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讚美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讚美某人就是表達對那個人的欽佩和尊敬。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人讚美神是因為祂的偉大，以及祂作為世界的創造者和救主所做一切奇妙的事情。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讚美神通常包括感謝祂所做的一切。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音樂和歌唱常被用來讚美神。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讚美神是敬拜祂的一部份。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「讚美」這個詞也可以翻譯為「稱頌」、「用言語高度讚揚」或「感謝」。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名詞「讚美」可以翻譯為「口頭榮譽」、「光榮的言語」或「頌讚」。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哥林多後書1:3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使徒行傳13:48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但以理書3:28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以弗所書1:3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創世記49:8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雅各書3:9–10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約翰福音5:41–42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路加福音1:46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路加福音1:64–66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路加福音19:37–38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馬太福音11:25–27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馬太福音15:29–31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以色列人唱許多詩歌來慶祝他們獲得自由，</w:t>
      </w:r>
      <w:r>
        <w:rPr>
          <w:b/>
          <w:lang w:val="zh_TW" w:bidi="zh_TW"/>
        </w:rPr>
        <w:t>讚美</w:t>
      </w:r>
      <w:r>
        <w:rPr>
          <w:lang w:val="zh_TW" w:bidi="zh_TW"/>
        </w:rPr>
        <w:t>神，因為神把他們從埃及軍隊中救出來。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17:8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大衛聽到這些後，就感謝</w:t>
      </w:r>
      <w:r>
        <w:rPr>
          <w:b/>
          <w:lang w:val="zh_TW" w:bidi="zh_TW"/>
        </w:rPr>
        <w:t>讚美</w:t>
      </w:r>
      <w:r>
        <w:rPr>
          <w:lang w:val="zh_TW" w:bidi="zh_TW"/>
        </w:rPr>
        <w:t>神。因為神給了大衛榮耀的應許和很多祝福。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22:7</w:t>
      </w:r>
      <w:r>
        <w:rPr>
          <w:lang w:val="zh_TW" w:bidi="zh_TW"/>
        </w:rPr>
        <w:t>他說：「</w:t>
      </w:r>
      <w:r>
        <w:rPr>
          <w:b/>
          <w:lang w:val="zh_TW" w:bidi="zh_TW"/>
        </w:rPr>
        <w:t>感謝</w:t>
      </w:r>
      <w:r>
        <w:rPr>
          <w:lang w:val="zh_TW" w:bidi="zh_TW"/>
        </w:rPr>
        <w:t>神，因為他仍記得他的民。」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他們喜歡一起</w:t>
      </w:r>
      <w:r>
        <w:rPr>
          <w:b/>
          <w:lang w:val="zh_TW" w:bidi="zh_TW"/>
        </w:rPr>
        <w:t>讚美</w:t>
      </w:r>
      <w:r>
        <w:rPr>
          <w:lang w:val="zh_TW" w:bidi="zh_TW"/>
        </w:rPr>
        <w:t>神，互相分享他們所擁有的一切。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47:8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他們把保羅和西拉關在了監獄中最森嚴的地方，甚至把他們的腳用鐵鏈鎖上。然而，在半夜的時候，他們就開始唱詩</w:t>
      </w:r>
      <w:r>
        <w:rPr>
          <w:b/>
          <w:lang w:val="zh_TW" w:bidi="zh_TW"/>
        </w:rPr>
        <w:t>讚美</w:t>
      </w:r>
      <w:r>
        <w:rPr>
          <w:lang w:val="zh_TW" w:bidi="zh_TW"/>
        </w:rPr>
        <w:t>神。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史特朗號：H1319，H7121，H8416，G29800，G38530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or1:3" TargetMode="External"/><Relationship Id="rId14" Type="http://schemas.openxmlformats.org/officeDocument/2006/relationships/hyperlink" Target="https://ref.ly/Acts2:47" TargetMode="External"/><Relationship Id="rId15" Type="http://schemas.openxmlformats.org/officeDocument/2006/relationships/hyperlink" Target="https://ref.ly/Acts13:48" TargetMode="External"/><Relationship Id="rId16" Type="http://schemas.openxmlformats.org/officeDocument/2006/relationships/hyperlink" Target="https://ref.ly/Dan3:28" TargetMode="External"/><Relationship Id="rId17" Type="http://schemas.openxmlformats.org/officeDocument/2006/relationships/hyperlink" Target="https://ref.ly/Eph1:3" TargetMode="External"/><Relationship Id="rId18" Type="http://schemas.openxmlformats.org/officeDocument/2006/relationships/hyperlink" Target="https://ref.ly/Gen49:8" TargetMode="External"/><Relationship Id="rId19" Type="http://schemas.openxmlformats.org/officeDocument/2006/relationships/hyperlink" Target="https://ref.ly/Jas3:9-Jas3:10" TargetMode="External"/><Relationship Id="rId20" Type="http://schemas.openxmlformats.org/officeDocument/2006/relationships/hyperlink" Target="https://ref.ly/John5:41-John5:42" TargetMode="External"/><Relationship Id="rId21" Type="http://schemas.openxmlformats.org/officeDocument/2006/relationships/hyperlink" Target="https://ref.ly/Luke1:46" TargetMode="External"/><Relationship Id="rId22" Type="http://schemas.openxmlformats.org/officeDocument/2006/relationships/hyperlink" Target="https://ref.ly/Luke1:64-Luke1:66" TargetMode="External"/><Relationship Id="rId23" Type="http://schemas.openxmlformats.org/officeDocument/2006/relationships/hyperlink" Target="https://ref.ly/Luke19:37-Luke19:38" TargetMode="External"/><Relationship Id="rId24" Type="http://schemas.openxmlformats.org/officeDocument/2006/relationships/hyperlink" Target="https://ref.ly/Matt11:25-Matt11:27" TargetMode="External"/><Relationship Id="rId25" Type="http://schemas.openxmlformats.org/officeDocument/2006/relationships/hyperlink" Target="https://ref.ly/Matt15:29-Matt15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