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Words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Zadok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Zadok adalah nama seorang imam besar yang penting di Israel selama pemerintahan Raja Daud.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Absalom memberontak melawan Raja Daud, Zadok mendukung Daud dan membantu mengembalikan Tabut Perjanjian ke Yerusalem.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Bertahun-tahun kemudian, dia juga berpartisipasi dalam upacara untuk mengurapi Salomo, putra Daud, sebagai raja.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Dua orang berbeda bernama Zadok berkontribusi dalam membangun kembali tembok Yerusalem pada masa Nehemia.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Zadok juga adalah nama dari kakek Raja Yotam.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Tabut Perjanjian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Yotam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pemerintahan</w:t>
      </w:r>
      <w:r>
        <w:rPr>
          <w:lang w:val="id_ID" w:bidi="id_ID"/>
        </w:rPr>
        <w:t xml:space="preserve">, </w:t>
      </w:r>
      <w:r>
        <w:rPr>
          <w:lang w:val="id_ID" w:bidi="id_ID"/>
        </w:rPr>
        <w:t>Salomo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3">
        <w:r>
          <w:rPr>
            <w:lang w:val="id_ID" w:bidi="id_ID"/>
          </w:rPr>
          <w:rPr>
            <w:color w:val="0000EE"/>
            <w:u w:val="single"/>
          </w:rPr>
          <w:t>1 Tawarikh 24:1–3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1 Raja-raja 1:26–27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5">
        <w:r>
          <w:rPr>
            <w:lang w:val="id_ID" w:bidi="id_ID"/>
          </w:rPr>
          <w:rPr>
            <w:color w:val="0000EE"/>
            <w:u w:val="single"/>
          </w:rPr>
          <w:t>2 Samuel 15:24–26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6">
        <w:r>
          <w:rPr>
            <w:lang w:val="id_ID" w:bidi="id_ID"/>
          </w:rPr>
          <w:rPr>
            <w:color w:val="0000EE"/>
            <w:u w:val="single"/>
          </w:rPr>
          <w:t>Matius 1:12–14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H6659, G45240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Zaitun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Pengertian:</w:t>
      </w:r>
    </w:p>
    <w:p>
      <w:pPr/>
      <w:r>
        <w:rPr>
          <w:lang w:val="id_ID" w:bidi="id_ID"/>
        </w:rPr>
      </w:r>
      <w:r>
        <w:rPr>
          <w:lang w:val="id_ID" w:bidi="id_ID"/>
        </w:rPr>
        <w:t>Zaitun adalah buah kecil berbentuk oval dari pohon zaitun, yang sebagian besar tumbuh di daerah sekitar Laut Mediterania.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Pohon zaitun adalah sejenis semak hijau besar dengan bunga-bunga kecil berwarna putih. Jenis pohon ini tumbuh paling baik di iklim panas dan dapat bertahan dengan baik meskipun hanya dengan sedikit air.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Buah pohon zaitun awalnya berwarna hijau dan berubah menjadi hitam saat matang. Zaitun bermanfaat untuk makanan dan juga untuk minyak yang dapat diekstraksi darinya.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Minyak zaitun digunakan untuk memasak, sebagai bahan bakar lampu, dan dalam upacara keagamaan.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Alkitab, pohon zaitun dan cabangnya kadang-kadang digunakan secara kiasan untuk merujuk kepada orang-orang.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lampu</w:t>
      </w:r>
      <w:r>
        <w:rPr>
          <w:lang w:val="id_ID" w:bidi="id_ID"/>
        </w:rPr>
        <w:t xml:space="preserve">, </w:t>
      </w:r>
      <w:r>
        <w:rPr>
          <w:lang w:val="id_ID" w:bidi="id_ID"/>
        </w:rPr>
        <w:t>laut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7">
        <w:r>
          <w:rPr>
            <w:lang w:val="id_ID" w:bidi="id_ID"/>
          </w:rPr>
          <w:rPr>
            <w:color w:val="0000EE"/>
            <w:u w:val="single"/>
          </w:rPr>
          <w:t>1 Tawarikh 27:28–29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8">
        <w:r>
          <w:rPr>
            <w:lang w:val="id_ID" w:bidi="id_ID"/>
          </w:rPr>
          <w:rPr>
            <w:color w:val="0000EE"/>
            <w:u w:val="single"/>
          </w:rPr>
          <w:t>Ulangan 6:10–12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9">
        <w:r>
          <w:rPr>
            <w:lang w:val="id_ID" w:bidi="id_ID"/>
          </w:rPr>
          <w:rPr>
            <w:color w:val="0000EE"/>
            <w:u w:val="single"/>
          </w:rPr>
          <w:t>Keluaran 23:10–11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0">
        <w:r>
          <w:rPr>
            <w:lang w:val="id_ID" w:bidi="id_ID"/>
          </w:rPr>
          <w:rPr>
            <w:color w:val="0000EE"/>
            <w:u w:val="single"/>
          </w:rPr>
          <w:t>Kejadian 8:11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1">
        <w:r>
          <w:rPr>
            <w:lang w:val="id_ID" w:bidi="id_ID"/>
          </w:rPr>
          <w:rPr>
            <w:color w:val="0000EE"/>
            <w:u w:val="single"/>
          </w:rPr>
          <w:t>Yakobus 3:12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  <w:br/>
      </w:r>
      <w:hyperlink r:id="rId22">
        <w:r>
          <w:rPr>
            <w:lang w:val="id_ID" w:bidi="id_ID"/>
          </w:rPr>
          <w:rPr>
            <w:color w:val="0000EE"/>
            <w:u w:val="single"/>
          </w:rPr>
          <w:t>Lukas 16:6</w:t>
        </w:r>
      </w:hyperlink>
      <w:hyperlink r:id="rId23">
        <w:r>
          <w:rPr>
            <w:lang w:val="id_ID" w:bidi="id_ID"/>
          </w:rPr>
          <w:rPr>
            <w:color w:val="0000EE"/>
            <w:u w:val="single"/>
          </w:rPr>
          <w:t>Mazmur 52:8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H2132, H3323, H8081, G00650, G16360, G16370, G25650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Zakharia PB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Perjanjian Baru, Zakharia adalah seorang imam Yahudi yang merupakan ayah dari Yohanes Pembaptis.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mengasihi Allah dan taat kepada Dia.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bertahun-tahun, Zakharia dan istrinya, Elisabet, berdoa dengan sungguh-sungguh untuk memiliki anak, tetapi tidak memilikinya. Kemudian, ketika mereka sudah sangat tua, Allah menjawab doa mereka dan memberi mereka seorang putra.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bernubuat bahwa putranya, Yohanes, akan menjadi nabi yang mengumumkan dan mempersiapkan jalan bagi Mesias.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Kristus</w:t>
      </w:r>
      <w:r>
        <w:rPr>
          <w:lang w:val="id_ID" w:bidi="id_ID"/>
        </w:rPr>
        <w:t xml:space="preserve">, </w:t>
      </w:r>
      <w:r>
        <w:rPr>
          <w:lang w:val="id_ID" w:bidi="id_ID"/>
        </w:rPr>
        <w:t>Elisabet</w:t>
      </w:r>
      <w:r>
        <w:rPr>
          <w:lang w:val="id_ID" w:bidi="id_ID"/>
        </w:rPr>
        <w:t xml:space="preserve">, </w:t>
      </w:r>
      <w:r>
        <w:rPr>
          <w:lang w:val="id_ID" w:bidi="id_ID"/>
        </w:rPr>
        <w:t>nabi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Lukas 1:5–7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Lukas 1:21–23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6">
        <w:r>
          <w:rPr>
            <w:lang w:val="id_ID" w:bidi="id_ID"/>
          </w:rPr>
          <w:rPr>
            <w:color w:val="0000EE"/>
            <w:u w:val="single"/>
          </w:rPr>
          <w:t>Lukas 1:39–41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Lukas 3:1–2</w:t>
        </w:r>
      </w:hyperlink>
    </w:p>
    <w:p>
      <w:pPr>
        <w:pStyle w:val="Heading3"/>
      </w:pPr>
      <w:r>
        <w:rPr>
          <w:lang w:val="id_ID" w:bidi="id_ID"/>
        </w:rPr>
        <w:t>Contoh dari cerita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22:1</w:t>
      </w:r>
      <w:r>
        <w:rPr>
          <w:lang w:val="id_ID" w:bidi="id_ID"/>
        </w:rPr>
        <w:t xml:space="preserve"> Tiba-tiba, seorang malaikat datang membawa pesan dari Allah kepada seorang imam tua bernama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.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 dan istrinya, Elisabet, adalah orang-orang saleh, tetapi mereka belum dikaruniai anak.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22:2</w:t>
      </w:r>
      <w:r>
        <w:rPr>
          <w:lang w:val="id_ID" w:bidi="id_ID"/>
        </w:rPr>
        <w:t xml:space="preserve"> Malaikat itu berkata kepada </w:t>
      </w:r>
      <w:r>
        <w:rPr>
          <w:b/>
          <w:lang w:val="id_ID" w:bidi="id_ID"/>
        </w:rPr>
        <w:t>Zakharia</w:t>
      </w:r>
      <w:r>
        <w:rPr>
          <w:lang w:val="id_ID" w:bidi="id_ID"/>
        </w:rPr>
        <w:t>, “Istrimu akan melahirkan seorang anak laki-laki, dan kamu akan menamainya Yohanes.”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22:3</w:t>
      </w:r>
      <w:r>
        <w:rPr>
          <w:lang w:val="id_ID" w:bidi="id_ID"/>
        </w:rPr>
        <w:t xml:space="preserve"> Segera,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 kehilangan kemampuan berbicara.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b/>
          <w:lang w:val="id_ID" w:bidi="id_ID"/>
        </w:rPr>
        <w:t>22:7</w:t>
      </w:r>
      <w:r>
        <w:rPr>
          <w:lang w:val="id_ID" w:bidi="id_ID"/>
        </w:rPr>
        <w:t xml:space="preserve"> Lalu Allah mengizinkan </w:t>
      </w:r>
      <w:r>
        <w:rPr>
          <w:b/>
          <w:lang w:val="id_ID" w:bidi="id_ID"/>
        </w:rPr>
        <w:t>Zakharia</w:t>
      </w:r>
      <w:r>
        <w:rPr>
          <w:lang w:val="id_ID" w:bidi="id_ID"/>
        </w:rPr>
        <w:t xml:space="preserve"> untuk berbicara kembali.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G21970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Zakharia PL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Zakharia adalah seorang nabi yang bernubuat selama masa pemerintahan Raja Darius I dari Persia. Kitab Perjanjian Lama Zakharia berisi nubuatannya, yang mendesak orang-orang buangan yang kembali untuk membangun kembali bait suci.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Nabi Zakharia hidup pada periode yang sama dengan Ezra, Nehemia, Zerubabel, dan Hagai. Yesus juga menyebutnya sebagai nabi terakhir yang dibunuh pada masa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Seorang pria bernama Zakharia adalah penjaga gerbang di kemah pertemuan pada masa Daud.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Salah satu putra Raja Yosafat, yang bernama Zakharia, dibunuh oleh saudaranya, Yoram.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Zakharia adalah nama seorang imam yang dirajam oleh orang-orang Israel ketika dia menegur mereka atas penyembahan berhala yang mereka lakukan.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Zakharia adalah putra Yerobeam dan memerintah Israel hanya selama enam bulan sebelum dibunuh.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Darius</w:t>
      </w:r>
      <w:r>
        <w:rPr>
          <w:lang w:val="id_ID" w:bidi="id_ID"/>
        </w:rPr>
        <w:t xml:space="preserve">, </w:t>
      </w:r>
      <w:r>
        <w:rPr>
          <w:lang w:val="id_ID" w:bidi="id_ID"/>
        </w:rPr>
        <w:t>Ezra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Yosafat</w:t>
      </w:r>
      <w:r>
        <w:rPr>
          <w:lang w:val="id_ID" w:bidi="id_ID"/>
        </w:rPr>
        <w:t xml:space="preserve">, </w:t>
      </w:r>
      <w:r>
        <w:rPr>
          <w:lang w:val="id_ID" w:bidi="id_ID"/>
        </w:rPr>
        <w:t>Yerobeam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Zerubabel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8">
        <w:r>
          <w:rPr>
            <w:lang w:val="id_ID" w:bidi="id_ID"/>
          </w:rPr>
          <w:rPr>
            <w:color w:val="0000EE"/>
            <w:u w:val="single"/>
          </w:rPr>
          <w:t>Ezra 5:1–2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9">
        <w:r>
          <w:rPr>
            <w:lang w:val="id_ID" w:bidi="id_ID"/>
          </w:rPr>
          <w:rPr>
            <w:color w:val="0000EE"/>
            <w:u w:val="single"/>
          </w:rPr>
          <w:t>Matius 23:34–36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0">
        <w:r>
          <w:rPr>
            <w:lang w:val="id_ID" w:bidi="id_ID"/>
          </w:rPr>
          <w:rPr>
            <w:color w:val="0000EE"/>
            <w:u w:val="single"/>
          </w:rPr>
          <w:t>Zakharia 1:1–3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H2148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Zakheus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Zakheus adalah seorang pemungut cukai dari kota Yerikho yang memanjat pohon agar bisa melihat Yesus saat Dia dikelilingi oleh kerumunan besar orang.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Zakheus mengalami perubahan total ketika dia beriman kepada Yesus.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Dia bertobat dari dosa menipu orang-orang dan berjanji untuk memberikan setengah dari hartanya kepada orang miskin.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Dia juga berjanji akan mengembalikan kepada orang-orang empat kali lipat dari jumlah yang telah dibebankan secara berlebihan untuk pajak mereka.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percaya</w:t>
      </w:r>
      <w:r>
        <w:rPr>
          <w:lang w:val="id_ID" w:bidi="id_ID"/>
        </w:rPr>
        <w:t xml:space="preserve">, </w:t>
      </w:r>
      <w:r>
        <w:rPr>
          <w:lang w:val="id_ID" w:bidi="id_ID"/>
        </w:rPr>
        <w:t>janji</w:t>
      </w:r>
      <w:r>
        <w:rPr>
          <w:lang w:val="id_ID" w:bidi="id_ID"/>
        </w:rPr>
        <w:t xml:space="preserve">, </w:t>
      </w:r>
      <w:r>
        <w:rPr>
          <w:lang w:val="id_ID" w:bidi="id_ID"/>
        </w:rPr>
        <w:t>bertobat</w:t>
      </w:r>
      <w:r>
        <w:rPr>
          <w:lang w:val="id_ID" w:bidi="id_ID"/>
        </w:rPr>
        <w:t xml:space="preserve">, </w:t>
      </w:r>
      <w:r>
        <w:rPr>
          <w:lang w:val="id_ID" w:bidi="id_ID"/>
        </w:rPr>
        <w:t>dosa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pajak</w:t>
      </w:r>
      <w:r>
        <w:rPr>
          <w:lang w:val="id_ID" w:bidi="id_ID"/>
        </w:rPr>
        <w:t xml:space="preserve">, </w:t>
      </w:r>
      <w:r>
        <w:rPr>
          <w:lang w:val="id_ID" w:bidi="id_ID"/>
        </w:rPr>
        <w:t>pemungut cukai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1">
        <w:r>
          <w:rPr>
            <w:lang w:val="id_ID" w:bidi="id_ID"/>
          </w:rPr>
          <w:rPr>
            <w:color w:val="0000EE"/>
            <w:u w:val="single"/>
          </w:rPr>
          <w:t>Lukas 19:2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2">
        <w:r>
          <w:rPr>
            <w:lang w:val="id_ID" w:bidi="id_ID"/>
          </w:rPr>
          <w:rPr>
            <w:color w:val="0000EE"/>
            <w:u w:val="single"/>
          </w:rPr>
          <w:t>Lukas 19:6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G21950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Zaman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pengertian ini, istilah “age” mengacu pada suatu periode waktu.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Kata lain yang digunakan untuk menyatakan jangka waktu yang lama adalah “era” dan “musim”.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Yesus menyebut “masa ini” sebagai masa ketika kejahatan, dosa, dan ketidaktaatan terhadap Allah memenuhi bumi.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Akan ada masa depan ketika kebenaran akan memerintah di langit baru dan bumi baru.</w:t>
      </w:r>
    </w:p>
    <w:p>
      <w:pPr>
        <w:pStyle w:val="Heading3"/>
      </w:pPr>
      <w:r>
        <w:rPr>
          <w:lang w:val="id_ID" w:bidi="id_ID"/>
        </w:rPr>
        <w:t>Saran Penerjemahan:</w:t>
      </w:r>
    </w:p>
    <w:p>
      <w:pPr/>
      <w:r>
        <w:rPr>
          <w:lang w:val="id_ID" w:bidi="id_ID"/>
        </w:rPr>
      </w:r>
      <w:r>
        <w:rPr>
          <w:lang w:val="id_ID" w:bidi="id_ID"/>
        </w:rPr>
        <w:t>*Tergantung pada konteksnya, istilah “age” dapat diterjemahkan sebagai “era” atau “periode waktu” atau “waktu.”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Ungkapan “zaman yang jahat ini” berarti “pada masa sekarang ini ketika manusia masih sangat jahat.”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Frasa “akhir zaman” (digunakan dalam kata-kata Yesus dalam Matius 28:20) berarti “akhir periode sejarah ini” atau “akhir zaman sekarang ini” dan mengacu pada akhir zaman sekarang ini yang akan terjadi pada kedatangan Yesus yang kedua.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Zebedeus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Zebedeus adalah seorang nelayan dari Galilea yang dikenal melalui nama anak-anaknya, yaitu Yakobus dan Yohanes, yang menjadi murid Yesus. Mereka sering disebut dalam Perjanjian Baru sebagai "anak-anak Zebedeus."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Anak-anak Zebedeus juga bekerja sebagai nelayan dan menangkap ikan bersamanya.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Yakobus dan Yohanes meninggalkan pekerjaan mereka sebagai nelayan bersama bapa mereka, Zebedeus, dan mengikuti Yesus.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murid</w:t>
      </w:r>
      <w:r>
        <w:rPr>
          <w:lang w:val="id_ID" w:bidi="id_ID"/>
        </w:rPr>
        <w:t xml:space="preserve">, </w:t>
      </w:r>
      <w:r>
        <w:rPr>
          <w:lang w:val="id_ID" w:bidi="id_ID"/>
        </w:rPr>
        <w:t>nelayan</w:t>
      </w:r>
      <w:r>
        <w:rPr>
          <w:lang w:val="id_ID" w:bidi="id_ID"/>
        </w:rPr>
        <w:t xml:space="preserve">, </w:t>
      </w:r>
      <w:r>
        <w:rPr>
          <w:lang w:val="id_ID" w:bidi="id_ID"/>
        </w:rPr>
        <w:t>Yakobus (anak Zebedeus)</w:t>
      </w:r>
      <w:r>
        <w:rPr>
          <w:lang w:val="id_ID" w:bidi="id_ID"/>
        </w:rPr>
        <w:t xml:space="preserve">, </w:t>
      </w:r>
      <w:r>
        <w:rPr>
          <w:lang w:val="id_ID" w:bidi="id_ID"/>
        </w:rPr>
        <w:t>Yohanes (rasul)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3">
        <w:r>
          <w:rPr>
            <w:lang w:val="id_ID" w:bidi="id_ID"/>
          </w:rPr>
          <w:rPr>
            <w:color w:val="0000EE"/>
            <w:u w:val="single"/>
          </w:rPr>
          <w:t>Yohanes 21:1–3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4">
        <w:r>
          <w:rPr>
            <w:lang w:val="id_ID" w:bidi="id_ID"/>
          </w:rPr>
          <w:rPr>
            <w:color w:val="0000EE"/>
            <w:u w:val="single"/>
          </w:rPr>
          <w:t>Lukas 5:8–11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5">
        <w:r>
          <w:rPr>
            <w:lang w:val="id_ID" w:bidi="id_ID"/>
          </w:rPr>
          <w:rPr>
            <w:color w:val="0000EE"/>
            <w:u w:val="single"/>
          </w:rPr>
          <w:t>Markus 1:19–20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6">
        <w:r>
          <w:rPr>
            <w:lang w:val="id_ID" w:bidi="id_ID"/>
          </w:rPr>
          <w:rPr>
            <w:color w:val="0000EE"/>
            <w:u w:val="single"/>
          </w:rPr>
          <w:t>Matius 4:21–22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7">
        <w:r>
          <w:rPr>
            <w:lang w:val="id_ID" w:bidi="id_ID"/>
          </w:rPr>
          <w:rPr>
            <w:color w:val="0000EE"/>
            <w:u w:val="single"/>
          </w:rPr>
          <w:t>Matius 20:20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8">
        <w:r>
          <w:rPr>
            <w:lang w:val="id_ID" w:bidi="id_ID"/>
          </w:rPr>
          <w:rPr>
            <w:color w:val="0000EE"/>
            <w:u w:val="single"/>
          </w:rPr>
          <w:t>Matius 26:36–38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G21990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Zebulon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Zebulon adalah putra kesepuluh Yakub dan putra keenam Lea. Keturunannya menjadi salah satu suku Israel.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Suku yang berasal darinya dikenal sebagai "suku Zebulon" atau "Zebulon."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Arti nama Zebulon tidak diketahui, tetapi mirip dengan kata dalam bahasa Ibrani yang mungkin berarti "untuk menghormati" atau "untuk menetap."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Suku Zebulon menetap di barat laut wilayah Kanaan, berbatasan dengan tanah Naftali, Isakhar, Manasye, dan Asyer.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dua belas suku 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, </w:t>
      </w:r>
      <w:r>
        <w:rPr>
          <w:lang w:val="id_ID" w:bidi="id_ID"/>
        </w:rPr>
        <w:t>Lea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9">
        <w:r>
          <w:rPr>
            <w:lang w:val="id_ID" w:bidi="id_ID"/>
          </w:rPr>
          <w:rPr>
            <w:color w:val="0000EE"/>
            <w:u w:val="single"/>
          </w:rPr>
          <w:t>Keluaran 1:1–5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0">
        <w:r>
          <w:rPr>
            <w:lang w:val="id_ID" w:bidi="id_ID"/>
          </w:rPr>
          <w:rPr>
            <w:color w:val="0000EE"/>
            <w:u w:val="single"/>
          </w:rPr>
          <w:t>Kejadian 30:20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1">
        <w:r>
          <w:rPr>
            <w:lang w:val="id_ID" w:bidi="id_ID"/>
          </w:rPr>
          <w:rPr>
            <w:color w:val="0000EE"/>
            <w:u w:val="single"/>
          </w:rPr>
          <w:t>Yesaya 9:1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2">
        <w:r>
          <w:rPr>
            <w:lang w:val="id_ID" w:bidi="id_ID"/>
          </w:rPr>
          <w:rPr>
            <w:color w:val="0000EE"/>
            <w:u w:val="single"/>
          </w:rPr>
          <w:t>Hakim-Hakim 4:10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3">
        <w:r>
          <w:rPr>
            <w:lang w:val="id_ID" w:bidi="id_ID"/>
          </w:rPr>
          <w:rPr>
            <w:color w:val="0000EE"/>
            <w:u w:val="single"/>
          </w:rPr>
          <w:t>Matius 4:13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4">
        <w:r>
          <w:rPr>
            <w:lang w:val="id_ID" w:bidi="id_ID"/>
          </w:rPr>
          <w:rPr>
            <w:color w:val="0000EE"/>
            <w:u w:val="single"/>
          </w:rPr>
          <w:t>Matius 4:16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H2074, H2075, G21940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Zedekia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Zedekia, putra Yosia, adalah raja terakhir Yehuda (597–587 SM). Ada juga beberapa orang lain yang bernama Zedekia dalam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Nebukadnezar mengangkat Zedekia sebagai raja Yehuda setelah menangkap Raja Yoyakhin dan membawanya ke Babel. Zedekia kemudian memberontak, sehingga Nebukadnezar menangkapnya dan menghancurkan seluruh Yerusalem.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Zedekia bin Kenaana adalah seorang nabi palsu pada masa pemerintahan Raja Ahab dari Israel.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Seorang pria bernama Zedekia adalah salah satu dari mereka yang menandatangani perjanjian dengan Tuhan pada masa Nehemia.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Ahab</w:t>
      </w:r>
      <w:r>
        <w:rPr>
          <w:lang w:val="id_ID" w:bidi="id_ID"/>
        </w:rPr>
        <w:t xml:space="preserve">,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Yehezkiel</w:t>
      </w:r>
      <w:r>
        <w:rPr>
          <w:lang w:val="id_ID" w:bidi="id_ID"/>
        </w:rPr>
        <w:t xml:space="preserve">, </w:t>
      </w:r>
      <w:r>
        <w:rPr>
          <w:lang w:val="id_ID" w:bidi="id_ID"/>
        </w:rPr>
        <w:t>kerajaan 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Yoyakhin</w:t>
      </w:r>
      <w:r>
        <w:rPr>
          <w:lang w:val="id_ID" w:bidi="id_ID"/>
        </w:rPr>
        <w:t xml:space="preserve">, </w:t>
      </w:r>
      <w:r>
        <w:rPr>
          <w:lang w:val="id_ID" w:bidi="id_ID"/>
        </w:rPr>
        <w:t>Yeremia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Nebukadnezar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5">
        <w:r>
          <w:rPr>
            <w:lang w:val="id_ID" w:bidi="id_ID"/>
          </w:rPr>
          <w:rPr>
            <w:color w:val="0000EE"/>
            <w:u w:val="single"/>
          </w:rPr>
          <w:t>1 Tawarikh 3:15–16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6">
        <w:r>
          <w:rPr>
            <w:lang w:val="id_ID" w:bidi="id_ID"/>
          </w:rPr>
          <w:rPr>
            <w:color w:val="0000EE"/>
            <w:u w:val="single"/>
          </w:rPr>
          <w:t>Yeremia 37:1–2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7">
        <w:r>
          <w:rPr>
            <w:lang w:val="id_ID" w:bidi="id_ID"/>
          </w:rPr>
          <w:rPr>
            <w:color w:val="0000EE"/>
            <w:u w:val="single"/>
          </w:rPr>
          <w:t>Yeremia 39:2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H6667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Zefanya bin Kusyi adalah seorang nabi yang tinggal di Yerusalem dan bernubuat selama masa pemerintahan Raja Yosia. Dia hidup pada periode yang sama dengan Yeremia.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Dia menegur orang-orang Yehuda karena menyembah dewa-dewa palsu. Nubuat-nubuatnya tercatat dalam Kitab Zefanya di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Ada beberapa orang lainnya dalam Perjanjian Lama yang bernama Zefanya, dan kebanyakan dari mereka adalah imam.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Yeremia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Yosia</w:t>
      </w:r>
      <w:r>
        <w:rPr>
          <w:lang w:val="id_ID" w:bidi="id_ID"/>
        </w:rPr>
        <w:t>,</w:t>
      </w:r>
      <w:r>
        <w:rPr>
          <w:lang w:val="id_ID" w:bidi="id_ID"/>
        </w:rPr>
        <w:t xml:space="preserve"> imam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8">
        <w:r>
          <w:rPr>
            <w:lang w:val="id_ID" w:bidi="id_ID"/>
          </w:rPr>
          <w:rPr>
            <w:color w:val="0000EE"/>
            <w:u w:val="single"/>
          </w:rPr>
          <w:t>2 Raja-raja 25:18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49">
        <w:r>
          <w:rPr>
            <w:lang w:val="id_ID" w:bidi="id_ID"/>
          </w:rPr>
          <w:rPr>
            <w:color w:val="0000EE"/>
            <w:u w:val="single"/>
          </w:rPr>
          <w:t>Yeremia 52:24–25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0">
        <w:r>
          <w:rPr>
            <w:lang w:val="id_ID" w:bidi="id_ID"/>
          </w:rPr>
          <w:rPr>
            <w:color w:val="0000EE"/>
            <w:u w:val="single"/>
          </w:rPr>
          <w:t>Zakharia 6:9–11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1">
        <w:r>
          <w:rPr>
            <w:lang w:val="id_ID" w:bidi="id_ID"/>
          </w:rPr>
          <w:rPr>
            <w:color w:val="0000EE"/>
            <w:u w:val="single"/>
          </w:rPr>
          <w:t>Zefanya 1:3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H6846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Zerubabel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Zerubabel adalah nama dua orang Israel dalam Perjanjian Lama.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Zerubabel yang satu adalah keturunan Yoyakim dan Zedekia.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Seorang Zerubabel yang lain, anak Sealtiel, adalah kepala suku Yehuda pada masa Ezra dan Nehemia, ketika Koresh, raja Persia, membebaskan bangsa Israel dari penawanan mereka di Babel.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Zerubabel dan Imam Besar Yosua termasuk di antara orang-orang yang membantu membangun kembali bait suci dan mezbah bagi Allah.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Babel</w:t>
      </w:r>
      <w:r>
        <w:rPr>
          <w:lang w:val="id_ID" w:bidi="id_ID"/>
        </w:rPr>
        <w:t xml:space="preserve">, </w:t>
      </w:r>
      <w:r>
        <w:rPr>
          <w:lang w:val="id_ID" w:bidi="id_ID"/>
        </w:rPr>
        <w:t>tawanan</w:t>
      </w:r>
      <w:r>
        <w:rPr>
          <w:lang w:val="id_ID" w:bidi="id_ID"/>
        </w:rPr>
        <w:t xml:space="preserve">, </w:t>
      </w:r>
      <w:r>
        <w:rPr>
          <w:lang w:val="id_ID" w:bidi="id_ID"/>
        </w:rPr>
        <w:t>Koresh</w:t>
      </w:r>
      <w:r>
        <w:rPr>
          <w:lang w:val="id_ID" w:bidi="id_ID"/>
        </w:rPr>
        <w:t xml:space="preserve">, </w:t>
      </w:r>
      <w:r>
        <w:rPr>
          <w:lang w:val="id_ID" w:bidi="id_ID"/>
        </w:rPr>
        <w:t>Ezra</w:t>
      </w:r>
      <w:r>
        <w:rPr>
          <w:lang w:val="id_ID" w:bidi="id_ID"/>
        </w:rPr>
        <w:t xml:space="preserve">, </w:t>
      </w:r>
      <w:r>
        <w:rPr>
          <w:lang w:val="id_ID" w:bidi="id_ID"/>
        </w:rPr>
        <w:t>imam besar</w:t>
      </w:r>
      <w:r>
        <w:rPr>
          <w:lang w:val="id_ID" w:bidi="id_ID"/>
        </w:rPr>
        <w:t xml:space="preserve">, </w:t>
      </w:r>
      <w:r>
        <w:rPr>
          <w:lang w:val="id_ID" w:bidi="id_ID"/>
        </w:rPr>
        <w:t>Yoyakim</w:t>
      </w:r>
      <w:r>
        <w:rPr>
          <w:lang w:val="id_ID" w:bidi="id_ID"/>
        </w:rPr>
        <w:t xml:space="preserve">, </w:t>
      </w:r>
      <w:r>
        <w:rPr>
          <w:lang w:val="id_ID" w:bidi="id_ID"/>
        </w:rPr>
        <w:t>Yosua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Nehemia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Persia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Zedekia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2">
        <w:r>
          <w:rPr>
            <w:lang w:val="id_ID" w:bidi="id_ID"/>
          </w:rPr>
          <w:rPr>
            <w:color w:val="0000EE"/>
            <w:u w:val="single"/>
          </w:rPr>
          <w:t>1 Tawarikh 3:19–21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3">
        <w:r>
          <w:rPr>
            <w:lang w:val="id_ID" w:bidi="id_ID"/>
          </w:rPr>
          <w:rPr>
            <w:color w:val="0000EE"/>
            <w:u w:val="single"/>
          </w:rPr>
          <w:t>Ezra 2:1–2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4">
        <w:r>
          <w:rPr>
            <w:lang w:val="id_ID" w:bidi="id_ID"/>
          </w:rPr>
          <w:rPr>
            <w:color w:val="0000EE"/>
            <w:u w:val="single"/>
          </w:rPr>
          <w:t>Ezra 3:8–9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5">
        <w:r>
          <w:rPr>
            <w:lang w:val="id_ID" w:bidi="id_ID"/>
          </w:rPr>
          <w:rPr>
            <w:color w:val="0000EE"/>
            <w:u w:val="single"/>
          </w:rPr>
          <w:t>Lukas 3:27–29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6">
        <w:r>
          <w:rPr>
            <w:lang w:val="id_ID" w:bidi="id_ID"/>
          </w:rPr>
          <w:rPr>
            <w:color w:val="0000EE"/>
            <w:u w:val="single"/>
          </w:rPr>
          <w:t>Matius 1:12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H2216, H2217, G22160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Zilpa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Zilpa adalah salah satu istri Yakub. Dia adalah ibu dari dua anak laki-laki Yakub, yaitu Gad dan Asyer.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Laban memberikan Zilpa kepada Lea sebagai budak perempuannya ketika Lea menikah dengan Yakub.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Lea sudah cukup lama tidak mengandung anak lagi, dia memberikan Zilpa kepada Yakub sebagai istri agar Zilpa dapat melahirkan lebih banyak anak untuknya.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, </w:t>
      </w:r>
      <w:r>
        <w:rPr>
          <w:lang w:val="id_ID" w:bidi="id_ID"/>
        </w:rPr>
        <w:t>Lea</w:t>
      </w:r>
      <w:r>
        <w:rPr>
          <w:lang w:val="id_ID" w:bidi="id_ID"/>
        </w:rPr>
        <w:t xml:space="preserve">, </w:t>
      </w:r>
      <w:r>
        <w:rPr>
          <w:lang w:val="id_ID" w:bidi="id_ID"/>
        </w:rPr>
        <w:t>Gad</w:t>
      </w:r>
      <w:r>
        <w:rPr>
          <w:lang w:val="id_ID" w:bidi="id_ID"/>
        </w:rPr>
        <w:t xml:space="preserve">, </w:t>
      </w:r>
      <w:r>
        <w:rPr>
          <w:lang w:val="id_ID" w:bidi="id_ID"/>
        </w:rPr>
        <w:t>Asyer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7">
        <w:r>
          <w:rPr>
            <w:lang w:val="id_ID" w:bidi="id_ID"/>
          </w:rPr>
          <w:rPr>
            <w:color w:val="0000EE"/>
            <w:u w:val="single"/>
          </w:rPr>
          <w:t>Kejadian 29:23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8">
        <w:r>
          <w:rPr>
            <w:lang w:val="id_ID" w:bidi="id_ID"/>
          </w:rPr>
          <w:rPr>
            <w:color w:val="0000EE"/>
            <w:u w:val="single"/>
          </w:rPr>
          <w:t>Kejadian 30:9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H2153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Zoar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Zoar adalah kota kecil tempat Lot melarikan diri ketika Allah menghancurkan Sodom dan Gomora.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Sebelumnya dikenal sebagai "Bela," kota ini kemudian diubah namanya menjadi "Zoar" ketika Lot memohon kepada Allah untuk menyelamatkan kota "kecil" ini.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Zoar diperkirakan terletak di dataran Sungai Yordan atau di bagian selatan Laut Mati.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Lot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 xml:space="preserve">, </w:t>
      </w:r>
      <w:r>
        <w:rPr>
          <w:lang w:val="id_ID" w:bidi="id_ID"/>
        </w:rPr>
        <w:t>Gomora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59">
        <w:r>
          <w:rPr>
            <w:lang w:val="id_ID" w:bidi="id_ID"/>
          </w:rPr>
          <w:rPr>
            <w:color w:val="0000EE"/>
            <w:u w:val="single"/>
          </w:rPr>
          <w:t>Ulangan 34:1–3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60">
        <w:r>
          <w:rPr>
            <w:lang w:val="id_ID" w:bidi="id_ID"/>
          </w:rPr>
          <w:rPr>
            <w:color w:val="0000EE"/>
            <w:u w:val="single"/>
          </w:rPr>
          <w:t>Kejadian 13:10–11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61">
        <w:r>
          <w:rPr>
            <w:lang w:val="id_ID" w:bidi="id_ID"/>
          </w:rPr>
          <w:rPr>
            <w:color w:val="0000EE"/>
            <w:u w:val="single"/>
          </w:rPr>
          <w:t>Kejadian 14:1–2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62">
        <w:r>
          <w:rPr>
            <w:lang w:val="id_ID" w:bidi="id_ID"/>
          </w:rPr>
          <w:rPr>
            <w:color w:val="0000EE"/>
            <w:u w:val="single"/>
          </w:rPr>
          <w:t>Kejadian 19:22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63">
        <w:r>
          <w:rPr>
            <w:lang w:val="id_ID" w:bidi="id_ID"/>
          </w:rPr>
          <w:rPr>
            <w:color w:val="0000EE"/>
            <w:u w:val="single"/>
          </w:rPr>
          <w:t>Kejadian 19:23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Strong: H6820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4:1-1Chr24:3" TargetMode="External"/><Relationship Id="rId14" Type="http://schemas.openxmlformats.org/officeDocument/2006/relationships/hyperlink" Target="https://ref.ly/1Kgs1:26-1Kgs1:27" TargetMode="External"/><Relationship Id="rId15" Type="http://schemas.openxmlformats.org/officeDocument/2006/relationships/hyperlink" Target="https://ref.ly/2Sam15:24-2Sam15:26" TargetMode="External"/><Relationship Id="rId16" Type="http://schemas.openxmlformats.org/officeDocument/2006/relationships/hyperlink" Target="https://ref.ly/Matt1:12-Matt1:14" TargetMode="External"/><Relationship Id="rId17" Type="http://schemas.openxmlformats.org/officeDocument/2006/relationships/hyperlink" Target="https://ref.ly/1Chr27:28-1Chr27:29" TargetMode="External"/><Relationship Id="rId18" Type="http://schemas.openxmlformats.org/officeDocument/2006/relationships/hyperlink" Target="https://ref.ly/Deut6:10-Deut6:12" TargetMode="External"/><Relationship Id="rId19" Type="http://schemas.openxmlformats.org/officeDocument/2006/relationships/hyperlink" Target="https://ref.ly/Exod23:10-Exod23:11" TargetMode="External"/><Relationship Id="rId20" Type="http://schemas.openxmlformats.org/officeDocument/2006/relationships/hyperlink" Target="https://ref.ly/Gen8:11" TargetMode="External"/><Relationship Id="rId21" Type="http://schemas.openxmlformats.org/officeDocument/2006/relationships/hyperlink" Target="https://ref.ly/Jas3:12" TargetMode="External"/><Relationship Id="rId22" Type="http://schemas.openxmlformats.org/officeDocument/2006/relationships/hyperlink" Target="https://ref.ly/Luke16:6" TargetMode="External"/><Relationship Id="rId23" Type="http://schemas.openxmlformats.org/officeDocument/2006/relationships/hyperlink" Target="https://ref.ly/Ps52:8" TargetMode="External"/><Relationship Id="rId24" Type="http://schemas.openxmlformats.org/officeDocument/2006/relationships/hyperlink" Target="https://ref.ly/Luke1:5-Luke1:7" TargetMode="External"/><Relationship Id="rId25" Type="http://schemas.openxmlformats.org/officeDocument/2006/relationships/hyperlink" Target="https://ref.ly/Luke1:21-Luke1:23" TargetMode="External"/><Relationship Id="rId26" Type="http://schemas.openxmlformats.org/officeDocument/2006/relationships/hyperlink" Target="https://ref.ly/Luke1:39-Luke1:41" TargetMode="External"/><Relationship Id="rId27" Type="http://schemas.openxmlformats.org/officeDocument/2006/relationships/hyperlink" Target="https://ref.ly/Luke3:1-Luke3:2" TargetMode="External"/><Relationship Id="rId28" Type="http://schemas.openxmlformats.org/officeDocument/2006/relationships/hyperlink" Target="https://ref.ly/Ezra5:1-Ezra5:2" TargetMode="External"/><Relationship Id="rId29" Type="http://schemas.openxmlformats.org/officeDocument/2006/relationships/hyperlink" Target="https://ref.ly/Matt23:34-Matt23:36" TargetMode="External"/><Relationship Id="rId30" Type="http://schemas.openxmlformats.org/officeDocument/2006/relationships/hyperlink" Target="https://ref.ly/Zech1:1-Zech1:3" TargetMode="External"/><Relationship Id="rId31" Type="http://schemas.openxmlformats.org/officeDocument/2006/relationships/hyperlink" Target="https://ref.ly/Luke19:2" TargetMode="External"/><Relationship Id="rId32" Type="http://schemas.openxmlformats.org/officeDocument/2006/relationships/hyperlink" Target="https://ref.ly/Luke19:6" TargetMode="External"/><Relationship Id="rId33" Type="http://schemas.openxmlformats.org/officeDocument/2006/relationships/hyperlink" Target="https://ref.ly/John21:1-John21:3" TargetMode="External"/><Relationship Id="rId34" Type="http://schemas.openxmlformats.org/officeDocument/2006/relationships/hyperlink" Target="https://ref.ly/Luke5:8-Luke5:11" TargetMode="External"/><Relationship Id="rId35" Type="http://schemas.openxmlformats.org/officeDocument/2006/relationships/hyperlink" Target="https://ref.ly/Mark1:19-Mark1:20" TargetMode="External"/><Relationship Id="rId36" Type="http://schemas.openxmlformats.org/officeDocument/2006/relationships/hyperlink" Target="https://ref.ly/Matt4:21-Matt4:22" TargetMode="External"/><Relationship Id="rId37" Type="http://schemas.openxmlformats.org/officeDocument/2006/relationships/hyperlink" Target="https://ref.ly/Matt20:20" TargetMode="External"/><Relationship Id="rId38" Type="http://schemas.openxmlformats.org/officeDocument/2006/relationships/hyperlink" Target="https://ref.ly/Matt26:36-Matt26:38" TargetMode="External"/><Relationship Id="rId39" Type="http://schemas.openxmlformats.org/officeDocument/2006/relationships/hyperlink" Target="https://ref.ly/Exod1:1-Exod1:5" TargetMode="External"/><Relationship Id="rId40" Type="http://schemas.openxmlformats.org/officeDocument/2006/relationships/hyperlink" Target="https://ref.ly/Gen30:20" TargetMode="External"/><Relationship Id="rId41" Type="http://schemas.openxmlformats.org/officeDocument/2006/relationships/hyperlink" Target="https://ref.ly/Isa9:1" TargetMode="External"/><Relationship Id="rId42" Type="http://schemas.openxmlformats.org/officeDocument/2006/relationships/hyperlink" Target="https://ref.ly/Judg4:10" TargetMode="External"/><Relationship Id="rId43" Type="http://schemas.openxmlformats.org/officeDocument/2006/relationships/hyperlink" Target="https://ref.ly/Matt4:13" TargetMode="External"/><Relationship Id="rId44" Type="http://schemas.openxmlformats.org/officeDocument/2006/relationships/hyperlink" Target="https://ref.ly/Matt4:16" TargetMode="External"/><Relationship Id="rId45" Type="http://schemas.openxmlformats.org/officeDocument/2006/relationships/hyperlink" Target="https://ref.ly/1Chr3:15-1Chr3:16" TargetMode="External"/><Relationship Id="rId46" Type="http://schemas.openxmlformats.org/officeDocument/2006/relationships/hyperlink" Target="https://ref.ly/Jer37:1-Jer37:2" TargetMode="External"/><Relationship Id="rId47" Type="http://schemas.openxmlformats.org/officeDocument/2006/relationships/hyperlink" Target="https://ref.ly/Jer39:2" TargetMode="External"/><Relationship Id="rId48" Type="http://schemas.openxmlformats.org/officeDocument/2006/relationships/hyperlink" Target="https://ref.ly/2Kgs25:18" TargetMode="External"/><Relationship Id="rId49" Type="http://schemas.openxmlformats.org/officeDocument/2006/relationships/hyperlink" Target="https://ref.ly/Jer52:24-Jer52:25" TargetMode="External"/><Relationship Id="rId50" Type="http://schemas.openxmlformats.org/officeDocument/2006/relationships/hyperlink" Target="https://ref.ly/Zech6:9-Zech6:11" TargetMode="External"/><Relationship Id="rId51" Type="http://schemas.openxmlformats.org/officeDocument/2006/relationships/hyperlink" Target="https://ref.ly/Zeph1:3" TargetMode="External"/><Relationship Id="rId52" Type="http://schemas.openxmlformats.org/officeDocument/2006/relationships/hyperlink" Target="https://ref.ly/1Chr3:19-1Chr3:21" TargetMode="External"/><Relationship Id="rId53" Type="http://schemas.openxmlformats.org/officeDocument/2006/relationships/hyperlink" Target="https://ref.ly/Ezra2:1-Ezra2:2" TargetMode="External"/><Relationship Id="rId54" Type="http://schemas.openxmlformats.org/officeDocument/2006/relationships/hyperlink" Target="https://ref.ly/Ezra3:8-Ezra3:9" TargetMode="External"/><Relationship Id="rId55" Type="http://schemas.openxmlformats.org/officeDocument/2006/relationships/hyperlink" Target="https://ref.ly/Luke3:27-Luke3:29" TargetMode="External"/><Relationship Id="rId56" Type="http://schemas.openxmlformats.org/officeDocument/2006/relationships/hyperlink" Target="https://ref.ly/Matt1:12" TargetMode="External"/><Relationship Id="rId57" Type="http://schemas.openxmlformats.org/officeDocument/2006/relationships/hyperlink" Target="https://ref.ly/Gen29:23" TargetMode="External"/><Relationship Id="rId58" Type="http://schemas.openxmlformats.org/officeDocument/2006/relationships/hyperlink" Target="https://ref.ly/Gen30:9" TargetMode="External"/><Relationship Id="rId59" Type="http://schemas.openxmlformats.org/officeDocument/2006/relationships/hyperlink" Target="https://ref.ly/Deut34:1-Deut34:3" TargetMode="External"/><Relationship Id="rId60" Type="http://schemas.openxmlformats.org/officeDocument/2006/relationships/hyperlink" Target="https://ref.ly/Gen13:10-Gen13:11" TargetMode="External"/><Relationship Id="rId61" Type="http://schemas.openxmlformats.org/officeDocument/2006/relationships/hyperlink" Target="https://ref.ly/Gen14:1-Gen14:2" TargetMode="External"/><Relationship Id="rId62" Type="http://schemas.openxmlformats.org/officeDocument/2006/relationships/hyperlink" Target="https://ref.ly/Gen19:22" TargetMode="External"/><Relationship Id="rId63" Type="http://schemas.openxmlformats.org/officeDocument/2006/relationships/hyperlink" Target="https://ref.ly/Gen19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