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Iconium</w:t>
      </w:r>
      <w:r>
        <w:rPr>
          <w:lang w:val="en_US" w:bidi="en_US"/>
        </w:rPr>
      </w:r>
    </w:p>
    <w:p>
      <w:pPr>
        <w:pStyle w:val="Heading3"/>
      </w:pPr>
      <w:r>
        <w:rPr>
          <w:lang w:val="en_US" w:bidi="en_US"/>
        </w:rPr>
        <w:t>Facts:</w:t>
      </w:r>
    </w:p>
    <w:p>
      <w:pPr/>
      <w:r>
        <w:rPr>
          <w:lang w:val="en_US" w:bidi="en_US"/>
        </w:rPr>
      </w:r>
      <w:r>
        <w:rPr>
          <w:lang w:val="en_US" w:bidi="en_US"/>
        </w:rPr>
        <w:t>Iconium was a city in the south central part of what is now the country of Turkey.</w:t>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3:10–13</w:t>
        </w:r>
      </w:hyperlink>
    </w:p>
    <w:p>
      <w:pPr>
        <w:pStyle w:val="ListBullet"/>
        <w:spacing w:line="240" w:lineRule="auto"/>
        <w:ind w:left="720"/>
      </w:pPr>
      <w:r>
        <w:rPr>
          <w:lang w:val="en_US" w:bidi="en_US"/>
        </w:rPr>
      </w:r>
      <w:hyperlink r:id="rId14">
        <w:r>
          <w:rPr>
            <w:lang w:val="en_US" w:bidi="en_US"/>
          </w:rPr>
          <w:rPr>
            <w:color w:val="0000EE"/>
            <w:u w:val="single"/>
          </w:rPr>
          <w:t>Acts 14:1</w:t>
        </w:r>
      </w:hyperlink>
    </w:p>
    <w:p>
      <w:pPr>
        <w:pStyle w:val="ListBullet"/>
        <w:spacing w:line="240" w:lineRule="auto"/>
        <w:ind w:left="720"/>
      </w:pPr>
      <w:r>
        <w:rPr>
          <w:lang w:val="en_US" w:bidi="en_US"/>
        </w:rPr>
      </w:r>
      <w:hyperlink r:id="rId15">
        <w:r>
          <w:rPr>
            <w:lang w:val="en_US" w:bidi="en_US"/>
          </w:rPr>
          <w:rPr>
            <w:color w:val="0000EE"/>
            <w:u w:val="single"/>
          </w:rPr>
          <w:t>Acts 14:19–20</w:t>
        </w:r>
      </w:hyperlink>
    </w:p>
    <w:p>
      <w:pPr>
        <w:pStyle w:val="ListBullet"/>
        <w:spacing w:line="240" w:lineRule="auto"/>
        <w:ind w:left="720"/>
      </w:pPr>
      <w:r>
        <w:rPr>
          <w:lang w:val="en_US" w:bidi="en_US"/>
        </w:rPr>
      </w:r>
      <w:hyperlink r:id="rId16">
        <w:r>
          <w:rPr>
            <w:lang w:val="en_US" w:bidi="en_US"/>
          </w:rPr>
          <w:rPr>
            <w:color w:val="0000EE"/>
            <w:u w:val="single"/>
          </w:rPr>
          <w:t>Acts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p>
    <w:p>
      <w:pPr/>
      <w:r>
        <w:rPr>
          <w:lang w:val="en_US" w:bidi="en_US"/>
        </w:rPr>
      </w:r>
    </w:p>
    <w:p>
      <w:pPr>
        <w:pStyle w:val="Heading2"/>
      </w:pPr>
      <w:r>
        <w:rPr>
          <w:lang w:val="en_US" w:bidi="en_US"/>
        </w:rPr>
        <w:t>Image</w:t>
      </w:r>
      <w:r>
        <w:rPr>
          <w:lang w:val="en_US" w:bidi="en_US"/>
        </w:rPr>
      </w:r>
    </w:p>
    <w:p>
      <w:pPr>
        <w:pStyle w:val="Heading3"/>
      </w:pPr>
      <w:r>
        <w:rPr>
          <w:lang w:val="en_US" w:bidi="en_US"/>
        </w:rPr>
        <w:t>Definition:</w:t>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p>
    <w:p>
      <w:pPr>
        <w:pStyle w:val="ListBullet"/>
        <w:spacing w:line="240" w:lineRule="auto"/>
        <w:ind w:left="720"/>
      </w:pPr>
      <w:r>
        <w:rPr>
          <w:lang w:val="en_US" w:bidi="en_US"/>
        </w:rPr>
      </w:r>
      <w:r>
        <w:rPr>
          <w:lang w:val="en_US" w:bidi="en_US"/>
        </w:rPr>
        <w:t>These wooden and metal objects were used in the worship of false gods.</w:t>
      </w:r>
    </w:p>
    <w:p>
      <w:pPr>
        <w:pStyle w:val="ListBullet"/>
        <w:spacing w:line="240" w:lineRule="auto"/>
        <w:ind w:left="720"/>
      </w:pPr>
      <w:r>
        <w:rPr>
          <w:lang w:val="en_US" w:bidi="en_US"/>
        </w:rPr>
      </w:r>
      <w:r>
        <w:rPr>
          <w:lang w:val="en_US" w:bidi="en_US"/>
        </w:rPr>
        <w:t>The term “image” when referring to an idol could either refer to a wooden or metal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Kings 14:9–10</w:t>
        </w:r>
      </w:hyperlink>
    </w:p>
    <w:p>
      <w:pPr>
        <w:pStyle w:val="ListBullet"/>
        <w:spacing w:line="240" w:lineRule="auto"/>
        <w:ind w:left="720"/>
      </w:pPr>
      <w:r>
        <w:rPr>
          <w:lang w:val="en_US" w:bidi="en_US"/>
        </w:rPr>
      </w:r>
      <w:hyperlink r:id="rId18">
        <w:r>
          <w:rPr>
            <w:lang w:val="en_US" w:bidi="en_US"/>
          </w:rPr>
          <w:rPr>
            <w:color w:val="0000EE"/>
            <w:u w:val="single"/>
          </w:rPr>
          <w:t>Acts 7:43</w:t>
        </w:r>
      </w:hyperlink>
    </w:p>
    <w:p>
      <w:pPr>
        <w:pStyle w:val="ListBullet"/>
        <w:spacing w:line="240" w:lineRule="auto"/>
        <w:ind w:left="720"/>
      </w:pPr>
      <w:r>
        <w:rPr>
          <w:lang w:val="en_US" w:bidi="en_US"/>
        </w:rPr>
      </w:r>
      <w:hyperlink r:id="rId19">
        <w:r>
          <w:rPr>
            <w:lang w:val="en_US" w:bidi="en_US"/>
          </w:rPr>
          <w:rPr>
            <w:color w:val="0000EE"/>
            <w:u w:val="single"/>
          </w:rPr>
          <w:t>Isaiah 21:8–9</w:t>
        </w:r>
      </w:hyperlink>
    </w:p>
    <w:p>
      <w:pPr>
        <w:pStyle w:val="ListBullet"/>
        <w:spacing w:line="240" w:lineRule="auto"/>
        <w:ind w:left="720"/>
      </w:pPr>
      <w:r>
        <w:rPr>
          <w:lang w:val="en_US" w:bidi="en_US"/>
        </w:rPr>
      </w:r>
      <w:hyperlink r:id="rId20">
        <w:r>
          <w:rPr>
            <w:lang w:val="en_US" w:bidi="en_US"/>
          </w:rPr>
          <w:rPr>
            <w:color w:val="0000EE"/>
            <w:u w:val="single"/>
          </w:rPr>
          <w:t>Matthew 22:21</w:t>
        </w:r>
      </w:hyperlink>
    </w:p>
    <w:p>
      <w:pPr>
        <w:pStyle w:val="ListBullet"/>
        <w:spacing w:line="240" w:lineRule="auto"/>
        <w:ind w:left="720"/>
      </w:pPr>
      <w:r>
        <w:rPr>
          <w:lang w:val="en_US" w:bidi="en_US"/>
        </w:rPr>
      </w:r>
      <w:hyperlink r:id="rId21">
        <w:r>
          <w:rPr>
            <w:lang w:val="en_US" w:bidi="en_US"/>
          </w:rPr>
          <w:rPr>
            <w:color w:val="0000EE"/>
            <w:u w:val="single"/>
          </w:rPr>
          <w:t>Romans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3"/>
      </w:pPr>
      <w:r>
        <w:rPr>
          <w:lang w:val="en_US" w:bidi="en_US"/>
        </w:rPr>
        <w:t>Definition:</w:t>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4:3–4</w:t>
        </w:r>
      </w:hyperlink>
    </w:p>
    <w:p>
      <w:pPr>
        <w:pStyle w:val="ListBullet"/>
        <w:spacing w:line="240" w:lineRule="auto"/>
        <w:ind w:left="720"/>
      </w:pPr>
      <w:r>
        <w:rPr>
          <w:lang w:val="en_US" w:bidi="en_US"/>
        </w:rPr>
      </w:r>
      <w:hyperlink r:id="rId23">
        <w:r>
          <w:rPr>
            <w:lang w:val="en_US" w:bidi="en_US"/>
          </w:rPr>
          <w:rPr>
            <w:color w:val="0000EE"/>
            <w:u w:val="single"/>
          </w:rPr>
          <w:t>Colossians 3:9–11</w:t>
        </w:r>
      </w:hyperlink>
    </w:p>
    <w:p>
      <w:pPr>
        <w:pStyle w:val="ListBullet"/>
        <w:spacing w:line="240" w:lineRule="auto"/>
        <w:ind w:left="720"/>
      </w:pPr>
      <w:r>
        <w:rPr>
          <w:lang w:val="en_US" w:bidi="en_US"/>
        </w:rPr>
      </w:r>
      <w:hyperlink r:id="rId24">
        <w:r>
          <w:rPr>
            <w:lang w:val="en_US" w:bidi="en_US"/>
          </w:rPr>
          <w:rPr>
            <w:color w:val="0000EE"/>
            <w:u w:val="single"/>
          </w:rPr>
          <w:t>Genesis 1:26–27</w:t>
        </w:r>
      </w:hyperlink>
    </w:p>
    <w:p>
      <w:pPr>
        <w:pStyle w:val="ListBullet"/>
        <w:spacing w:line="240" w:lineRule="auto"/>
        <w:ind w:left="720"/>
      </w:pPr>
      <w:r>
        <w:rPr>
          <w:lang w:val="en_US" w:bidi="en_US"/>
        </w:rPr>
      </w:r>
      <w:hyperlink r:id="rId25">
        <w:r>
          <w:rPr>
            <w:lang w:val="en_US" w:bidi="en_US"/>
          </w:rPr>
          <w:rPr>
            <w:color w:val="0000EE"/>
            <w:u w:val="single"/>
          </w:rPr>
          <w:t>Genesis 9:6</w:t>
        </w:r>
      </w:hyperlink>
    </w:p>
    <w:p>
      <w:pPr>
        <w:pStyle w:val="ListBullet"/>
        <w:spacing w:line="240" w:lineRule="auto"/>
        <w:ind w:left="720"/>
      </w:pPr>
      <w:r>
        <w:rPr>
          <w:lang w:val="en_US" w:bidi="en_US"/>
        </w:rPr>
      </w:r>
      <w:hyperlink r:id="rId26">
        <w:r>
          <w:rPr>
            <w:lang w:val="en_US" w:bidi="en_US"/>
          </w:rPr>
          <w:rPr>
            <w:color w:val="0000EE"/>
            <w:u w:val="single"/>
          </w:rPr>
          <w:t>James 3:9–10</w:t>
        </w:r>
      </w:hyperlink>
    </w:p>
    <w:p>
      <w:pPr>
        <w:pStyle w:val="ListBullet"/>
        <w:spacing w:line="240" w:lineRule="auto"/>
        <w:ind w:left="720"/>
      </w:pPr>
      <w:r>
        <w:rPr>
          <w:lang w:val="en_US" w:bidi="en_US"/>
        </w:rPr>
      </w:r>
      <w:hyperlink r:id="rId27">
        <w:r>
          <w:rPr>
            <w:lang w:val="en_US" w:bidi="en_US"/>
          </w:rPr>
          <w:rPr>
            <w:color w:val="0000EE"/>
            <w:u w:val="single"/>
          </w:rPr>
          <w:t>Romans 8:28–30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p>
    <w:p>
      <w:pPr/>
      <w:r>
        <w:rPr>
          <w:lang w:val="en_US" w:bidi="en_US"/>
        </w:rPr>
      </w:r>
    </w:p>
    <w:p>
      <w:pPr>
        <w:pStyle w:val="Heading2"/>
      </w:pPr>
      <w:r>
        <w:rPr>
          <w:lang w:val="en_US" w:bidi="en_US"/>
        </w:rPr>
        <w:t>In Christ</w:t>
      </w:r>
      <w:r>
        <w:rPr>
          <w:lang w:val="en_US" w:bidi="en_US"/>
        </w:rPr>
      </w:r>
    </w:p>
    <w:p>
      <w:pPr>
        <w:pStyle w:val="Heading3"/>
      </w:pPr>
      <w:r>
        <w:rPr>
          <w:lang w:val="en_US" w:bidi="en_US"/>
        </w:rPr>
        <w:t>Definition:</w:t>
      </w:r>
    </w:p>
    <w:p>
      <w:pPr/>
      <w:r>
        <w:rPr>
          <w:lang w:val="en_US" w:bidi="en_US"/>
        </w:rPr>
      </w:r>
      <w:r>
        <w:rPr>
          <w:lang w:val="en_US" w:bidi="en_US"/>
        </w:rPr>
        <w:t>The phrase “in Christ” and related terms refer to the state or condition of being in relationship with Jesus Christ through faith in him.</w:t>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p>
    <w:p>
      <w:pPr>
        <w:pStyle w:val="ListBullet"/>
        <w:spacing w:line="240" w:lineRule="auto"/>
        <w:ind w:left="1440"/>
      </w:pPr>
      <w:r>
        <w:rPr>
          <w:lang w:val="en_US" w:bidi="en_US"/>
        </w:rPr>
      </w:r>
      <w:r>
        <w:rPr>
          <w:lang w:val="en_US" w:bidi="en_US"/>
        </w:rPr>
        <w:t>“who belong to Christ”</w:t>
      </w:r>
    </w:p>
    <w:p>
      <w:pPr>
        <w:pStyle w:val="ListBullet"/>
        <w:spacing w:line="240" w:lineRule="auto"/>
        <w:ind w:left="1440"/>
      </w:pPr>
      <w:r>
        <w:rPr>
          <w:lang w:val="en_US" w:bidi="en_US"/>
        </w:rPr>
      </w:r>
      <w:r>
        <w:rPr>
          <w:lang w:val="en_US" w:bidi="en_US"/>
        </w:rPr>
        <w:t>“because you believe in Christ”</w:t>
      </w:r>
    </w:p>
    <w:p>
      <w:pPr>
        <w:pStyle w:val="ListBullet"/>
        <w:spacing w:line="240" w:lineRule="auto"/>
        <w:ind w:left="1440"/>
      </w:pPr>
      <w:r>
        <w:rPr>
          <w:lang w:val="en_US" w:bidi="en_US"/>
        </w:rPr>
      </w:r>
      <w:r>
        <w:rPr>
          <w:lang w:val="en_US" w:bidi="en_US"/>
        </w:rPr>
        <w:t>“because Christ has saved us”</w:t>
      </w:r>
    </w:p>
    <w:p>
      <w:pPr>
        <w:pStyle w:val="ListBullet"/>
        <w:spacing w:line="240" w:lineRule="auto"/>
        <w:ind w:left="1440"/>
      </w:pPr>
      <w:r>
        <w:rPr>
          <w:lang w:val="en_US" w:bidi="en_US"/>
        </w:rPr>
      </w:r>
      <w:r>
        <w:rPr>
          <w:lang w:val="en_US" w:bidi="en_US"/>
        </w:rPr>
        <w:t>“in service to the Lord”</w:t>
      </w:r>
    </w:p>
    <w:p>
      <w:pPr>
        <w:pStyle w:val="ListBullet"/>
        <w:spacing w:line="240" w:lineRule="auto"/>
        <w:ind w:left="1440"/>
      </w:pPr>
      <w:r>
        <w:rPr>
          <w:lang w:val="en_US" w:bidi="en_US"/>
        </w:rPr>
      </w:r>
      <w:r>
        <w:rPr>
          <w:lang w:val="en_US" w:bidi="en_US"/>
        </w:rPr>
        <w:t>“relying on the Lord”</w:t>
      </w:r>
    </w:p>
    <w:p>
      <w:pPr>
        <w:pStyle w:val="ListBullet"/>
        <w:spacing w:line="240" w:lineRule="auto"/>
        <w:ind w:left="1440"/>
      </w:pPr>
      <w:r>
        <w:rPr>
          <w:lang w:val="en_US" w:bidi="en_US"/>
        </w:rPr>
      </w:r>
      <w:r>
        <w:rPr>
          <w:lang w:val="en_US" w:bidi="en_US"/>
        </w:rPr>
        <w:t>“because of what the Lord has done.”</w:t>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John 2:5</w:t>
        </w:r>
      </w:hyperlink>
    </w:p>
    <w:p>
      <w:pPr>
        <w:pStyle w:val="ListBullet"/>
        <w:spacing w:line="240" w:lineRule="auto"/>
        <w:ind w:left="720"/>
      </w:pPr>
      <w:r>
        <w:rPr>
          <w:lang w:val="en_US" w:bidi="en_US"/>
        </w:rPr>
      </w:r>
      <w:hyperlink r:id="rId29">
        <w:r>
          <w:rPr>
            <w:lang w:val="en_US" w:bidi="en_US"/>
          </w:rPr>
          <w:rPr>
            <w:color w:val="0000EE"/>
            <w:u w:val="single"/>
          </w:rPr>
          <w:t>2 Corinthians 2:17</w:t>
        </w:r>
      </w:hyperlink>
    </w:p>
    <w:p>
      <w:pPr>
        <w:pStyle w:val="ListBullet"/>
        <w:spacing w:line="240" w:lineRule="auto"/>
        <w:ind w:left="720"/>
      </w:pPr>
      <w:r>
        <w:rPr>
          <w:lang w:val="en_US" w:bidi="en_US"/>
        </w:rPr>
      </w:r>
      <w:hyperlink r:id="rId30">
        <w:r>
          <w:rPr>
            <w:lang w:val="en_US" w:bidi="en_US"/>
          </w:rPr>
          <w:rPr>
            <w:color w:val="0000EE"/>
            <w:u w:val="single"/>
          </w:rPr>
          <w:t>2 Timothy 1:1</w:t>
        </w:r>
      </w:hyperlink>
    </w:p>
    <w:p>
      <w:pPr>
        <w:pStyle w:val="ListBullet"/>
        <w:spacing w:line="240" w:lineRule="auto"/>
        <w:ind w:left="720"/>
      </w:pPr>
      <w:r>
        <w:rPr>
          <w:lang w:val="en_US" w:bidi="en_US"/>
        </w:rPr>
      </w:r>
      <w:hyperlink r:id="rId31">
        <w:r>
          <w:rPr>
            <w:lang w:val="en_US" w:bidi="en_US"/>
          </w:rPr>
          <w:rPr>
            <w:color w:val="0000EE"/>
            <w:u w:val="single"/>
          </w:rPr>
          <w:t>Galatians 1:22</w:t>
        </w:r>
      </w:hyperlink>
    </w:p>
    <w:p>
      <w:pPr>
        <w:pStyle w:val="ListBullet"/>
        <w:spacing w:line="240" w:lineRule="auto"/>
        <w:ind w:left="720"/>
      </w:pPr>
      <w:r>
        <w:rPr>
          <w:lang w:val="en_US" w:bidi="en_US"/>
        </w:rPr>
      </w:r>
      <w:hyperlink r:id="rId32">
        <w:r>
          <w:rPr>
            <w:lang w:val="en_US" w:bidi="en_US"/>
          </w:rPr>
          <w:rPr>
            <w:color w:val="0000EE"/>
            <w:u w:val="single"/>
          </w:rPr>
          <w:t>Galatians 2:17</w:t>
        </w:r>
      </w:hyperlink>
    </w:p>
    <w:p>
      <w:pPr>
        <w:pStyle w:val="ListBullet"/>
        <w:spacing w:line="240" w:lineRule="auto"/>
        <w:ind w:left="720"/>
      </w:pPr>
      <w:r>
        <w:rPr>
          <w:lang w:val="en_US" w:bidi="en_US"/>
        </w:rPr>
      </w:r>
      <w:hyperlink r:id="rId33">
        <w:r>
          <w:rPr>
            <w:lang w:val="en_US" w:bidi="en_US"/>
          </w:rPr>
          <w:rPr>
            <w:color w:val="0000EE"/>
            <w:u w:val="single"/>
          </w:rPr>
          <w:t>Philemon 1:6</w:t>
        </w:r>
      </w:hyperlink>
    </w:p>
    <w:p>
      <w:pPr>
        <w:pStyle w:val="ListBullet"/>
        <w:spacing w:line="240" w:lineRule="auto"/>
        <w:ind w:left="720"/>
      </w:pPr>
      <w:r>
        <w:rPr>
          <w:lang w:val="en_US" w:bidi="en_US"/>
        </w:rPr>
      </w:r>
      <w:hyperlink r:id="rId34">
        <w:r>
          <w:rPr>
            <w:lang w:val="en_US" w:bidi="en_US"/>
          </w:rPr>
          <w:rPr>
            <w:color w:val="0000EE"/>
            <w:u w:val="single"/>
          </w:rPr>
          <w:t>Revelation 1:10</w:t>
        </w:r>
      </w:hyperlink>
    </w:p>
    <w:p>
      <w:pPr>
        <w:pStyle w:val="ListBullet"/>
        <w:spacing w:line="240" w:lineRule="auto"/>
        <w:ind w:left="720"/>
      </w:pPr>
      <w:r>
        <w:rPr>
          <w:lang w:val="en_US" w:bidi="en_US"/>
        </w:rPr>
      </w:r>
      <w:hyperlink r:id="rId35">
        <w:r>
          <w:rPr>
            <w:lang w:val="en_US" w:bidi="en_US"/>
          </w:rPr>
          <w:rPr>
            <w:color w:val="0000EE"/>
            <w:u w:val="single"/>
          </w:rPr>
          <w:t>Romans 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p>
    <w:p>
      <w:pPr/>
      <w:r>
        <w:rPr>
          <w:lang w:val="en_US" w:bidi="en_US"/>
        </w:rPr>
      </w:r>
      <w:r>
        <w:rPr>
          <w:lang w:val="en_US" w:bidi="en_US"/>
        </w:rPr>
        <w:t>The term “incense” refers to a mixture of fragrant spices that is burned to produce smoke that has a pleasant smell.</w:t>
      </w:r>
    </w:p>
    <w:p>
      <w:pPr>
        <w:pStyle w:val="ListBullet"/>
        <w:spacing w:line="240" w:lineRule="auto"/>
        <w:ind w:left="720"/>
      </w:pPr>
      <w:r>
        <w:rPr>
          <w:lang w:val="en_US" w:bidi="en_US"/>
        </w:rPr>
      </w:r>
      <w:r>
        <w:rPr>
          <w:lang w:val="en_US" w:bidi="en_US"/>
        </w:rPr>
        <w:t>God told the Israelites to burn incense as an offering to him.</w:t>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Pr>
          <w:lang w:val="en_US" w:bidi="en_US"/>
        </w:rPr>
      </w:r>
      <w:r>
        <w:rPr>
          <w:lang w:val="en_US" w:bidi="en_US"/>
        </w:rPr>
        <w:t>The “altar of incense” was a special altar that was only used for burning incense.</w:t>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p>
    <w:p>
      <w:pPr>
        <w:pStyle w:val="ListBullet"/>
        <w:spacing w:line="240" w:lineRule="auto"/>
        <w:ind w:left="720"/>
      </w:pPr>
      <w:r>
        <w:rPr>
          <w:lang w:val="en_US" w:bidi="en_US"/>
        </w:rPr>
      </w:r>
      <w:r>
        <w:rPr>
          <w:lang w:val="en_US" w:bidi="en_US"/>
        </w:rPr>
        <w:t>The burning of incense represents prayer and worship rising up to God from his people.</w:t>
      </w:r>
    </w:p>
    <w:p>
      <w:pPr>
        <w:pStyle w:val="ListBullet"/>
        <w:spacing w:line="240" w:lineRule="auto"/>
        <w:ind w:left="720"/>
      </w:pPr>
      <w:r>
        <w:rPr>
          <w:lang w:val="en_US" w:bidi="en_US"/>
        </w:rPr>
      </w:r>
      <w:r>
        <w:rPr>
          <w:lang w:val="en_US" w:bidi="en_US"/>
        </w:rPr>
        <w:t>Other ways to translate “incense” could include “fragrant spices” or “good-smelling plants.”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
        <w:r>
          <w:rPr>
            <w:lang w:val="en_US" w:bidi="en_US"/>
          </w:rPr>
          <w:rPr>
            <w:color w:val="0000EE"/>
            <w:u w:val="single"/>
          </w:rPr>
          <w:t>1 Kings 3:1–3</w:t>
        </w:r>
      </w:hyperlink>
    </w:p>
    <w:p>
      <w:pPr>
        <w:pStyle w:val="ListBullet"/>
        <w:spacing w:line="240" w:lineRule="auto"/>
        <w:ind w:left="720"/>
      </w:pPr>
      <w:r>
        <w:rPr>
          <w:lang w:val="en_US" w:bidi="en_US"/>
        </w:rPr>
      </w:r>
      <w:hyperlink r:id="rId37">
        <w:r>
          <w:rPr>
            <w:lang w:val="en_US" w:bidi="en_US"/>
          </w:rPr>
          <w:rPr>
            <w:color w:val="0000EE"/>
            <w:u w:val="single"/>
          </w:rPr>
          <w:t>2 Chronicles 13:10–11</w:t>
        </w:r>
      </w:hyperlink>
    </w:p>
    <w:p>
      <w:pPr>
        <w:pStyle w:val="ListBullet"/>
        <w:spacing w:line="240" w:lineRule="auto"/>
        <w:ind w:left="720"/>
      </w:pPr>
      <w:r>
        <w:rPr>
          <w:lang w:val="en_US" w:bidi="en_US"/>
        </w:rPr>
      </w:r>
      <w:hyperlink r:id="rId38">
        <w:r>
          <w:rPr>
            <w:lang w:val="en_US" w:bidi="en_US"/>
          </w:rPr>
          <w:rPr>
            <w:color w:val="0000EE"/>
            <w:u w:val="single"/>
          </w:rPr>
          <w:t>2 Kings 14:4</w:t>
        </w:r>
      </w:hyperlink>
    </w:p>
    <w:p>
      <w:pPr>
        <w:pStyle w:val="ListBullet"/>
        <w:spacing w:line="240" w:lineRule="auto"/>
        <w:ind w:left="720"/>
      </w:pPr>
      <w:r>
        <w:rPr>
          <w:lang w:val="en_US" w:bidi="en_US"/>
        </w:rPr>
      </w:r>
      <w:hyperlink r:id="rId39">
        <w:r>
          <w:rPr>
            <w:lang w:val="en_US" w:bidi="en_US"/>
          </w:rPr>
          <w:rPr>
            <w:color w:val="0000EE"/>
            <w:u w:val="single"/>
          </w:rPr>
          <w:t>Exodus 25:3–7</w:t>
        </w:r>
      </w:hyperlink>
    </w:p>
    <w:p>
      <w:pPr>
        <w:pStyle w:val="ListBullet"/>
        <w:spacing w:line="240" w:lineRule="auto"/>
        <w:ind w:left="720"/>
      </w:pPr>
      <w:r>
        <w:rPr>
          <w:lang w:val="en_US" w:bidi="en_US"/>
        </w:rPr>
      </w:r>
      <w:hyperlink r:id="rId40">
        <w:r>
          <w:rPr>
            <w:lang w:val="en_US" w:bidi="en_US"/>
          </w:rPr>
          <w:rPr>
            <w:color w:val="0000EE"/>
            <w:u w:val="single"/>
          </w:rPr>
          <w:t>Luke 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p>
    <w:p>
      <w:pPr/>
      <w:r>
        <w:rPr>
          <w:lang w:val="en_US" w:bidi="en_US"/>
        </w:rPr>
      </w:r>
    </w:p>
    <w:p>
      <w:pPr>
        <w:pStyle w:val="Heading2"/>
      </w:pPr>
      <w:r>
        <w:rPr>
          <w:lang w:val="en_US" w:bidi="en_US"/>
        </w:rPr>
        <w:t>Inherit</w:t>
      </w:r>
      <w:r>
        <w:rPr>
          <w:lang w:val="en_US" w:bidi="en_US"/>
        </w:rPr>
      </w:r>
    </w:p>
    <w:p>
      <w:pPr>
        <w:pStyle w:val="Heading3"/>
      </w:pPr>
      <w:r>
        <w:rPr>
          <w:lang w:val="en_US" w:bidi="en_US"/>
        </w:rPr>
        <w:t>Definition:</w:t>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Pr>
          <w:lang w:val="en_US" w:bidi="en_US"/>
        </w:rPr>
      </w:r>
      <w:r>
        <w:rPr>
          <w:lang w:val="en_US" w:bidi="en_US"/>
        </w:rPr>
        <w:t>A physical inheritance that is received may be money, land, or other kinds of property.</w:t>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p>
    <w:p>
      <w:pPr>
        <w:pStyle w:val="ListBullet"/>
        <w:spacing w:line="240" w:lineRule="auto"/>
        <w:ind w:left="720"/>
      </w:pPr>
      <w:r>
        <w:rPr>
          <w:lang w:val="en_US" w:bidi="en_US"/>
        </w:rPr>
      </w:r>
      <w:r>
        <w:rPr>
          <w:lang w:val="en_US" w:bidi="en_US"/>
        </w:rPr>
        <w:t>Ways to translate “inheritance” could include “promised gift” or “secure possession.”</w:t>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p>
    <w:p>
      <w:pPr>
        <w:pStyle w:val="ListBullet"/>
        <w:spacing w:line="240" w:lineRule="auto"/>
        <w:ind w:left="720"/>
      </w:pPr>
      <w:r>
        <w:rPr>
          <w:lang w:val="en_US" w:bidi="en_US"/>
        </w:rPr>
      </w:r>
      <w:r>
        <w:rPr>
          <w:lang w:val="en_US" w:bidi="en_US"/>
        </w:rPr>
        <w:t>The term “heritage” could be translated as “inherited blessings.”</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Corinthians 6:9</w:t>
        </w:r>
      </w:hyperlink>
    </w:p>
    <w:p>
      <w:pPr>
        <w:pStyle w:val="ListBullet"/>
        <w:spacing w:line="240" w:lineRule="auto"/>
        <w:ind w:left="720"/>
      </w:pPr>
      <w:r>
        <w:rPr>
          <w:lang w:val="en_US" w:bidi="en_US"/>
        </w:rPr>
      </w:r>
      <w:hyperlink r:id="rId42">
        <w:r>
          <w:rPr>
            <w:lang w:val="en_US" w:bidi="en_US"/>
          </w:rPr>
          <w:rPr>
            <w:color w:val="0000EE"/>
            <w:u w:val="single"/>
          </w:rPr>
          <w:t>1 Peter 1:4</w:t>
        </w:r>
      </w:hyperlink>
    </w:p>
    <w:p>
      <w:pPr>
        <w:pStyle w:val="ListBullet"/>
        <w:spacing w:line="240" w:lineRule="auto"/>
        <w:ind w:left="720"/>
      </w:pPr>
      <w:r>
        <w:rPr>
          <w:lang w:val="en_US" w:bidi="en_US"/>
        </w:rPr>
      </w:r>
      <w:hyperlink r:id="rId43">
        <w:r>
          <w:rPr>
            <w:lang w:val="en_US" w:bidi="en_US"/>
          </w:rPr>
          <w:rPr>
            <w:color w:val="0000EE"/>
            <w:u w:val="single"/>
          </w:rPr>
          <w:t>2 Samuel 21:3</w:t>
        </w:r>
      </w:hyperlink>
    </w:p>
    <w:p>
      <w:pPr>
        <w:pStyle w:val="ListBullet"/>
        <w:spacing w:line="240" w:lineRule="auto"/>
        <w:ind w:left="720"/>
      </w:pPr>
      <w:r>
        <w:rPr>
          <w:lang w:val="en_US" w:bidi="en_US"/>
        </w:rPr>
      </w:r>
      <w:hyperlink r:id="rId44">
        <w:r>
          <w:rPr>
            <w:lang w:val="en_US" w:bidi="en_US"/>
          </w:rPr>
          <w:rPr>
            <w:color w:val="0000EE"/>
            <w:u w:val="single"/>
          </w:rPr>
          <w:t>Acts 7:4–5</w:t>
        </w:r>
      </w:hyperlink>
    </w:p>
    <w:p>
      <w:pPr>
        <w:pStyle w:val="ListBullet"/>
        <w:spacing w:line="240" w:lineRule="auto"/>
        <w:ind w:left="720"/>
      </w:pPr>
      <w:r>
        <w:rPr>
          <w:lang w:val="en_US" w:bidi="en_US"/>
        </w:rPr>
      </w:r>
      <w:hyperlink r:id="rId45">
        <w:r>
          <w:rPr>
            <w:lang w:val="en_US" w:bidi="en_US"/>
          </w:rPr>
          <w:rPr>
            <w:color w:val="0000EE"/>
            <w:u w:val="single"/>
          </w:rPr>
          <w:t>Deuteronomy 20:16</w:t>
        </w:r>
      </w:hyperlink>
    </w:p>
    <w:p>
      <w:pPr>
        <w:pStyle w:val="ListBullet"/>
        <w:spacing w:line="240" w:lineRule="auto"/>
        <w:ind w:left="720"/>
      </w:pPr>
      <w:r>
        <w:rPr>
          <w:lang w:val="en_US" w:bidi="en_US"/>
        </w:rPr>
      </w:r>
      <w:hyperlink r:id="rId46">
        <w:r>
          <w:rPr>
            <w:lang w:val="en_US" w:bidi="en_US"/>
          </w:rPr>
          <w:rPr>
            <w:color w:val="0000EE"/>
            <w:u w:val="single"/>
          </w:rPr>
          <w:t>Galatians 5:21</w:t>
        </w:r>
      </w:hyperlink>
    </w:p>
    <w:p>
      <w:pPr>
        <w:pStyle w:val="ListBullet"/>
        <w:spacing w:line="240" w:lineRule="auto"/>
        <w:ind w:left="720"/>
      </w:pPr>
      <w:r>
        <w:rPr>
          <w:lang w:val="en_US" w:bidi="en_US"/>
        </w:rPr>
      </w:r>
      <w:hyperlink r:id="rId47">
        <w:r>
          <w:rPr>
            <w:lang w:val="en_US" w:bidi="en_US"/>
          </w:rPr>
          <w:rPr>
            <w:color w:val="0000EE"/>
            <w:u w:val="single"/>
          </w:rPr>
          <w:t>Genesis 15:7</w:t>
        </w:r>
      </w:hyperlink>
    </w:p>
    <w:p>
      <w:pPr>
        <w:pStyle w:val="ListBullet"/>
        <w:spacing w:line="240" w:lineRule="auto"/>
        <w:ind w:left="720"/>
      </w:pPr>
      <w:r>
        <w:rPr>
          <w:lang w:val="en_US" w:bidi="en_US"/>
        </w:rPr>
      </w:r>
      <w:hyperlink r:id="rId48">
        <w:r>
          <w:rPr>
            <w:lang w:val="en_US" w:bidi="en_US"/>
          </w:rPr>
          <w:rPr>
            <w:color w:val="0000EE"/>
            <w:u w:val="single"/>
          </w:rPr>
          <w:t>Hebrews 9:15</w:t>
        </w:r>
      </w:hyperlink>
    </w:p>
    <w:p>
      <w:pPr>
        <w:pStyle w:val="ListBullet"/>
        <w:spacing w:line="240" w:lineRule="auto"/>
        <w:ind w:left="720"/>
      </w:pPr>
      <w:r>
        <w:rPr>
          <w:lang w:val="en_US" w:bidi="en_US"/>
        </w:rPr>
      </w:r>
      <w:hyperlink r:id="rId49">
        <w:r>
          <w:rPr>
            <w:lang w:val="en_US" w:bidi="en_US"/>
          </w:rPr>
          <w:rPr>
            <w:color w:val="0000EE"/>
            <w:u w:val="single"/>
          </w:rPr>
          <w:t>Jeremiah 2:7</w:t>
        </w:r>
      </w:hyperlink>
    </w:p>
    <w:p>
      <w:pPr>
        <w:pStyle w:val="ListBullet"/>
        <w:spacing w:line="240" w:lineRule="auto"/>
        <w:ind w:left="720"/>
      </w:pPr>
      <w:r>
        <w:rPr>
          <w:lang w:val="en_US" w:bidi="en_US"/>
        </w:rPr>
      </w:r>
      <w:hyperlink r:id="rId50">
        <w:r>
          <w:rPr>
            <w:lang w:val="en_US" w:bidi="en_US"/>
          </w:rPr>
          <w:rPr>
            <w:color w:val="0000EE"/>
            <w:u w:val="single"/>
          </w:rPr>
          <w:t>Luke 15:11</w:t>
        </w:r>
      </w:hyperlink>
    </w:p>
    <w:p>
      <w:pPr>
        <w:pStyle w:val="ListBullet"/>
        <w:spacing w:line="240" w:lineRule="auto"/>
        <w:ind w:left="720"/>
      </w:pPr>
      <w:r>
        <w:rPr>
          <w:lang w:val="en_US" w:bidi="en_US"/>
        </w:rPr>
      </w:r>
      <w:hyperlink r:id="rId51">
        <w:r>
          <w:rPr>
            <w:lang w:val="en_US" w:bidi="en_US"/>
          </w:rPr>
          <w:rPr>
            <w:color w:val="0000EE"/>
            <w:u w:val="single"/>
          </w:rPr>
          <w:t>Matthew 19:29</w:t>
        </w:r>
      </w:hyperlink>
    </w:p>
    <w:p>
      <w:pPr>
        <w:pStyle w:val="ListBullet"/>
        <w:spacing w:line="240" w:lineRule="auto"/>
        <w:ind w:left="720"/>
      </w:pPr>
      <w:r>
        <w:rPr>
          <w:lang w:val="en_US" w:bidi="en_US"/>
        </w:rPr>
      </w:r>
      <w:hyperlink r:id="rId52">
        <w:r>
          <w:rPr>
            <w:lang w:val="en_US" w:bidi="en_US"/>
          </w:rPr>
          <w:rPr>
            <w:color w:val="0000EE"/>
            <w:u w:val="single"/>
          </w:rPr>
          <w:t>Psalm 79:1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p>
    <w:p>
      <w:pPr/>
      <w:r>
        <w:rPr>
          <w:lang w:val="en_US" w:bidi="en_US"/>
        </w:rPr>
      </w:r>
      <w:r>
        <w:rPr>
          <w:lang w:val="en_US" w:bidi="en_US"/>
        </w:rPr>
        <w:t>The term “iniquity” is a word that is very similar in meaning to the term “sin,” but may more specifically refer to conscious acts of wrongdoing or great wickedness.</w:t>
      </w:r>
    </w:p>
    <w:p>
      <w:pPr>
        <w:pStyle w:val="ListBullet"/>
        <w:spacing w:line="240" w:lineRule="auto"/>
        <w:ind w:left="720"/>
      </w:pPr>
      <w:r>
        <w:rPr>
          <w:lang w:val="en_US" w:bidi="en_US"/>
        </w:rPr>
      </w:r>
      <w:r>
        <w:rPr>
          <w:lang w:val="en_US" w:bidi="en_US"/>
        </w:rPr>
        <w:t>The word “iniquity” literally means a twisting or distorting (of the law). It refers to major injustice.</w:t>
      </w:r>
    </w:p>
    <w:p>
      <w:pPr>
        <w:pStyle w:val="ListBullet"/>
        <w:spacing w:line="240" w:lineRule="auto"/>
        <w:ind w:left="720"/>
      </w:pPr>
      <w:r>
        <w:rPr>
          <w:lang w:val="en_US" w:bidi="en_US"/>
        </w:rPr>
      </w:r>
      <w:r>
        <w:rPr>
          <w:lang w:val="en_US" w:bidi="en_US"/>
        </w:rPr>
        <w:t>Iniquity could be described as deliberate, harmful actions against other people.</w:t>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“iniquity” could be translated as “wickedness” or “perverse actions” or “harmful acts.”</w:t>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Daniel 9:13</w:t>
        </w:r>
      </w:hyperlink>
    </w:p>
    <w:p>
      <w:pPr>
        <w:pStyle w:val="ListBullet"/>
        <w:spacing w:line="240" w:lineRule="auto"/>
        <w:ind w:left="720"/>
      </w:pPr>
      <w:r>
        <w:rPr>
          <w:lang w:val="en_US" w:bidi="en_US"/>
        </w:rPr>
      </w:r>
      <w:hyperlink r:id="rId54">
        <w:r>
          <w:rPr>
            <w:lang w:val="en_US" w:bidi="en_US"/>
          </w:rPr>
          <w:rPr>
            <w:color w:val="0000EE"/>
            <w:u w:val="single"/>
          </w:rPr>
          <w:t>Exodus 34:5–7</w:t>
        </w:r>
      </w:hyperlink>
    </w:p>
    <w:p>
      <w:pPr>
        <w:pStyle w:val="ListBullet"/>
        <w:spacing w:line="240" w:lineRule="auto"/>
        <w:ind w:left="720"/>
      </w:pPr>
      <w:r>
        <w:rPr>
          <w:lang w:val="en_US" w:bidi="en_US"/>
        </w:rPr>
      </w:r>
      <w:hyperlink r:id="rId55">
        <w:r>
          <w:rPr>
            <w:lang w:val="en_US" w:bidi="en_US"/>
          </w:rPr>
          <w:rPr>
            <w:color w:val="0000EE"/>
            <w:u w:val="single"/>
          </w:rPr>
          <w:t>Genesis 15:14–16</w:t>
        </w:r>
      </w:hyperlink>
    </w:p>
    <w:p>
      <w:pPr>
        <w:pStyle w:val="ListBullet"/>
        <w:spacing w:line="240" w:lineRule="auto"/>
        <w:ind w:left="720"/>
      </w:pPr>
      <w:r>
        <w:rPr>
          <w:lang w:val="en_US" w:bidi="en_US"/>
        </w:rPr>
      </w:r>
      <w:hyperlink r:id="rId56">
        <w:r>
          <w:rPr>
            <w:lang w:val="en_US" w:bidi="en_US"/>
          </w:rPr>
          <w:rPr>
            <w:color w:val="0000EE"/>
            <w:u w:val="single"/>
          </w:rPr>
          <w:t>Genesis 44:16</w:t>
        </w:r>
      </w:hyperlink>
    </w:p>
    <w:p>
      <w:pPr>
        <w:pStyle w:val="ListBullet"/>
        <w:spacing w:line="240" w:lineRule="auto"/>
        <w:ind w:left="720"/>
      </w:pPr>
      <w:r>
        <w:rPr>
          <w:lang w:val="en_US" w:bidi="en_US"/>
        </w:rPr>
      </w:r>
      <w:hyperlink r:id="rId57">
        <w:r>
          <w:rPr>
            <w:lang w:val="en_US" w:bidi="en_US"/>
          </w:rPr>
          <w:rPr>
            <w:color w:val="0000EE"/>
            <w:u w:val="single"/>
          </w:rPr>
          <w:t>Habakkuk 2:12</w:t>
        </w:r>
      </w:hyperlink>
    </w:p>
    <w:p>
      <w:pPr>
        <w:pStyle w:val="ListBullet"/>
        <w:spacing w:line="240" w:lineRule="auto"/>
        <w:ind w:left="720"/>
      </w:pPr>
      <w:r>
        <w:rPr>
          <w:lang w:val="en_US" w:bidi="en_US"/>
        </w:rPr>
      </w:r>
      <w:hyperlink r:id="rId58">
        <w:r>
          <w:rPr>
            <w:lang w:val="en_US" w:bidi="en_US"/>
          </w:rPr>
          <w:rPr>
            <w:color w:val="0000EE"/>
            <w:u w:val="single"/>
          </w:rPr>
          <w:t>Matthew 13:41</w:t>
        </w:r>
      </w:hyperlink>
    </w:p>
    <w:p>
      <w:pPr>
        <w:pStyle w:val="ListBullet"/>
        <w:spacing w:line="240" w:lineRule="auto"/>
        <w:ind w:left="720"/>
      </w:pPr>
      <w:r>
        <w:rPr>
          <w:lang w:val="en_US" w:bidi="en_US"/>
        </w:rPr>
      </w:r>
      <w:hyperlink r:id="rId59">
        <w:r>
          <w:rPr>
            <w:lang w:val="en_US" w:bidi="en_US"/>
          </w:rPr>
          <w:rPr>
            <w:color w:val="0000EE"/>
            <w:u w:val="single"/>
          </w:rPr>
          <w:t>Matthew 23:27–28</w:t>
        </w:r>
      </w:hyperlink>
    </w:p>
    <w:p>
      <w:pPr>
        <w:pStyle w:val="ListBullet"/>
        <w:spacing w:line="240" w:lineRule="auto"/>
        <w:ind w:left="720"/>
      </w:pPr>
      <w:r>
        <w:rPr>
          <w:lang w:val="en_US" w:bidi="en_US"/>
        </w:rPr>
      </w:r>
      <w:hyperlink r:id="rId60">
        <w:r>
          <w:rPr>
            <w:lang w:val="en_US" w:bidi="en_US"/>
          </w:rPr>
          <w:rPr>
            <w:color w:val="0000EE"/>
            <w:u w:val="single"/>
          </w:rPr>
          <w:t>Micah 3:10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p>
    <w:p>
      <w:pPr/>
      <w:r>
        <w:rPr>
          <w:lang w:val="en_US" w:bidi="en_US"/>
        </w:rPr>
      </w:r>
      <w:r>
        <w:rPr>
          <w:lang w:val="en_US" w:bidi="en_US"/>
        </w:rPr>
        <w:t>The term “innocent” means to not be guilty of a crime or other wrongdoing. It can also refer more generally to people who are not involved in evil things.</w:t>
      </w:r>
    </w:p>
    <w:p>
      <w:pPr>
        <w:pStyle w:val="ListBullet"/>
        <w:spacing w:line="240" w:lineRule="auto"/>
        <w:ind w:left="720"/>
      </w:pPr>
      <w:r>
        <w:rPr>
          <w:lang w:val="en_US" w:bidi="en_US"/>
        </w:rPr>
      </w:r>
      <w:r>
        <w:rPr>
          <w:lang w:val="en_US" w:bidi="en_US"/>
        </w:rPr>
        <w:t>A person accused of doing something wrong is innocent if he has not committed that wrong.</w:t>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p>
    <w:p>
      <w:pPr>
        <w:pStyle w:val="ListBullet"/>
        <w:spacing w:line="240" w:lineRule="auto"/>
        <w:ind w:left="720"/>
      </w:pPr>
      <w:r>
        <w:rPr>
          <w:lang w:val="en_US" w:bidi="en_US"/>
        </w:rPr>
      </w:r>
      <w:r>
        <w:rPr>
          <w:lang w:val="en_US" w:bidi="en_US"/>
        </w:rPr>
        <w:t>“To shed innocent blood” can be translated as “to kill people who did not deserve to die.”</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Corinthians 4:4</w:t>
        </w:r>
      </w:hyperlink>
    </w:p>
    <w:p>
      <w:pPr>
        <w:pStyle w:val="ListBullet"/>
        <w:spacing w:line="240" w:lineRule="auto"/>
        <w:ind w:left="720"/>
      </w:pPr>
      <w:r>
        <w:rPr>
          <w:lang w:val="en_US" w:bidi="en_US"/>
        </w:rPr>
      </w:r>
      <w:hyperlink r:id="rId62">
        <w:r>
          <w:rPr>
            <w:lang w:val="en_US" w:bidi="en_US"/>
          </w:rPr>
          <w:rPr>
            <w:color w:val="0000EE"/>
            <w:u w:val="single"/>
          </w:rPr>
          <w:t>1 Samuel 19:5</w:t>
        </w:r>
      </w:hyperlink>
    </w:p>
    <w:p>
      <w:pPr>
        <w:pStyle w:val="ListBullet"/>
        <w:spacing w:line="240" w:lineRule="auto"/>
        <w:ind w:left="720"/>
      </w:pPr>
      <w:r>
        <w:rPr>
          <w:lang w:val="en_US" w:bidi="en_US"/>
        </w:rPr>
      </w:r>
      <w:hyperlink r:id="rId63">
        <w:r>
          <w:rPr>
            <w:lang w:val="en_US" w:bidi="en_US"/>
          </w:rPr>
          <w:rPr>
            <w:color w:val="0000EE"/>
            <w:u w:val="single"/>
          </w:rPr>
          <w:t>Acts 20:26</w:t>
        </w:r>
      </w:hyperlink>
    </w:p>
    <w:p>
      <w:pPr>
        <w:pStyle w:val="ListBullet"/>
        <w:spacing w:line="240" w:lineRule="auto"/>
        <w:ind w:left="720"/>
      </w:pPr>
      <w:r>
        <w:rPr>
          <w:lang w:val="en_US" w:bidi="en_US"/>
        </w:rPr>
      </w:r>
      <w:hyperlink r:id="rId64">
        <w:r>
          <w:rPr>
            <w:lang w:val="en_US" w:bidi="en_US"/>
          </w:rPr>
          <w:rPr>
            <w:color w:val="0000EE"/>
            <w:u w:val="single"/>
          </w:rPr>
          <w:t>Exodus 23:7</w:t>
        </w:r>
      </w:hyperlink>
    </w:p>
    <w:p>
      <w:pPr>
        <w:pStyle w:val="ListBullet"/>
        <w:spacing w:line="240" w:lineRule="auto"/>
        <w:ind w:left="720"/>
      </w:pPr>
      <w:r>
        <w:rPr>
          <w:lang w:val="en_US" w:bidi="en_US"/>
        </w:rPr>
      </w:r>
      <w:hyperlink r:id="rId65">
        <w:r>
          <w:rPr>
            <w:lang w:val="en_US" w:bidi="en_US"/>
          </w:rPr>
          <w:rPr>
            <w:color w:val="0000EE"/>
            <w:u w:val="single"/>
          </w:rPr>
          <w:t>Jeremiah 22:17</w:t>
        </w:r>
      </w:hyperlink>
    </w:p>
    <w:p>
      <w:pPr>
        <w:pStyle w:val="ListBullet"/>
        <w:spacing w:line="240" w:lineRule="auto"/>
        <w:ind w:left="720"/>
      </w:pPr>
      <w:r>
        <w:rPr>
          <w:lang w:val="en_US" w:bidi="en_US"/>
        </w:rPr>
      </w:r>
      <w:hyperlink r:id="rId66">
        <w:r>
          <w:rPr>
            <w:lang w:val="en_US" w:bidi="en_US"/>
          </w:rPr>
          <w:rPr>
            <w:color w:val="0000EE"/>
            <w:u w:val="single"/>
          </w:rPr>
          <w:t>Job 9:23</w:t>
        </w:r>
      </w:hyperlink>
    </w:p>
    <w:p>
      <w:pPr>
        <w:pStyle w:val="ListBullet"/>
        <w:spacing w:line="240" w:lineRule="auto"/>
        <w:ind w:left="720"/>
      </w:pPr>
      <w:r>
        <w:rPr>
          <w:lang w:val="en_US" w:bidi="en_US"/>
        </w:rPr>
      </w:r>
      <w:hyperlink r:id="rId67">
        <w:r>
          <w:rPr>
            <w:lang w:val="en_US" w:bidi="en_US"/>
          </w:rPr>
          <w:rPr>
            <w:color w:val="0000EE"/>
            <w:u w:val="single"/>
          </w:rPr>
          <w:t>Romans 16:18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p>
    <w:p>
      <w:pPr/>
      <w:r>
        <w:rPr>
          <w:lang w:val="en_US" w:bidi="en_US"/>
        </w:rPr>
      </w:r>
    </w:p>
    <w:p>
      <w:pPr>
        <w:pStyle w:val="Heading2"/>
      </w:pPr>
      <w:r>
        <w:rPr>
          <w:lang w:val="en_US" w:bidi="en_US"/>
        </w:rPr>
        <w:t>Inquire</w:t>
      </w:r>
      <w:r>
        <w:rPr>
          <w:lang w:val="en_US" w:bidi="en_US"/>
        </w:rPr>
      </w:r>
    </w:p>
    <w:p>
      <w:pPr>
        <w:pStyle w:val="Heading3"/>
      </w:pPr>
      <w:r>
        <w:rPr>
          <w:lang w:val="en_US" w:bidi="en_US"/>
        </w:rPr>
        <w:t>Facts:</w:t>
      </w:r>
    </w:p>
    <w:p>
      <w:pPr/>
      <w:r>
        <w:rPr>
          <w:lang w:val="en_US" w:bidi="en_US"/>
        </w:rPr>
      </w:r>
      <w:r>
        <w:rPr>
          <w:lang w:val="en_US" w:bidi="en_US"/>
        </w:rPr>
        <w:t>The term “inquire” means to ask someone for information. The expression “inquire of” is often used to refer to asking God for wisdom or help.</w:t>
      </w:r>
    </w:p>
    <w:p>
      <w:pPr>
        <w:pStyle w:val="ListBullet"/>
        <w:spacing w:line="240" w:lineRule="auto"/>
        <w:ind w:left="720"/>
      </w:pPr>
      <w:r>
        <w:rPr>
          <w:lang w:val="en_US" w:bidi="en_US"/>
        </w:rPr>
      </w:r>
      <w:r>
        <w:rPr>
          <w:lang w:val="en_US" w:bidi="en_US"/>
        </w:rPr>
        <w:t>The Old Testament records several instances where people inquired of God.</w:t>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p>
    <w:p>
      <w:pPr>
        <w:pStyle w:val="ListBullet"/>
        <w:spacing w:line="240" w:lineRule="auto"/>
        <w:ind w:left="720"/>
      </w:pPr>
      <w:r>
        <w:rPr>
          <w:lang w:val="en_US" w:bidi="en_US"/>
        </w:rPr>
      </w:r>
      <w:r>
        <w:rPr>
          <w:lang w:val="en_US" w:bidi="en_US"/>
        </w:rPr>
        <w:t>Depending on the context, “inquire” could be translated as “ask” or “ask for information.”</w:t>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p>
    <w:p>
      <w:pPr>
        <w:pStyle w:val="ListBullet"/>
        <w:spacing w:line="240" w:lineRule="auto"/>
        <w:ind w:left="720"/>
      </w:pPr>
      <w:r>
        <w:rPr>
          <w:lang w:val="en_US" w:bidi="en_US"/>
        </w:rPr>
      </w:r>
      <w:r>
        <w:rPr>
          <w:lang w:val="en_US" w:bidi="en_US"/>
        </w:rPr>
        <w:t>To “inquire after” something could be translated as “ask questions about” or “ask for information about.”</w:t>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Deuteronomy 19:18</w:t>
        </w:r>
      </w:hyperlink>
    </w:p>
    <w:p>
      <w:pPr>
        <w:pStyle w:val="ListBullet"/>
        <w:spacing w:line="240" w:lineRule="auto"/>
        <w:ind w:left="720"/>
      </w:pPr>
      <w:r>
        <w:rPr>
          <w:lang w:val="en_US" w:bidi="en_US"/>
        </w:rPr>
      </w:r>
      <w:hyperlink r:id="rId69">
        <w:r>
          <w:rPr>
            <w:lang w:val="en_US" w:bidi="en_US"/>
          </w:rPr>
          <w:rPr>
            <w:color w:val="0000EE"/>
            <w:u w:val="single"/>
          </w:rPr>
          <w:t>Ezekiel 20:1</w:t>
        </w:r>
      </w:hyperlink>
    </w:p>
    <w:p>
      <w:pPr>
        <w:pStyle w:val="ListBullet"/>
        <w:spacing w:line="240" w:lineRule="auto"/>
        <w:ind w:left="720"/>
      </w:pPr>
      <w:r>
        <w:rPr>
          <w:lang w:val="en_US" w:bidi="en_US"/>
        </w:rPr>
      </w:r>
      <w:hyperlink r:id="rId70">
        <w:r>
          <w:rPr>
            <w:lang w:val="en_US" w:bidi="en_US"/>
          </w:rPr>
          <w:rPr>
            <w:color w:val="0000EE"/>
            <w:u w:val="single"/>
          </w:rPr>
          <w:t>Ezekiel 20:30–32</w:t>
        </w:r>
      </w:hyperlink>
    </w:p>
    <w:p>
      <w:pPr>
        <w:pStyle w:val="ListBullet"/>
        <w:spacing w:line="240" w:lineRule="auto"/>
        <w:ind w:left="720"/>
      </w:pPr>
      <w:r>
        <w:rPr>
          <w:lang w:val="en_US" w:bidi="en_US"/>
        </w:rPr>
      </w:r>
      <w:hyperlink r:id="rId71">
        <w:r>
          <w:rPr>
            <w:lang w:val="en_US" w:bidi="en_US"/>
          </w:rPr>
          <w:rPr>
            <w:color w:val="0000EE"/>
            <w:u w:val="single"/>
          </w:rPr>
          <w:t>Ezra 7:14</w:t>
        </w:r>
      </w:hyperlink>
    </w:p>
    <w:p>
      <w:pPr>
        <w:pStyle w:val="ListBullet"/>
        <w:spacing w:line="240" w:lineRule="auto"/>
        <w:ind w:left="720"/>
      </w:pPr>
      <w:r>
        <w:rPr>
          <w:lang w:val="en_US" w:bidi="en_US"/>
        </w:rPr>
      </w:r>
      <w:hyperlink r:id="rId72">
        <w:r>
          <w:rPr>
            <w:lang w:val="en_US" w:bidi="en_US"/>
          </w:rPr>
          <w:rPr>
            <w:color w:val="0000EE"/>
            <w:u w:val="single"/>
          </w:rPr>
          <w:t>Job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p>
    <w:p>
      <w:pPr/>
      <w:r>
        <w:rPr>
          <w:lang w:val="en_US" w:bidi="en_US"/>
        </w:rPr>
      </w:r>
    </w:p>
    <w:p>
      <w:pPr>
        <w:pStyle w:val="Heading2"/>
      </w:pPr>
      <w:r>
        <w:rPr>
          <w:lang w:val="en_US" w:bidi="en_US"/>
        </w:rPr>
        <w:t>Instruct</w:t>
      </w:r>
      <w:r>
        <w:rPr>
          <w:lang w:val="en_US" w:bidi="en_US"/>
        </w:rPr>
      </w:r>
    </w:p>
    <w:p>
      <w:pPr>
        <w:pStyle w:val="Heading3"/>
      </w:pPr>
      <w:r>
        <w:rPr>
          <w:lang w:val="en_US" w:bidi="en_US"/>
        </w:rPr>
        <w:t>Facts:</w:t>
      </w:r>
    </w:p>
    <w:p>
      <w:pPr/>
      <w:r>
        <w:rPr>
          <w:lang w:val="en_US" w:bidi="en_US"/>
        </w:rPr>
      </w:r>
      <w:r>
        <w:rPr>
          <w:lang w:val="en_US" w:bidi="en_US"/>
        </w:rPr>
        <w:t>The terms “instruct” and “instruction” refer to giving specific directions about what to do.</w:t>
      </w:r>
    </w:p>
    <w:p>
      <w:pPr>
        <w:pStyle w:val="ListBullet"/>
        <w:spacing w:line="240" w:lineRule="auto"/>
        <w:ind w:left="720"/>
      </w:pPr>
      <w:r>
        <w:rPr>
          <w:lang w:val="en_US" w:bidi="en_US"/>
        </w:rPr>
      </w:r>
      <w:r>
        <w:rPr>
          <w:lang w:val="en_US" w:bidi="en_US"/>
        </w:rPr>
        <w:t>To “give instructions” means to tell someone specifically what he is supposed to do.</w:t>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p>
    <w:p>
      <w:pPr>
        <w:pStyle w:val="ListBullet"/>
        <w:spacing w:line="240" w:lineRule="auto"/>
        <w:ind w:left="720"/>
      </w:pPr>
      <w:r>
        <w:rPr>
          <w:lang w:val="en_US" w:bidi="en_US"/>
        </w:rPr>
      </w:r>
      <w:r>
        <w:rPr>
          <w:lang w:val="en_US" w:bidi="en_US"/>
        </w:rPr>
        <w:t>When God gives instructions, this term is sometimes translated as “commands” or “orders.”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Exodus 14:4</w:t>
        </w:r>
      </w:hyperlink>
    </w:p>
    <w:p>
      <w:pPr>
        <w:pStyle w:val="ListBullet"/>
        <w:spacing w:line="240" w:lineRule="auto"/>
        <w:ind w:left="720"/>
      </w:pPr>
      <w:r>
        <w:rPr>
          <w:lang w:val="en_US" w:bidi="en_US"/>
        </w:rPr>
      </w:r>
      <w:hyperlink r:id="rId74">
        <w:r>
          <w:rPr>
            <w:lang w:val="en_US" w:bidi="en_US"/>
          </w:rPr>
          <w:rPr>
            <w:color w:val="0000EE"/>
            <w:u w:val="single"/>
          </w:rPr>
          <w:t>Genesis 26:5</w:t>
        </w:r>
      </w:hyperlink>
    </w:p>
    <w:p>
      <w:pPr>
        <w:pStyle w:val="ListBullet"/>
        <w:spacing w:line="240" w:lineRule="auto"/>
        <w:ind w:left="720"/>
      </w:pPr>
      <w:r>
        <w:rPr>
          <w:lang w:val="en_US" w:bidi="en_US"/>
        </w:rPr>
      </w:r>
      <w:hyperlink r:id="rId75">
        <w:r>
          <w:rPr>
            <w:lang w:val="en_US" w:bidi="en_US"/>
          </w:rPr>
          <w:rPr>
            <w:color w:val="0000EE"/>
            <w:u w:val="single"/>
          </w:rPr>
          <w:t>Hebrews 11:22</w:t>
        </w:r>
      </w:hyperlink>
    </w:p>
    <w:p>
      <w:pPr>
        <w:pStyle w:val="ListBullet"/>
        <w:spacing w:line="240" w:lineRule="auto"/>
        <w:ind w:left="720"/>
      </w:pPr>
      <w:r>
        <w:rPr>
          <w:lang w:val="en_US" w:bidi="en_US"/>
        </w:rPr>
      </w:r>
      <w:hyperlink r:id="rId76">
        <w:r>
          <w:rPr>
            <w:lang w:val="en_US" w:bidi="en_US"/>
          </w:rPr>
          <w:rPr>
            <w:color w:val="0000EE"/>
            <w:u w:val="single"/>
          </w:rPr>
          <w:t>Matthew 10:5</w:t>
        </w:r>
      </w:hyperlink>
    </w:p>
    <w:p>
      <w:pPr>
        <w:pStyle w:val="ListBullet"/>
        <w:spacing w:line="240" w:lineRule="auto"/>
        <w:ind w:left="720"/>
      </w:pPr>
      <w:r>
        <w:rPr>
          <w:lang w:val="en_US" w:bidi="en_US"/>
        </w:rPr>
      </w:r>
      <w:hyperlink r:id="rId77">
        <w:r>
          <w:rPr>
            <w:lang w:val="en_US" w:bidi="en_US"/>
          </w:rPr>
          <w:rPr>
            <w:color w:val="0000EE"/>
            <w:u w:val="single"/>
          </w:rPr>
          <w:t>Matthew 11:1</w:t>
        </w:r>
      </w:hyperlink>
    </w:p>
    <w:p>
      <w:pPr>
        <w:pStyle w:val="ListBullet"/>
        <w:spacing w:line="240" w:lineRule="auto"/>
        <w:ind w:left="720"/>
      </w:pPr>
      <w:r>
        <w:rPr>
          <w:lang w:val="en_US" w:bidi="en_US"/>
        </w:rPr>
      </w:r>
      <w:hyperlink r:id="rId78">
        <w:r>
          <w:rPr>
            <w:lang w:val="en_US" w:bidi="en_US"/>
          </w:rPr>
          <w:rPr>
            <w:color w:val="0000EE"/>
            <w:u w:val="single"/>
          </w:rPr>
          <w:t>Proverbs 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p>
    <w:p>
      <w:pPr/>
      <w:r>
        <w:rPr>
          <w:lang w:val="en_US" w:bidi="en_US"/>
        </w:rPr>
      </w:r>
      <w:r>
        <w:rPr>
          <w:lang w:val="en_US" w:bidi="en_US"/>
        </w:rPr>
        <w:t>The term “integrity” refers to being honest, with strong moral principles and behavior is said to have integrity.</w:t>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Kings 9:4</w:t>
        </w:r>
      </w:hyperlink>
    </w:p>
    <w:p>
      <w:pPr>
        <w:pStyle w:val="ListBullet"/>
        <w:spacing w:line="240" w:lineRule="auto"/>
        <w:ind w:left="720"/>
      </w:pPr>
      <w:r>
        <w:rPr>
          <w:lang w:val="en_US" w:bidi="en_US"/>
        </w:rPr>
      </w:r>
      <w:hyperlink r:id="rId80">
        <w:r>
          <w:rPr>
            <w:lang w:val="en_US" w:bidi="en_US"/>
          </w:rPr>
          <w:rPr>
            <w:color w:val="0000EE"/>
            <w:u w:val="single"/>
          </w:rPr>
          <w:t>Job 2:3</w:t>
        </w:r>
      </w:hyperlink>
    </w:p>
    <w:p>
      <w:pPr>
        <w:pStyle w:val="ListBullet"/>
        <w:spacing w:line="240" w:lineRule="auto"/>
        <w:ind w:left="720"/>
      </w:pPr>
      <w:r>
        <w:rPr>
          <w:lang w:val="en_US" w:bidi="en_US"/>
        </w:rPr>
      </w:r>
      <w:hyperlink r:id="rId81">
        <w:r>
          <w:rPr>
            <w:lang w:val="en_US" w:bidi="en_US"/>
          </w:rPr>
          <w:rPr>
            <w:color w:val="0000EE"/>
            <w:u w:val="single"/>
          </w:rPr>
          <w:t>Job 4:6</w:t>
        </w:r>
      </w:hyperlink>
    </w:p>
    <w:p>
      <w:pPr>
        <w:pStyle w:val="ListBullet"/>
        <w:spacing w:line="240" w:lineRule="auto"/>
        <w:ind w:left="720"/>
      </w:pPr>
      <w:r>
        <w:rPr>
          <w:lang w:val="en_US" w:bidi="en_US"/>
        </w:rPr>
      </w:r>
      <w:hyperlink r:id="rId82">
        <w:r>
          <w:rPr>
            <w:lang w:val="en_US" w:bidi="en_US"/>
          </w:rPr>
          <w:rPr>
            <w:color w:val="0000EE"/>
            <w:u w:val="single"/>
          </w:rPr>
          <w:t>Proverbs 10:8–9</w:t>
        </w:r>
      </w:hyperlink>
    </w:p>
    <w:p>
      <w:pPr>
        <w:pStyle w:val="ListBullet"/>
        <w:spacing w:line="240" w:lineRule="auto"/>
        <w:ind w:left="720"/>
      </w:pPr>
      <w:r>
        <w:rPr>
          <w:lang w:val="en_US" w:bidi="en_US"/>
        </w:rPr>
      </w:r>
      <w:hyperlink r:id="rId83">
        <w:r>
          <w:rPr>
            <w:lang w:val="en_US" w:bidi="en_US"/>
          </w:rPr>
          <w:rPr>
            <w:color w:val="0000EE"/>
            <w:u w:val="single"/>
          </w:rPr>
          <w:t>Psalm 26:1–3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p>
    <w:p>
      <w:pPr/>
      <w:r>
        <w:rPr>
          <w:lang w:val="en_US" w:bidi="en_US"/>
        </w:rPr>
      </w:r>
    </w:p>
    <w:p>
      <w:pPr>
        <w:pStyle w:val="Heading2"/>
      </w:pPr>
      <w:r>
        <w:rPr>
          <w:lang w:val="en_US" w:bidi="en_US"/>
        </w:rPr>
        <w:t>Intercede</w:t>
      </w:r>
      <w:r>
        <w:rPr>
          <w:lang w:val="en_US" w:bidi="en_US"/>
        </w:rPr>
      </w:r>
    </w:p>
    <w:p>
      <w:pPr>
        <w:pStyle w:val="Heading3"/>
      </w:pPr>
      <w:r>
        <w:rPr>
          <w:lang w:val="en_US" w:bidi="en_US"/>
        </w:rPr>
        <w:t>Definition:</w:t>
      </w:r>
    </w:p>
    <w:p>
      <w:pPr/>
      <w:r>
        <w:rPr>
          <w:lang w:val="en_US" w:bidi="en_US"/>
        </w:rPr>
      </w:r>
      <w:r>
        <w:rPr>
          <w:lang w:val="en_US" w:bidi="en_US"/>
        </w:rPr>
        <w:t>The terms “intercede” and “intercession” refer to making requests to someone on behalf of another person. In the Bible this usually refers to praying for other people.</w:t>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p>
    <w:p>
      <w:pPr>
        <w:pStyle w:val="ListBullet"/>
        <w:spacing w:line="240" w:lineRule="auto"/>
        <w:ind w:left="720"/>
      </w:pPr>
      <w:r>
        <w:rPr>
          <w:lang w:val="en_US" w:bidi="en_US"/>
        </w:rPr>
      </w:r>
      <w:r>
        <w:rPr>
          <w:lang w:val="en_US" w:bidi="en_US"/>
        </w:rPr>
        <w:t>The Bible teaches that the Holy Spirit intercedes for us, that is, he prays to God for us.</w:t>
      </w:r>
    </w:p>
    <w:p>
      <w:pPr>
        <w:pStyle w:val="ListBullet"/>
        <w:spacing w:line="240" w:lineRule="auto"/>
        <w:ind w:left="720"/>
      </w:pPr>
      <w:r>
        <w:rPr>
          <w:lang w:val="en_US" w:bidi="en_US"/>
        </w:rPr>
      </w:r>
      <w:r>
        <w:rPr>
          <w:lang w:val="en_US" w:bidi="en_US"/>
        </w:rPr>
        <w:t>A person intercedes for other people by making requests for them to someone in authority.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p>
    <w:p>
      <w:pPr>
        <w:pStyle w:val="ListBullet"/>
        <w:spacing w:line="240" w:lineRule="auto"/>
        <w:ind w:left="720"/>
      </w:pPr>
      <w:r>
        <w:rPr>
          <w:lang w:val="en_US" w:bidi="en_US"/>
        </w:rPr>
      </w:r>
      <w:r>
        <w:rPr>
          <w:lang w:val="en_US" w:bidi="en_US"/>
        </w:rPr>
        <w:t>The noun “intercessions” could be translated as “appeals” or “requests” or “urgent prayers.”</w:t>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p>
    <w:p>
      <w:pPr/>
      <w:r>
        <w:rPr>
          <w:lang w:val="en_US" w:bidi="en_US"/>
        </w:rPr>
      </w:r>
      <w:r>
        <w:rPr>
          <w:lang w:val="en_US" w:bidi="en_US"/>
        </w:rPr>
        <w:t xml:space="preserve">(See also: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Hebrews 7:25–26</w:t>
        </w:r>
      </w:hyperlink>
    </w:p>
    <w:p>
      <w:pPr>
        <w:pStyle w:val="ListBullet"/>
        <w:spacing w:line="240" w:lineRule="auto"/>
        <w:ind w:left="720"/>
      </w:pPr>
      <w:r>
        <w:rPr>
          <w:lang w:val="en_US" w:bidi="en_US"/>
        </w:rPr>
      </w:r>
      <w:hyperlink r:id="rId85">
        <w:r>
          <w:rPr>
            <w:lang w:val="en_US" w:bidi="en_US"/>
          </w:rPr>
          <w:rPr>
            <w:color w:val="0000EE"/>
            <w:u w:val="single"/>
          </w:rPr>
          <w:t>Isaiah 53:12</w:t>
        </w:r>
      </w:hyperlink>
    </w:p>
    <w:p>
      <w:pPr>
        <w:pStyle w:val="ListBullet"/>
        <w:spacing w:line="240" w:lineRule="auto"/>
        <w:ind w:left="720"/>
      </w:pPr>
      <w:r>
        <w:rPr>
          <w:lang w:val="en_US" w:bidi="en_US"/>
        </w:rPr>
      </w:r>
      <w:hyperlink r:id="rId86">
        <w:r>
          <w:rPr>
            <w:lang w:val="en_US" w:bidi="en_US"/>
          </w:rPr>
          <w:rPr>
            <w:color w:val="0000EE"/>
            <w:u w:val="single"/>
          </w:rPr>
          <w:t>Jeremiah 29:6–7</w:t>
        </w:r>
      </w:hyperlink>
    </w:p>
    <w:p>
      <w:pPr>
        <w:pStyle w:val="ListBullet"/>
        <w:spacing w:line="240" w:lineRule="auto"/>
        <w:ind w:left="720"/>
      </w:pPr>
      <w:r>
        <w:rPr>
          <w:lang w:val="en_US" w:bidi="en_US"/>
        </w:rPr>
      </w:r>
      <w:hyperlink r:id="rId87">
        <w:r>
          <w:rPr>
            <w:lang w:val="en_US" w:bidi="en_US"/>
          </w:rPr>
          <w:rPr>
            <w:color w:val="0000EE"/>
            <w:u w:val="single"/>
          </w:rPr>
          <w:t>Romans 8:26–27</w:t>
        </w:r>
      </w:hyperlink>
    </w:p>
    <w:p>
      <w:pPr>
        <w:pStyle w:val="ListBullet"/>
        <w:spacing w:line="240" w:lineRule="auto"/>
        <w:ind w:left="720"/>
      </w:pPr>
      <w:r>
        <w:rPr>
          <w:lang w:val="en_US" w:bidi="en_US"/>
        </w:rPr>
      </w:r>
      <w:hyperlink r:id="rId88">
        <w:r>
          <w:rPr>
            <w:lang w:val="en_US" w:bidi="en_US"/>
          </w:rPr>
          <w:rPr>
            <w:color w:val="0000EE"/>
            <w:u w:val="single"/>
          </w:rPr>
          <w:t>Romans 8:33–34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p>
    <w:p>
      <w:pPr/>
      <w:r>
        <w:rPr>
          <w:lang w:val="en_US" w:bidi="en_US"/>
        </w:rPr>
      </w:r>
    </w:p>
    <w:p>
      <w:pPr>
        <w:pStyle w:val="Heading2"/>
      </w:pPr>
      <w:r>
        <w:rPr>
          <w:lang w:val="en_US" w:bidi="en_US"/>
        </w:rPr>
        <w:t>Interpret</w:t>
      </w:r>
      <w:r>
        <w:rPr>
          <w:lang w:val="en_US" w:bidi="en_US"/>
        </w:rPr>
      </w:r>
    </w:p>
    <w:p>
      <w:pPr>
        <w:pStyle w:val="Heading3"/>
      </w:pPr>
      <w:r>
        <w:rPr>
          <w:lang w:val="en_US" w:bidi="en_US"/>
        </w:rPr>
        <w:t>Facts:</w:t>
      </w:r>
    </w:p>
    <w:p>
      <w:pPr/>
      <w:r>
        <w:rPr>
          <w:lang w:val="en_US" w:bidi="en_US"/>
        </w:rPr>
      </w:r>
      <w:r>
        <w:rPr>
          <w:lang w:val="en_US" w:bidi="en_US"/>
        </w:rPr>
        <w:t>The terms “interpret” and “interpretation” refer to understanding and explaining the meaning of something that is not clear.</w:t>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p>
    <w:p>
      <w:pPr>
        <w:pStyle w:val="ListBullet"/>
        <w:spacing w:line="240" w:lineRule="auto"/>
        <w:ind w:left="720"/>
      </w:pPr>
      <w:r>
        <w:rPr>
          <w:lang w:val="en_US" w:bidi="en_US"/>
        </w:rPr>
      </w:r>
      <w:r>
        <w:rPr>
          <w:lang w:val="en_US" w:bidi="en_US"/>
        </w:rPr>
        <w:t>The “interpretation” of the dream is the “explanation” of the meaning of the dream.</w:t>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p>
    <w:p>
      <w:pPr>
        <w:pStyle w:val="ListBullet"/>
        <w:spacing w:line="240" w:lineRule="auto"/>
        <w:ind w:left="720"/>
      </w:pPr>
      <w:r>
        <w:rPr>
          <w:lang w:val="en_US" w:bidi="en_US"/>
        </w:rPr>
      </w:r>
      <w:r>
        <w:rPr>
          <w:lang w:val="en_US" w:bidi="en_US"/>
        </w:rPr>
        <w:t>The term “interpretation” could also be translated as “explanation” or “meaning.”</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Corinthians 12:10</w:t>
        </w:r>
      </w:hyperlink>
    </w:p>
    <w:p>
      <w:pPr>
        <w:pStyle w:val="ListBullet"/>
        <w:spacing w:line="240" w:lineRule="auto"/>
        <w:ind w:left="720"/>
      </w:pPr>
      <w:r>
        <w:rPr>
          <w:lang w:val="en_US" w:bidi="en_US"/>
        </w:rPr>
      </w:r>
      <w:hyperlink r:id="rId90">
        <w:r>
          <w:rPr>
            <w:lang w:val="en_US" w:bidi="en_US"/>
          </w:rPr>
          <w:rPr>
            <w:color w:val="0000EE"/>
            <w:u w:val="single"/>
          </w:rPr>
          <w:t>Daniel 4:4–6</w:t>
        </w:r>
      </w:hyperlink>
    </w:p>
    <w:p>
      <w:pPr>
        <w:pStyle w:val="ListBullet"/>
        <w:spacing w:line="240" w:lineRule="auto"/>
        <w:ind w:left="720"/>
      </w:pPr>
      <w:r>
        <w:rPr>
          <w:lang w:val="en_US" w:bidi="en_US"/>
        </w:rPr>
      </w:r>
      <w:hyperlink r:id="rId91">
        <w:r>
          <w:rPr>
            <w:lang w:val="en_US" w:bidi="en_US"/>
          </w:rPr>
          <w:rPr>
            <w:color w:val="0000EE"/>
            <w:u w:val="single"/>
          </w:rPr>
          <w:t>Genesis 40:4–5</w:t>
        </w:r>
      </w:hyperlink>
    </w:p>
    <w:p>
      <w:pPr>
        <w:pStyle w:val="ListBullet"/>
        <w:spacing w:line="240" w:lineRule="auto"/>
        <w:ind w:left="720"/>
      </w:pPr>
      <w:r>
        <w:rPr>
          <w:lang w:val="en_US" w:bidi="en_US"/>
        </w:rPr>
      </w:r>
      <w:hyperlink r:id="rId92">
        <w:r>
          <w:rPr>
            <w:lang w:val="en_US" w:bidi="en_US"/>
          </w:rPr>
          <w:rPr>
            <w:color w:val="0000EE"/>
            <w:u w:val="single"/>
          </w:rPr>
          <w:t>Judges 7:15–16</w:t>
        </w:r>
      </w:hyperlink>
    </w:p>
    <w:p>
      <w:pPr>
        <w:pStyle w:val="ListBullet"/>
        <w:spacing w:line="240" w:lineRule="auto"/>
        <w:ind w:left="720"/>
      </w:pPr>
      <w:r>
        <w:rPr>
          <w:lang w:val="en_US" w:bidi="en_US"/>
        </w:rPr>
      </w:r>
      <w:hyperlink r:id="rId93">
        <w:r>
          <w:rPr>
            <w:lang w:val="en_US" w:bidi="en_US"/>
          </w:rPr>
          <w:rPr>
            <w:color w:val="0000EE"/>
            <w:u w:val="single"/>
          </w:rPr>
          <w:t>Luke 12:56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p>
    <w:p>
      <w:pPr/>
      <w:r>
        <w:rPr>
          <w:lang w:val="en_US" w:bidi="en_US"/>
        </w:rPr>
      </w:r>
      <w:r>
        <w:rPr>
          <w:lang w:val="en_US" w:bidi="en_US"/>
        </w:rPr>
        <w:t>Iron is a hard, slightly shiny metal that is used to make many things.</w:t>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p>
    <w:p>
      <w:pPr>
        <w:pStyle w:val="ListBullet"/>
        <w:spacing w:line="240" w:lineRule="auto"/>
        <w:ind w:left="720"/>
      </w:pPr>
      <w:r>
        <w:rPr>
          <w:lang w:val="en_US" w:bidi="en_US"/>
        </w:rPr>
      </w:r>
      <w:r>
        <w:rPr>
          <w:lang w:val="en_US" w:bidi="en_US"/>
        </w:rPr>
        <w:t>Iron is a very strong metal.</w:t>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Facts:</w:t>
      </w:r>
    </w:p>
    <w:p>
      <w:pPr/>
      <w:r>
        <w:rPr>
          <w:lang w:val="en_US" w:bidi="en_US"/>
        </w:rPr>
      </w:r>
      <w:r>
        <w:rPr>
          <w:lang w:val="en_US" w:bidi="en_US"/>
        </w:rPr>
        <w:t>Isaac was the only son of Abraham and Sarah. God had promised to give them a son even though they were very old.</w:t>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Pr>
          <w:lang w:val="en_US" w:bidi="en_US"/>
        </w:rPr>
      </w:r>
      <w:r>
        <w:rPr>
          <w:lang w:val="en_US" w:bidi="en_US"/>
        </w:rPr>
        <w:t>But God fulfilled his promise and Isaac was born to Abraham and Sarah in their old age.</w:t>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p>
    <w:p>
      <w:pPr>
        <w:pStyle w:val="ListBullet"/>
        <w:spacing w:line="240" w:lineRule="auto"/>
        <w:ind w:left="720"/>
      </w:pPr>
      <w:r>
        <w:rPr>
          <w:lang w:val="en_US" w:bidi="en_US"/>
        </w:rPr>
      </w:r>
      <w:r>
        <w:rPr>
          <w:lang w:val="en_US" w:bidi="en_US"/>
        </w:rPr>
        <w:t>When Isaac was a youth, God tested Abraham’s faith by commanding him to sacrifice Isaac.</w:t>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Galatians 4:28–29</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96">
        <w:r>
          <w:rPr>
            <w:lang w:val="en_US" w:bidi="en_US"/>
          </w:rPr>
          <w:rPr>
            <w:color w:val="0000EE"/>
            <w:u w:val="single"/>
          </w:rPr>
          <w:t>Genesis 25:19</w:t>
        </w:r>
      </w:hyperlink>
    </w:p>
    <w:p>
      <w:pPr>
        <w:pStyle w:val="ListBullet"/>
        <w:spacing w:line="240" w:lineRule="auto"/>
        <w:ind w:left="720"/>
      </w:pPr>
      <w:r>
        <w:rPr>
          <w:lang w:val="en_US" w:bidi="en_US"/>
        </w:rPr>
      </w:r>
      <w:hyperlink r:id="rId97">
        <w:r>
          <w:rPr>
            <w:lang w:val="en_US" w:bidi="en_US"/>
          </w:rPr>
          <w:rPr>
            <w:color w:val="0000EE"/>
            <w:u w:val="single"/>
          </w:rPr>
          <w:t>Genesis 26:1</w:t>
        </w:r>
      </w:hyperlink>
    </w:p>
    <w:p>
      <w:pPr>
        <w:pStyle w:val="ListBullet"/>
        <w:spacing w:line="240" w:lineRule="auto"/>
        <w:ind w:left="720"/>
      </w:pPr>
      <w:r>
        <w:rPr>
          <w:lang w:val="en_US" w:bidi="en_US"/>
        </w:rPr>
      </w:r>
      <w:hyperlink r:id="rId98">
        <w:r>
          <w:rPr>
            <w:lang w:val="en_US" w:bidi="en_US"/>
          </w:rPr>
          <w:rPr>
            <w:color w:val="0000EE"/>
            <w:u w:val="single"/>
          </w:rPr>
          <w:t>Genesis 26:8</w:t>
        </w:r>
      </w:hyperlink>
    </w:p>
    <w:p>
      <w:pPr>
        <w:pStyle w:val="ListBullet"/>
        <w:spacing w:line="240" w:lineRule="auto"/>
        <w:ind w:left="720"/>
      </w:pPr>
      <w:r>
        <w:rPr>
          <w:lang w:val="en_US" w:bidi="en_US"/>
        </w:rPr>
      </w:r>
      <w:hyperlink r:id="rId99">
        <w:r>
          <w:rPr>
            <w:lang w:val="en_US" w:bidi="en_US"/>
          </w:rPr>
          <w:rPr>
            <w:color w:val="0000EE"/>
            <w:u w:val="single"/>
          </w:rPr>
          <w:t>Genesis 28:1–2</w:t>
        </w:r>
      </w:hyperlink>
    </w:p>
    <w:p>
      <w:pPr>
        <w:pStyle w:val="ListBullet"/>
        <w:spacing w:line="240" w:lineRule="auto"/>
        <w:ind w:left="720"/>
      </w:pPr>
      <w:r>
        <w:rPr>
          <w:lang w:val="en_US" w:bidi="en_US"/>
        </w:rPr>
      </w:r>
      <w:hyperlink r:id="rId100">
        <w:r>
          <w:rPr>
            <w:lang w:val="en_US" w:bidi="en_US"/>
          </w:rPr>
          <w:rPr>
            <w:color w:val="0000EE"/>
            <w:u w:val="single"/>
          </w:rPr>
          <w:t>Genesis 31:18</w:t>
        </w:r>
      </w:hyperlink>
    </w:p>
    <w:p>
      <w:pPr>
        <w:pStyle w:val="ListBullet"/>
        <w:spacing w:line="240" w:lineRule="auto"/>
        <w:ind w:left="720"/>
      </w:pPr>
      <w:r>
        <w:rPr>
          <w:lang w:val="en_US" w:bidi="en_US"/>
        </w:rPr>
      </w:r>
      <w:hyperlink r:id="rId101">
        <w:r>
          <w:rPr>
            <w:lang w:val="en_US" w:bidi="en_US"/>
          </w:rPr>
          <w:rPr>
            <w:color w:val="0000EE"/>
            <w:u w:val="single"/>
          </w:rPr>
          <w:t>Matthew 8:11–13</w:t>
        </w:r>
      </w:hyperlink>
    </w:p>
    <w:p>
      <w:pPr>
        <w:pStyle w:val="ListBullet"/>
        <w:spacing w:line="240" w:lineRule="auto"/>
        <w:ind w:left="720"/>
      </w:pPr>
      <w:r>
        <w:rPr>
          <w:lang w:val="en_US" w:bidi="en_US"/>
        </w:rPr>
      </w:r>
      <w:hyperlink r:id="rId102">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Facts:</w:t>
      </w:r>
    </w:p>
    <w:p>
      <w:pPr/>
      <w:r>
        <w:rPr>
          <w:lang w:val="en_US" w:bidi="en_US"/>
        </w:rPr>
      </w:r>
      <w:r>
        <w:rPr>
          <w:lang w:val="en_US" w:bidi="en_US"/>
        </w:rPr>
        <w:t>Isaiah was a prophet of God who prophesied during the reigns of four kings of Judah: Uzziah, Jotham, Ahaz, and Hezekiah.</w:t>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p>
    <w:p>
      <w:pPr>
        <w:pStyle w:val="ListBullet"/>
        <w:spacing w:line="240" w:lineRule="auto"/>
        <w:ind w:left="720"/>
      </w:pPr>
      <w:r>
        <w:rPr>
          <w:lang w:val="en_US" w:bidi="en_US"/>
        </w:rPr>
      </w:r>
      <w:r>
        <w:rPr>
          <w:lang w:val="en_US" w:bidi="en_US"/>
        </w:rPr>
        <w:t>The Old Testament book of Isaiah is one of the major books of the Bible.</w:t>
      </w:r>
    </w:p>
    <w:p>
      <w:pPr>
        <w:pStyle w:val="ListBullet"/>
        <w:spacing w:line="240" w:lineRule="auto"/>
        <w:ind w:left="720"/>
      </w:pPr>
      <w:r>
        <w:rPr>
          <w:lang w:val="en_US" w:bidi="en_US"/>
        </w:rPr>
      </w:r>
      <w:r>
        <w:rPr>
          <w:lang w:val="en_US" w:bidi="en_US"/>
        </w:rPr>
        <w:t>Isaiah wrote many prophecies that came true while he was still living.</w:t>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p>
    <w:p>
      <w:pPr>
        <w:pStyle w:val="ListBullet"/>
        <w:spacing w:line="240" w:lineRule="auto"/>
        <w:ind w:left="720"/>
      </w:pPr>
      <w:r>
        <w:rPr>
          <w:lang w:val="en_US" w:bidi="en_US"/>
        </w:rPr>
      </w:r>
      <w:r>
        <w:rPr>
          <w:lang w:val="en_US" w:bidi="en_US"/>
        </w:rPr>
        <w:t>Jesus and his disciples quoted Isaiah’s prophecies to teach people about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2 Kings 20:1–3</w:t>
        </w:r>
      </w:hyperlink>
    </w:p>
    <w:p>
      <w:pPr>
        <w:pStyle w:val="ListBullet"/>
        <w:spacing w:line="240" w:lineRule="auto"/>
        <w:ind w:left="720"/>
      </w:pPr>
      <w:r>
        <w:rPr>
          <w:lang w:val="en_US" w:bidi="en_US"/>
        </w:rPr>
      </w:r>
      <w:hyperlink r:id="rId104">
        <w:r>
          <w:rPr>
            <w:lang w:val="en_US" w:bidi="en_US"/>
          </w:rPr>
          <w:rPr>
            <w:color w:val="0000EE"/>
            <w:u w:val="single"/>
          </w:rPr>
          <w:t>Acts 28:26</w:t>
        </w:r>
      </w:hyperlink>
    </w:p>
    <w:p>
      <w:pPr>
        <w:pStyle w:val="ListBullet"/>
        <w:spacing w:line="240" w:lineRule="auto"/>
        <w:ind w:left="720"/>
      </w:pPr>
      <w:r>
        <w:rPr>
          <w:lang w:val="en_US" w:bidi="en_US"/>
        </w:rPr>
      </w:r>
      <w:hyperlink r:id="rId105">
        <w:r>
          <w:rPr>
            <w:lang w:val="en_US" w:bidi="en_US"/>
          </w:rPr>
          <w:rPr>
            <w:color w:val="0000EE"/>
            <w:u w:val="single"/>
          </w:rPr>
          <w:t>Isaiah 1:1</w:t>
        </w:r>
      </w:hyperlink>
    </w:p>
    <w:p>
      <w:pPr>
        <w:pStyle w:val="ListBullet"/>
        <w:spacing w:line="240" w:lineRule="auto"/>
        <w:ind w:left="720"/>
      </w:pPr>
      <w:r>
        <w:rPr>
          <w:lang w:val="en_US" w:bidi="en_US"/>
        </w:rPr>
      </w:r>
      <w:hyperlink r:id="rId106">
        <w:r>
          <w:rPr>
            <w:lang w:val="en_US" w:bidi="en_US"/>
          </w:rPr>
          <w:rPr>
            <w:color w:val="0000EE"/>
            <w:u w:val="single"/>
          </w:rPr>
          <w:t>Luke 3:4</w:t>
        </w:r>
      </w:hyperlink>
    </w:p>
    <w:p>
      <w:pPr>
        <w:pStyle w:val="ListBullet"/>
        <w:spacing w:line="240" w:lineRule="auto"/>
        <w:ind w:left="720"/>
      </w:pPr>
      <w:r>
        <w:rPr>
          <w:lang w:val="en_US" w:bidi="en_US"/>
        </w:rPr>
      </w:r>
      <w:hyperlink r:id="rId107">
        <w:r>
          <w:rPr>
            <w:lang w:val="en_US" w:bidi="en_US"/>
          </w:rPr>
          <w:rPr>
            <w:color w:val="0000EE"/>
            <w:u w:val="single"/>
          </w:rPr>
          <w:t>Mark 1:1</w:t>
        </w:r>
      </w:hyperlink>
    </w:p>
    <w:p>
      <w:pPr>
        <w:pStyle w:val="ListBullet"/>
        <w:spacing w:line="240" w:lineRule="auto"/>
        <w:ind w:left="720"/>
      </w:pPr>
      <w:r>
        <w:rPr>
          <w:lang w:val="en_US" w:bidi="en_US"/>
        </w:rPr>
      </w:r>
      <w:hyperlink r:id="rId108">
        <w:r>
          <w:rPr>
            <w:lang w:val="en_US" w:bidi="en_US"/>
          </w:rPr>
          <w:rPr>
            <w:color w:val="0000EE"/>
            <w:u w:val="single"/>
          </w:rPr>
          <w:t>Mark 7:6</w:t>
        </w:r>
      </w:hyperlink>
    </w:p>
    <w:p>
      <w:pPr>
        <w:pStyle w:val="ListBullet"/>
        <w:spacing w:line="240" w:lineRule="auto"/>
        <w:ind w:left="720"/>
      </w:pPr>
      <w:r>
        <w:rPr>
          <w:lang w:val="en_US" w:bidi="en_US"/>
        </w:rPr>
      </w:r>
      <w:hyperlink r:id="rId109">
        <w:r>
          <w:rPr>
            <w:lang w:val="en_US" w:bidi="en_US"/>
          </w:rPr>
          <w:rPr>
            <w:color w:val="0000EE"/>
            <w:u w:val="single"/>
          </w:rPr>
          <w:t>Matthew 3:3</w:t>
        </w:r>
      </w:hyperlink>
    </w:p>
    <w:p>
      <w:pPr>
        <w:pStyle w:val="ListBullet"/>
        <w:spacing w:line="240" w:lineRule="auto"/>
        <w:ind w:left="720"/>
      </w:pPr>
      <w:r>
        <w:rPr>
          <w:lang w:val="en_US" w:bidi="en_US"/>
        </w:rPr>
      </w:r>
      <w:hyperlink r:id="rId110">
        <w:r>
          <w:rPr>
            <w:lang w:val="en_US" w:bidi="en_US"/>
          </w:rPr>
          <w:rPr>
            <w:color w:val="0000EE"/>
            <w:u w:val="single"/>
          </w:rPr>
          <w:t>Matthew 4:14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Heading3"/>
      </w:pPr>
      <w:r>
        <w:rPr>
          <w:lang w:val="en_US" w:bidi="en_US"/>
        </w:rPr>
        <w:t>Facts:</w:t>
      </w:r>
    </w:p>
    <w:p>
      <w:pPr/>
      <w:r>
        <w:rPr>
          <w:lang w:val="en_US" w:bidi="en_US"/>
        </w:rPr>
      </w:r>
      <w:r>
        <w:rPr>
          <w:lang w:val="en_US" w:bidi="en_US"/>
        </w:rPr>
        <w:t>Ishmael was the son of Abraham and the Egyptian slave Hagar. There were several other men in the Old Testament named Ishmael.</w:t>
      </w:r>
    </w:p>
    <w:p>
      <w:pPr>
        <w:pStyle w:val="ListBullet"/>
        <w:spacing w:line="240" w:lineRule="auto"/>
        <w:ind w:left="720"/>
      </w:pPr>
      <w:r>
        <w:rPr>
          <w:lang w:val="en_US" w:bidi="en_US"/>
        </w:rPr>
      </w:r>
      <w:r>
        <w:rPr>
          <w:lang w:val="en_US" w:bidi="en_US"/>
        </w:rPr>
        <w:t>The name “Ishmael” means “God hears.”</w:t>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p>
    <w:p>
      <w:pPr>
        <w:pStyle w:val="ListBullet"/>
        <w:spacing w:line="240" w:lineRule="auto"/>
        <w:ind w:left="720"/>
      </w:pPr>
      <w:r>
        <w:rPr>
          <w:lang w:val="en_US" w:bidi="en_US"/>
        </w:rPr>
      </w:r>
      <w:r>
        <w:rPr>
          <w:lang w:val="en_US" w:bidi="en_US"/>
        </w:rPr>
        <w:t>God protected Hagar and Ishmael when they were sent into the desert.</w:t>
      </w:r>
    </w:p>
    <w:p>
      <w:pPr>
        <w:pStyle w:val="ListBullet"/>
        <w:spacing w:line="240" w:lineRule="auto"/>
        <w:ind w:left="720"/>
      </w:pPr>
      <w:r>
        <w:rPr>
          <w:lang w:val="en_US" w:bidi="en_US"/>
        </w:rPr>
      </w:r>
      <w:r>
        <w:rPr>
          <w:lang w:val="en_US" w:bidi="en_US"/>
        </w:rPr>
        <w:t>While Ishmael was living in the desert of Paran, he married an Egyptian woman.</w:t>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p>
    <w:p>
      <w:pPr>
        <w:pStyle w:val="ListBullet"/>
        <w:spacing w:line="240" w:lineRule="auto"/>
        <w:ind w:left="720"/>
      </w:pPr>
      <w:r>
        <w:rPr>
          <w:lang w:val="en_US" w:bidi="en_US"/>
        </w:rPr>
      </w:r>
      <w:r>
        <w:rPr>
          <w:lang w:val="en_US" w:bidi="en_US"/>
        </w:rPr>
        <w:t>There were also four other men named Ishmael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1 Chronicles 1:28–31</w:t>
        </w:r>
      </w:hyperlink>
    </w:p>
    <w:p>
      <w:pPr>
        <w:pStyle w:val="ListBullet"/>
        <w:spacing w:line="240" w:lineRule="auto"/>
        <w:ind w:left="720"/>
      </w:pPr>
      <w:r>
        <w:rPr>
          <w:lang w:val="en_US" w:bidi="en_US"/>
        </w:rPr>
      </w:r>
      <w:hyperlink r:id="rId112">
        <w:r>
          <w:rPr>
            <w:lang w:val="en_US" w:bidi="en_US"/>
          </w:rPr>
          <w:rPr>
            <w:color w:val="0000EE"/>
            <w:u w:val="single"/>
          </w:rPr>
          <w:t>2 Chronicles 23:1</w:t>
        </w:r>
      </w:hyperlink>
    </w:p>
    <w:p>
      <w:pPr>
        <w:pStyle w:val="ListBullet"/>
        <w:spacing w:line="240" w:lineRule="auto"/>
        <w:ind w:left="720"/>
      </w:pPr>
      <w:r>
        <w:rPr>
          <w:lang w:val="en_US" w:bidi="en_US"/>
        </w:rPr>
      </w:r>
      <w:hyperlink r:id="rId113">
        <w:r>
          <w:rPr>
            <w:lang w:val="en_US" w:bidi="en_US"/>
          </w:rPr>
          <w:rPr>
            <w:color w:val="0000EE"/>
            <w:u w:val="single"/>
          </w:rPr>
          <w:t>Genesis 16:12</w:t>
        </w:r>
      </w:hyperlink>
    </w:p>
    <w:p>
      <w:pPr>
        <w:pStyle w:val="ListBullet"/>
        <w:spacing w:line="240" w:lineRule="auto"/>
        <w:ind w:left="720"/>
      </w:pPr>
      <w:r>
        <w:rPr>
          <w:lang w:val="en_US" w:bidi="en_US"/>
        </w:rPr>
      </w:r>
      <w:hyperlink r:id="rId95">
        <w:r>
          <w:rPr>
            <w:lang w:val="en_US" w:bidi="en_US"/>
          </w:rPr>
          <w:rPr>
            <w:color w:val="0000EE"/>
            <w:u w:val="single"/>
          </w:rPr>
          <w:t>Genesis 25:9–11</w:t>
        </w:r>
      </w:hyperlink>
    </w:p>
    <w:p>
      <w:pPr>
        <w:pStyle w:val="ListBullet"/>
        <w:spacing w:line="240" w:lineRule="auto"/>
        <w:ind w:left="720"/>
      </w:pPr>
      <w:r>
        <w:rPr>
          <w:lang w:val="en_US" w:bidi="en_US"/>
        </w:rPr>
      </w:r>
      <w:hyperlink r:id="rId114">
        <w:r>
          <w:rPr>
            <w:lang w:val="en_US" w:bidi="en_US"/>
          </w:rPr>
          <w:rPr>
            <w:color w:val="0000EE"/>
            <w:u w:val="single"/>
          </w:rPr>
          <w:t>Genesis 25:16</w:t>
        </w:r>
      </w:hyperlink>
    </w:p>
    <w:p>
      <w:pPr>
        <w:pStyle w:val="ListBullet"/>
        <w:spacing w:line="240" w:lineRule="auto"/>
        <w:ind w:left="720"/>
      </w:pPr>
      <w:r>
        <w:rPr>
          <w:lang w:val="en_US" w:bidi="en_US"/>
        </w:rPr>
      </w:r>
      <w:hyperlink r:id="rId115">
        <w:r>
          <w:rPr>
            <w:lang w:val="en_US" w:bidi="en_US"/>
          </w:rPr>
          <w:rPr>
            <w:color w:val="0000EE"/>
            <w:u w:val="single"/>
          </w:rPr>
          <w:t>Genesis 37:25–26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3"/>
      </w:pPr>
      <w:r>
        <w:rPr>
          <w:lang w:val="en_US" w:bidi="en_US"/>
        </w:rPr>
        <w:t>Facts:</w:t>
      </w:r>
    </w:p>
    <w:p>
      <w:pPr/>
      <w:r>
        <w:rPr>
          <w:lang w:val="en_US" w:bidi="en_US"/>
        </w:rPr>
      </w:r>
      <w:r>
        <w:rPr>
          <w:lang w:val="en_US" w:bidi="en_US"/>
        </w:rPr>
        <w:t>The term “Israel” is the name that God gave to Jacob. Often it refers to the nation that is descended from him.</w:t>
      </w:r>
    </w:p>
    <w:p>
      <w:pPr>
        <w:pStyle w:val="ListBullet"/>
        <w:spacing w:line="240" w:lineRule="auto"/>
        <w:ind w:left="720"/>
      </w:pPr>
      <w:r>
        <w:rPr>
          <w:lang w:val="en_US" w:bidi="en_US"/>
        </w:rPr>
      </w:r>
      <w:r>
        <w:rPr>
          <w:lang w:val="en_US" w:bidi="en_US"/>
        </w:rPr>
        <w:t>The name Israel probably means “He struggles with God.”</w:t>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p>
    <w:p>
      <w:pPr>
        <w:pStyle w:val="ListBullet"/>
        <w:spacing w:line="240" w:lineRule="auto"/>
        <w:ind w:left="720"/>
      </w:pPr>
      <w:r>
        <w:rPr>
          <w:lang w:val="en_US" w:bidi="en_US"/>
        </w:rPr>
      </w:r>
      <w:r>
        <w:rPr>
          <w:lang w:val="en_US" w:bidi="en_US"/>
        </w:rPr>
        <w:t>God formed his covenant with the people of Israel. They were his chosen people.</w:t>
      </w:r>
    </w:p>
    <w:p>
      <w:pPr>
        <w:pStyle w:val="ListBullet"/>
        <w:spacing w:line="240" w:lineRule="auto"/>
        <w:ind w:left="720"/>
      </w:pPr>
      <w:r>
        <w:rPr>
          <w:lang w:val="en_US" w:bidi="en_US"/>
        </w:rPr>
      </w:r>
      <w:r>
        <w:rPr>
          <w:lang w:val="en_US" w:bidi="en_US"/>
        </w:rPr>
        <w:t>The nation of Israel consisted of twelve tribes.</w:t>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Chronicles 10:1</w:t>
        </w:r>
      </w:hyperlink>
    </w:p>
    <w:p>
      <w:pPr>
        <w:pStyle w:val="ListBullet"/>
        <w:spacing w:line="240" w:lineRule="auto"/>
        <w:ind w:left="720"/>
      </w:pPr>
      <w:r>
        <w:rPr>
          <w:lang w:val="en_US" w:bidi="en_US"/>
        </w:rPr>
      </w:r>
      <w:hyperlink r:id="rId117">
        <w:r>
          <w:rPr>
            <w:lang w:val="en_US" w:bidi="en_US"/>
          </w:rPr>
          <w:rPr>
            <w:color w:val="0000EE"/>
            <w:u w:val="single"/>
          </w:rPr>
          <w:t>1 Kings 8:2</w:t>
        </w:r>
      </w:hyperlink>
    </w:p>
    <w:p>
      <w:pPr>
        <w:pStyle w:val="ListBullet"/>
        <w:spacing w:line="240" w:lineRule="auto"/>
        <w:ind w:left="720"/>
      </w:pPr>
      <w:r>
        <w:rPr>
          <w:lang w:val="en_US" w:bidi="en_US"/>
        </w:rPr>
      </w:r>
      <w:hyperlink r:id="rId118">
        <w:r>
          <w:rPr>
            <w:lang w:val="en_US" w:bidi="en_US"/>
          </w:rPr>
          <w:rPr>
            <w:color w:val="0000EE"/>
            <w:u w:val="single"/>
          </w:rPr>
          <w:t>Acts 2:36</w:t>
        </w:r>
      </w:hyperlink>
    </w:p>
    <w:p>
      <w:pPr>
        <w:pStyle w:val="ListBullet"/>
        <w:spacing w:line="240" w:lineRule="auto"/>
        <w:ind w:left="720"/>
      </w:pPr>
      <w:r>
        <w:rPr>
          <w:lang w:val="en_US" w:bidi="en_US"/>
        </w:rPr>
      </w:r>
      <w:hyperlink r:id="rId119">
        <w:r>
          <w:rPr>
            <w:lang w:val="en_US" w:bidi="en_US"/>
          </w:rPr>
          <w:rPr>
            <w:color w:val="0000EE"/>
            <w:u w:val="single"/>
          </w:rPr>
          <w:t>Acts 7:24</w:t>
        </w:r>
      </w:hyperlink>
    </w:p>
    <w:p>
      <w:pPr>
        <w:pStyle w:val="ListBullet"/>
        <w:spacing w:line="240" w:lineRule="auto"/>
        <w:ind w:left="720"/>
      </w:pPr>
      <w:r>
        <w:rPr>
          <w:lang w:val="en_US" w:bidi="en_US"/>
        </w:rPr>
      </w:r>
      <w:hyperlink r:id="rId120">
        <w:r>
          <w:rPr>
            <w:lang w:val="en_US" w:bidi="en_US"/>
          </w:rPr>
          <w:rPr>
            <w:color w:val="0000EE"/>
            <w:u w:val="single"/>
          </w:rPr>
          <w:t>Acts 13:23</w:t>
        </w:r>
      </w:hyperlink>
    </w:p>
    <w:p>
      <w:pPr>
        <w:pStyle w:val="ListBullet"/>
        <w:spacing w:line="240" w:lineRule="auto"/>
        <w:ind w:left="720"/>
      </w:pPr>
      <w:r>
        <w:rPr>
          <w:lang w:val="en_US" w:bidi="en_US"/>
        </w:rPr>
      </w:r>
      <w:hyperlink r:id="rId121">
        <w:r>
          <w:rPr>
            <w:lang w:val="en_US" w:bidi="en_US"/>
          </w:rPr>
          <w:rPr>
            <w:color w:val="0000EE"/>
            <w:u w:val="single"/>
          </w:rPr>
          <w:t>John 1:49–51</w:t>
        </w:r>
      </w:hyperlink>
    </w:p>
    <w:p>
      <w:pPr>
        <w:pStyle w:val="ListBullet"/>
        <w:spacing w:line="240" w:lineRule="auto"/>
        <w:ind w:left="720"/>
      </w:pPr>
      <w:r>
        <w:rPr>
          <w:lang w:val="en_US" w:bidi="en_US"/>
        </w:rPr>
      </w:r>
      <w:hyperlink r:id="rId122">
        <w:r>
          <w:rPr>
            <w:lang w:val="en_US" w:bidi="en_US"/>
          </w:rPr>
          <w:rPr>
            <w:color w:val="0000EE"/>
            <w:u w:val="single"/>
          </w:rPr>
          <w:t>Luke 24:21</w:t>
        </w:r>
      </w:hyperlink>
    </w:p>
    <w:p>
      <w:pPr>
        <w:pStyle w:val="ListBullet"/>
        <w:spacing w:line="240" w:lineRule="auto"/>
        <w:ind w:left="720"/>
      </w:pPr>
      <w:r>
        <w:rPr>
          <w:lang w:val="en_US" w:bidi="en_US"/>
        </w:rPr>
      </w:r>
      <w:hyperlink r:id="rId123">
        <w:r>
          <w:rPr>
            <w:lang w:val="en_US" w:bidi="en_US"/>
          </w:rPr>
          <w:rPr>
            <w:color w:val="0000EE"/>
            <w:u w:val="single"/>
          </w:rPr>
          <w:t>Mark 12:29</w:t>
        </w:r>
      </w:hyperlink>
    </w:p>
    <w:p>
      <w:pPr>
        <w:pStyle w:val="ListBullet"/>
        <w:spacing w:line="240" w:lineRule="auto"/>
        <w:ind w:left="720"/>
      </w:pPr>
      <w:r>
        <w:rPr>
          <w:lang w:val="en_US" w:bidi="en_US"/>
        </w:rPr>
      </w:r>
      <w:hyperlink r:id="rId124">
        <w:r>
          <w:rPr>
            <w:lang w:val="en_US" w:bidi="en_US"/>
          </w:rPr>
          <w:rPr>
            <w:color w:val="0000EE"/>
            <w:u w:val="single"/>
          </w:rPr>
          <w:t>Matthew 2:6</w:t>
        </w:r>
      </w:hyperlink>
    </w:p>
    <w:p>
      <w:pPr>
        <w:pStyle w:val="ListBullet"/>
        <w:spacing w:line="240" w:lineRule="auto"/>
        <w:ind w:left="720"/>
      </w:pPr>
      <w:r>
        <w:rPr>
          <w:lang w:val="en_US" w:bidi="en_US"/>
        </w:rPr>
      </w:r>
      <w:hyperlink r:id="rId125">
        <w:r>
          <w:rPr>
            <w:lang w:val="en_US" w:bidi="en_US"/>
          </w:rPr>
          <w:rPr>
            <w:color w:val="0000EE"/>
            <w:u w:val="single"/>
          </w:rPr>
          <w:t>Matthew 27:9</w:t>
        </w:r>
      </w:hyperlink>
    </w:p>
    <w:p>
      <w:pPr>
        <w:pStyle w:val="ListBullet"/>
        <w:spacing w:line="240" w:lineRule="auto"/>
        <w:ind w:left="720"/>
      </w:pPr>
      <w:r>
        <w:rPr>
          <w:lang w:val="en_US" w:bidi="en_US"/>
        </w:rPr>
      </w:r>
      <w:hyperlink r:id="rId126">
        <w:r>
          <w:rPr>
            <w:lang w:val="en_US" w:bidi="en_US"/>
          </w:rPr>
          <w:rPr>
            <w:color w:val="0000EE"/>
            <w:u w:val="single"/>
          </w:rPr>
          <w:t>Philippians 3:4–5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__Israel __ its own section of the Promised Land. Then God gave </w:t>
      </w:r>
      <w:r>
        <w:rPr>
          <w:b/>
          <w:lang w:val="en_US" w:bidi="en_US"/>
        </w:rPr>
        <w:t>Israel</w:t>
      </w:r>
      <w:r>
        <w:rPr>
          <w:lang w:val="en_US" w:bidi="en_US"/>
        </w:rPr>
        <w:t xml:space="preserve"> peace along all its borders.</w:t>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Facts:</w:t>
      </w:r>
    </w:p>
    <w:p>
      <w:pPr/>
      <w:r>
        <w:rPr>
          <w:lang w:val="en_US" w:bidi="en_US"/>
        </w:rPr>
      </w:r>
      <w:r>
        <w:rPr>
          <w:lang w:val="en_US" w:bidi="en_US"/>
        </w:rPr>
        <w:t>Issachar was Jacob’s ninth son. He was Leah’s fifth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Issachar” or “Issachar.”</w:t>
      </w:r>
    </w:p>
    <w:p>
      <w:pPr>
        <w:pStyle w:val="ListBullet"/>
        <w:spacing w:line="240" w:lineRule="auto"/>
        <w:ind w:left="720"/>
      </w:pPr>
      <w:r>
        <w:rPr>
          <w:lang w:val="en_US" w:bidi="en_US"/>
        </w:rPr>
      </w:r>
      <w:r>
        <w:rPr>
          <w:lang w:val="en_US" w:bidi="en_US"/>
        </w:rPr>
        <w:t>The meaning of the name is unknown, but it is similar to a Hebrew word meaning “reward, hire.”</w:t>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7">
        <w:r>
          <w:rPr>
            <w:lang w:val="en_US" w:bidi="en_US"/>
          </w:rPr>
          <w:rPr>
            <w:color w:val="0000EE"/>
            <w:u w:val="single"/>
          </w:rPr>
          <w:t>Genesis 30:18</w:t>
        </w:r>
      </w:hyperlink>
    </w:p>
    <w:p>
      <w:pPr>
        <w:pStyle w:val="ListBullet"/>
        <w:spacing w:line="240" w:lineRule="auto"/>
        <w:ind w:left="720"/>
      </w:pPr>
      <w:r>
        <w:rPr>
          <w:lang w:val="en_US" w:bidi="en_US"/>
        </w:rPr>
      </w:r>
      <w:hyperlink r:id="rId128">
        <w:r>
          <w:rPr>
            <w:lang w:val="en_US" w:bidi="en_US"/>
          </w:rPr>
          <w:rPr>
            <w:color w:val="0000EE"/>
            <w:u w:val="single"/>
          </w:rPr>
          <w:t>Exodus 1:1–5</w:t>
        </w:r>
      </w:hyperlink>
    </w:p>
    <w:p>
      <w:pPr>
        <w:pStyle w:val="ListBullet"/>
        <w:spacing w:line="240" w:lineRule="auto"/>
        <w:ind w:left="720"/>
      </w:pPr>
      <w:r>
        <w:rPr>
          <w:lang w:val="en_US" w:bidi="en_US"/>
        </w:rPr>
      </w:r>
      <w:hyperlink r:id="rId129">
        <w:r>
          <w:rPr>
            <w:lang w:val="en_US" w:bidi="en_US"/>
          </w:rPr>
          <w:rPr>
            <w:color w:val="0000EE"/>
            <w:u w:val="single"/>
          </w:rPr>
          <w:t>Ezekiel 48:23–26</w:t>
        </w:r>
      </w:hyperlink>
    </w:p>
    <w:p>
      <w:pPr>
        <w:pStyle w:val="ListBullet"/>
        <w:spacing w:line="240" w:lineRule="auto"/>
        <w:ind w:left="720"/>
      </w:pPr>
      <w:r>
        <w:rPr>
          <w:lang w:val="en_US" w:bidi="en_US"/>
        </w:rPr>
      </w:r>
      <w:hyperlink r:id="rId130">
        <w:r>
          <w:rPr>
            <w:lang w:val="en_US" w:bidi="en_US"/>
          </w:rPr>
          <w:rPr>
            <w:color w:val="0000EE"/>
            <w:u w:val="single"/>
          </w:rPr>
          <w:t>Joshua 17:10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Kgs14:9-1Kgs14:10" TargetMode="External"/><Relationship Id="rId18" Type="http://schemas.openxmlformats.org/officeDocument/2006/relationships/hyperlink" Target="https://ref.ly/Acts7:43" TargetMode="External"/><Relationship Id="rId19" Type="http://schemas.openxmlformats.org/officeDocument/2006/relationships/hyperlink" Target="https://ref.ly/Isa21:8-Isa21:9" TargetMode="External"/><Relationship Id="rId20" Type="http://schemas.openxmlformats.org/officeDocument/2006/relationships/hyperlink" Target="https://ref.ly/Matt22:21" TargetMode="External"/><Relationship Id="rId21" Type="http://schemas.openxmlformats.org/officeDocument/2006/relationships/hyperlink" Target="https://ref.ly/Rom1:23" TargetMode="External"/><Relationship Id="rId22" Type="http://schemas.openxmlformats.org/officeDocument/2006/relationships/hyperlink" Target="https://ref.ly/2Cor4:3-2Cor4:4" TargetMode="External"/><Relationship Id="rId23" Type="http://schemas.openxmlformats.org/officeDocument/2006/relationships/hyperlink" Target="https://ref.ly/Col3:9-Col3:11" TargetMode="External"/><Relationship Id="rId24" Type="http://schemas.openxmlformats.org/officeDocument/2006/relationships/hyperlink" Target="https://ref.ly/Gen1:26-Gen1:27" TargetMode="External"/><Relationship Id="rId25" Type="http://schemas.openxmlformats.org/officeDocument/2006/relationships/hyperlink" Target="https://ref.ly/Gen9:6" TargetMode="External"/><Relationship Id="rId26" Type="http://schemas.openxmlformats.org/officeDocument/2006/relationships/hyperlink" Target="https://ref.ly/Jas3:9-Jas3:10" TargetMode="External"/><Relationship Id="rId27" Type="http://schemas.openxmlformats.org/officeDocument/2006/relationships/hyperlink" Target="https://ref.ly/Rom8:28-Rom8:30" TargetMode="External"/><Relationship Id="rId28" Type="http://schemas.openxmlformats.org/officeDocument/2006/relationships/hyperlink" Target="https://ref.ly/1John2:5" TargetMode="External"/><Relationship Id="rId29" Type="http://schemas.openxmlformats.org/officeDocument/2006/relationships/hyperlink" Target="https://ref.ly/2Cor2:17" TargetMode="External"/><Relationship Id="rId30" Type="http://schemas.openxmlformats.org/officeDocument/2006/relationships/hyperlink" Target="https://ref.ly/2Tim1:1" TargetMode="External"/><Relationship Id="rId31" Type="http://schemas.openxmlformats.org/officeDocument/2006/relationships/hyperlink" Target="https://ref.ly/Gal1:22" TargetMode="External"/><Relationship Id="rId32" Type="http://schemas.openxmlformats.org/officeDocument/2006/relationships/hyperlink" Target="https://ref.ly/Gal2:17" TargetMode="External"/><Relationship Id="rId33" Type="http://schemas.openxmlformats.org/officeDocument/2006/relationships/hyperlink" Target="https://ref.ly/Phlm1:6" TargetMode="External"/><Relationship Id="rId34" Type="http://schemas.openxmlformats.org/officeDocument/2006/relationships/hyperlink" Target="https://ref.ly/Rev1:10" TargetMode="External"/><Relationship Id="rId35" Type="http://schemas.openxmlformats.org/officeDocument/2006/relationships/hyperlink" Target="https://ref.ly/Rom9:1" TargetMode="External"/><Relationship Id="rId36" Type="http://schemas.openxmlformats.org/officeDocument/2006/relationships/hyperlink" Target="https://ref.ly/1Kgs3:1-1Kgs3:3" TargetMode="External"/><Relationship Id="rId37" Type="http://schemas.openxmlformats.org/officeDocument/2006/relationships/hyperlink" Target="https://ref.ly/2Chr13:10-2Chr13:11" TargetMode="External"/><Relationship Id="rId38" Type="http://schemas.openxmlformats.org/officeDocument/2006/relationships/hyperlink" Target="https://ref.ly/2Kgs14:4" TargetMode="External"/><Relationship Id="rId39" Type="http://schemas.openxmlformats.org/officeDocument/2006/relationships/hyperlink" Target="https://ref.ly/Exod25:3-Exod25:7" TargetMode="External"/><Relationship Id="rId40" Type="http://schemas.openxmlformats.org/officeDocument/2006/relationships/hyperlink" Target="https://ref.ly/Luke1:10" TargetMode="External"/><Relationship Id="rId41" Type="http://schemas.openxmlformats.org/officeDocument/2006/relationships/hyperlink" Target="https://ref.ly/1Cor6:9" TargetMode="External"/><Relationship Id="rId42" Type="http://schemas.openxmlformats.org/officeDocument/2006/relationships/hyperlink" Target="https://ref.ly/1Pet1:4" TargetMode="External"/><Relationship Id="rId43" Type="http://schemas.openxmlformats.org/officeDocument/2006/relationships/hyperlink" Target="https://ref.ly/2Sam21:3" TargetMode="External"/><Relationship Id="rId44" Type="http://schemas.openxmlformats.org/officeDocument/2006/relationships/hyperlink" Target="https://ref.ly/Acts7:4-Acts7:5" TargetMode="External"/><Relationship Id="rId45" Type="http://schemas.openxmlformats.org/officeDocument/2006/relationships/hyperlink" Target="https://ref.ly/Deut20:16" TargetMode="External"/><Relationship Id="rId46" Type="http://schemas.openxmlformats.org/officeDocument/2006/relationships/hyperlink" Target="https://ref.ly/Gal5:21" TargetMode="External"/><Relationship Id="rId47" Type="http://schemas.openxmlformats.org/officeDocument/2006/relationships/hyperlink" Target="https://ref.ly/Gen15:7" TargetMode="External"/><Relationship Id="rId48" Type="http://schemas.openxmlformats.org/officeDocument/2006/relationships/hyperlink" Target="https://ref.ly/Heb9:15" TargetMode="External"/><Relationship Id="rId49" Type="http://schemas.openxmlformats.org/officeDocument/2006/relationships/hyperlink" Target="https://ref.ly/Jer2:7" TargetMode="External"/><Relationship Id="rId50" Type="http://schemas.openxmlformats.org/officeDocument/2006/relationships/hyperlink" Target="https://ref.ly/Luke15:11" TargetMode="External"/><Relationship Id="rId51" Type="http://schemas.openxmlformats.org/officeDocument/2006/relationships/hyperlink" Target="https://ref.ly/Matt19:29" TargetMode="External"/><Relationship Id="rId52" Type="http://schemas.openxmlformats.org/officeDocument/2006/relationships/hyperlink" Target="https://ref.ly/Ps79:1" TargetMode="External"/><Relationship Id="rId53" Type="http://schemas.openxmlformats.org/officeDocument/2006/relationships/hyperlink" Target="https://ref.ly/Dan9:13" TargetMode="External"/><Relationship Id="rId54" Type="http://schemas.openxmlformats.org/officeDocument/2006/relationships/hyperlink" Target="https://ref.ly/Exod34:5-Exod34:7" TargetMode="External"/><Relationship Id="rId55" Type="http://schemas.openxmlformats.org/officeDocument/2006/relationships/hyperlink" Target="https://ref.ly/Gen15:14-Gen15:16" TargetMode="External"/><Relationship Id="rId56" Type="http://schemas.openxmlformats.org/officeDocument/2006/relationships/hyperlink" Target="https://ref.ly/Gen44:16" TargetMode="External"/><Relationship Id="rId57" Type="http://schemas.openxmlformats.org/officeDocument/2006/relationships/hyperlink" Target="https://ref.ly/Hab2:12" TargetMode="External"/><Relationship Id="rId58" Type="http://schemas.openxmlformats.org/officeDocument/2006/relationships/hyperlink" Target="https://ref.ly/Matt13:41" TargetMode="External"/><Relationship Id="rId59" Type="http://schemas.openxmlformats.org/officeDocument/2006/relationships/hyperlink" Target="https://ref.ly/Matt23:27-Matt23:28" TargetMode="External"/><Relationship Id="rId60" Type="http://schemas.openxmlformats.org/officeDocument/2006/relationships/hyperlink" Target="https://ref.ly/Mic3:10" TargetMode="External"/><Relationship Id="rId61" Type="http://schemas.openxmlformats.org/officeDocument/2006/relationships/hyperlink" Target="https://ref.ly/1Cor4:4" TargetMode="External"/><Relationship Id="rId62" Type="http://schemas.openxmlformats.org/officeDocument/2006/relationships/hyperlink" Target="https://ref.ly/1Sam19:5" TargetMode="External"/><Relationship Id="rId63" Type="http://schemas.openxmlformats.org/officeDocument/2006/relationships/hyperlink" Target="https://ref.ly/Acts20:26" TargetMode="External"/><Relationship Id="rId64" Type="http://schemas.openxmlformats.org/officeDocument/2006/relationships/hyperlink" Target="https://ref.ly/Exod23:7" TargetMode="External"/><Relationship Id="rId65" Type="http://schemas.openxmlformats.org/officeDocument/2006/relationships/hyperlink" Target="https://ref.ly/Jer22:17" TargetMode="External"/><Relationship Id="rId66" Type="http://schemas.openxmlformats.org/officeDocument/2006/relationships/hyperlink" Target="https://ref.ly/Job9:23" TargetMode="External"/><Relationship Id="rId67" Type="http://schemas.openxmlformats.org/officeDocument/2006/relationships/hyperlink" Target="https://ref.ly/Rom16:18" TargetMode="External"/><Relationship Id="rId68" Type="http://schemas.openxmlformats.org/officeDocument/2006/relationships/hyperlink" Target="https://ref.ly/Deut19:18" TargetMode="External"/><Relationship Id="rId69" Type="http://schemas.openxmlformats.org/officeDocument/2006/relationships/hyperlink" Target="https://ref.ly/Ezek20:1" TargetMode="External"/><Relationship Id="rId70" Type="http://schemas.openxmlformats.org/officeDocument/2006/relationships/hyperlink" Target="https://ref.ly/Ezek20:30-Ezek20:32" TargetMode="External"/><Relationship Id="rId71" Type="http://schemas.openxmlformats.org/officeDocument/2006/relationships/hyperlink" Target="https://ref.ly/Ezra7:14" TargetMode="External"/><Relationship Id="rId72" Type="http://schemas.openxmlformats.org/officeDocument/2006/relationships/hyperlink" Target="https://ref.ly/Job10:7" TargetMode="External"/><Relationship Id="rId73" Type="http://schemas.openxmlformats.org/officeDocument/2006/relationships/hyperlink" Target="https://ref.ly/Exod14:4" TargetMode="External"/><Relationship Id="rId74" Type="http://schemas.openxmlformats.org/officeDocument/2006/relationships/hyperlink" Target="https://ref.ly/Gen26:5" TargetMode="External"/><Relationship Id="rId75" Type="http://schemas.openxmlformats.org/officeDocument/2006/relationships/hyperlink" Target="https://ref.ly/Heb11:22" TargetMode="External"/><Relationship Id="rId76" Type="http://schemas.openxmlformats.org/officeDocument/2006/relationships/hyperlink" Target="https://ref.ly/Matt10:5" TargetMode="External"/><Relationship Id="rId77" Type="http://schemas.openxmlformats.org/officeDocument/2006/relationships/hyperlink" Target="https://ref.ly/Matt11:1" TargetMode="External"/><Relationship Id="rId78" Type="http://schemas.openxmlformats.org/officeDocument/2006/relationships/hyperlink" Target="https://ref.ly/Prov1:30" TargetMode="External"/><Relationship Id="rId79" Type="http://schemas.openxmlformats.org/officeDocument/2006/relationships/hyperlink" Target="https://ref.ly/1Kgs9:4" TargetMode="External"/><Relationship Id="rId80" Type="http://schemas.openxmlformats.org/officeDocument/2006/relationships/hyperlink" Target="https://ref.ly/Job2:3" TargetMode="External"/><Relationship Id="rId81" Type="http://schemas.openxmlformats.org/officeDocument/2006/relationships/hyperlink" Target="https://ref.ly/Job4:6" TargetMode="External"/><Relationship Id="rId82" Type="http://schemas.openxmlformats.org/officeDocument/2006/relationships/hyperlink" Target="https://ref.ly/Prov10:8-Prov10:9" TargetMode="External"/><Relationship Id="rId83" Type="http://schemas.openxmlformats.org/officeDocument/2006/relationships/hyperlink" Target="https://ref.ly/Ps26:1-Ps26:3" TargetMode="External"/><Relationship Id="rId84" Type="http://schemas.openxmlformats.org/officeDocument/2006/relationships/hyperlink" Target="https://ref.ly/Heb7:25-Heb7:26" TargetMode="External"/><Relationship Id="rId85" Type="http://schemas.openxmlformats.org/officeDocument/2006/relationships/hyperlink" Target="https://ref.ly/Isa53:12" TargetMode="External"/><Relationship Id="rId86" Type="http://schemas.openxmlformats.org/officeDocument/2006/relationships/hyperlink" Target="https://ref.ly/Jer29:6-Jer29:7" TargetMode="External"/><Relationship Id="rId87" Type="http://schemas.openxmlformats.org/officeDocument/2006/relationships/hyperlink" Target="https://ref.ly/Rom8:26-Rom8:27" TargetMode="External"/><Relationship Id="rId88" Type="http://schemas.openxmlformats.org/officeDocument/2006/relationships/hyperlink" Target="https://ref.ly/Rom8:33-Rom8:34" TargetMode="External"/><Relationship Id="rId89" Type="http://schemas.openxmlformats.org/officeDocument/2006/relationships/hyperlink" Target="https://ref.ly/1Cor12:10" TargetMode="External"/><Relationship Id="rId90" Type="http://schemas.openxmlformats.org/officeDocument/2006/relationships/hyperlink" Target="https://ref.ly/Dan4:4-Dan4:6" TargetMode="External"/><Relationship Id="rId91" Type="http://schemas.openxmlformats.org/officeDocument/2006/relationships/hyperlink" Target="https://ref.ly/Gen40:4-Gen40:5" TargetMode="External"/><Relationship Id="rId92" Type="http://schemas.openxmlformats.org/officeDocument/2006/relationships/hyperlink" Target="https://ref.ly/Judg7:15-Judg7:16" TargetMode="External"/><Relationship Id="rId93" Type="http://schemas.openxmlformats.org/officeDocument/2006/relationships/hyperlink" Target="https://ref.ly/Luke12:56" TargetMode="External"/><Relationship Id="rId94" Type="http://schemas.openxmlformats.org/officeDocument/2006/relationships/hyperlink" Target="https://ref.ly/Gal4:28-Gal4:29" TargetMode="External"/><Relationship Id="rId95" Type="http://schemas.openxmlformats.org/officeDocument/2006/relationships/hyperlink" Target="https://ref.ly/Gen25:9-Gen25:11" TargetMode="External"/><Relationship Id="rId96" Type="http://schemas.openxmlformats.org/officeDocument/2006/relationships/hyperlink" Target="https://ref.ly/Gen25:19" TargetMode="External"/><Relationship Id="rId97" Type="http://schemas.openxmlformats.org/officeDocument/2006/relationships/hyperlink" Target="https://ref.ly/Gen26:1" TargetMode="External"/><Relationship Id="rId98" Type="http://schemas.openxmlformats.org/officeDocument/2006/relationships/hyperlink" Target="https://ref.ly/Gen26:8" TargetMode="External"/><Relationship Id="rId99" Type="http://schemas.openxmlformats.org/officeDocument/2006/relationships/hyperlink" Target="https://ref.ly/Gen28:1-Gen28:2" TargetMode="External"/><Relationship Id="rId100" Type="http://schemas.openxmlformats.org/officeDocument/2006/relationships/hyperlink" Target="https://ref.ly/Gen31:18" TargetMode="External"/><Relationship Id="rId101" Type="http://schemas.openxmlformats.org/officeDocument/2006/relationships/hyperlink" Target="https://ref.ly/Matt8:11-Matt8:13" TargetMode="External"/><Relationship Id="rId102" Type="http://schemas.openxmlformats.org/officeDocument/2006/relationships/hyperlink" Target="https://ref.ly/Matt22:32" TargetMode="External"/><Relationship Id="rId103" Type="http://schemas.openxmlformats.org/officeDocument/2006/relationships/hyperlink" Target="https://ref.ly/2Kgs20:1-2Kgs20:3" TargetMode="External"/><Relationship Id="rId104" Type="http://schemas.openxmlformats.org/officeDocument/2006/relationships/hyperlink" Target="https://ref.ly/Acts28:26" TargetMode="External"/><Relationship Id="rId105" Type="http://schemas.openxmlformats.org/officeDocument/2006/relationships/hyperlink" Target="https://ref.ly/Isa1:1" TargetMode="External"/><Relationship Id="rId106" Type="http://schemas.openxmlformats.org/officeDocument/2006/relationships/hyperlink" Target="https://ref.ly/Luke3:4" TargetMode="External"/><Relationship Id="rId107" Type="http://schemas.openxmlformats.org/officeDocument/2006/relationships/hyperlink" Target="https://ref.ly/Mark1:1" TargetMode="External"/><Relationship Id="rId108" Type="http://schemas.openxmlformats.org/officeDocument/2006/relationships/hyperlink" Target="https://ref.ly/Mark7:6" TargetMode="External"/><Relationship Id="rId109" Type="http://schemas.openxmlformats.org/officeDocument/2006/relationships/hyperlink" Target="https://ref.ly/Matt3:3" TargetMode="External"/><Relationship Id="rId110" Type="http://schemas.openxmlformats.org/officeDocument/2006/relationships/hyperlink" Target="https://ref.ly/Matt4:14" TargetMode="External"/><Relationship Id="rId111" Type="http://schemas.openxmlformats.org/officeDocument/2006/relationships/hyperlink" Target="https://ref.ly/1Chr1:28-1Chr1:31" TargetMode="External"/><Relationship Id="rId112" Type="http://schemas.openxmlformats.org/officeDocument/2006/relationships/hyperlink" Target="https://ref.ly/2Chr23:1" TargetMode="External"/><Relationship Id="rId113" Type="http://schemas.openxmlformats.org/officeDocument/2006/relationships/hyperlink" Target="https://ref.ly/Gen16:12" TargetMode="External"/><Relationship Id="rId114" Type="http://schemas.openxmlformats.org/officeDocument/2006/relationships/hyperlink" Target="https://ref.ly/Gen25:16" TargetMode="External"/><Relationship Id="rId115" Type="http://schemas.openxmlformats.org/officeDocument/2006/relationships/hyperlink" Target="https://ref.ly/Gen37:25-Gen37:26" TargetMode="External"/><Relationship Id="rId116" Type="http://schemas.openxmlformats.org/officeDocument/2006/relationships/hyperlink" Target="https://ref.ly/1Chr10:1" TargetMode="External"/><Relationship Id="rId117" Type="http://schemas.openxmlformats.org/officeDocument/2006/relationships/hyperlink" Target="https://ref.ly/1Kgs8:2" TargetMode="External"/><Relationship Id="rId118" Type="http://schemas.openxmlformats.org/officeDocument/2006/relationships/hyperlink" Target="https://ref.ly/Acts2:36" TargetMode="External"/><Relationship Id="rId119" Type="http://schemas.openxmlformats.org/officeDocument/2006/relationships/hyperlink" Target="https://ref.ly/Acts7:24" TargetMode="External"/><Relationship Id="rId120" Type="http://schemas.openxmlformats.org/officeDocument/2006/relationships/hyperlink" Target="https://ref.ly/Acts13:23" TargetMode="External"/><Relationship Id="rId121" Type="http://schemas.openxmlformats.org/officeDocument/2006/relationships/hyperlink" Target="https://ref.ly/John1:49-John1:51" TargetMode="External"/><Relationship Id="rId122" Type="http://schemas.openxmlformats.org/officeDocument/2006/relationships/hyperlink" Target="https://ref.ly/Luke24:21" TargetMode="External"/><Relationship Id="rId123" Type="http://schemas.openxmlformats.org/officeDocument/2006/relationships/hyperlink" Target="https://ref.ly/Mark12:29" TargetMode="External"/><Relationship Id="rId124" Type="http://schemas.openxmlformats.org/officeDocument/2006/relationships/hyperlink" Target="https://ref.ly/Matt2:6" TargetMode="External"/><Relationship Id="rId125" Type="http://schemas.openxmlformats.org/officeDocument/2006/relationships/hyperlink" Target="https://ref.ly/Matt27:9" TargetMode="External"/><Relationship Id="rId126" Type="http://schemas.openxmlformats.org/officeDocument/2006/relationships/hyperlink" Target="https://ref.ly/Phil3:4-Phil3:5" TargetMode="External"/><Relationship Id="rId127" Type="http://schemas.openxmlformats.org/officeDocument/2006/relationships/hyperlink" Target="https://ref.ly/Gen30:18" TargetMode="External"/><Relationship Id="rId128" Type="http://schemas.openxmlformats.org/officeDocument/2006/relationships/hyperlink" Target="https://ref.ly/Exod1:1-Exod1:5" TargetMode="External"/><Relationship Id="rId129" Type="http://schemas.openxmlformats.org/officeDocument/2006/relationships/hyperlink" Target="https://ref.ly/Ezek48:23-Ezek48:26" TargetMode="External"/><Relationship Id="rId13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