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pStyle w:val="Heading3"/>
      </w:pPr>
      <w:r>
        <w:rPr>
          <w:lang w:val="hi_IN" w:bidi="hi_IN"/>
        </w:rPr>
        <w:t>परिभाषा:</w:t>
      </w:r>
    </w:p>
    <w:p>
      <w:pPr/>
      <w:r>
        <w:rPr>
          <w:lang w:val="hi_IN" w:bidi="hi_IN"/>
        </w:rPr>
      </w:r>
      <w:r>
        <w:rPr>
          <w:lang w:val="hi_IN" w:bidi="hi_IN"/>
        </w:rPr>
        <w:t>“भजन” शब्द एक पवित्र गीत का संदर्भ देता है जो कविता रूप में लिखा गया है कि गाया जाए।</w:t>
      </w:r>
    </w:p>
    <w:p>
      <w:pPr>
        <w:pStyle w:val="ListBullet"/>
        <w:spacing w:line="240" w:lineRule="auto"/>
        <w:ind w:left="720"/>
      </w:pPr>
      <w:r>
        <w:rPr>
          <w:lang w:val="hi_IN" w:bidi="hi_IN"/>
        </w:rPr>
      </w:r>
      <w:r>
        <w:rPr>
          <w:lang w:val="hi_IN" w:bidi="hi_IN"/>
        </w:rP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Pr>
          <w:lang w:val="hi_IN" w:bidi="hi_IN"/>
        </w:rPr>
      </w:r>
      <w:r>
        <w:rPr>
          <w:lang w:val="hi_IN" w:bidi="hi_IN"/>
        </w:rPr>
        <w:t>भजन इस्राएलियों द्वारा परमेश्वर की आराधना में गाए जाते थे।</w:t>
      </w:r>
    </w:p>
    <w:p>
      <w:pPr>
        <w:pStyle w:val="ListBullet"/>
        <w:spacing w:line="240" w:lineRule="auto"/>
        <w:ind w:left="720"/>
      </w:pPr>
      <w:r>
        <w:rPr>
          <w:lang w:val="hi_IN" w:bidi="hi_IN"/>
        </w:rPr>
      </w:r>
      <w:r>
        <w:rPr>
          <w:lang w:val="hi_IN" w:bidi="hi_IN"/>
        </w:rPr>
        <w:t>भजन आनन्द, विश्वास, श्रद्धा तथा दुःख और व्यथा का वर्णन करते हैं।</w:t>
      </w:r>
    </w:p>
    <w:p>
      <w:pPr>
        <w:pStyle w:val="ListBullet"/>
        <w:spacing w:line="240" w:lineRule="auto"/>
        <w:ind w:left="720"/>
      </w:pPr>
      <w:r>
        <w:rPr>
          <w:lang w:val="hi_IN" w:bidi="hi_IN"/>
        </w:rPr>
      </w:r>
      <w:r>
        <w:rPr>
          <w:lang w:val="hi_IN" w:bidi="hi_IN"/>
        </w:rPr>
        <w:t>नये नियम में विश्वासियों से आग्रह किया गया है कि परमेश्वर की आराधना में भजन गाएं।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w:t>
      </w:r>
      <w:r>
        <w:rPr>
          <w:lang w:val="hi_IN" w:bidi="hi_IN"/>
        </w:rPr>
        <w:t xml:space="preserve">, </w:t>
      </w:r>
      <w:r>
        <w:rPr>
          <w:lang w:val="hi_IN" w:bidi="hi_IN"/>
        </w:rPr>
        <w:t>आनन्द</w:t>
      </w:r>
      <w:r>
        <w:rPr>
          <w:lang w:val="hi_IN" w:bidi="hi_IN"/>
        </w:rPr>
        <w:t xml:space="preserve">, </w:t>
      </w:r>
      <w:r>
        <w:rPr>
          <w:lang w:val="hi_IN" w:bidi="hi_IN"/>
        </w:rPr>
        <w:t>मूसा</w:t>
      </w:r>
      <w:r>
        <w:rPr>
          <w:lang w:val="hi_IN" w:bidi="hi_IN"/>
        </w:rPr>
        <w:t xml:space="preserve">,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प्रे.का. 13:32–34</w:t>
        </w:r>
      </w:hyperlink>
    </w:p>
    <w:p>
      <w:pPr>
        <w:pStyle w:val="ListBullet"/>
        <w:spacing w:line="240" w:lineRule="auto"/>
        <w:ind w:left="720"/>
      </w:pPr>
      <w:r>
        <w:rPr>
          <w:lang w:val="hi_IN" w:bidi="hi_IN"/>
        </w:rPr>
      </w:r>
      <w:hyperlink r:id="rId14">
        <w:r>
          <w:rPr>
            <w:lang w:val="hi_IN" w:bidi="hi_IN"/>
          </w:rPr>
          <w:rPr>
            <w:color w:val="0000EE"/>
            <w:u w:val="single"/>
          </w:rPr>
          <w:t>प्रे.का. 13:35–37</w:t>
        </w:r>
      </w:hyperlink>
    </w:p>
    <w:p>
      <w:pPr>
        <w:pStyle w:val="ListBullet"/>
        <w:spacing w:line="240" w:lineRule="auto"/>
        <w:ind w:left="720"/>
      </w:pPr>
      <w:r>
        <w:rPr>
          <w:lang w:val="hi_IN" w:bidi="hi_IN"/>
        </w:rPr>
      </w:r>
      <w:hyperlink r:id="rId15">
        <w:r>
          <w:rPr>
            <w:lang w:val="hi_IN" w:bidi="hi_IN"/>
          </w:rPr>
          <w:rPr>
            <w:color w:val="0000EE"/>
            <w:u w:val="single"/>
          </w:rPr>
          <w:t>कुलुस्सियों 03:15–17</w:t>
        </w:r>
      </w:hyperlink>
    </w:p>
    <w:p>
      <w:pPr>
        <w:pStyle w:val="ListBullet"/>
        <w:spacing w:line="240" w:lineRule="auto"/>
        <w:ind w:left="720"/>
      </w:pPr>
      <w:r>
        <w:rPr>
          <w:lang w:val="hi_IN" w:bidi="hi_IN"/>
        </w:rPr>
      </w:r>
      <w:hyperlink r:id="rId16">
        <w:r>
          <w:rPr>
            <w:lang w:val="hi_IN" w:bidi="hi_IN"/>
          </w:rPr>
          <w:rPr>
            <w:color w:val="0000EE"/>
            <w:u w:val="single"/>
          </w:rPr>
          <w:t>लूका 20:41–44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H2158, H2167, H2172, H4210, G5567, G5568</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pStyle w:val="Heading3"/>
      </w:pPr>
      <w:r>
        <w:rPr>
          <w:lang w:val="hi_IN" w:bidi="hi_IN"/>
        </w:rPr>
        <w:t>तथ्य:</w:t>
      </w:r>
    </w:p>
    <w:p>
      <w:pPr/>
      <w:r>
        <w:rPr>
          <w:lang w:val="hi_IN" w:bidi="hi_IN"/>
        </w:rPr>
      </w:r>
      <w:r>
        <w:rPr>
          <w:lang w:val="hi_IN" w:bidi="hi_IN"/>
        </w:rPr>
        <w:t>भट्ठा एक बहुत बड़ा अग्निकुण्ड होता था जिसमें बहुत उच्च तापमान की आग जलती थी।</w:t>
      </w:r>
    </w:p>
    <w:p>
      <w:pPr>
        <w:pStyle w:val="ListBullet"/>
        <w:spacing w:line="240" w:lineRule="auto"/>
        <w:ind w:left="720"/>
      </w:pPr>
      <w:r>
        <w:rPr>
          <w:lang w:val="hi_IN" w:bidi="hi_IN"/>
        </w:rPr>
      </w:r>
      <w:r>
        <w:rPr>
          <w:lang w:val="hi_IN" w:bidi="hi_IN"/>
        </w:rPr>
        <w:t>प्राचीन युग में भट्ठे धातु को पिघलाकर पकाने के बर्तन, गहने, हथियार और मूर्तिया बनाने के लिए धधकाए जाते थे।</w:t>
      </w:r>
    </w:p>
    <w:p>
      <w:pPr>
        <w:pStyle w:val="ListBullet"/>
        <w:spacing w:line="240" w:lineRule="auto"/>
        <w:ind w:left="720"/>
      </w:pPr>
      <w:r>
        <w:rPr>
          <w:lang w:val="hi_IN" w:bidi="hi_IN"/>
        </w:rPr>
      </w:r>
      <w:r>
        <w:rPr>
          <w:lang w:val="hi_IN" w:bidi="hi_IN"/>
        </w:rPr>
        <w:t>मिट्टी के बर्तन पकाने के लिए भी भट्ठे जलाए जाते थे।</w:t>
      </w:r>
    </w:p>
    <w:p>
      <w:pPr>
        <w:pStyle w:val="ListBullet"/>
        <w:spacing w:line="240" w:lineRule="auto"/>
        <w:ind w:left="720"/>
      </w:pPr>
      <w:r>
        <w:rPr>
          <w:lang w:val="hi_IN" w:bidi="hi_IN"/>
        </w:rPr>
      </w:r>
      <w:r>
        <w:rPr>
          <w:lang w:val="hi_IN" w:bidi="hi_IN"/>
        </w:rPr>
        <w:t>कभी मिट्टी शब्द को रूपक स्वरूप भी काम में लिया जाता है कि बहुत गर्म का भाव व्यक्त हो।</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छवि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08:51–53</w:t>
        </w:r>
      </w:hyperlink>
    </w:p>
    <w:p>
      <w:pPr>
        <w:pStyle w:val="ListBullet"/>
        <w:spacing w:line="240" w:lineRule="auto"/>
        <w:ind w:left="720"/>
      </w:pPr>
      <w:r>
        <w:rPr>
          <w:lang w:val="hi_IN" w:bidi="hi_IN"/>
        </w:rPr>
      </w:r>
      <w:hyperlink r:id="rId18">
        <w:r>
          <w:rPr>
            <w:lang w:val="hi_IN" w:bidi="hi_IN"/>
          </w:rPr>
          <w:rPr>
            <w:color w:val="0000EE"/>
            <w:u w:val="single"/>
          </w:rPr>
          <w:t>उत्पत्ति 19:26–28</w:t>
        </w:r>
      </w:hyperlink>
    </w:p>
    <w:p>
      <w:pPr>
        <w:pStyle w:val="ListBullet"/>
        <w:spacing w:line="240" w:lineRule="auto"/>
        <w:ind w:left="720"/>
      </w:pPr>
      <w:r>
        <w:rPr>
          <w:lang w:val="hi_IN" w:bidi="hi_IN"/>
        </w:rPr>
      </w:r>
      <w:hyperlink r:id="rId19">
        <w:r>
          <w:rPr>
            <w:lang w:val="hi_IN" w:bidi="hi_IN"/>
          </w:rPr>
          <w:rPr>
            <w:color w:val="0000EE"/>
            <w:u w:val="single"/>
          </w:rPr>
          <w:t>नीतिवचन 17:3–4</w:t>
        </w:r>
      </w:hyperlink>
    </w:p>
    <w:p>
      <w:pPr>
        <w:pStyle w:val="ListBullet"/>
        <w:spacing w:line="240" w:lineRule="auto"/>
        <w:ind w:left="720"/>
      </w:pPr>
      <w:r>
        <w:rPr>
          <w:lang w:val="hi_IN" w:bidi="hi_IN"/>
        </w:rPr>
      </w:r>
      <w:r>
        <w:rPr>
          <w:lang w:val="hi_IN" w:bidi="hi_IN"/>
        </w:rPr>
        <w:t>भजन संहिता 021:9–10</w:t>
      </w:r>
    </w:p>
    <w:p>
      <w:pPr>
        <w:pStyle w:val="ListBullet"/>
        <w:spacing w:line="240" w:lineRule="auto"/>
        <w:ind w:left="720"/>
      </w:pPr>
      <w:r>
        <w:rPr>
          <w:lang w:val="hi_IN" w:bidi="hi_IN"/>
        </w:rPr>
      </w:r>
      <w:hyperlink r:id="rId20">
        <w:r>
          <w:rPr>
            <w:lang w:val="hi_IN" w:bidi="hi_IN"/>
          </w:rPr>
          <w:rPr>
            <w:color w:val="0000EE"/>
            <w:u w:val="single"/>
          </w:rPr>
          <w:t>प्रकाशितवाक्य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H861, H3536, H3564, H5948, H8574, G2575</w:t>
      </w:r>
      <w:r>
        <w:rPr>
          <w:lang w:val="hi_IN" w:bidi="hi_IN"/>
        </w:rPr>
      </w:r>
      <w:r>
        <w:rPr>
          <w:lang w:val="hi_IN" w:bidi="hi_IN"/>
        </w:rPr>
      </w:r>
    </w:p>
    <w:p>
      <w:pPr/>
      <w:r>
        <w:rPr>
          <w:lang w:val="hi_IN" w:bidi="hi_IN"/>
        </w:rPr>
      </w:r>
    </w:p>
    <w:p>
      <w:pPr>
        <w:pStyle w:val="Heading2"/>
      </w:pPr>
      <w:r>
        <w:rPr>
          <w:lang w:val="hi_IN" w:bidi="hi_IN"/>
        </w:rPr>
        <w:t>भड़काना</w:t>
      </w:r>
      <w:r>
        <w:rPr>
          <w:lang w:val="hi_IN" w:bidi="hi_IN"/>
        </w:rPr>
      </w:r>
    </w:p>
    <w:p>
      <w:pPr>
        <w:pStyle w:val="Heading3"/>
      </w:pPr>
      <w:r>
        <w:rPr>
          <w:lang w:val="hi_IN" w:bidi="hi_IN"/>
        </w:rPr>
        <w:t>तथ्य:</w:t>
      </w:r>
    </w:p>
    <w:p>
      <w:pPr/>
      <w:r>
        <w:rPr>
          <w:lang w:val="hi_IN" w:bidi="hi_IN"/>
        </w:rPr>
      </w:r>
      <w:r>
        <w:rPr>
          <w:lang w:val="hi_IN" w:bidi="hi_IN"/>
        </w:rPr>
        <w:t>“भड़काना” किसी में नकारात्मक प्रतिक्रिया या भावना उत्पन्न करवाना।</w:t>
      </w:r>
    </w:p>
    <w:p>
      <w:pPr>
        <w:pStyle w:val="ListBullet"/>
        <w:spacing w:line="240" w:lineRule="auto"/>
        <w:ind w:left="720"/>
      </w:pPr>
      <w:r>
        <w:rPr>
          <w:lang w:val="hi_IN" w:bidi="hi_IN"/>
        </w:rPr>
      </w:r>
      <w:r>
        <w:rPr>
          <w:lang w:val="hi_IN" w:bidi="hi_IN"/>
        </w:rP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Pr>
          <w:lang w:val="hi_IN" w:bidi="hi_IN"/>
        </w:rPr>
      </w:r>
      <w:r>
        <w:rPr>
          <w:lang w:val="hi_IN" w:bidi="hi_IN"/>
        </w:rPr>
        <w:t>“उसे भड़काओ नहीं” इसका अनुवाद हो सकता है, “क्रोध मत दिलाओ” या “क्रोध करने का कारण मत बनो” या “क्रोध मत करो”।</w:t>
      </w:r>
    </w:p>
    <w:p>
      <w:pPr/>
      <w:r>
        <w:rPr>
          <w:lang w:val="hi_IN" w:bidi="hi_IN"/>
        </w:rPr>
      </w:r>
      <w:r>
        <w:rPr>
          <w:lang w:val="hi_IN" w:bidi="hi_IN"/>
        </w:rPr>
        <w:t xml:space="preserve">(यह भी देखें: </w:t>
      </w:r>
      <w:r>
        <w:rPr>
          <w:lang w:val="hi_IN" w:bidi="hi_IN"/>
        </w:rPr>
        <w:t>क्रोधित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यहेजकेल 20:27–29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H3707, H3708, H4784, H4843, H5006, H5496, H7065, H7069, H7107, H7264, H7265, G653, G2042, G3863, G3893, G3947, G3948, G3949, G4292</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3"/>
      </w:pPr>
      <w:r>
        <w:rPr>
          <w:lang w:val="hi_IN" w:bidi="hi_IN"/>
        </w:rPr>
        <w:t>परिभाषा:</w:t>
      </w:r>
    </w:p>
    <w:p>
      <w:pPr/>
      <w:r>
        <w:rPr>
          <w:lang w:val="hi_IN" w:bidi="hi_IN"/>
        </w:rPr>
      </w:r>
      <w:r>
        <w:rPr>
          <w:lang w:val="hi_IN" w:bidi="hi_IN"/>
        </w:rP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Pr>
          <w:lang w:val="hi_IN" w:bidi="hi_IN"/>
        </w:rPr>
      </w:r>
      <w:r>
        <w:rPr>
          <w:lang w:val="hi_IN" w:bidi="hi_IN"/>
        </w:rP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Pr>
          <w:lang w:val="hi_IN" w:bidi="hi_IN"/>
        </w:rPr>
      </w:r>
      <w:r>
        <w:rPr>
          <w:lang w:val="hi_IN" w:bidi="hi_IN"/>
        </w:rP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Pr>
          <w:lang w:val="hi_IN" w:bidi="hi_IN"/>
        </w:rPr>
      </w:r>
      <w:r>
        <w:rPr>
          <w:lang w:val="hi_IN" w:bidi="hi_IN"/>
        </w:rP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Pr>
          <w:lang w:val="hi_IN" w:bidi="hi_IN"/>
        </w:rPr>
      </w:r>
      <w:r>
        <w:rPr>
          <w:lang w:val="hi_IN" w:bidi="hi_IN"/>
        </w:rPr>
        <w:t>“भण्डार” शब्द के अन्य अनुवाद हो सकते हैं, “अन्न भण्डारण का गोदाम” या “भोजन संरक्षण का स्थान” या “मूल्यवान वस्तुओं को सुरक्षित रखने का कक्ष”।</w:t>
      </w:r>
    </w:p>
    <w:p>
      <w:pPr/>
      <w:r>
        <w:rPr>
          <w:lang w:val="hi_IN" w:bidi="hi_IN"/>
        </w:rPr>
      </w:r>
      <w:r>
        <w:rPr>
          <w:lang w:val="hi_IN" w:bidi="hi_IN"/>
        </w:rPr>
        <w:t xml:space="preserve">(यह भी देखें: </w:t>
      </w:r>
      <w:r>
        <w:rPr>
          <w:lang w:val="hi_IN" w:bidi="hi_IN"/>
        </w:rPr>
        <w:t>अभिषेक करना</w:t>
      </w:r>
      <w:r>
        <w:rPr>
          <w:lang w:val="hi_IN" w:bidi="hi_IN"/>
        </w:rPr>
        <w:t xml:space="preserve">, </w:t>
      </w:r>
      <w:r>
        <w:rPr>
          <w:lang w:val="hi_IN" w:bidi="hi_IN"/>
        </w:rPr>
        <w:t>समर्पण करना</w:t>
      </w:r>
      <w:r>
        <w:rPr>
          <w:lang w:val="hi_IN" w:bidi="hi_IN"/>
        </w:rPr>
        <w:t xml:space="preserve">, </w:t>
      </w:r>
      <w:r>
        <w:rPr>
          <w:lang w:val="hi_IN" w:bidi="hi_IN"/>
        </w:rPr>
        <w:t>अकाल</w:t>
      </w:r>
      <w:r>
        <w:rPr>
          <w:lang w:val="hi_IN" w:bidi="hi_IN"/>
        </w:rPr>
        <w:t xml:space="preserve">, </w:t>
      </w:r>
      <w:r>
        <w:rPr>
          <w:lang w:val="hi_IN" w:bidi="hi_IN"/>
        </w:rPr>
        <w:t>सोना</w:t>
      </w:r>
      <w:r>
        <w:rPr>
          <w:lang w:val="hi_IN" w:bidi="hi_IN"/>
        </w:rPr>
        <w:t xml:space="preserve">, </w:t>
      </w:r>
      <w:r>
        <w:rPr>
          <w:lang w:val="hi_IN" w:bidi="hi_IN"/>
        </w:rPr>
        <w:t>अन्न</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2 इतिहास 16:2–3</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ListBullet"/>
        <w:spacing w:line="240" w:lineRule="auto"/>
        <w:ind w:left="720"/>
      </w:pPr>
      <w:r>
        <w:rPr>
          <w:lang w:val="hi_IN" w:bidi="hi_IN"/>
        </w:rPr>
      </w:r>
      <w:r>
        <w:rPr>
          <w:lang w:val="hi_IN" w:bidi="hi_IN"/>
        </w:rPr>
        <w:t>भजन-संहिता 33:7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 H618, H624, H4035, H4200, H4543, G596</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शब्द किसी महान, सामर्थी एवं भव्य बात को देखकर विस्मय और अगाध सम्मान की भावना के संदर्भ में है।</w:t>
      </w:r>
    </w:p>
    <w:p>
      <w:pPr>
        <w:pStyle w:val="ListBullet"/>
        <w:spacing w:line="240" w:lineRule="auto"/>
        <w:ind w:left="720"/>
      </w:pPr>
      <w:r>
        <w:rPr>
          <w:lang w:val="hi_IN" w:bidi="hi_IN"/>
        </w:rPr>
      </w:r>
      <w:r>
        <w:rPr>
          <w:lang w:val="hi_IN" w:bidi="hi_IN"/>
        </w:rPr>
        <w:t>“भय” शब्द किसी मनुष्य या वस्तु द्वारा भय उत्पन्न करने के संदर्भ में है।</w:t>
      </w:r>
    </w:p>
    <w:p>
      <w:pPr/>
      <w:r>
        <w:rPr>
          <w:lang w:val="hi_IN" w:bidi="hi_IN"/>
        </w:rPr>
      </w:r>
      <w:r>
        <w:rPr>
          <w:lang w:val="hi_IN" w:bidi="hi_IN"/>
        </w:rPr>
        <w:t>भविष्यद्वक्ता यहेजकेल ने परमेश्वर की महिमा का दर्शन देखा जो “भययोग्य” या “विस्मयकारी भय” का था।</w:t>
      </w:r>
    </w:p>
    <w:p>
      <w:pPr>
        <w:pStyle w:val="ListBullet"/>
        <w:spacing w:line="240" w:lineRule="auto"/>
        <w:ind w:left="720"/>
      </w:pPr>
      <w:r>
        <w:rPr>
          <w:lang w:val="hi_IN" w:bidi="hi_IN"/>
        </w:rPr>
      </w:r>
      <w:r>
        <w:rPr>
          <w:lang w:val="hi_IN" w:bidi="hi_IN"/>
        </w:rPr>
        <w:t>परमेश्वर की उपस्थिति के प्रति भय की प्रतिक्रिया के शब्द हैं, डरना, दण्डवत् करना या घुटने टेकना, मुंह छिपाना और कांपना।</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17:19–21</w:t>
        </w:r>
      </w:hyperlink>
    </w:p>
    <w:p>
      <w:pPr>
        <w:pStyle w:val="ListBullet"/>
        <w:spacing w:line="240" w:lineRule="auto"/>
        <w:ind w:left="720"/>
      </w:pPr>
      <w:r>
        <w:rPr>
          <w:lang w:val="hi_IN" w:bidi="hi_IN"/>
        </w:rPr>
      </w:r>
      <w:hyperlink r:id="rId26">
        <w:r>
          <w:rPr>
            <w:lang w:val="hi_IN" w:bidi="hi_IN"/>
          </w:rPr>
          <w:rPr>
            <w:color w:val="0000EE"/>
            <w:u w:val="single"/>
          </w:rPr>
          <w:t>उत्पत्ति 28:16–17</w:t>
        </w:r>
      </w:hyperlink>
    </w:p>
    <w:p>
      <w:pPr>
        <w:pStyle w:val="ListBullet"/>
        <w:spacing w:line="240" w:lineRule="auto"/>
        <w:ind w:left="720"/>
      </w:pPr>
      <w:r>
        <w:rPr>
          <w:lang w:val="hi_IN" w:bidi="hi_IN"/>
        </w:rPr>
      </w:r>
      <w:hyperlink r:id="rId27">
        <w:r>
          <w:rPr>
            <w:lang w:val="hi_IN" w:bidi="hi_IN"/>
          </w:rPr>
          <w:rPr>
            <w:color w:val="0000EE"/>
            <w:u w:val="single"/>
          </w:rPr>
          <w:t>इब्रानियों 12:27–29</w:t>
        </w:r>
      </w:hyperlink>
    </w:p>
    <w:p>
      <w:pPr>
        <w:pStyle w:val="ListBullet"/>
        <w:spacing w:line="240" w:lineRule="auto"/>
        <w:ind w:left="720"/>
      </w:pPr>
      <w:r>
        <w:rPr>
          <w:lang w:val="hi_IN" w:bidi="hi_IN"/>
        </w:rPr>
      </w:r>
      <w:r>
        <w:rPr>
          <w:lang w:val="hi_IN" w:bidi="hi_IN"/>
        </w:rPr>
        <w:t>भजन 022:22–23</w:t>
      </w:r>
    </w:p>
    <w:p>
      <w:pPr>
        <w:pStyle w:val="ListBullet"/>
        <w:spacing w:line="240" w:lineRule="auto"/>
        <w:ind w:left="720"/>
      </w:pPr>
      <w:r>
        <w:rPr>
          <w:lang w:val="hi_IN" w:bidi="hi_IN"/>
        </w:rPr>
      </w:r>
      <w:r>
        <w:rPr>
          <w:lang w:val="hi_IN" w:bidi="hi_IN"/>
        </w:rPr>
        <w:t>भजन 147:4–5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 H1481, H3372, H6206, H7227, G2124</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का संदर्भ आंतक और भय की अनुभूति से है। जिस मनुष्य को भय से कंपकंपी हो रही हो उसे भयातुर कहते हैं।</w:t>
      </w:r>
    </w:p>
    <w:p>
      <w:pPr/>
      <w:r>
        <w:rPr>
          <w:lang w:val="hi_IN" w:bidi="hi_IN"/>
        </w:rPr>
      </w:r>
      <w:r>
        <w:rPr>
          <w:lang w:val="hi_IN" w:bidi="hi_IN"/>
        </w:rPr>
        <w:t>“भय” मात्र डर से अधिक प्रबल होती है।</w:t>
      </w:r>
    </w:p>
    <w:p>
      <w:pPr>
        <w:pStyle w:val="ListBullet"/>
        <w:spacing w:line="240" w:lineRule="auto"/>
        <w:ind w:left="720"/>
      </w:pPr>
      <w:r>
        <w:rPr>
          <w:lang w:val="hi_IN" w:bidi="hi_IN"/>
        </w:rPr>
      </w:r>
      <w:r>
        <w:rPr>
          <w:lang w:val="hi_IN" w:bidi="hi_IN"/>
        </w:rPr>
        <w:t>जो मनुष्य ऐसा डर जाए कि काटो तो खून नहीं वह आघात या जड़वत हो जाता है।</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डर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व्यवस्थाविवरण 28:36–37</w:t>
        </w:r>
      </w:hyperlink>
    </w:p>
    <w:p>
      <w:pPr>
        <w:pStyle w:val="ListBullet"/>
        <w:spacing w:line="240" w:lineRule="auto"/>
        <w:ind w:left="720"/>
      </w:pPr>
      <w:r>
        <w:rPr>
          <w:lang w:val="hi_IN" w:bidi="hi_IN"/>
        </w:rPr>
      </w:r>
      <w:hyperlink r:id="rId29">
        <w:r>
          <w:rPr>
            <w:lang w:val="hi_IN" w:bidi="hi_IN"/>
          </w:rPr>
          <w:rPr>
            <w:color w:val="0000EE"/>
            <w:u w:val="single"/>
          </w:rPr>
          <w:t>यहेजकेल 23:33–34</w:t>
        </w:r>
      </w:hyperlink>
    </w:p>
    <w:p>
      <w:pPr>
        <w:pStyle w:val="ListBullet"/>
        <w:spacing w:line="240" w:lineRule="auto"/>
        <w:ind w:left="720"/>
      </w:pPr>
      <w:r>
        <w:rPr>
          <w:lang w:val="hi_IN" w:bidi="hi_IN"/>
        </w:rPr>
      </w:r>
      <w:hyperlink r:id="rId30">
        <w:r>
          <w:rPr>
            <w:lang w:val="hi_IN" w:bidi="hi_IN"/>
          </w:rPr>
          <w:rPr>
            <w:color w:val="0000EE"/>
            <w:u w:val="single"/>
          </w:rPr>
          <w:t>यिर्मयाह 02:12–13</w:t>
        </w:r>
      </w:hyperlink>
    </w:p>
    <w:p>
      <w:pPr>
        <w:pStyle w:val="ListBullet"/>
        <w:spacing w:line="240" w:lineRule="auto"/>
        <w:ind w:left="720"/>
      </w:pPr>
      <w:r>
        <w:rPr>
          <w:lang w:val="hi_IN" w:bidi="hi_IN"/>
        </w:rPr>
      </w:r>
      <w:hyperlink r:id="rId31">
        <w:r>
          <w:rPr>
            <w:lang w:val="hi_IN" w:bidi="hi_IN"/>
          </w:rPr>
          <w:rPr>
            <w:color w:val="0000EE"/>
            <w:u w:val="single"/>
          </w:rPr>
          <w:t>अय्यूब 21:4–6</w:t>
        </w:r>
      </w:hyperlink>
    </w:p>
    <w:p>
      <w:pPr>
        <w:pStyle w:val="ListBullet"/>
        <w:spacing w:line="240" w:lineRule="auto"/>
        <w:ind w:left="720"/>
      </w:pPr>
      <w:r>
        <w:rPr>
          <w:lang w:val="hi_IN" w:bidi="hi_IN"/>
        </w:rPr>
      </w:r>
      <w:r>
        <w:rPr>
          <w:lang w:val="hi_IN" w:bidi="hi_IN"/>
        </w:rPr>
        <w:t>भजन संहिता 055:4–5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H1091, H1763, H2152, H2189, H4032, H4923, H5892, H6343, H6427, H7588, H8047, H8074, H8175, H8178, H8186</w:t>
      </w:r>
      <w:r>
        <w:rPr>
          <w:lang w:val="hi_IN" w:bidi="hi_IN"/>
        </w:rPr>
      </w:r>
      <w:r>
        <w:rPr>
          <w:lang w:val="hi_IN" w:bidi="hi_IN"/>
        </w:rPr>
      </w:r>
    </w:p>
    <w:p>
      <w:pPr/>
      <w:r>
        <w:rPr>
          <w:lang w:val="hi_IN" w:bidi="hi_IN"/>
        </w:rPr>
      </w:r>
    </w:p>
    <w:p>
      <w:pPr>
        <w:pStyle w:val="Heading2"/>
      </w:pPr>
      <w:r>
        <w:rPr>
          <w:lang w:val="hi_IN" w:bidi="hi_IN"/>
        </w:rPr>
        <w:t>भविष्यद्वक्ता</w:t>
      </w:r>
      <w:r>
        <w:rPr>
          <w:lang w:val="hi_IN" w:bidi="hi_IN"/>
        </w:rPr>
      </w:r>
    </w:p>
    <w:p>
      <w:pPr>
        <w:pStyle w:val="Heading3"/>
      </w:pPr>
      <w:r>
        <w:rPr>
          <w:lang w:val="hi_IN" w:bidi="hi_IN"/>
        </w:rPr>
        <w:t>परिभाषा:</w:t>
      </w:r>
    </w:p>
    <w:p>
      <w:pPr/>
      <w:r>
        <w:rPr>
          <w:lang w:val="hi_IN" w:bidi="hi_IN"/>
        </w:rPr>
      </w:r>
      <w:r>
        <w:rPr>
          <w:lang w:val="hi_IN" w:bidi="hi_IN"/>
        </w:rP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Pr>
          <w:lang w:val="hi_IN" w:bidi="hi_IN"/>
        </w:rPr>
      </w:r>
      <w:r>
        <w:rPr>
          <w:lang w:val="hi_IN" w:bidi="hi_IN"/>
        </w:rPr>
        <w:t>भविष्यद्वक्ता मनुष्यों को पापों से विमुख होने और परमेश्वर की आज्ञा मानने के लिए चिताते थे।</w:t>
      </w:r>
    </w:p>
    <w:p>
      <w:pPr>
        <w:pStyle w:val="ListBullet"/>
        <w:spacing w:line="240" w:lineRule="auto"/>
        <w:ind w:left="720"/>
      </w:pPr>
      <w:r>
        <w:rPr>
          <w:lang w:val="hi_IN" w:bidi="hi_IN"/>
        </w:rPr>
      </w:r>
      <w:r>
        <w:rPr>
          <w:lang w:val="hi_IN" w:bidi="hi_IN"/>
        </w:rPr>
        <w:t>भविष्यद्वाणी वह सन्देश है जो भविष्यद्वक्ता सुनाते हैं| भविष्यद्वाणी करना अर्थात परमेश्वर का सन्देश सुनाना।</w:t>
      </w:r>
    </w:p>
    <w:p>
      <w:pPr>
        <w:pStyle w:val="ListBullet"/>
        <w:spacing w:line="240" w:lineRule="auto"/>
        <w:ind w:left="720"/>
      </w:pPr>
      <w:r>
        <w:rPr>
          <w:lang w:val="hi_IN" w:bidi="hi_IN"/>
        </w:rPr>
      </w:r>
      <w:r>
        <w:rPr>
          <w:lang w:val="hi_IN" w:bidi="hi_IN"/>
        </w:rPr>
        <w:t>भविष्यद्वाणी का सन्देश प्रायः भावी घटनाओं से सम्बन्षित होता था|</w:t>
      </w:r>
    </w:p>
    <w:p>
      <w:pPr>
        <w:pStyle w:val="ListBullet"/>
        <w:spacing w:line="240" w:lineRule="auto"/>
        <w:ind w:left="720"/>
      </w:pPr>
      <w:r>
        <w:rPr>
          <w:lang w:val="hi_IN" w:bidi="hi_IN"/>
        </w:rPr>
      </w:r>
      <w:r>
        <w:rPr>
          <w:lang w:val="hi_IN" w:bidi="hi_IN"/>
        </w:rPr>
        <w:t>पुराने नियम की अनेक भविष्यद्वाणियां पूरी हो चुकी हैं।</w:t>
      </w:r>
    </w:p>
    <w:p>
      <w:pPr>
        <w:pStyle w:val="ListBullet"/>
        <w:spacing w:line="240" w:lineRule="auto"/>
        <w:ind w:left="720"/>
      </w:pPr>
      <w:r>
        <w:rPr>
          <w:lang w:val="hi_IN" w:bidi="hi_IN"/>
        </w:rPr>
      </w:r>
      <w:r>
        <w:rPr>
          <w:lang w:val="hi_IN" w:bidi="hi_IN"/>
        </w:rPr>
        <w:t>बाइबल में भविष्यद्वक्ताओं द्वारा लिखी गई पुस्तकों को "भविष्यद्वक्ता" कहा गया है।</w:t>
      </w:r>
    </w:p>
    <w:p>
      <w:pPr>
        <w:pStyle w:val="ListBullet"/>
        <w:spacing w:line="240" w:lineRule="auto"/>
        <w:ind w:left="720"/>
      </w:pPr>
      <w:r>
        <w:rPr>
          <w:lang w:val="hi_IN" w:bidi="hi_IN"/>
        </w:rPr>
      </w:r>
      <w:r>
        <w:rPr>
          <w:lang w:val="hi_IN" w:bidi="hi_IN"/>
        </w:rP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Pr>
          <w:lang w:val="hi_IN" w:bidi="hi_IN"/>
        </w:rPr>
      </w:r>
      <w:r>
        <w:rPr>
          <w:lang w:val="hi_IN" w:bidi="hi_IN"/>
        </w:rPr>
        <w:t>भविष्यद्वक्ता के लिए प्रयुक्त पुराना शब्द है, “भविष्यदृष्टा” या भावी बूझने वाला मनुष्य।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Pr>
          <w:lang w:val="hi_IN" w:bidi="hi_IN"/>
        </w:rPr>
      </w:r>
      <w:r>
        <w:rPr>
          <w:lang w:val="hi_IN" w:bidi="hi_IN"/>
        </w:rPr>
        <w:t>"नबी" का अनुवाद हो सकता है, "वह मनुष्य जो दर्शन देखता है" या "मनुष्य जो परमेश्वर प्रदत्त भविष्य देखता है।"</w:t>
      </w:r>
    </w:p>
    <w:p>
      <w:pPr>
        <w:pStyle w:val="ListBullet"/>
        <w:spacing w:line="240" w:lineRule="auto"/>
        <w:ind w:left="720"/>
      </w:pPr>
      <w:r>
        <w:rPr>
          <w:lang w:val="hi_IN" w:bidi="hi_IN"/>
        </w:rPr>
      </w:r>
      <w:r>
        <w:rPr>
          <w:lang w:val="hi_IN" w:bidi="hi_IN"/>
        </w:rP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Pr>
          <w:lang w:val="hi_IN" w:bidi="hi_IN"/>
        </w:rPr>
      </w:r>
      <w:r>
        <w:rPr>
          <w:lang w:val="hi_IN" w:bidi="hi_IN"/>
        </w:rPr>
        <w:t>“भविष्यद्वाणी” के लिए अनुवाद हो सकते हैं, “परमेश्वर का सन्देश” या “भविष्यद्वक्ता का सन्देश”</w:t>
      </w:r>
    </w:p>
    <w:p>
      <w:pPr>
        <w:pStyle w:val="ListBullet"/>
        <w:spacing w:line="240" w:lineRule="auto"/>
        <w:ind w:left="720"/>
      </w:pPr>
      <w:r>
        <w:rPr>
          <w:lang w:val="hi_IN" w:bidi="hi_IN"/>
        </w:rPr>
      </w:r>
      <w:r>
        <w:rPr>
          <w:lang w:val="hi_IN" w:bidi="hi_IN"/>
        </w:rPr>
        <w:t>"भविष्यद्वाणी करना" का अनुवाद हो सकता है, "परमेश्वर के वचन सुनाना" या "परमेश्वर का सन्देश सुनाना"</w:t>
      </w:r>
    </w:p>
    <w:p>
      <w:pPr>
        <w:pStyle w:val="ListBullet"/>
        <w:spacing w:line="240" w:lineRule="auto"/>
        <w:ind w:left="720"/>
      </w:pPr>
      <w:r>
        <w:rPr>
          <w:lang w:val="hi_IN" w:bidi="hi_IN"/>
        </w:rPr>
      </w:r>
      <w:r>
        <w:rPr>
          <w:lang w:val="hi_IN" w:bidi="hi_IN"/>
        </w:rP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pPr/>
      <w:r>
        <w:rPr>
          <w:lang w:val="hi_IN" w:bidi="hi_IN"/>
        </w:rPr>
      </w:r>
      <w:r>
        <w:rPr>
          <w:lang w:val="hi_IN" w:bidi="hi_IN"/>
        </w:rPr>
        <w:t>(देखें: synecdoche)</w:t>
      </w:r>
    </w:p>
    <w:p>
      <w:pPr>
        <w:pStyle w:val="ListBullet"/>
        <w:spacing w:line="240" w:lineRule="auto"/>
        <w:ind w:left="720"/>
      </w:pPr>
      <w:r>
        <w:rPr>
          <w:lang w:val="hi_IN" w:bidi="hi_IN"/>
        </w:rPr>
      </w:r>
      <w:r>
        <w:rPr>
          <w:lang w:val="hi_IN" w:bidi="hi_IN"/>
        </w:rP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भावी बूझना</w:t>
      </w:r>
      <w:r>
        <w:rPr>
          <w:lang w:val="hi_IN" w:bidi="hi_IN"/>
        </w:rPr>
        <w:t xml:space="preserve">, </w:t>
      </w:r>
      <w:r>
        <w:rPr>
          <w:lang w:val="hi_IN" w:bidi="hi_IN"/>
        </w:rPr>
        <w:t>झूठे देवता</w:t>
      </w:r>
      <w:r>
        <w:rPr>
          <w:lang w:val="hi_IN" w:bidi="hi_IN"/>
        </w:rPr>
        <w:t xml:space="preserve">, </w:t>
      </w:r>
      <w:r>
        <w:rPr>
          <w:lang w:val="hi_IN" w:bidi="hi_IN"/>
        </w:rPr>
        <w:t>झूठे भविष्यद्वक्ता</w:t>
      </w:r>
      <w:r>
        <w:rPr>
          <w:lang w:val="hi_IN" w:bidi="hi_IN"/>
        </w:rPr>
        <w:t xml:space="preserve">, </w:t>
      </w:r>
      <w:r>
        <w:rPr>
          <w:lang w:val="hi_IN" w:bidi="hi_IN"/>
        </w:rPr>
        <w:t>पूरी करना</w:t>
      </w:r>
      <w:r>
        <w:rPr>
          <w:lang w:val="hi_IN" w:bidi="hi_IN"/>
        </w:rPr>
        <w:t xml:space="preserve">, </w:t>
      </w:r>
      <w:r>
        <w:rPr>
          <w:lang w:val="hi_IN" w:bidi="hi_IN"/>
        </w:rPr>
        <w:t>व्यवस्था</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थिस्सलुनीकियों 2:14–16</w:t>
        </w:r>
      </w:hyperlink>
    </w:p>
    <w:p>
      <w:pPr>
        <w:pStyle w:val="ListBullet"/>
        <w:spacing w:line="240" w:lineRule="auto"/>
        <w:ind w:left="720"/>
      </w:pPr>
      <w:r>
        <w:rPr>
          <w:lang w:val="hi_IN" w:bidi="hi_IN"/>
        </w:rPr>
      </w:r>
      <w:hyperlink r:id="rId33">
        <w:r>
          <w:rPr>
            <w:lang w:val="hi_IN" w:bidi="hi_IN"/>
          </w:rPr>
          <w:rPr>
            <w:color w:val="0000EE"/>
            <w:u w:val="single"/>
          </w:rPr>
          <w:t>प्रे.का. 3:25</w:t>
        </w:r>
      </w:hyperlink>
    </w:p>
    <w:p>
      <w:pPr>
        <w:pStyle w:val="ListBullet"/>
        <w:spacing w:line="240" w:lineRule="auto"/>
        <w:ind w:left="720"/>
      </w:pPr>
      <w:r>
        <w:rPr>
          <w:lang w:val="hi_IN" w:bidi="hi_IN"/>
        </w:rPr>
      </w:r>
      <w:hyperlink r:id="rId34">
        <w:r>
          <w:rPr>
            <w:lang w:val="hi_IN" w:bidi="hi_IN"/>
          </w:rPr>
          <w:rPr>
            <w:color w:val="0000EE"/>
            <w:u w:val="single"/>
          </w:rPr>
          <w:t>यूहन्ना 1:43–45</w:t>
        </w:r>
      </w:hyperlink>
    </w:p>
    <w:p>
      <w:pPr>
        <w:pStyle w:val="ListBullet"/>
        <w:spacing w:line="240" w:lineRule="auto"/>
        <w:ind w:left="720"/>
      </w:pPr>
      <w:r>
        <w:rPr>
          <w:lang w:val="hi_IN" w:bidi="hi_IN"/>
        </w:rPr>
      </w:r>
      <w:hyperlink r:id="rId35">
        <w:r>
          <w:rPr>
            <w:lang w:val="hi_IN" w:bidi="hi_IN"/>
          </w:rPr>
          <w:rPr>
            <w:color w:val="0000EE"/>
            <w:u w:val="single"/>
          </w:rPr>
          <w:t>मलाकी 4:4–6</w:t>
        </w:r>
      </w:hyperlink>
    </w:p>
    <w:p>
      <w:pPr>
        <w:pStyle w:val="ListBullet"/>
        <w:spacing w:line="240" w:lineRule="auto"/>
        <w:ind w:left="720"/>
      </w:pPr>
      <w:r>
        <w:rPr>
          <w:lang w:val="hi_IN" w:bidi="hi_IN"/>
        </w:rPr>
      </w:r>
      <w:hyperlink r:id="rId36">
        <w:r>
          <w:rPr>
            <w:lang w:val="hi_IN" w:bidi="hi_IN"/>
          </w:rPr>
          <w:rPr>
            <w:color w:val="0000EE"/>
            <w:u w:val="single"/>
          </w:rPr>
          <w:t>मत्ती 1:23</w:t>
        </w:r>
      </w:hyperlink>
    </w:p>
    <w:p>
      <w:pPr>
        <w:pStyle w:val="ListBullet"/>
        <w:spacing w:line="240" w:lineRule="auto"/>
        <w:ind w:left="720"/>
      </w:pPr>
      <w:r>
        <w:rPr>
          <w:lang w:val="hi_IN" w:bidi="hi_IN"/>
        </w:rPr>
      </w:r>
      <w:hyperlink r:id="rId37">
        <w:r>
          <w:rPr>
            <w:lang w:val="hi_IN" w:bidi="hi_IN"/>
          </w:rPr>
          <w:rPr>
            <w:color w:val="0000EE"/>
            <w:u w:val="single"/>
          </w:rPr>
          <w:t>मत्ती 2:18</w:t>
        </w:r>
      </w:hyperlink>
    </w:p>
    <w:p>
      <w:pPr>
        <w:pStyle w:val="ListBullet"/>
        <w:spacing w:line="240" w:lineRule="auto"/>
        <w:ind w:left="720"/>
      </w:pPr>
      <w:r>
        <w:rPr>
          <w:lang w:val="hi_IN" w:bidi="hi_IN"/>
        </w:rPr>
      </w:r>
      <w:hyperlink r:id="rId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मूसा परमेश्वर का एक </w:t>
      </w:r>
      <w:r>
        <w:rPr>
          <w:b/>
          <w:lang w:val="hi_IN" w:bidi="hi_IN"/>
        </w:rPr>
        <w:t>भविष्यद्वक्ता</w:t>
      </w:r>
      <w:r>
        <w:rPr>
          <w:lang w:val="hi_IN" w:bidi="hi_IN"/>
        </w:rPr>
        <w:t xml:space="preserve"> है।</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नातान </w:t>
      </w:r>
      <w:r>
        <w:rPr>
          <w:b/>
          <w:lang w:val="hi_IN" w:bidi="hi_IN"/>
        </w:rPr>
        <w:t>भविष्यद्वक्ता</w:t>
      </w:r>
      <w:r>
        <w:rPr>
          <w:lang w:val="hi_IN" w:bidi="hi_IN"/>
        </w:rPr>
        <w:t xml:space="preserve"> द्वारा दाऊद को कहलवा भेजा कि उसके पाप कितने बुरे है |</w:t>
      </w:r>
    </w:p>
    <w:p>
      <w:pPr>
        <w:pStyle w:val="ListBullet"/>
        <w:spacing w:line="240" w:lineRule="auto"/>
        <w:ind w:left="720"/>
      </w:pPr>
      <w:r>
        <w:rPr>
          <w:lang w:val="hi_IN" w:bidi="hi_IN"/>
        </w:rPr>
      </w:r>
      <w:r>
        <w:rPr>
          <w:b/>
          <w:lang w:val="hi_IN" w:bidi="hi_IN"/>
        </w:rPr>
        <w:t>19:1</w:t>
      </w:r>
      <w:r>
        <w:rPr>
          <w:lang w:val="hi_IN" w:bidi="hi_IN"/>
        </w:rPr>
        <w:t xml:space="preserve"> इस्राएलियों के इतिहास भर में, परमेश्वर ने बहुत से </w:t>
      </w:r>
      <w:r>
        <w:rPr>
          <w:b/>
          <w:lang w:val="hi_IN" w:bidi="hi_IN"/>
        </w:rPr>
        <w:t>भविष्यद्वक्ता</w:t>
      </w:r>
      <w:r>
        <w:rPr>
          <w:lang w:val="hi_IN" w:bidi="hi_IN"/>
        </w:rPr>
        <w:t xml:space="preserve"> भेजे | </w:t>
      </w:r>
      <w:r>
        <w:rPr>
          <w:b/>
          <w:lang w:val="hi_IN" w:bidi="hi_IN"/>
        </w:rPr>
        <w:t>भविष्यद्वक्ताओं</w:t>
      </w:r>
      <w:r>
        <w:rPr>
          <w:lang w:val="hi_IN" w:bidi="hi_IN"/>
        </w:rPr>
        <w:t xml:space="preserve"> ने परमेश्वर के संदेशों को सुना और फिर लोगों को परमेश्वर का संदेश बताया |</w:t>
      </w:r>
    </w:p>
    <w:p>
      <w:pPr>
        <w:pStyle w:val="ListBullet"/>
        <w:spacing w:line="240" w:lineRule="auto"/>
        <w:ind w:left="720"/>
      </w:pPr>
      <w:r>
        <w:rPr>
          <w:lang w:val="hi_IN" w:bidi="hi_IN"/>
        </w:rPr>
      </w:r>
      <w:r>
        <w:rPr>
          <w:b/>
          <w:lang w:val="hi_IN" w:bidi="hi_IN"/>
        </w:rPr>
        <w:t>19:6</w:t>
      </w:r>
      <w:r>
        <w:rPr>
          <w:lang w:val="hi_IN" w:bidi="hi_IN"/>
        </w:rPr>
        <w:t xml:space="preserve"> इस्राएली राज्य के सभी लोगों सहित और बाल के साढ़े चार सौ </w:t>
      </w:r>
      <w:r>
        <w:rPr>
          <w:b/>
          <w:lang w:val="hi_IN" w:bidi="hi_IN"/>
        </w:rPr>
        <w:t>भविष्यद्वक्ता</w:t>
      </w:r>
      <w:r>
        <w:rPr>
          <w:lang w:val="hi_IN" w:bidi="hi_IN"/>
        </w:rPr>
        <w:t xml:space="preserve"> कर्मेल पर्वत पर इकट्ठा हुए |</w:t>
      </w:r>
    </w:p>
    <w:p>
      <w:pPr>
        <w:pStyle w:val="ListBullet"/>
        <w:spacing w:line="240" w:lineRule="auto"/>
        <w:ind w:left="720"/>
      </w:pPr>
      <w:r>
        <w:rPr>
          <w:lang w:val="hi_IN" w:bidi="hi_IN"/>
        </w:rPr>
      </w:r>
      <w:r>
        <w:rPr>
          <w:b/>
          <w:lang w:val="hi_IN" w:bidi="hi_IN"/>
        </w:rPr>
        <w:t>19:17</w:t>
      </w:r>
      <w:r>
        <w:rPr>
          <w:lang w:val="hi_IN" w:bidi="hi_IN"/>
        </w:rPr>
        <w:t xml:space="preserve"> अधिकतर समय, लोगों ने परमेश्वर के नियमों का पालन नही किया. वे अधिकतर </w:t>
      </w:r>
      <w:r>
        <w:rPr>
          <w:b/>
          <w:lang w:val="hi_IN" w:bidi="hi_IN"/>
        </w:rPr>
        <w:t>भविष्यद्वक्ताओं</w:t>
      </w:r>
      <w:r>
        <w:rPr>
          <w:lang w:val="hi_IN" w:bidi="hi_IN"/>
        </w:rPr>
        <w:t xml:space="preserve"> के साथ दुर्व्यवहार करते थे और कभी-कभी उन्हें मार भी डालते थे</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भविष्यद्वक्ता</w:t>
      </w:r>
      <w:r>
        <w:rPr>
          <w:lang w:val="hi_IN" w:bidi="hi_IN"/>
        </w:rPr>
        <w:t xml:space="preserve"> यशायाह ने भविष्यवाणी की कि मसीह एक कुंवारी से पैदा होगा।</w:t>
      </w:r>
    </w:p>
    <w:p>
      <w:pPr>
        <w:pStyle w:val="ListBullet"/>
        <w:spacing w:line="240" w:lineRule="auto"/>
        <w:ind w:left="720"/>
      </w:pPr>
      <w:r>
        <w:rPr>
          <w:lang w:val="hi_IN" w:bidi="hi_IN"/>
        </w:rPr>
      </w:r>
      <w:r>
        <w:rPr>
          <w:b/>
          <w:lang w:val="hi_IN" w:bidi="hi_IN"/>
        </w:rPr>
        <w:t>43:5</w:t>
      </w:r>
      <w:r>
        <w:rPr>
          <w:lang w:val="hi_IN" w:bidi="hi_IN"/>
        </w:rPr>
        <w:t xml:space="preserve"> "यह वह बात है जो योएल </w:t>
      </w:r>
      <w:r>
        <w:rPr>
          <w:b/>
          <w:lang w:val="hi_IN" w:bidi="hi_IN"/>
        </w:rPr>
        <w:t>भविष्यद्वक्ता</w:t>
      </w:r>
      <w:r>
        <w:rPr>
          <w:lang w:val="hi_IN" w:bidi="hi_IN"/>
        </w:rP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Pr>
          <w:lang w:val="hi_IN" w:bidi="hi_IN"/>
        </w:rPr>
      </w:r>
      <w:r>
        <w:rPr>
          <w:b/>
          <w:lang w:val="hi_IN" w:bidi="hi_IN"/>
        </w:rPr>
        <w:t>43:7</w:t>
      </w:r>
      <w:r>
        <w:rPr>
          <w:lang w:val="hi_IN" w:bidi="hi_IN"/>
        </w:rPr>
        <w:t xml:space="preserve"> "लेकिन यह उस </w:t>
      </w:r>
      <w:r>
        <w:rPr>
          <w:b/>
          <w:lang w:val="hi_IN" w:bidi="hi_IN"/>
        </w:rPr>
        <w:t>भविष्यवाणी</w:t>
      </w:r>
      <w:r>
        <w:rPr>
          <w:lang w:val="hi_IN" w:bidi="hi_IN"/>
        </w:rPr>
        <w:t xml:space="preserve"> को पूरा करता है जो कहटी है, 'तू कब्र में अपने पवित्र जन को सड़ने नहीं देगा।'"</w:t>
      </w:r>
    </w:p>
    <w:p>
      <w:pPr>
        <w:pStyle w:val="ListBullet"/>
        <w:spacing w:line="240" w:lineRule="auto"/>
        <w:ind w:left="720"/>
      </w:pPr>
      <w:r>
        <w:rPr>
          <w:lang w:val="hi_IN" w:bidi="hi_IN"/>
        </w:rPr>
      </w:r>
      <w:r>
        <w:rPr>
          <w:b/>
          <w:lang w:val="hi_IN" w:bidi="hi_IN"/>
        </w:rPr>
        <w:t>48:12</w:t>
      </w:r>
      <w:r>
        <w:rPr>
          <w:lang w:val="hi_IN" w:bidi="hi_IN"/>
        </w:rPr>
        <w:t xml:space="preserve"> मूसा एक बहुत बड़ा </w:t>
      </w:r>
      <w:r>
        <w:rPr>
          <w:b/>
          <w:lang w:val="hi_IN" w:bidi="hi_IN"/>
        </w:rPr>
        <w:t>भविष्यद्वक्ता</w:t>
      </w:r>
      <w:r>
        <w:rPr>
          <w:lang w:val="hi_IN" w:bidi="hi_IN"/>
        </w:rPr>
        <w:t xml:space="preserve"> था जिसने परमेश्वर के वचन की घोषणा की थी | लेकिन यीशु सबसे महान </w:t>
      </w:r>
      <w:r>
        <w:rPr>
          <w:b/>
          <w:lang w:val="hi_IN" w:bidi="hi_IN"/>
        </w:rPr>
        <w:t>भविष्यद्वक्ता</w:t>
      </w:r>
      <w:r>
        <w:rPr>
          <w:lang w:val="hi_IN" w:bidi="hi_IN"/>
        </w:rPr>
        <w:t xml:space="preserve"> है। वहीं परमेश्वर का वचन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H2372, H2374, H4853, H5012, H5013, H5016, H5017, H5029, H5030, H5031, H5197, G2495, G4394, G4395, G4396, G4397, G4398, G5578</w:t>
      </w:r>
      <w:r>
        <w:rPr>
          <w:lang w:val="hi_IN" w:bidi="hi_IN"/>
        </w:rPr>
      </w:r>
      <w:r>
        <w:rPr>
          <w:lang w:val="hi_IN" w:bidi="hi_IN"/>
        </w:rPr>
      </w:r>
    </w:p>
    <w:p>
      <w:pPr/>
      <w:r>
        <w:rPr>
          <w:lang w:val="hi_IN" w:bidi="hi_IN"/>
        </w:rPr>
      </w:r>
    </w:p>
    <w:p>
      <w:pPr>
        <w:pStyle w:val="Heading2"/>
      </w:pPr>
      <w:r>
        <w:rPr>
          <w:lang w:val="hi_IN" w:bidi="hi_IN"/>
        </w:rPr>
        <w:t>भस्म कर देगा</w:t>
      </w:r>
      <w:r>
        <w:rPr>
          <w:lang w:val="hi_IN" w:bidi="hi_IN"/>
        </w:rPr>
      </w:r>
    </w:p>
    <w:p>
      <w:pPr>
        <w:pStyle w:val="Heading3"/>
      </w:pPr>
      <w:r>
        <w:rPr>
          <w:lang w:val="hi_IN" w:bidi="hi_IN"/>
        </w:rPr>
        <w:t>परिभाषा:</w:t>
      </w:r>
    </w:p>
    <w:p>
      <w:pPr/>
      <w:r>
        <w:rPr>
          <w:lang w:val="hi_IN" w:bidi="hi_IN"/>
        </w:rPr>
      </w:r>
      <w:r>
        <w:rPr>
          <w:lang w:val="hi_IN" w:bidi="hi_IN"/>
        </w:rPr>
        <w:t>“भस्म करना” का मूल अर्थ है, उपभोग करके समाप्त करना| इसके अनेक प्रतीकात्मक उपयोग हैं।</w:t>
      </w:r>
    </w:p>
    <w:p>
      <w:pPr>
        <w:pStyle w:val="ListBullet"/>
        <w:spacing w:line="240" w:lineRule="auto"/>
        <w:ind w:left="720"/>
      </w:pPr>
      <w:r>
        <w:rPr>
          <w:lang w:val="hi_IN" w:bidi="hi_IN"/>
        </w:rPr>
      </w:r>
      <w:r>
        <w:rPr>
          <w:lang w:val="hi_IN" w:bidi="hi_IN"/>
        </w:rPr>
        <w:t>बाइबल में "खाए" शब्द को वस्तुओं या मनुष्यों को नष्ट करने के संदर्भ में काम में लिया गया है।</w:t>
      </w:r>
    </w:p>
    <w:p>
      <w:pPr>
        <w:pStyle w:val="ListBullet"/>
        <w:spacing w:line="240" w:lineRule="auto"/>
        <w:ind w:left="720"/>
      </w:pPr>
      <w:r>
        <w:rPr>
          <w:lang w:val="hi_IN" w:bidi="hi_IN"/>
        </w:rPr>
      </w:r>
      <w:r>
        <w:rPr>
          <w:lang w:val="hi_IN" w:bidi="hi_IN"/>
        </w:rPr>
        <w:t>आग भस्म करती है अर्थात जलाकर राख कर देती है।</w:t>
      </w:r>
    </w:p>
    <w:p>
      <w:pPr>
        <w:pStyle w:val="ListBullet"/>
        <w:spacing w:line="240" w:lineRule="auto"/>
        <w:ind w:left="720"/>
      </w:pPr>
      <w:r>
        <w:rPr>
          <w:lang w:val="hi_IN" w:bidi="hi_IN"/>
        </w:rPr>
      </w:r>
      <w:r>
        <w:rPr>
          <w:lang w:val="hi_IN" w:bidi="hi_IN"/>
        </w:rP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Pr>
          <w:lang w:val="hi_IN" w:bidi="hi_IN"/>
        </w:rPr>
      </w:r>
      <w:r>
        <w:rPr>
          <w:lang w:val="hi_IN" w:bidi="hi_IN"/>
        </w:rPr>
        <w:t>भोजन खा जाना अर्थात किसी भोजन वस्तु को खाना-पीना।</w:t>
      </w:r>
    </w:p>
    <w:p>
      <w:pPr>
        <w:pStyle w:val="ListBullet"/>
        <w:spacing w:line="240" w:lineRule="auto"/>
        <w:ind w:left="720"/>
      </w:pPr>
      <w:r>
        <w:rPr>
          <w:lang w:val="hi_IN" w:bidi="hi_IN"/>
        </w:rPr>
      </w:r>
      <w:r>
        <w:rPr>
          <w:lang w:val="hi_IN" w:bidi="hi_IN"/>
        </w:rPr>
        <w:t>"भूमि को भस्म कर देना" का अनुवाद "उसका विनाश करना।"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और मनुष्यों के संदर्भ में इस शब्द का अनुवाद “विनाश” किया जा सकता है।</w:t>
      </w:r>
    </w:p>
    <w:p>
      <w:pPr>
        <w:pStyle w:val="ListBullet"/>
        <w:spacing w:line="240" w:lineRule="auto"/>
        <w:ind w:left="720"/>
      </w:pPr>
      <w:r>
        <w:rPr>
          <w:lang w:val="hi_IN" w:bidi="hi_IN"/>
        </w:rPr>
      </w:r>
      <w:r>
        <w:rPr>
          <w:lang w:val="hi_IN" w:bidi="hi_IN"/>
        </w:rPr>
        <w:t>जब संदर्भ आग का हो तो इसका अनुवाद “जलाकर राख कर देना” हो सकता है।</w:t>
      </w:r>
    </w:p>
    <w:p>
      <w:pPr>
        <w:pStyle w:val="ListBullet"/>
        <w:spacing w:line="240" w:lineRule="auto"/>
        <w:ind w:left="720"/>
      </w:pPr>
      <w:r>
        <w:rPr>
          <w:lang w:val="hi_IN" w:bidi="hi_IN"/>
        </w:rPr>
      </w:r>
      <w:r>
        <w:rPr>
          <w:lang w:val="hi_IN" w:bidi="hi_IN"/>
        </w:rP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Pr>
          <w:lang w:val="hi_IN" w:bidi="hi_IN"/>
        </w:rPr>
      </w:r>
      <w:r>
        <w:rPr>
          <w:lang w:val="hi_IN" w:bidi="hi_IN"/>
        </w:rPr>
        <w:t>भोजन के संदर्भ में "भस्म कर देगा" का अनुवाद हो सकता है, “खाना” या “चट कर जाना”</w:t>
      </w:r>
    </w:p>
    <w:p>
      <w:pPr>
        <w:pStyle w:val="ListBullet"/>
        <w:spacing w:line="240" w:lineRule="auto"/>
        <w:ind w:left="720"/>
      </w:pPr>
      <w:r>
        <w:rPr>
          <w:lang w:val="hi_IN" w:bidi="hi_IN"/>
        </w:rPr>
      </w:r>
      <w:r>
        <w:rPr>
          <w:lang w:val="hi_IN" w:bidi="hi_IN"/>
        </w:rPr>
        <w:t>किसी की शक्ति के संदर्भ में "भस्म होना" का अनुवाद हो सकता है, उसकी शक्ति “समाप्त हो गई” या “क्षीण हो गई”।</w:t>
      </w:r>
    </w:p>
    <w:p>
      <w:pPr>
        <w:pStyle w:val="ListBullet"/>
        <w:spacing w:line="240" w:lineRule="auto"/>
        <w:ind w:left="720"/>
      </w:pPr>
      <w:r>
        <w:rPr>
          <w:lang w:val="hi_IN" w:bidi="hi_IN"/>
        </w:rPr>
      </w:r>
      <w:r>
        <w:rPr>
          <w:lang w:val="hi_IN" w:bidi="hi_IN"/>
        </w:rP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pPr/>
      <w:r>
        <w:rPr>
          <w:lang w:val="hi_IN" w:bidi="hi_IN"/>
        </w:rPr>
      </w:r>
      <w:r>
        <w:rPr>
          <w:lang w:val="hi_IN" w:bidi="hi_IN"/>
        </w:rPr>
        <w:t xml:space="preserve">(यह भी देखें: </w:t>
      </w:r>
      <w:r>
        <w:rPr>
          <w:lang w:val="hi_IN" w:bidi="hi_IN"/>
        </w:rPr>
        <w:t>चट कर जाना</w:t>
      </w:r>
      <w:r>
        <w:rPr>
          <w:lang w:val="hi_IN" w:bidi="hi_IN"/>
        </w:rPr>
        <w:t xml:space="preserve">, </w:t>
      </w:r>
      <w:r>
        <w:rPr>
          <w:lang w:val="hi_IN" w:bidi="hi_IN"/>
        </w:rPr>
        <w:t>क्रोध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18:38–40</w:t>
        </w:r>
      </w:hyperlink>
    </w:p>
    <w:p>
      <w:pPr>
        <w:pStyle w:val="ListBullet"/>
        <w:spacing w:line="240" w:lineRule="auto"/>
        <w:ind w:left="720"/>
      </w:pPr>
      <w:r>
        <w:rPr>
          <w:lang w:val="hi_IN" w:bidi="hi_IN"/>
        </w:rPr>
      </w:r>
      <w:hyperlink r:id="rId39">
        <w:r>
          <w:rPr>
            <w:lang w:val="hi_IN" w:bidi="hi_IN"/>
          </w:rPr>
          <w:rPr>
            <w:color w:val="0000EE"/>
            <w:u w:val="single"/>
          </w:rPr>
          <w:t>व्यवस्थाविवरण 07:16</w:t>
        </w:r>
      </w:hyperlink>
    </w:p>
    <w:p>
      <w:pPr>
        <w:pStyle w:val="ListBullet"/>
        <w:spacing w:line="240" w:lineRule="auto"/>
        <w:ind w:left="720"/>
      </w:pPr>
      <w:r>
        <w:rPr>
          <w:lang w:val="hi_IN" w:bidi="hi_IN"/>
        </w:rPr>
      </w:r>
      <w:hyperlink r:id="rId40">
        <w:r>
          <w:rPr>
            <w:lang w:val="hi_IN" w:bidi="hi_IN"/>
          </w:rPr>
          <w:rPr>
            <w:color w:val="0000EE"/>
            <w:u w:val="single"/>
          </w:rPr>
          <w:t>यिर्मयाह 03:23–25</w:t>
        </w:r>
      </w:hyperlink>
    </w:p>
    <w:p>
      <w:pPr>
        <w:pStyle w:val="ListBullet"/>
        <w:spacing w:line="240" w:lineRule="auto"/>
        <w:ind w:left="720"/>
      </w:pPr>
      <w:r>
        <w:rPr>
          <w:lang w:val="hi_IN" w:bidi="hi_IN"/>
        </w:rPr>
      </w:r>
      <w:hyperlink r:id="rId41">
        <w:r>
          <w:rPr>
            <w:lang w:val="hi_IN" w:bidi="hi_IN"/>
          </w:rPr>
          <w:rPr>
            <w:color w:val="0000EE"/>
            <w:u w:val="single"/>
          </w:rPr>
          <w:t>अय्यूब 7:9</w:t>
        </w:r>
      </w:hyperlink>
    </w:p>
    <w:p>
      <w:pPr>
        <w:pStyle w:val="ListBullet"/>
        <w:spacing w:line="240" w:lineRule="auto"/>
        <w:ind w:left="720"/>
      </w:pPr>
      <w:r>
        <w:rPr>
          <w:lang w:val="hi_IN" w:bidi="hi_IN"/>
        </w:rPr>
      </w:r>
      <w:hyperlink r:id="rId42">
        <w:r>
          <w:rPr>
            <w:lang w:val="hi_IN" w:bidi="hi_IN"/>
          </w:rPr>
          <w:rPr>
            <w:color w:val="0000EE"/>
            <w:u w:val="single"/>
          </w:rPr>
          <w:t>गिनती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H398, H402, H1086, H1104, H1197, H2628, H3615, H3617, H3631, H3857, H4529, H5595,H8046, H8552, G355, G2618, G2654, G2719, G5315,</w:t>
      </w:r>
      <w:r>
        <w:rPr>
          <w:lang w:val="hi_IN" w:bidi="hi_IN"/>
        </w:rPr>
      </w:r>
      <w:r>
        <w:rPr>
          <w:lang w:val="hi_IN" w:bidi="hi_IN"/>
        </w:rPr>
      </w:r>
    </w:p>
    <w:p>
      <w:pPr/>
      <w:r>
        <w:rPr>
          <w:lang w:val="hi_IN" w:bidi="hi_IN"/>
        </w:rPr>
      </w:r>
    </w:p>
    <w:p>
      <w:pPr>
        <w:pStyle w:val="Heading2"/>
      </w:pPr>
      <w:r>
        <w:rPr>
          <w:lang w:val="hi_IN" w:bidi="hi_IN"/>
        </w:rPr>
        <w:t>भस्म करना/फाड़ खाना</w:t>
      </w:r>
      <w:r>
        <w:rPr>
          <w:lang w:val="hi_IN" w:bidi="hi_IN"/>
        </w:rPr>
      </w:r>
    </w:p>
    <w:p>
      <w:pPr>
        <w:pStyle w:val="Heading3"/>
      </w:pPr>
      <w:r>
        <w:rPr>
          <w:lang w:val="hi_IN" w:bidi="hi_IN"/>
        </w:rPr>
        <w:t>परिभाषा:</w:t>
      </w:r>
    </w:p>
    <w:p>
      <w:pPr/>
      <w:r>
        <w:rPr>
          <w:lang w:val="hi_IN" w:bidi="hi_IN"/>
        </w:rPr>
      </w:r>
      <w:r>
        <w:rPr>
          <w:lang w:val="hi_IN" w:bidi="hi_IN"/>
        </w:rPr>
        <w:t>“फाड़ खाना” अर्थात उग्रता से खा जाना या निगल लेना।</w:t>
      </w:r>
    </w:p>
    <w:p>
      <w:pPr>
        <w:pStyle w:val="ListBullet"/>
        <w:spacing w:line="240" w:lineRule="auto"/>
        <w:ind w:left="720"/>
      </w:pPr>
      <w:r>
        <w:rPr>
          <w:lang w:val="hi_IN" w:bidi="hi_IN"/>
        </w:rPr>
      </w:r>
      <w:r>
        <w:rPr>
          <w:lang w:val="hi_IN" w:bidi="hi_IN"/>
        </w:rP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Pr>
          <w:lang w:val="hi_IN" w:bidi="hi_IN"/>
        </w:rPr>
      </w:r>
      <w:r>
        <w:rPr>
          <w:lang w:val="hi_IN" w:bidi="hi_IN"/>
        </w:rP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Pr>
          <w:lang w:val="hi_IN" w:bidi="hi_IN"/>
        </w:rPr>
      </w:r>
      <w:r>
        <w:rPr>
          <w:lang w:val="hi_IN" w:bidi="hi_IN"/>
        </w:rPr>
        <w:t>इस उक्ति का अनुवाद हो सकता है, "पूर्णतः ध्वंस करना" या "पूर्णतः नष्ट करना।"</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पतरस 5:8</w:t>
        </w:r>
      </w:hyperlink>
    </w:p>
    <w:p>
      <w:pPr>
        <w:pStyle w:val="ListBullet"/>
        <w:spacing w:line="240" w:lineRule="auto"/>
        <w:ind w:left="720"/>
      </w:pPr>
      <w:r>
        <w:rPr>
          <w:lang w:val="hi_IN" w:bidi="hi_IN"/>
        </w:rPr>
      </w:r>
      <w:hyperlink r:id="rId44">
        <w:r>
          <w:rPr>
            <w:lang w:val="hi_IN" w:bidi="hi_IN"/>
          </w:rPr>
          <w:rPr>
            <w:color w:val="0000EE"/>
            <w:u w:val="single"/>
          </w:rPr>
          <w:t>आमोस 1:10</w:t>
        </w:r>
      </w:hyperlink>
    </w:p>
    <w:p>
      <w:pPr>
        <w:pStyle w:val="ListBullet"/>
        <w:spacing w:line="240" w:lineRule="auto"/>
        <w:ind w:left="720"/>
      </w:pPr>
      <w:r>
        <w:rPr>
          <w:lang w:val="hi_IN" w:bidi="hi_IN"/>
        </w:rPr>
      </w:r>
      <w:hyperlink r:id="rId45">
        <w:r>
          <w:rPr>
            <w:lang w:val="hi_IN" w:bidi="hi_IN"/>
          </w:rPr>
          <w:rPr>
            <w:color w:val="0000EE"/>
            <w:u w:val="single"/>
          </w:rPr>
          <w:t>निर्गमन 24:17</w:t>
        </w:r>
      </w:hyperlink>
    </w:p>
    <w:p>
      <w:pPr>
        <w:pStyle w:val="ListBullet"/>
        <w:spacing w:line="240" w:lineRule="auto"/>
        <w:ind w:left="720"/>
      </w:pPr>
      <w:r>
        <w:rPr>
          <w:lang w:val="hi_IN" w:bidi="hi_IN"/>
        </w:rPr>
      </w:r>
      <w:hyperlink r:id="rId46">
        <w:r>
          <w:rPr>
            <w:lang w:val="hi_IN" w:bidi="hi_IN"/>
          </w:rPr>
          <w:rPr>
            <w:color w:val="0000EE"/>
            <w:u w:val="single"/>
          </w:rPr>
          <w:t>यहेजकेल 16:20</w:t>
        </w:r>
      </w:hyperlink>
    </w:p>
    <w:p>
      <w:pPr>
        <w:pStyle w:val="ListBullet"/>
        <w:spacing w:line="240" w:lineRule="auto"/>
        <w:ind w:left="720"/>
      </w:pPr>
      <w:r>
        <w:rPr>
          <w:lang w:val="hi_IN" w:bidi="hi_IN"/>
        </w:rPr>
      </w:r>
      <w:hyperlink r:id="rId47">
        <w:r>
          <w:rPr>
            <w:lang w:val="hi_IN" w:bidi="hi_IN"/>
          </w:rPr>
          <w:rPr>
            <w:color w:val="0000EE"/>
            <w:u w:val="single"/>
          </w:rPr>
          <w:t>लूका 15:30</w:t>
        </w:r>
      </w:hyperlink>
    </w:p>
    <w:p>
      <w:pPr>
        <w:pStyle w:val="ListBullet"/>
        <w:spacing w:line="240" w:lineRule="auto"/>
        <w:ind w:left="720"/>
      </w:pPr>
      <w:r>
        <w:rPr>
          <w:lang w:val="hi_IN" w:bidi="hi_IN"/>
        </w:rPr>
      </w:r>
      <w:hyperlink r:id="rId48">
        <w:r>
          <w:rPr>
            <w:lang w:val="hi_IN" w:bidi="hi_IN"/>
          </w:rPr>
          <w:rPr>
            <w:color w:val="0000EE"/>
            <w:u w:val="single"/>
          </w:rPr>
          <w:t>मत्ती 23:13–15</w:t>
        </w:r>
      </w:hyperlink>
    </w:p>
    <w:p>
      <w:pPr>
        <w:pStyle w:val="ListBullet"/>
        <w:spacing w:line="240" w:lineRule="auto"/>
        <w:ind w:left="720"/>
      </w:pPr>
      <w:r>
        <w:rPr>
          <w:lang w:val="hi_IN" w:bidi="hi_IN"/>
        </w:rPr>
      </w:r>
      <w:r>
        <w:rPr>
          <w:lang w:val="hi_IN" w:bidi="hi_IN"/>
        </w:rPr>
        <w:t>भजन संहिता 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H0398, H0399, H0400, H0402, H1104, H1105, H3216, H3615, H3857, H3898, H7462, H7602, G20680, G26660, G27190, G53150</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pStyle w:val="Heading3"/>
      </w:pPr>
      <w:r>
        <w:rPr>
          <w:lang w:val="hi_IN" w:bidi="hi_IN"/>
        </w:rPr>
        <w:t>परिभाषा:</w:t>
      </w:r>
    </w:p>
    <w:p>
      <w:pPr/>
      <w:r>
        <w:rPr>
          <w:lang w:val="hi_IN" w:bidi="hi_IN"/>
        </w:rPr>
      </w:r>
      <w:r>
        <w:rPr>
          <w:lang w:val="hi_IN" w:bidi="hi_IN"/>
        </w:rP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Pr>
          <w:lang w:val="hi_IN" w:bidi="hi_IN"/>
        </w:rPr>
      </w:r>
      <w:r>
        <w:rPr>
          <w:lang w:val="hi_IN" w:bidi="hi_IN"/>
        </w:rP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Pr>
          <w:lang w:val="hi_IN" w:bidi="hi_IN"/>
        </w:rPr>
      </w:r>
      <w:r>
        <w:rPr>
          <w:lang w:val="hi_IN" w:bidi="hi_IN"/>
        </w:rPr>
        <w:t>यीशु क्रूस पर लटका हुआ था तब एक रोमी सैनिक ने भाले से उसकी पसली को छेदा था ।</w:t>
      </w:r>
    </w:p>
    <w:p>
      <w:pPr>
        <w:pStyle w:val="ListBullet"/>
        <w:spacing w:line="240" w:lineRule="auto"/>
        <w:ind w:left="720"/>
      </w:pPr>
      <w:r>
        <w:rPr>
          <w:lang w:val="hi_IN" w:bidi="hi_IN"/>
        </w:rPr>
      </w:r>
      <w:r>
        <w:rPr>
          <w:lang w:val="hi_IN" w:bidi="hi_IN"/>
        </w:rPr>
        <w:t>कभी-कभी लोग मछली या अन्य शिकार को मारने के लिए भाला काम में लेते हैं।</w:t>
      </w:r>
    </w:p>
    <w:p>
      <w:pPr>
        <w:pStyle w:val="ListBullet"/>
        <w:spacing w:line="240" w:lineRule="auto"/>
        <w:ind w:left="720"/>
      </w:pPr>
      <w:r>
        <w:rPr>
          <w:lang w:val="hi_IN" w:bidi="hi_IN"/>
        </w:rPr>
      </w:r>
      <w:r>
        <w:rPr>
          <w:lang w:val="hi_IN" w:bidi="hi_IN"/>
        </w:rPr>
        <w:t>ऐसे ही हथियार “बर्छी” और "शूल” हैं।</w:t>
      </w:r>
    </w:p>
    <w:p>
      <w:pPr>
        <w:pStyle w:val="ListBullet"/>
        <w:spacing w:line="240" w:lineRule="auto"/>
        <w:ind w:left="720"/>
      </w:pPr>
      <w:r>
        <w:rPr>
          <w:lang w:val="hi_IN" w:bidi="hi_IN"/>
        </w:rPr>
      </w:r>
      <w:r>
        <w:rPr>
          <w:lang w:val="hi_IN" w:bidi="hi_IN"/>
        </w:rP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pPr/>
      <w:r>
        <w:rPr>
          <w:lang w:val="hi_IN" w:bidi="hi_IN"/>
        </w:rPr>
      </w:r>
      <w:r>
        <w:rPr>
          <w:lang w:val="hi_IN" w:bidi="hi_IN"/>
        </w:rPr>
        <w:t xml:space="preserve">(यह भी देखें: </w:t>
      </w:r>
      <w:r>
        <w:rPr>
          <w:lang w:val="hi_IN" w:bidi="hi_IN"/>
        </w:rPr>
        <w:t>शिकार</w:t>
      </w:r>
      <w:r>
        <w:rPr>
          <w:lang w:val="hi_IN" w:bidi="hi_IN"/>
        </w:rPr>
        <w:t xml:space="preserve">, </w:t>
      </w:r>
      <w:r>
        <w:rPr>
          <w:lang w:val="hi_IN" w:bidi="hi_IN"/>
        </w:rPr>
        <w:t>रोम.</w:t>
      </w:r>
      <w:r>
        <w:rPr>
          <w:lang w:val="hi_IN" w:bidi="hi_IN"/>
        </w:rPr>
        <w:t xml:space="preserve">, </w:t>
      </w:r>
      <w:r>
        <w:rPr>
          <w:lang w:val="hi_IN" w:bidi="hi_IN"/>
        </w:rPr>
        <w:t>तलवार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13:19–21</w:t>
        </w:r>
      </w:hyperlink>
    </w:p>
    <w:p>
      <w:pPr>
        <w:pStyle w:val="ListBullet"/>
        <w:spacing w:line="240" w:lineRule="auto"/>
        <w:ind w:left="720"/>
      </w:pPr>
      <w:r>
        <w:rPr>
          <w:lang w:val="hi_IN" w:bidi="hi_IN"/>
        </w:rPr>
      </w:r>
      <w:hyperlink r:id="rId50">
        <w:r>
          <w:rPr>
            <w:lang w:val="hi_IN" w:bidi="hi_IN"/>
          </w:rPr>
          <w:rPr>
            <w:color w:val="0000EE"/>
            <w:u w:val="single"/>
          </w:rPr>
          <w:t>2 शमूएल 21:19</w:t>
        </w:r>
      </w:hyperlink>
    </w:p>
    <w:p>
      <w:pPr>
        <w:pStyle w:val="ListBullet"/>
        <w:spacing w:line="240" w:lineRule="auto"/>
        <w:ind w:left="720"/>
      </w:pPr>
      <w:r>
        <w:rPr>
          <w:lang w:val="hi_IN" w:bidi="hi_IN"/>
        </w:rPr>
      </w:r>
      <w:hyperlink r:id="rId51">
        <w:r>
          <w:rPr>
            <w:lang w:val="hi_IN" w:bidi="hi_IN"/>
          </w:rPr>
          <w:rPr>
            <w:color w:val="0000EE"/>
            <w:u w:val="single"/>
          </w:rPr>
          <w:t>नहेम्याह 4:12–14</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H1265, H2595, H3591, H6767, H7013, H7420, G3057</w:t>
      </w:r>
      <w:r>
        <w:rPr>
          <w:lang w:val="hi_IN" w:bidi="hi_IN"/>
        </w:rPr>
      </w:r>
      <w:r>
        <w:rPr>
          <w:lang w:val="hi_IN" w:bidi="hi_IN"/>
        </w:rPr>
      </w:r>
    </w:p>
    <w:p>
      <w:pPr/>
      <w:r>
        <w:rPr>
          <w:lang w:val="hi_IN" w:bidi="hi_IN"/>
        </w:rPr>
      </w:r>
    </w:p>
    <w:p>
      <w:pPr>
        <w:pStyle w:val="Heading2"/>
      </w:pPr>
      <w:r>
        <w:rPr>
          <w:lang w:val="hi_IN" w:bidi="hi_IN"/>
        </w:rPr>
        <w:t>भावी कहने</w:t>
      </w:r>
      <w:r>
        <w:rPr>
          <w:lang w:val="hi_IN" w:bidi="hi_IN"/>
        </w:rPr>
      </w:r>
    </w:p>
    <w:p>
      <w:pPr>
        <w:pStyle w:val="Heading3"/>
      </w:pPr>
      <w:r>
        <w:rPr>
          <w:lang w:val="hi_IN" w:bidi="hi_IN"/>
        </w:rPr>
        <w:t>परिभाषा:</w:t>
      </w:r>
    </w:p>
    <w:p>
      <w:pPr/>
      <w:r>
        <w:rPr>
          <w:lang w:val="hi_IN" w:bidi="hi_IN"/>
        </w:rPr>
      </w:r>
      <w:r>
        <w:rPr>
          <w:lang w:val="hi_IN" w:bidi="hi_IN"/>
        </w:rP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Pr>
          <w:lang w:val="hi_IN" w:bidi="hi_IN"/>
        </w:rPr>
      </w:r>
      <w:r>
        <w:rPr>
          <w:lang w:val="hi_IN" w:bidi="hi_IN"/>
        </w:rPr>
        <w:t>पुराने नियम के समय, परमेश्वर की आज्ञा थी कि इस्राएली भावी कहना या भूत सिद्धि का अभ्यास न करे।</w:t>
      </w:r>
    </w:p>
    <w:p>
      <w:pPr>
        <w:pStyle w:val="ListBullet"/>
        <w:spacing w:line="240" w:lineRule="auto"/>
        <w:ind w:left="720"/>
      </w:pPr>
      <w:r>
        <w:rPr>
          <w:lang w:val="hi_IN" w:bidi="hi_IN"/>
        </w:rPr>
      </w:r>
      <w:r>
        <w:rPr>
          <w:lang w:val="hi_IN" w:bidi="hi_IN"/>
        </w:rP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Pr>
          <w:lang w:val="hi_IN" w:bidi="hi_IN"/>
        </w:rPr>
      </w:r>
      <w:r>
        <w:rPr>
          <w:lang w:val="hi_IN" w:bidi="hi_IN"/>
        </w:rP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Pr>
          <w:lang w:val="hi_IN" w:bidi="hi_IN"/>
        </w:rPr>
      </w:r>
      <w:r>
        <w:rPr>
          <w:lang w:val="hi_IN" w:bidi="hi_IN"/>
        </w:rP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झूठे देवता</w:t>
      </w:r>
      <w:r>
        <w:rPr>
          <w:lang w:val="hi_IN" w:bidi="hi_IN"/>
        </w:rPr>
        <w:t xml:space="preserve">, </w:t>
      </w:r>
      <w:r>
        <w:rPr>
          <w:lang w:val="hi_IN" w:bidi="hi_IN"/>
        </w:rPr>
        <w:t>जादू-टोना</w:t>
      </w:r>
      <w:r>
        <w:rPr>
          <w:lang w:val="hi_IN" w:bidi="hi_IN"/>
        </w:rPr>
        <w:t xml:space="preserve">, </w:t>
      </w:r>
      <w:r>
        <w:rPr>
          <w:lang w:val="hi_IN" w:bidi="hi_IN"/>
        </w:rPr>
        <w:t>भूत-सिद्धी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06:1–2</w:t>
        </w:r>
      </w:hyperlink>
    </w:p>
    <w:p>
      <w:pPr>
        <w:pStyle w:val="ListBullet"/>
        <w:spacing w:line="240" w:lineRule="auto"/>
        <w:ind w:left="720"/>
      </w:pPr>
      <w:r>
        <w:rPr>
          <w:lang w:val="hi_IN" w:bidi="hi_IN"/>
        </w:rPr>
      </w:r>
      <w:hyperlink r:id="rId52">
        <w:r>
          <w:rPr>
            <w:lang w:val="hi_IN" w:bidi="hi_IN"/>
          </w:rPr>
          <w:rPr>
            <w:color w:val="0000EE"/>
            <w:u w:val="single"/>
          </w:rPr>
          <w:t>प्रे.का. 16:16–18</w:t>
        </w:r>
      </w:hyperlink>
    </w:p>
    <w:p>
      <w:pPr>
        <w:pStyle w:val="ListBullet"/>
        <w:spacing w:line="240" w:lineRule="auto"/>
        <w:ind w:left="720"/>
      </w:pPr>
      <w:r>
        <w:rPr>
          <w:lang w:val="hi_IN" w:bidi="hi_IN"/>
        </w:rPr>
      </w:r>
      <w:hyperlink r:id="rId53">
        <w:r>
          <w:rPr>
            <w:lang w:val="hi_IN" w:bidi="hi_IN"/>
          </w:rPr>
          <w:rPr>
            <w:color w:val="0000EE"/>
            <w:u w:val="single"/>
          </w:rPr>
          <w:t>यहेजकेल 12:24–25</w:t>
        </w:r>
      </w:hyperlink>
    </w:p>
    <w:p>
      <w:pPr>
        <w:pStyle w:val="ListBullet"/>
        <w:spacing w:line="240" w:lineRule="auto"/>
        <w:ind w:left="720"/>
      </w:pPr>
      <w:r>
        <w:rPr>
          <w:lang w:val="hi_IN" w:bidi="hi_IN"/>
        </w:rPr>
      </w:r>
      <w:hyperlink r:id="rId54">
        <w:r>
          <w:rPr>
            <w:lang w:val="hi_IN" w:bidi="hi_IN"/>
          </w:rPr>
          <w:rPr>
            <w:color w:val="0000EE"/>
            <w:u w:val="single"/>
          </w:rPr>
          <w:t>उत्पत्ति 44:3–5</w:t>
        </w:r>
      </w:hyperlink>
    </w:p>
    <w:p>
      <w:pPr>
        <w:pStyle w:val="ListBullet"/>
        <w:spacing w:line="240" w:lineRule="auto"/>
        <w:ind w:left="720"/>
      </w:pPr>
      <w:r>
        <w:rPr>
          <w:lang w:val="hi_IN" w:bidi="hi_IN"/>
        </w:rPr>
      </w:r>
      <w:hyperlink r:id="rId55">
        <w:r>
          <w:rPr>
            <w:lang w:val="hi_IN" w:bidi="hi_IN"/>
          </w:rPr>
          <w:rPr>
            <w:color w:val="0000EE"/>
            <w:u w:val="single"/>
          </w:rPr>
          <w:t>यिर्मयाह 27:9–11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H1870, H4738, H5172, H6049, H7080, H7081, G4436</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pStyle w:val="Heading3"/>
      </w:pPr>
      <w:r>
        <w:rPr>
          <w:lang w:val="hi_IN" w:bidi="hi_IN"/>
        </w:rPr>
        <w:t>परिभाषा:</w:t>
      </w:r>
    </w:p>
    <w:p>
      <w:pPr/>
      <w:r>
        <w:rPr>
          <w:lang w:val="hi_IN" w:bidi="hi_IN"/>
        </w:rPr>
      </w:r>
      <w:r>
        <w:rPr>
          <w:lang w:val="hi_IN" w:bidi="hi_IN"/>
        </w:rP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Pr>
          <w:lang w:val="hi_IN" w:bidi="hi_IN"/>
        </w:rPr>
      </w:r>
      <w:r>
        <w:rPr>
          <w:lang w:val="hi_IN" w:bidi="hi_IN"/>
        </w:rP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Pr>
          <w:lang w:val="hi_IN" w:bidi="hi_IN"/>
        </w:rPr>
      </w:r>
      <w:r>
        <w:rPr>
          <w:lang w:val="hi_IN" w:bidi="hi_IN"/>
        </w:rPr>
        <w:t>बाइबल में इस शब्द को दुष्ट जनों तथा दुष्टता की निकम्मी बातों के लिए प्रतीकात्मक रूप में काम में लिया गया है।</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गेहूं</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2:35</w:t>
        </w:r>
      </w:hyperlink>
    </w:p>
    <w:p>
      <w:pPr>
        <w:pStyle w:val="ListBullet"/>
        <w:spacing w:line="240" w:lineRule="auto"/>
        <w:ind w:left="720"/>
      </w:pPr>
      <w:r>
        <w:rPr>
          <w:lang w:val="hi_IN" w:bidi="hi_IN"/>
        </w:rPr>
      </w:r>
      <w:hyperlink r:id="rId57">
        <w:r>
          <w:rPr>
            <w:lang w:val="hi_IN" w:bidi="hi_IN"/>
          </w:rPr>
          <w:rPr>
            <w:color w:val="0000EE"/>
            <w:u w:val="single"/>
          </w:rPr>
          <w:t>अय्यूब 21:18</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H2842, H4671, H5784, H8401, G08920</w:t>
      </w:r>
      <w:r>
        <w:rPr>
          <w:lang w:val="hi_IN" w:bidi="hi_IN"/>
        </w:rPr>
      </w:r>
      <w:r>
        <w:rPr>
          <w:lang w:val="hi_IN" w:bidi="hi_IN"/>
        </w:rPr>
      </w:r>
    </w:p>
    <w:p>
      <w:pPr/>
      <w:r>
        <w:rPr>
          <w:lang w:val="hi_IN" w:bidi="hi_IN"/>
        </w:rPr>
      </w:r>
    </w:p>
    <w:p>
      <w:pPr>
        <w:pStyle w:val="Heading2"/>
      </w:pPr>
      <w:r>
        <w:rPr>
          <w:lang w:val="hi_IN" w:bidi="hi_IN"/>
        </w:rPr>
        <w:t>भेड़</w:t>
      </w:r>
      <w:r>
        <w:rPr>
          <w:lang w:val="hi_IN" w:bidi="hi_IN"/>
        </w:rPr>
      </w:r>
    </w:p>
    <w:p>
      <w:pPr>
        <w:pStyle w:val="Heading3"/>
      </w:pPr>
      <w:r>
        <w:rPr>
          <w:lang w:val="hi_IN" w:bidi="hi_IN"/>
        </w:rPr>
        <w:t>परिभाषा:</w:t>
      </w:r>
    </w:p>
    <w:p>
      <w:pPr/>
      <w:r>
        <w:rPr>
          <w:lang w:val="hi_IN" w:bidi="hi_IN"/>
        </w:rPr>
      </w:r>
      <w:r>
        <w:rPr>
          <w:lang w:val="hi_IN" w:bidi="hi_IN"/>
        </w:rP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Pr>
          <w:lang w:val="hi_IN" w:bidi="hi_IN"/>
        </w:rPr>
      </w:r>
      <w:r>
        <w:rPr>
          <w:lang w:val="hi_IN" w:bidi="hi_IN"/>
        </w:rPr>
        <w:t>भेड़ के बच्चे को मेम्ना कहते हैं।</w:t>
      </w:r>
    </w:p>
    <w:p>
      <w:pPr>
        <w:pStyle w:val="ListBullet"/>
        <w:spacing w:line="240" w:lineRule="auto"/>
        <w:ind w:left="720"/>
      </w:pPr>
      <w:r>
        <w:rPr>
          <w:lang w:val="hi_IN" w:bidi="hi_IN"/>
        </w:rPr>
      </w:r>
      <w:r>
        <w:rPr>
          <w:lang w:val="hi_IN" w:bidi="hi_IN"/>
        </w:rPr>
        <w:t>इस्राएली अधिकतर भेड़ को बलि के लिए काम में लेते थे, विशेष करके नर भेड़ और मेम्ना।</w:t>
      </w:r>
    </w:p>
    <w:p>
      <w:pPr>
        <w:pStyle w:val="ListBullet"/>
        <w:spacing w:line="240" w:lineRule="auto"/>
        <w:ind w:left="720"/>
      </w:pPr>
      <w:r>
        <w:rPr>
          <w:lang w:val="hi_IN" w:bidi="hi_IN"/>
        </w:rPr>
      </w:r>
      <w:r>
        <w:rPr>
          <w:lang w:val="hi_IN" w:bidi="hi_IN"/>
        </w:rPr>
        <w:t>लोग भेड़ का मांस खाते हैं और उसके ऊन को वस्त्र और अन्य चीज़े बनाने के लिए उपयोग करते है।</w:t>
      </w:r>
    </w:p>
    <w:p>
      <w:pPr>
        <w:pStyle w:val="ListBullet"/>
        <w:spacing w:line="240" w:lineRule="auto"/>
        <w:ind w:left="720"/>
      </w:pPr>
      <w:r>
        <w:rPr>
          <w:lang w:val="hi_IN" w:bidi="hi_IN"/>
        </w:rPr>
      </w:r>
      <w:r>
        <w:rPr>
          <w:lang w:val="hi_IN" w:bidi="hi_IN"/>
        </w:rP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Pr>
          <w:lang w:val="hi_IN" w:bidi="hi_IN"/>
        </w:rPr>
      </w:r>
      <w:r>
        <w:rPr>
          <w:lang w:val="hi_IN" w:bidi="hi_IN"/>
        </w:rPr>
        <w:t>बाइबल में मनुष्य की तुलना भेड़ से की गई है जिनका चरवाहा परमेश्वर है।</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मेम्ना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8">
        <w:r>
          <w:rPr>
            <w:lang w:val="hi_IN" w:bidi="hi_IN"/>
          </w:rPr>
          <w:rPr>
            <w:color w:val="0000EE"/>
            <w:u w:val="single"/>
          </w:rPr>
          <w:t>प्रे.का. 8:32</w:t>
        </w:r>
      </w:hyperlink>
    </w:p>
    <w:p>
      <w:pPr>
        <w:pStyle w:val="ListBullet"/>
        <w:spacing w:line="240" w:lineRule="auto"/>
        <w:ind w:left="720"/>
      </w:pPr>
      <w:r>
        <w:rPr>
          <w:lang w:val="hi_IN" w:bidi="hi_IN"/>
        </w:rPr>
      </w:r>
      <w:hyperlink r:id="rId59">
        <w:r>
          <w:rPr>
            <w:lang w:val="hi_IN" w:bidi="hi_IN"/>
          </w:rPr>
          <w:rPr>
            <w:color w:val="0000EE"/>
            <w:u w:val="single"/>
          </w:rPr>
          <w:t>उत्पत्ति 30:32</w:t>
        </w:r>
      </w:hyperlink>
    </w:p>
    <w:p>
      <w:pPr>
        <w:pStyle w:val="ListBullet"/>
        <w:spacing w:line="240" w:lineRule="auto"/>
        <w:ind w:left="720"/>
      </w:pPr>
      <w:r>
        <w:rPr>
          <w:lang w:val="hi_IN" w:bidi="hi_IN"/>
        </w:rPr>
      </w:r>
      <w:hyperlink r:id="rId60">
        <w:r>
          <w:rPr>
            <w:lang w:val="hi_IN" w:bidi="hi_IN"/>
          </w:rPr>
          <w:rPr>
            <w:color w:val="0000EE"/>
            <w:u w:val="single"/>
          </w:rPr>
          <w:t>यूहन्ना 2:14</w:t>
        </w:r>
      </w:hyperlink>
    </w:p>
    <w:p>
      <w:pPr>
        <w:pStyle w:val="ListBullet"/>
        <w:spacing w:line="240" w:lineRule="auto"/>
        <w:ind w:left="720"/>
      </w:pPr>
      <w:r>
        <w:rPr>
          <w:lang w:val="hi_IN" w:bidi="hi_IN"/>
        </w:rPr>
      </w:r>
      <w:hyperlink r:id="rId61">
        <w:r>
          <w:rPr>
            <w:lang w:val="hi_IN" w:bidi="hi_IN"/>
          </w:rPr>
          <w:rPr>
            <w:color w:val="0000EE"/>
            <w:u w:val="single"/>
          </w:rPr>
          <w:t>लूका 15:5</w:t>
        </w:r>
      </w:hyperlink>
    </w:p>
    <w:p>
      <w:pPr>
        <w:pStyle w:val="ListBullet"/>
        <w:spacing w:line="240" w:lineRule="auto"/>
        <w:ind w:left="720"/>
      </w:pPr>
      <w:r>
        <w:rPr>
          <w:lang w:val="hi_IN" w:bidi="hi_IN"/>
        </w:rPr>
      </w:r>
      <w:hyperlink r:id="rId62">
        <w:r>
          <w:rPr>
            <w:lang w:val="hi_IN" w:bidi="hi_IN"/>
          </w:rPr>
          <w:rPr>
            <w:color w:val="0000EE"/>
            <w:u w:val="single"/>
          </w:rPr>
          <w:t>मरकुस 6:34</w:t>
        </w:r>
      </w:hyperlink>
    </w:p>
    <w:p>
      <w:pPr>
        <w:pStyle w:val="ListBullet"/>
        <w:spacing w:line="240" w:lineRule="auto"/>
        <w:ind w:left="720"/>
      </w:pPr>
      <w:r>
        <w:rPr>
          <w:lang w:val="hi_IN" w:bidi="hi_IN"/>
        </w:rPr>
      </w:r>
      <w:hyperlink r:id="rId63">
        <w:r>
          <w:rPr>
            <w:lang w:val="hi_IN" w:bidi="hi_IN"/>
          </w:rPr>
          <w:rPr>
            <w:color w:val="0000EE"/>
            <w:u w:val="single"/>
          </w:rPr>
          <w:t>मत्ती. 9:36</w:t>
        </w:r>
      </w:hyperlink>
    </w:p>
    <w:p>
      <w:pPr>
        <w:pStyle w:val="ListBullet"/>
        <w:spacing w:line="240" w:lineRule="auto"/>
        <w:ind w:left="720"/>
      </w:pPr>
      <w:r>
        <w:rPr>
          <w:lang w:val="hi_IN" w:bidi="hi_IN"/>
        </w:rPr>
      </w:r>
      <w:hyperlink r:id="rId64">
        <w:r>
          <w:rPr>
            <w:lang w:val="hi_IN" w:bidi="hi_IN"/>
          </w:rPr>
          <w:rPr>
            <w:color w:val="0000EE"/>
            <w:u w:val="single"/>
          </w:rPr>
          <w:t>मत्ती. 10:6</w:t>
        </w:r>
      </w:hyperlink>
    </w:p>
    <w:p>
      <w:pPr>
        <w:pStyle w:val="ListBullet"/>
        <w:spacing w:line="240" w:lineRule="auto"/>
        <w:ind w:left="720"/>
      </w:pPr>
      <w:r>
        <w:rPr>
          <w:lang w:val="hi_IN" w:bidi="hi_IN"/>
        </w:rPr>
      </w:r>
      <w:hyperlink r:id="rId65">
        <w:r>
          <w:rPr>
            <w:lang w:val="hi_IN" w:bidi="hi_IN"/>
          </w:rPr>
          <w:rPr>
            <w:color w:val="0000EE"/>
            <w:u w:val="single"/>
          </w:rPr>
          <w:t>मत्ती 12:12</w:t>
        </w:r>
      </w:hyperlink>
    </w:p>
    <w:p>
      <w:pPr>
        <w:pStyle w:val="ListBullet"/>
        <w:spacing w:line="240" w:lineRule="auto"/>
        <w:ind w:left="720"/>
      </w:pPr>
      <w:r>
        <w:rPr>
          <w:lang w:val="hi_IN" w:bidi="hi_IN"/>
        </w:rPr>
      </w:r>
      <w:hyperlink r:id="rId66">
        <w:r>
          <w:rPr>
            <w:lang w:val="hi_IN" w:bidi="hi_IN"/>
          </w:rPr>
          <w:rPr>
            <w:color w:val="0000EE"/>
            <w:u w:val="single"/>
          </w:rPr>
          <w:t>मत्ती 25:33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मूसा अपनी </w:t>
      </w:r>
      <w:r>
        <w:rPr>
          <w:b/>
          <w:lang w:val="hi_IN" w:bidi="hi_IN"/>
        </w:rPr>
        <w:t>भेड़ो</w:t>
      </w:r>
      <w:r>
        <w:rPr>
          <w:lang w:val="hi_IN" w:bidi="hi_IN"/>
        </w:rPr>
        <w:t xml:space="preserve"> की देख रेख कर रहा था , तब उसने देखा कि किसी झाड़ी में आग लगी है |</w:t>
      </w:r>
    </w:p>
    <w:p>
      <w:pPr>
        <w:pStyle w:val="ListBullet"/>
        <w:spacing w:line="240" w:lineRule="auto"/>
        <w:ind w:left="720"/>
      </w:pPr>
      <w:r>
        <w:rPr>
          <w:lang w:val="hi_IN" w:bidi="hi_IN"/>
        </w:rPr>
      </w:r>
      <w:r>
        <w:rPr>
          <w:lang w:val="hi_IN" w:bidi="hi_IN"/>
        </w:rPr>
        <w:t xml:space="preserve">__17:2__बैतलहम नगर में दाऊद एक चरवाहा था | वह अपने पिता की </w:t>
      </w:r>
      <w:r>
        <w:rPr>
          <w:b/>
          <w:lang w:val="hi_IN" w:bidi="hi_IN"/>
        </w:rPr>
        <w:t>भेड़ो</w:t>
      </w:r>
      <w:r>
        <w:rPr>
          <w:lang w:val="hi_IN" w:bidi="hi_IN"/>
        </w:rPr>
        <w:t xml:space="preserve"> की रखवाली करता था, दाऊद ने अलग-अलग समय पर भालू व शेर दोनों को मार गिराया जिन्होंने </w:t>
      </w:r>
      <w:r>
        <w:rPr>
          <w:b/>
          <w:lang w:val="hi_IN" w:bidi="hi_IN"/>
        </w:rPr>
        <w:t>भेड़ों</w:t>
      </w:r>
      <w:r>
        <w:rPr>
          <w:lang w:val="hi_IN" w:bidi="hi_IN"/>
        </w:rPr>
        <w:t xml:space="preserve"> पर आक्रमण किया था |</w:t>
      </w:r>
    </w:p>
    <w:p>
      <w:pPr>
        <w:pStyle w:val="ListBullet"/>
        <w:spacing w:line="240" w:lineRule="auto"/>
        <w:ind w:left="720"/>
      </w:pPr>
      <w:r>
        <w:rPr>
          <w:lang w:val="hi_IN" w:bidi="hi_IN"/>
        </w:rPr>
      </w:r>
      <w:r>
        <w:rPr>
          <w:b/>
          <w:lang w:val="hi_IN" w:bidi="hi_IN"/>
        </w:rPr>
        <w:t>30:3</w:t>
      </w:r>
      <w:r>
        <w:rPr>
          <w:lang w:val="hi_IN" w:bidi="hi_IN"/>
        </w:rPr>
        <w:t xml:space="preserve"> यीशु ने लोगों की बड़ी भीड़ देखी और उन पर तरस खाया | क्योंकि वह उन </w:t>
      </w:r>
      <w:r>
        <w:rPr>
          <w:b/>
          <w:lang w:val="hi_IN" w:bidi="hi_IN"/>
        </w:rPr>
        <w:t>भेड़ो</w:t>
      </w:r>
      <w:r>
        <w:rPr>
          <w:lang w:val="hi_IN" w:bidi="hi_IN"/>
        </w:rPr>
        <w:t xml:space="preserve"> के समान थे जिनका कोई रखवाला न हो |</w:t>
      </w:r>
    </w:p>
    <w:p>
      <w:pPr>
        <w:pStyle w:val="ListBullet"/>
        <w:spacing w:line="240" w:lineRule="auto"/>
        <w:ind w:left="720"/>
      </w:pPr>
      <w:r>
        <w:rPr>
          <w:lang w:val="hi_IN" w:bidi="hi_IN"/>
        </w:rPr>
      </w:r>
      <w:r>
        <w:rPr>
          <w:b/>
          <w:lang w:val="hi_IN" w:bidi="hi_IN"/>
        </w:rPr>
        <w:t>38:8</w:t>
      </w:r>
      <w:r>
        <w:rPr>
          <w:lang w:val="hi_IN" w:bidi="hi_IN"/>
        </w:rPr>
        <w:t xml:space="preserve"> तब यीशु ने उनसे कहा, “तुम सब मुझे छोड़ दोगे, क्योंकि लिखा है: मैं रखवाले को मारूँगा, और </w:t>
      </w:r>
      <w:r>
        <w:rPr>
          <w:b/>
          <w:lang w:val="hi_IN" w:bidi="hi_IN"/>
        </w:rPr>
        <w:t>भेड़े</w:t>
      </w:r>
      <w:r>
        <w:rPr>
          <w:lang w:val="hi_IN" w:bidi="hi_IN"/>
        </w:rPr>
        <w:t xml:space="preserve"> तितर-बितर हो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H1494, H1798, H2169, H3104, H3532, H3535, H3733, H3775, H5739, H5763, H6260, H6629, H6792, H7353, H7462, H7716, G4165, G4262, G4263</w:t>
      </w:r>
      <w:r>
        <w:rPr>
          <w:lang w:val="hi_IN" w:bidi="hi_IN"/>
        </w:rPr>
      </w:r>
      <w:r>
        <w:rPr>
          <w:lang w:val="hi_IN" w:bidi="hi_IN"/>
        </w:rPr>
      </w:r>
    </w:p>
    <w:p>
      <w:pPr/>
      <w:r>
        <w:rPr>
          <w:lang w:val="hi_IN" w:bidi="hi_IN"/>
        </w:rPr>
      </w:r>
    </w:p>
    <w:p>
      <w:pPr>
        <w:pStyle w:val="Heading2"/>
      </w:pPr>
      <w:r>
        <w:rPr>
          <w:lang w:val="hi_IN" w:bidi="hi_IN"/>
        </w:rPr>
        <w:t>भेड़-बकरियों</w:t>
      </w:r>
      <w:r>
        <w:rPr>
          <w:lang w:val="hi_IN" w:bidi="hi_IN"/>
        </w:rPr>
      </w:r>
    </w:p>
    <w:p>
      <w:pPr>
        <w:pStyle w:val="Heading3"/>
      </w:pPr>
      <w:r>
        <w:rPr>
          <w:lang w:val="hi_IN" w:bidi="hi_IN"/>
        </w:rPr>
        <w:t>परिभाषा:</w:t>
      </w:r>
    </w:p>
    <w:p>
      <w:pPr/>
      <w:r>
        <w:rPr>
          <w:lang w:val="hi_IN" w:bidi="hi_IN"/>
        </w:rPr>
      </w:r>
      <w:r>
        <w:rPr>
          <w:lang w:val="hi_IN" w:bidi="hi_IN"/>
        </w:rP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Pr>
          <w:lang w:val="hi_IN" w:bidi="hi_IN"/>
        </w:rPr>
      </w:r>
      <w:r>
        <w:rPr>
          <w:lang w:val="hi_IN" w:bidi="hi_IN"/>
        </w:rPr>
        <w:t>विभिन्न भाषों में पशुओं और पक्षियों के नाम विभिन्न रूपों में व्यक्त किये जाते है।</w:t>
      </w:r>
    </w:p>
    <w:p>
      <w:pPr>
        <w:pStyle w:val="ListBullet"/>
        <w:spacing w:line="240" w:lineRule="auto"/>
        <w:ind w:left="720"/>
      </w:pPr>
      <w:r>
        <w:rPr>
          <w:lang w:val="hi_IN" w:bidi="hi_IN"/>
        </w:rPr>
      </w:r>
      <w:r>
        <w:rPr>
          <w:lang w:val="hi_IN" w:bidi="hi_IN"/>
        </w:rPr>
        <w:t>अपनी भाषा में विभिन्न पशु समूहों के लिए काम में लिए गए शब्दों का अवलोकन करें।</w:t>
      </w:r>
    </w:p>
    <w:p>
      <w:pPr>
        <w:pStyle w:val="ListBullet"/>
        <w:spacing w:line="240" w:lineRule="auto"/>
        <w:ind w:left="720"/>
      </w:pPr>
      <w:r>
        <w:rPr>
          <w:lang w:val="hi_IN" w:bidi="hi_IN"/>
        </w:rPr>
      </w:r>
      <w:r>
        <w:rPr>
          <w:lang w:val="hi_IN" w:bidi="hi_IN"/>
        </w:rP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pPr/>
      <w:r>
        <w:rPr>
          <w:lang w:val="hi_IN" w:bidi="hi_IN"/>
        </w:rPr>
      </w:r>
      <w:r>
        <w:rPr>
          <w:lang w:val="hi_IN" w:bidi="hi_IN"/>
        </w:rPr>
        <w:t xml:space="preserve">(यह भी देखें: </w:t>
      </w:r>
      <w:r>
        <w:rPr>
          <w:lang w:val="hi_IN" w:bidi="hi_IN"/>
        </w:rPr>
        <w:t>बकरी</w:t>
      </w:r>
      <w:r>
        <w:rPr>
          <w:lang w:val="hi_IN" w:bidi="hi_IN"/>
        </w:rPr>
        <w:t xml:space="preserve">, </w:t>
      </w:r>
      <w:r>
        <w:rPr>
          <w:lang w:val="hi_IN" w:bidi="hi_IN"/>
        </w:rPr>
        <w:t>बैल</w:t>
      </w:r>
      <w:r>
        <w:rPr>
          <w:lang w:val="hi_IN" w:bidi="hi_IN"/>
        </w:rPr>
        <w:t xml:space="preserve">, </w:t>
      </w:r>
      <w:r>
        <w:rPr>
          <w:lang w:val="hi_IN" w:bidi="hi_IN"/>
        </w:rPr>
        <w:t>सुअर</w:t>
      </w:r>
      <w:r>
        <w:rPr>
          <w:lang w:val="hi_IN" w:bidi="hi_IN"/>
        </w:rPr>
        <w:t xml:space="preserve">, </w:t>
      </w:r>
      <w:r>
        <w:rPr>
          <w:lang w:val="hi_IN" w:bidi="hi_IN"/>
        </w:rPr>
        <w:t>भेड़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10:28–29</w:t>
        </w:r>
      </w:hyperlink>
    </w:p>
    <w:p>
      <w:pPr>
        <w:pStyle w:val="ListBullet"/>
        <w:spacing w:line="240" w:lineRule="auto"/>
        <w:ind w:left="720"/>
      </w:pPr>
      <w:r>
        <w:rPr>
          <w:lang w:val="hi_IN" w:bidi="hi_IN"/>
        </w:rPr>
      </w:r>
      <w:hyperlink r:id="rId22">
        <w:r>
          <w:rPr>
            <w:lang w:val="hi_IN" w:bidi="hi_IN"/>
          </w:rPr>
          <w:rPr>
            <w:color w:val="0000EE"/>
            <w:u w:val="single"/>
          </w:rPr>
          <w:t>2 इतिहास 17:10–11</w:t>
        </w:r>
      </w:hyperlink>
    </w:p>
    <w:p>
      <w:pPr>
        <w:pStyle w:val="ListBullet"/>
        <w:spacing w:line="240" w:lineRule="auto"/>
        <w:ind w:left="720"/>
      </w:pPr>
      <w:r>
        <w:rPr>
          <w:lang w:val="hi_IN" w:bidi="hi_IN"/>
        </w:rPr>
      </w:r>
      <w:hyperlink r:id="rId67">
        <w:r>
          <w:rPr>
            <w:lang w:val="hi_IN" w:bidi="hi_IN"/>
          </w:rPr>
          <w:rPr>
            <w:color w:val="0000EE"/>
            <w:u w:val="single"/>
          </w:rPr>
          <w:t>व्यवस्थाविवरण 14:22–23</w:t>
        </w:r>
      </w:hyperlink>
    </w:p>
    <w:p>
      <w:pPr>
        <w:pStyle w:val="ListBullet"/>
        <w:spacing w:line="240" w:lineRule="auto"/>
        <w:ind w:left="720"/>
      </w:pPr>
      <w:r>
        <w:rPr>
          <w:lang w:val="hi_IN" w:bidi="hi_IN"/>
        </w:rPr>
      </w:r>
      <w:hyperlink r:id="rId68">
        <w:r>
          <w:rPr>
            <w:lang w:val="hi_IN" w:bidi="hi_IN"/>
          </w:rPr>
          <w:rPr>
            <w:color w:val="0000EE"/>
            <w:u w:val="single"/>
          </w:rPr>
          <w:t>लूका 02:8–9</w:t>
        </w:r>
      </w:hyperlink>
    </w:p>
    <w:p>
      <w:pPr>
        <w:pStyle w:val="ListBullet"/>
        <w:spacing w:line="240" w:lineRule="auto"/>
        <w:ind w:left="720"/>
      </w:pPr>
      <w:r>
        <w:rPr>
          <w:lang w:val="hi_IN" w:bidi="hi_IN"/>
        </w:rPr>
      </w:r>
      <w:hyperlink r:id="rId69">
        <w:r>
          <w:rPr>
            <w:lang w:val="hi_IN" w:bidi="hi_IN"/>
          </w:rPr>
          <w:rPr>
            <w:color w:val="0000EE"/>
            <w:u w:val="single"/>
          </w:rPr>
          <w:t>मत्ती 08:30–32</w:t>
        </w:r>
      </w:hyperlink>
    </w:p>
    <w:p>
      <w:pPr>
        <w:pStyle w:val="ListBullet"/>
        <w:spacing w:line="240" w:lineRule="auto"/>
        <w:ind w:left="720"/>
      </w:pPr>
      <w:r>
        <w:rPr>
          <w:lang w:val="hi_IN" w:bidi="hi_IN"/>
        </w:rPr>
      </w:r>
      <w:hyperlink r:id="rId70">
        <w:r>
          <w:rPr>
            <w:lang w:val="hi_IN" w:bidi="hi_IN"/>
          </w:rPr>
          <w:rPr>
            <w:color w:val="0000EE"/>
            <w:u w:val="single"/>
          </w:rPr>
          <w:t>मत्ती 26:30–32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H951, H1241, H2835, H4029, H4735, H4830, H5349, H5739, H6251, H6629, H7399, H7462, G34, G4167, G4168</w:t>
      </w:r>
      <w:r>
        <w:rPr>
          <w:lang w:val="hi_IN" w:bidi="hi_IN"/>
        </w:rPr>
      </w:r>
      <w:r>
        <w:rPr>
          <w:lang w:val="hi_IN" w:bidi="hi_IN"/>
        </w:rPr>
      </w:r>
    </w:p>
    <w:p>
      <w:pPr/>
      <w:r>
        <w:rPr>
          <w:lang w:val="hi_IN" w:bidi="hi_IN"/>
        </w:rPr>
      </w:r>
    </w:p>
    <w:p>
      <w:pPr>
        <w:pStyle w:val="Heading2"/>
      </w:pPr>
      <w:r>
        <w:rPr>
          <w:lang w:val="hi_IN" w:bidi="hi_IN"/>
        </w:rPr>
        <w:t>भेड़िया</w:t>
      </w:r>
      <w:r>
        <w:rPr>
          <w:lang w:val="hi_IN" w:bidi="hi_IN"/>
        </w:rPr>
      </w:r>
    </w:p>
    <w:p>
      <w:pPr>
        <w:pStyle w:val="Heading3"/>
      </w:pPr>
      <w:r>
        <w:rPr>
          <w:lang w:val="hi_IN" w:bidi="hi_IN"/>
        </w:rPr>
        <w:t>परिभाषा:</w:t>
      </w:r>
    </w:p>
    <w:p>
      <w:pPr/>
      <w:r>
        <w:rPr>
          <w:lang w:val="hi_IN" w:bidi="hi_IN"/>
        </w:rPr>
      </w:r>
      <w:r>
        <w:rPr>
          <w:lang w:val="hi_IN" w:bidi="hi_IN"/>
        </w:rPr>
        <w:t>भेड़िया एक क्रूर मांसाहारी पशु होता है जो कुत्ते जैसा दिखता है।</w:t>
      </w:r>
    </w:p>
    <w:p>
      <w:pPr>
        <w:pStyle w:val="ListBullet"/>
        <w:spacing w:line="240" w:lineRule="auto"/>
        <w:ind w:left="720"/>
      </w:pPr>
      <w:r>
        <w:rPr>
          <w:lang w:val="hi_IN" w:bidi="hi_IN"/>
        </w:rPr>
      </w:r>
      <w:r>
        <w:rPr>
          <w:lang w:val="hi_IN" w:bidi="hi_IN"/>
        </w:rPr>
        <w:t>भेड़िये आमतौर पर समूहों में शिकार करते हैं और चालाक और गुपचुप तरीके से अपने शिकार को घेरते हैं।</w:t>
      </w:r>
    </w:p>
    <w:p>
      <w:pPr>
        <w:pStyle w:val="ListBullet"/>
        <w:spacing w:line="240" w:lineRule="auto"/>
        <w:ind w:left="720"/>
      </w:pPr>
      <w:r>
        <w:rPr>
          <w:lang w:val="hi_IN" w:bidi="hi_IN"/>
        </w:rPr>
      </w:r>
      <w:r>
        <w:rPr>
          <w:lang w:val="hi_IN" w:bidi="hi_IN"/>
        </w:rP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Pr>
          <w:lang w:val="hi_IN" w:bidi="hi_IN"/>
        </w:rPr>
      </w:r>
      <w:r>
        <w:rPr>
          <w:lang w:val="hi_IN" w:bidi="hi_IN"/>
        </w:rP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“जंगली कुत्ते” या “जंगली जानवर” हो सकता है।</w:t>
      </w:r>
    </w:p>
    <w:p>
      <w:pPr>
        <w:pStyle w:val="ListBullet"/>
        <w:spacing w:line="240" w:lineRule="auto"/>
        <w:ind w:left="720"/>
      </w:pPr>
      <w:r>
        <w:rPr>
          <w:lang w:val="hi_IN" w:bidi="hi_IN"/>
        </w:rPr>
      </w:r>
      <w:r>
        <w:rPr>
          <w:lang w:val="hi_IN" w:bidi="hi_IN"/>
        </w:rPr>
        <w:t>जंगली कुत्ते के दुसरे नाम हो सकता है "सियार" या "भेड़िया।"</w:t>
      </w:r>
    </w:p>
    <w:p>
      <w:pPr>
        <w:pStyle w:val="ListBullet"/>
        <w:spacing w:line="240" w:lineRule="auto"/>
        <w:ind w:left="720"/>
      </w:pPr>
      <w:r>
        <w:rPr>
          <w:lang w:val="hi_IN" w:bidi="hi_IN"/>
        </w:rPr>
      </w:r>
      <w:r>
        <w:rPr>
          <w:lang w:val="hi_IN" w:bidi="hi_IN"/>
        </w:rP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झूठे भविष्यद्वक्ता</w:t>
      </w:r>
      <w:r>
        <w:rPr>
          <w:lang w:val="hi_IN" w:bidi="hi_IN"/>
        </w:rPr>
        <w:t xml:space="preserve">, </w:t>
      </w:r>
      <w:r>
        <w:rPr>
          <w:lang w:val="hi_IN" w:bidi="hi_IN"/>
        </w:rPr>
        <w:t>भेड़</w:t>
      </w:r>
      <w:r>
        <w:rPr>
          <w:lang w:val="hi_IN" w:bidi="hi_IN"/>
        </w:rPr>
        <w:t xml:space="preserve">, </w:t>
      </w:r>
      <w:r>
        <w:rPr>
          <w:lang w:val="hi_IN" w:bidi="hi_IN"/>
        </w:rPr>
        <w:t>सिखाना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प्रे.का. 20:29</w:t>
        </w:r>
      </w:hyperlink>
    </w:p>
    <w:p>
      <w:pPr>
        <w:pStyle w:val="ListBullet"/>
        <w:spacing w:line="240" w:lineRule="auto"/>
        <w:ind w:left="720"/>
      </w:pPr>
      <w:r>
        <w:rPr>
          <w:lang w:val="hi_IN" w:bidi="hi_IN"/>
        </w:rPr>
      </w:r>
      <w:hyperlink r:id="rId72">
        <w:r>
          <w:rPr>
            <w:lang w:val="hi_IN" w:bidi="hi_IN"/>
          </w:rPr>
          <w:rPr>
            <w:color w:val="0000EE"/>
            <w:u w:val="single"/>
          </w:rPr>
          <w:t>यशायाह 11:7</w:t>
        </w:r>
      </w:hyperlink>
    </w:p>
    <w:p>
      <w:pPr>
        <w:pStyle w:val="ListBullet"/>
        <w:spacing w:line="240" w:lineRule="auto"/>
        <w:ind w:left="720"/>
      </w:pPr>
      <w:r>
        <w:rPr>
          <w:lang w:val="hi_IN" w:bidi="hi_IN"/>
        </w:rPr>
      </w:r>
      <w:hyperlink r:id="rId73">
        <w:r>
          <w:rPr>
            <w:lang w:val="hi_IN" w:bidi="hi_IN"/>
          </w:rPr>
          <w:rPr>
            <w:color w:val="0000EE"/>
            <w:u w:val="single"/>
          </w:rPr>
          <w:t>यूहन्ना 10:11–13</w:t>
        </w:r>
      </w:hyperlink>
    </w:p>
    <w:p>
      <w:pPr>
        <w:pStyle w:val="ListBullet"/>
        <w:spacing w:line="240" w:lineRule="auto"/>
        <w:ind w:left="720"/>
      </w:pPr>
      <w:r>
        <w:rPr>
          <w:lang w:val="hi_IN" w:bidi="hi_IN"/>
        </w:rPr>
      </w:r>
      <w:hyperlink r:id="rId74">
        <w:r>
          <w:rPr>
            <w:lang w:val="hi_IN" w:bidi="hi_IN"/>
          </w:rPr>
          <w:rPr>
            <w:color w:val="0000EE"/>
            <w:u w:val="single"/>
          </w:rPr>
          <w:t>लूका 10:3</w:t>
        </w:r>
      </w:hyperlink>
    </w:p>
    <w:p>
      <w:pPr>
        <w:pStyle w:val="ListBullet"/>
        <w:spacing w:line="240" w:lineRule="auto"/>
        <w:ind w:left="720"/>
      </w:pPr>
      <w:r>
        <w:rPr>
          <w:lang w:val="hi_IN" w:bidi="hi_IN"/>
        </w:rPr>
      </w:r>
      <w:hyperlink r:id="rId75">
        <w:r>
          <w:rPr>
            <w:lang w:val="hi_IN" w:bidi="hi_IN"/>
          </w:rPr>
          <w:rPr>
            <w:color w:val="0000EE"/>
            <w:u w:val="single"/>
          </w:rPr>
          <w:t>मत्ती 7:15</w:t>
        </w:r>
      </w:hyperlink>
    </w:p>
    <w:p>
      <w:pPr>
        <w:pStyle w:val="ListBullet"/>
        <w:spacing w:line="240" w:lineRule="auto"/>
        <w:ind w:left="720"/>
      </w:pPr>
      <w:r>
        <w:rPr>
          <w:lang w:val="hi_IN" w:bidi="hi_IN"/>
        </w:rPr>
      </w:r>
      <w:hyperlink r:id="rId76">
        <w:r>
          <w:rPr>
            <w:lang w:val="hi_IN" w:bidi="hi_IN"/>
          </w:rPr>
          <w:rPr>
            <w:color w:val="0000EE"/>
            <w:u w:val="single"/>
          </w:rPr>
          <w:t>सपन्याह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H2061, H3611, G30740</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pStyle w:val="Heading3"/>
      </w:pPr>
      <w:r>
        <w:rPr>
          <w:lang w:val="hi_IN" w:bidi="hi_IN"/>
        </w:rPr>
        <w:t>परिभाषा:</w:t>
      </w:r>
    </w:p>
    <w:p>
      <w:pPr/>
      <w:r>
        <w:rPr>
          <w:lang w:val="hi_IN" w:bidi="hi_IN"/>
        </w:rPr>
      </w:r>
      <w:r>
        <w:rPr>
          <w:lang w:val="hi_IN" w:bidi="hi_IN"/>
        </w:rP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Pr>
          <w:lang w:val="hi_IN" w:bidi="hi_IN"/>
        </w:rPr>
      </w:r>
      <w:r>
        <w:rPr>
          <w:lang w:val="hi_IN" w:bidi="hi_IN"/>
        </w:rPr>
        <w:t>नये नियम में कहा गया है कि मसीह का सुसमाचार एक भेद की बात थी जिसका प्रकाशन पूर्वकाल में नहीं किया गया था।</w:t>
      </w:r>
    </w:p>
    <w:p>
      <w:pPr>
        <w:pStyle w:val="ListBullet"/>
        <w:spacing w:line="240" w:lineRule="auto"/>
        <w:ind w:left="720"/>
      </w:pPr>
      <w:r>
        <w:rPr>
          <w:lang w:val="hi_IN" w:bidi="hi_IN"/>
        </w:rPr>
      </w:r>
      <w:r>
        <w:rPr>
          <w:lang w:val="hi_IN" w:bidi="hi_IN"/>
        </w:rPr>
        <w:t>एक विशेष बात जिसे भेद कहा गया है, वह है कि यहूदी और अन्यजाति मसीह में एक हैं।</w:t>
      </w:r>
    </w:p>
    <w:p>
      <w:pPr>
        <w:pStyle w:val="ListBullet"/>
        <w:spacing w:line="240" w:lineRule="auto"/>
        <w:ind w:left="720"/>
      </w:pPr>
      <w:r>
        <w:rPr>
          <w:lang w:val="hi_IN" w:bidi="hi_IN"/>
        </w:rPr>
      </w:r>
      <w:r>
        <w:rPr>
          <w:lang w:val="hi_IN" w:bidi="hi_IN"/>
        </w:rPr>
        <w:t>इस शब्द का अनुवाद “रहस्य” या “गोपनीय बातें” या “अज्ञात बात” भी किया जा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यहूदी</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कुलुस्सियों 4:2–4</w:t>
        </w:r>
      </w:hyperlink>
    </w:p>
    <w:p>
      <w:pPr>
        <w:pStyle w:val="ListBullet"/>
        <w:spacing w:line="240" w:lineRule="auto"/>
        <w:ind w:left="720"/>
      </w:pPr>
      <w:r>
        <w:rPr>
          <w:lang w:val="hi_IN" w:bidi="hi_IN"/>
        </w:rPr>
      </w:r>
      <w:hyperlink r:id="rId78">
        <w:r>
          <w:rPr>
            <w:lang w:val="hi_IN" w:bidi="hi_IN"/>
          </w:rPr>
          <w:rPr>
            <w:color w:val="0000EE"/>
            <w:u w:val="single"/>
          </w:rPr>
          <w:t>इफिसियों 6:19–20</w:t>
        </w:r>
      </w:hyperlink>
    </w:p>
    <w:p>
      <w:pPr>
        <w:pStyle w:val="ListBullet"/>
        <w:spacing w:line="240" w:lineRule="auto"/>
        <w:ind w:left="720"/>
      </w:pPr>
      <w:r>
        <w:rPr>
          <w:lang w:val="hi_IN" w:bidi="hi_IN"/>
        </w:rPr>
      </w:r>
      <w:hyperlink r:id="rId79">
        <w:r>
          <w:rPr>
            <w:lang w:val="hi_IN" w:bidi="hi_IN"/>
          </w:rPr>
          <w:rPr>
            <w:color w:val="0000EE"/>
            <w:u w:val="single"/>
          </w:rPr>
          <w:t>लूका 8:9–10</w:t>
        </w:r>
      </w:hyperlink>
    </w:p>
    <w:p>
      <w:pPr>
        <w:pStyle w:val="ListBullet"/>
        <w:spacing w:line="240" w:lineRule="auto"/>
        <w:ind w:left="720"/>
      </w:pPr>
      <w:r>
        <w:rPr>
          <w:lang w:val="hi_IN" w:bidi="hi_IN"/>
        </w:rPr>
      </w:r>
      <w:hyperlink r:id="rId80">
        <w:r>
          <w:rPr>
            <w:lang w:val="hi_IN" w:bidi="hi_IN"/>
          </w:rPr>
          <w:rPr>
            <w:color w:val="0000EE"/>
            <w:u w:val="single"/>
          </w:rPr>
          <w:t>मरकुस 4:10–12</w:t>
        </w:r>
      </w:hyperlink>
    </w:p>
    <w:p>
      <w:pPr>
        <w:pStyle w:val="ListBullet"/>
        <w:spacing w:line="240" w:lineRule="auto"/>
        <w:ind w:left="720"/>
      </w:pPr>
      <w:r>
        <w:rPr>
          <w:lang w:val="hi_IN" w:bidi="hi_IN"/>
        </w:rPr>
      </w:r>
      <w:hyperlink r:id="rId81">
        <w:r>
          <w:rPr>
            <w:lang w:val="hi_IN" w:bidi="hi_IN"/>
          </w:rPr>
          <w:rPr>
            <w:color w:val="0000EE"/>
            <w:u w:val="single"/>
          </w:rPr>
          <w:t>मत्ती 13:11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H1219, H7328, G34660</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pStyle w:val="Heading3"/>
      </w:pPr>
      <w:r>
        <w:rPr>
          <w:lang w:val="hi_IN" w:bidi="hi_IN"/>
        </w:rPr>
        <w:t>परिभाषा</w:t>
      </w:r>
    </w:p>
    <w:p>
      <w:pPr/>
      <w:r>
        <w:rPr>
          <w:lang w:val="hi_IN" w:bidi="hi_IN"/>
        </w:rPr>
      </w:r>
      <w:r>
        <w:rPr>
          <w:lang w:val="hi_IN" w:bidi="hi_IN"/>
        </w:rPr>
        <w:t>“भोज” एक बड़ा औपचारिक भोजन है जिसमें अनेक व्यंजन होते थे।</w:t>
      </w:r>
    </w:p>
    <w:p>
      <w:pPr>
        <w:pStyle w:val="ListBullet"/>
        <w:spacing w:line="240" w:lineRule="auto"/>
        <w:ind w:left="720"/>
      </w:pPr>
      <w:r>
        <w:rPr>
          <w:lang w:val="hi_IN" w:bidi="hi_IN"/>
        </w:rPr>
      </w:r>
      <w:r>
        <w:rPr>
          <w:lang w:val="hi_IN" w:bidi="hi_IN"/>
        </w:rPr>
        <w:t>प्राचीन युग में राजा राजनीतिक अगुओं तथा महत्वपूर्ण लोगों के लिए प्रायः भोज का आयोजन करते थे।</w:t>
      </w:r>
    </w:p>
    <w:p>
      <w:pPr>
        <w:pStyle w:val="ListBullet"/>
        <w:spacing w:line="240" w:lineRule="auto"/>
        <w:ind w:left="720"/>
      </w:pPr>
      <w:r>
        <w:rPr>
          <w:lang w:val="hi_IN" w:bidi="hi_IN"/>
        </w:rPr>
      </w:r>
      <w:r>
        <w:rPr>
          <w:lang w:val="hi_IN" w:bidi="hi_IN"/>
        </w:rPr>
        <w:t>इसका अनुवाद हो सकता है, “व्यापक भोज” या “महत्वपूर्ण भोज” या “बहु-व्यंजन भोज”।</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दानिय्येल 5:10</w:t>
        </w:r>
      </w:hyperlink>
    </w:p>
    <w:p>
      <w:pPr>
        <w:pStyle w:val="ListBullet"/>
        <w:spacing w:line="240" w:lineRule="auto"/>
        <w:ind w:left="720"/>
      </w:pPr>
      <w:r>
        <w:rPr>
          <w:lang w:val="hi_IN" w:bidi="hi_IN"/>
        </w:rPr>
      </w:r>
      <w:hyperlink r:id="rId83">
        <w:r>
          <w:rPr>
            <w:lang w:val="hi_IN" w:bidi="hi_IN"/>
          </w:rPr>
          <w:rPr>
            <w:color w:val="0000EE"/>
            <w:u w:val="single"/>
          </w:rPr>
          <w:t>यशायाह 5:11–12</w:t>
        </w:r>
      </w:hyperlink>
    </w:p>
    <w:p>
      <w:pPr>
        <w:pStyle w:val="ListBullet"/>
        <w:spacing w:line="240" w:lineRule="auto"/>
        <w:ind w:left="720"/>
      </w:pPr>
      <w:r>
        <w:rPr>
          <w:lang w:val="hi_IN" w:bidi="hi_IN"/>
        </w:rPr>
      </w:r>
      <w:hyperlink r:id="rId84">
        <w:r>
          <w:rPr>
            <w:lang w:val="hi_IN" w:bidi="hi_IN"/>
          </w:rPr>
          <w:rPr>
            <w:color w:val="0000EE"/>
            <w:u w:val="single"/>
          </w:rPr>
          <w:t>यिर्मयाह 16:8</w:t>
        </w:r>
      </w:hyperlink>
    </w:p>
    <w:p>
      <w:pPr>
        <w:pStyle w:val="ListBullet"/>
        <w:spacing w:line="240" w:lineRule="auto"/>
        <w:ind w:left="720"/>
      </w:pPr>
      <w:r>
        <w:rPr>
          <w:lang w:val="hi_IN" w:bidi="hi_IN"/>
        </w:rPr>
      </w:r>
      <w:hyperlink r:id="rId85">
        <w:r>
          <w:rPr>
            <w:lang w:val="hi_IN" w:bidi="hi_IN"/>
          </w:rPr>
          <w:rPr>
            <w:color w:val="0000EE"/>
            <w:u w:val="single"/>
          </w:rPr>
          <w:t>लूका 5:29–32</w:t>
        </w:r>
      </w:hyperlink>
    </w:p>
    <w:p>
      <w:pPr>
        <w:pStyle w:val="ListBullet"/>
        <w:spacing w:line="240" w:lineRule="auto"/>
        <w:ind w:left="720"/>
      </w:pPr>
      <w:r>
        <w:rPr>
          <w:lang w:val="hi_IN" w:bidi="hi_IN"/>
        </w:rPr>
      </w:r>
      <w:hyperlink r:id="rId86">
        <w:r>
          <w:rPr>
            <w:lang w:val="hi_IN" w:bidi="hi_IN"/>
          </w:rPr>
          <w:rPr>
            <w:color w:val="0000EE"/>
            <w:u w:val="single"/>
          </w:rPr>
          <w:t>श्रेष्ठगीत 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H4960, H4961, H8354, G11730, G14030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32-Acts13:34" TargetMode="External"/><Relationship Id="rId14" Type="http://schemas.openxmlformats.org/officeDocument/2006/relationships/hyperlink" Target="https://ref.ly/Acts13:35-Acts13:37" TargetMode="External"/><Relationship Id="rId15" Type="http://schemas.openxmlformats.org/officeDocument/2006/relationships/hyperlink" Target="https://ref.ly/Col3:15-Col3:17" TargetMode="External"/><Relationship Id="rId16" Type="http://schemas.openxmlformats.org/officeDocument/2006/relationships/hyperlink" Target="https://ref.ly/Luke20:41-Luke20:44" TargetMode="External"/><Relationship Id="rId17" Type="http://schemas.openxmlformats.org/officeDocument/2006/relationships/hyperlink" Target="https://ref.ly/1Kgs0:0" TargetMode="External"/><Relationship Id="rId18" Type="http://schemas.openxmlformats.org/officeDocument/2006/relationships/hyperlink" Target="https://ref.ly/Gen19:26-Gen19:28" TargetMode="External"/><Relationship Id="rId19" Type="http://schemas.openxmlformats.org/officeDocument/2006/relationships/hyperlink" Target="https://ref.ly/Prov17:3-Prov17:4" TargetMode="External"/><Relationship Id="rId20" Type="http://schemas.openxmlformats.org/officeDocument/2006/relationships/hyperlink" Target="https://ref.ly/Rev0:0" TargetMode="External"/><Relationship Id="rId21" Type="http://schemas.openxmlformats.org/officeDocument/2006/relationships/hyperlink" Target="https://ref.ly/Ezek20:27-Ezek20:29" TargetMode="External"/><Relationship Id="rId22" Type="http://schemas.openxmlformats.org/officeDocument/2006/relationships/hyperlink" Target="https://ref.ly/2Chr0:0" TargetMode="External"/><Relationship Id="rId23" Type="http://schemas.openxmlformats.org/officeDocument/2006/relationships/hyperlink" Target="https://ref.ly/Luke3:17" TargetMode="External"/><Relationship Id="rId24" Type="http://schemas.openxmlformats.org/officeDocument/2006/relationships/hyperlink" Target="https://ref.ly/Matt3:12" TargetMode="External"/><Relationship Id="rId25" Type="http://schemas.openxmlformats.org/officeDocument/2006/relationships/hyperlink" Target="https://ref.ly/1Chr0:0" TargetMode="External"/><Relationship Id="rId26" Type="http://schemas.openxmlformats.org/officeDocument/2006/relationships/hyperlink" Target="https://ref.ly/Gen28:16-Gen28:17" TargetMode="External"/><Relationship Id="rId27" Type="http://schemas.openxmlformats.org/officeDocument/2006/relationships/hyperlink" Target="https://ref.ly/Heb12:27-Heb12:29" TargetMode="External"/><Relationship Id="rId28" Type="http://schemas.openxmlformats.org/officeDocument/2006/relationships/hyperlink" Target="https://ref.ly/Deut28:36-Deut28:37" TargetMode="External"/><Relationship Id="rId29" Type="http://schemas.openxmlformats.org/officeDocument/2006/relationships/hyperlink" Target="https://ref.ly/Ezek23:33-Ezek23:34" TargetMode="External"/><Relationship Id="rId30" Type="http://schemas.openxmlformats.org/officeDocument/2006/relationships/hyperlink" Target="https://ref.ly/Jer2:12-Jer2:13" TargetMode="External"/><Relationship Id="rId31" Type="http://schemas.openxmlformats.org/officeDocument/2006/relationships/hyperlink" Target="https://ref.ly/Job21:4-Job21:6" TargetMode="External"/><Relationship Id="rId32" Type="http://schemas.openxmlformats.org/officeDocument/2006/relationships/hyperlink" Target="https://ref.ly/1Thess0:0" TargetMode="External"/><Relationship Id="rId33" Type="http://schemas.openxmlformats.org/officeDocument/2006/relationships/hyperlink" Target="https://ref.ly/Acts3:25" TargetMode="External"/><Relationship Id="rId34" Type="http://schemas.openxmlformats.org/officeDocument/2006/relationships/hyperlink" Target="https://ref.ly/John1:43-John1:45" TargetMode="External"/><Relationship Id="rId35" Type="http://schemas.openxmlformats.org/officeDocument/2006/relationships/hyperlink" Target="https://ref.ly/Mal4:4-Mal4:6" TargetMode="External"/><Relationship Id="rId36" Type="http://schemas.openxmlformats.org/officeDocument/2006/relationships/hyperlink" Target="https://ref.ly/Matt1:23" TargetMode="External"/><Relationship Id="rId37" Type="http://schemas.openxmlformats.org/officeDocument/2006/relationships/hyperlink" Target="https://ref.ly/Matt2:18" TargetMode="External"/><Relationship Id="rId38" Type="http://schemas.openxmlformats.org/officeDocument/2006/relationships/hyperlink" Target="https://ref.ly/Matt5:17" TargetMode="External"/><Relationship Id="rId39" Type="http://schemas.openxmlformats.org/officeDocument/2006/relationships/hyperlink" Target="https://ref.ly/Deut7:16" TargetMode="External"/><Relationship Id="rId40" Type="http://schemas.openxmlformats.org/officeDocument/2006/relationships/hyperlink" Target="https://ref.ly/Jer3:23-Jer3:25" TargetMode="External"/><Relationship Id="rId41" Type="http://schemas.openxmlformats.org/officeDocument/2006/relationships/hyperlink" Target="https://ref.ly/Job7:9" TargetMode="External"/><Relationship Id="rId42" Type="http://schemas.openxmlformats.org/officeDocument/2006/relationships/hyperlink" Target="https://ref.ly/Num11:1-Num11:3" TargetMode="External"/><Relationship Id="rId43" Type="http://schemas.openxmlformats.org/officeDocument/2006/relationships/hyperlink" Target="https://ref.ly/1Pet0:0" TargetMode="External"/><Relationship Id="rId44" Type="http://schemas.openxmlformats.org/officeDocument/2006/relationships/hyperlink" Target="https://ref.ly/Amos1:10" TargetMode="External"/><Relationship Id="rId45" Type="http://schemas.openxmlformats.org/officeDocument/2006/relationships/hyperlink" Target="https://ref.ly/Exod24:17" TargetMode="External"/><Relationship Id="rId46" Type="http://schemas.openxmlformats.org/officeDocument/2006/relationships/hyperlink" Target="https://ref.ly/Ezek16:20" TargetMode="External"/><Relationship Id="rId47" Type="http://schemas.openxmlformats.org/officeDocument/2006/relationships/hyperlink" Target="https://ref.ly/Luke15:30" TargetMode="External"/><Relationship Id="rId48" Type="http://schemas.openxmlformats.org/officeDocument/2006/relationships/hyperlink" Target="https://ref.ly/Matt23:13-Matt23:15" TargetMode="External"/><Relationship Id="rId49" Type="http://schemas.openxmlformats.org/officeDocument/2006/relationships/hyperlink" Target="https://ref.ly/1Sam0:0" TargetMode="External"/><Relationship Id="rId50" Type="http://schemas.openxmlformats.org/officeDocument/2006/relationships/hyperlink" Target="https://ref.ly/2Sam0:0" TargetMode="External"/><Relationship Id="rId51" Type="http://schemas.openxmlformats.org/officeDocument/2006/relationships/hyperlink" Target="https://ref.ly/Neh4:12-Neh4:14" TargetMode="External"/><Relationship Id="rId52" Type="http://schemas.openxmlformats.org/officeDocument/2006/relationships/hyperlink" Target="https://ref.ly/Acts16:16-Acts16:18" TargetMode="External"/><Relationship Id="rId53" Type="http://schemas.openxmlformats.org/officeDocument/2006/relationships/hyperlink" Target="https://ref.ly/Ezek12:24-Ezek12:25" TargetMode="External"/><Relationship Id="rId54" Type="http://schemas.openxmlformats.org/officeDocument/2006/relationships/hyperlink" Target="https://ref.ly/Gen44:3-Gen44:5" TargetMode="External"/><Relationship Id="rId55" Type="http://schemas.openxmlformats.org/officeDocument/2006/relationships/hyperlink" Target="https://ref.ly/Jer27:9-Jer27:11" TargetMode="External"/><Relationship Id="rId56" Type="http://schemas.openxmlformats.org/officeDocument/2006/relationships/hyperlink" Target="https://ref.ly/Dan2:35" TargetMode="External"/><Relationship Id="rId57" Type="http://schemas.openxmlformats.org/officeDocument/2006/relationships/hyperlink" Target="https://ref.ly/Job21:18"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Deut14:22-Deut14:23" TargetMode="External"/><Relationship Id="rId68" Type="http://schemas.openxmlformats.org/officeDocument/2006/relationships/hyperlink" Target="https://ref.ly/Luke2:8-Luke2:9" TargetMode="External"/><Relationship Id="rId69" Type="http://schemas.openxmlformats.org/officeDocument/2006/relationships/hyperlink" Target="https://ref.ly/Matt8:30-Matt8:32" TargetMode="External"/><Relationship Id="rId70" Type="http://schemas.openxmlformats.org/officeDocument/2006/relationships/hyperlink" Target="https://ref.ly/Matt26:30-Matt26:32" TargetMode="External"/><Relationship Id="rId71" Type="http://schemas.openxmlformats.org/officeDocument/2006/relationships/hyperlink" Target="https://ref.ly/Acts20:29" TargetMode="External"/><Relationship Id="rId72" Type="http://schemas.openxmlformats.org/officeDocument/2006/relationships/hyperlink" Target="https://ref.ly/Isa11:7" TargetMode="External"/><Relationship Id="rId73" Type="http://schemas.openxmlformats.org/officeDocument/2006/relationships/hyperlink" Target="https://ref.ly/John10:11-John10:13" TargetMode="External"/><Relationship Id="rId74" Type="http://schemas.openxmlformats.org/officeDocument/2006/relationships/hyperlink" Target="https://ref.ly/Luke10:3" TargetMode="External"/><Relationship Id="rId75" Type="http://schemas.openxmlformats.org/officeDocument/2006/relationships/hyperlink" Target="https://ref.ly/Matt7:15" TargetMode="External"/><Relationship Id="rId76" Type="http://schemas.openxmlformats.org/officeDocument/2006/relationships/hyperlink" Target="https://ref.ly/Zeph3:3" TargetMode="External"/><Relationship Id="rId77" Type="http://schemas.openxmlformats.org/officeDocument/2006/relationships/hyperlink" Target="https://ref.ly/Col4:2-Col4:4" TargetMode="External"/><Relationship Id="rId78" Type="http://schemas.openxmlformats.org/officeDocument/2006/relationships/hyperlink" Target="https://ref.ly/Eph6:19-Eph6:20" TargetMode="External"/><Relationship Id="rId79" Type="http://schemas.openxmlformats.org/officeDocument/2006/relationships/hyperlink" Target="https://ref.ly/Luke8:9-Luke8:10" TargetMode="External"/><Relationship Id="rId80" Type="http://schemas.openxmlformats.org/officeDocument/2006/relationships/hyperlink" Target="https://ref.ly/Mark4:10-Mark4:12" TargetMode="External"/><Relationship Id="rId81" Type="http://schemas.openxmlformats.org/officeDocument/2006/relationships/hyperlink" Target="https://ref.ly/Matt13:11"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