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接受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「接受」一詞通常表示獲得或接受某樣被給予、提供或呈現的事物。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「接受」也可以表示遭遇或經歷某種事物，例如：「他因所做的事受到了懲罰。」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「接受」還有一種特別的意思，表示「接待」某人。例如，「接待」客人或訪客，意味著歡迎他們並以尊重的態度對待，藉此與他們建立關係。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「領受聖靈的恩賜」表示我們被賜予聖靈，並歡迎祂在我們的生活中運行與工作。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「接受耶穌」的意思是接受神藉著耶穌基督所提供的救恩。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當一個失明的人「得到視力」時，表示神醫治了他，讓他能夠看見。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根據上下文，「接受」可以翻譯為「領受」、「接待」、「經歷」或「被賜予」。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「你們就必得著能力」這句話可以譯為「你們將被賜予能力」或「神將賜予你們能力」或「能力將由神賜給你們」或「神將使聖靈在你們裡面大有能力地運行。」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這句「得到視力」可以譯為「能夠看見」或「能夠再次看見」或「神醫治了他，使他能夠看見。」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耶利米書32:33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瑪拉基書3:10–12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詩篇49:14–15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先知還說彌賽亞是完美無暇的，沒有犯罪。祂為其他人的罪而</w:t>
      </w:r>
      <w:r>
        <w:rPr>
          <w:b/>
          <w:lang w:val="zh_TW" w:bidi="zh_TW"/>
        </w:rPr>
        <w:t>受</w:t>
      </w:r>
      <w:r>
        <w:rPr>
          <w:lang w:val="zh_TW" w:bidi="zh_TW"/>
        </w:rPr>
        <w:t>到懲罰，祂受的懲罰使人與神和好。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司提反要死的時候，他喊道：「耶穌，</w:t>
      </w:r>
      <w:r>
        <w:rPr>
          <w:b/>
          <w:lang w:val="zh_TW" w:bidi="zh_TW"/>
        </w:rPr>
        <w:t>接收</w:t>
      </w:r>
      <w:r>
        <w:rPr>
          <w:lang w:val="zh_TW" w:bidi="zh_TW"/>
        </w:rPr>
        <w:t>我的靈魂。」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49:6</w:t>
      </w:r>
      <w:r>
        <w:rPr>
          <w:lang w:val="zh_TW" w:bidi="zh_TW"/>
        </w:rPr>
        <w:t xml:space="preserve"> 耶穌又教導說，有些人要</w:t>
      </w:r>
      <w:r>
        <w:rPr>
          <w:b/>
          <w:lang w:val="zh_TW" w:bidi="zh_TW"/>
        </w:rPr>
        <w:t>接受</w:t>
      </w:r>
      <w:r>
        <w:rPr>
          <w:lang w:val="zh_TW" w:bidi="zh_TW"/>
        </w:rPr>
        <w:t>祂而得救，但有些人不會。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當耶穌在十字架上死去，</w:t>
      </w:r>
      <w:r>
        <w:rPr>
          <w:b/>
          <w:lang w:val="zh_TW" w:bidi="zh_TW"/>
        </w:rPr>
        <w:t>承擔</w:t>
      </w:r>
      <w:r>
        <w:rPr>
          <w:lang w:val="zh_TW" w:bidi="zh_TW"/>
        </w:rPr>
        <w:t>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神拯救每個相信耶穌並</w:t>
      </w:r>
      <w:r>
        <w:rPr>
          <w:b/>
          <w:lang w:val="zh_TW" w:bidi="zh_TW"/>
        </w:rPr>
        <w:t>接受</w:t>
      </w:r>
      <w:r>
        <w:rPr>
          <w:lang w:val="zh_TW" w:bidi="zh_TW"/>
        </w:rPr>
        <w:t>耶穌為他們主的人。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H3557，H3947，H6901，H6902，H8254，G03080，G03240，G03530，G03540，G05680，G05880，G06180，G11830，G12090，G15230，G16530，G19260，G28650，G29830，G30280，G33350，G33360，G35490，G38580，G38800，G43270，G43550，G43560，G46870，G52640，G55620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一般來說，節期是由一個社群舉行的慶祝活動。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在舊約中，「節期」這個詞字面意思是「指定的時間」。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以色列人慶祝的節期是神吩咐他們遵守的特定時間或季節。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在一些英文翻譯中，因為慶祝活動包括一起享用大餐，所以使用「筳席」一詞來代替節期。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以色列人每年慶祝的主要節日有：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逾越節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無酵節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初熟節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七七節（五旬節）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吹角節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贖罪日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住棚節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這些節期的目的是感謝神，並記念祂為拯救、保護和供應祂的百姓所做的奇妙事工。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歷代志下8:13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出埃及記5:1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約翰福音4:45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史特朗號：H1974，H2166，H2282，H2287，H6213，H4150，G14560，G18580，G18590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節制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節制是控制自己的行為以避免犯罪的能力。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這指的是有良善的行為，即避免罪惡的思想、言語和行為。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節制是聖靈賜給基督徒的果子或特徵。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一個節制的人能夠控制自己不做他可能想做的錯事。神是讓人可以節制的那一位。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哥林多前書7:8–9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彼得後書1:5–7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史特朗號：H4623，H7307，G01920，G01930，G14660，G14670，G14680，G49970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「潔淨」通常指去除某人或某物上的污垢或污漬，或是指某人或某物本來就沒有任何污垢或污漬。「洗滌」具體指的是去除某人或某物上的污垢或污漬的行動。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「潔淨（Cleanse）」是指使某物變得「乾淨」的過程，這也可以翻譯為「洗滌」或「潔淨（purify）」。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在舊約中，神告訴以色列人哪些動物是符合儀式要求的「潔淨」動物，哪些是「不潔淨」的。只有潔淨的動物才能被用來食用或獻祭。在這個背景下，「潔淨」表示動物是符合神的要求，可以用作祭品的。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患有某些皮膚病的人會被視為不潔，直到皮膚痊癒，不再具有傳染性為止。必須遵守潔淨皮膚的指示，才能被宣告再次「潔淨」。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有時，「潔淨」在比喻上用來指道德上的純潔，意即「潔淨」無罪。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在聖經中，「不潔淨」這個詞在比喻上用來指那些神宣告不適合祂的百姓接觸、食用或獻祭的事物。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神給以色列人關於哪些動物是「潔淨」的、哪些是「不潔淨」的指示。不潔淨的動物不能被用來食用或獻祭。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患有某些皮膚病的人被認為是「不潔淨的」，直到他們痊癒。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如果以色列人碰觸了「不潔淨的」事物，他們自己也會在一定的時間內被視為不潔淨的。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遵守神關於不接觸或不食用不潔淨之物的命令，以使以色列人為神的事工分別出來。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這種身體和儀式上的不潔也象徵著道德上的不潔。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在另一種比喻意義上，「污鬼」指的是邪靈。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這個詞可以用普通的「乾淨」或「純潔」來翻譯（意思是沒有污垢）。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其它翻譯方法可以包括「儀式上的潔淨」或「神所喜悅的」。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「潔淨（Cleanse）」可以翻譯為「洗滌（wash）」或「潔淨（purify）」。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確保「潔淨（Cleanse）」和「潔淨（clean）」這些詞語也可以在比喻意義上被理解。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「不潔淨」也可以翻譯為「不乾淨的」或「在神眼中看為不合適的」或「物理上的不潔淨」或「被玷污的」。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當提到鬼魔為污鬼時，「污」可以翻譯為「邪惡」或「玷污」。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這個詞的翻譯應該允許表示靈性上的不潔淨。它應該能指神宣告不適合接觸、食用或獻祭的任何事物。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污穢</w:t>
      </w:r>
      <w:r>
        <w:rPr>
          <w:lang w:val="zh_TW" w:bidi="zh_TW"/>
        </w:rPr>
        <w:t>，</w:t>
      </w:r>
      <w:r>
        <w:rPr>
          <w:lang w:val="zh_TW" w:bidi="zh_TW"/>
        </w:rPr>
        <w:t>鬼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創世記7:2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wash申命記12:15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詩篇51:7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箴言20:30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以西結書24:13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馬太福音23:27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使徒行傳10:27–29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1305，H2134，H2135，H2141，H2398，H2548，H2834，H2889，H2890，H2891，H2893，H2930，H2931，H2932，H3001，H3722，H5079，H5352，H5355，H5356，H6172，H6565，H6663，H6945，H7137，H8552，H8562，G01670，G01690，G25110，G25120，G25130，G28390，G28400，G33940，G36890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潔淨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清潔、</w:t>
      </w:r>
      <w:r>
        <w:rPr>
          <w:lang w:val="zh_TW" w:bidi="zh_TW"/>
        </w:rPr>
        <w:t>潔淨</w:t>
      </w:r>
      <w:r>
        <w:rPr>
          <w:lang w:val="zh_TW" w:bidi="zh_TW"/>
        </w:rPr>
        <w:t>、潔淨禮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「清潔」意味著沒有瑕疵或沒有混入不應存在的東西。潔淨一樣東西就是清洗它，去除任何污染或玷污它的東西。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舊約律法中的「潔淨」和「潔淨禮」主要是</w:t>
      </w:r>
      <w:r>
        <w:rPr>
          <w:lang w:val="zh_TW" w:bidi="zh_TW"/>
        </w:rPr>
        <w:t>清除使物品或人變得儀式上不潔的事物</w:t>
      </w:r>
      <w:r>
        <w:rPr>
          <w:lang w:val="zh_TW" w:bidi="zh_TW"/>
        </w:rPr>
        <w:t>，如疾病、體液或分娩。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舊約聖經中也有律法告訴人，如何從罪中得潔淨，通常是通過獻祭牲畜來實現。然而，這些獻祭是暫時的，獻祭須一再重複獻上。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在新約中，潔淨通常指從罪中被洗淨。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人們唯有通過悔改並領受神的赦免，信靠耶穌及祂的犧牲，才能完全且永久地從罪中潔淨。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「潔淨」一詞可以翻譯為「使純淨」、「清潔」或「從一切污染中潔淨」或「除去所有罪惡」。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像「按摩西律法滿了潔淨的日子」這樣的短語可以翻譯為「當他們等候足夠的時間，潔淨了他們自己之後」。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「提供罪的潔淨」這個短語可以翻譯為「提供了一條讓人完全從罪中被洗淨的道路」。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「潔淨」可以翻譯為「清洗」、「靈性的洗滌」或「成為儀式上潔淨的」。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提摩太前書1:5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出埃及記31:6–9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希伯來書9:13–15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啟示錄14:4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1249，H1252，H1253，H1305，H1865，H2134，H2135，H2141，H2212，H2398，H2403，H2561，H2889，H2890，H2891，H2892，H2893，H3795，H3800，H4795，H5343，H5462，H6337，H6884，H6942，H8562，G00480，G00490，G00530，G00540，G15060，G25110，G25120，G25130，G25140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5:9" TargetMode="External"/><Relationship Id="rId14" Type="http://schemas.openxmlformats.org/officeDocument/2006/relationships/hyperlink" Target="https://ref.ly/1Thess1:6" TargetMode="External"/><Relationship Id="rId15" Type="http://schemas.openxmlformats.org/officeDocument/2006/relationships/hyperlink" Target="https://ref.ly/1Thess4:1" TargetMode="External"/><Relationship Id="rId16" Type="http://schemas.openxmlformats.org/officeDocument/2006/relationships/hyperlink" Target="https://ref.ly/Acts8:15" TargetMode="External"/><Relationship Id="rId17" Type="http://schemas.openxmlformats.org/officeDocument/2006/relationships/hyperlink" Target="https://ref.ly/Jer32:33" TargetMode="External"/><Relationship Id="rId18" Type="http://schemas.openxmlformats.org/officeDocument/2006/relationships/hyperlink" Target="https://ref.ly/Luke9:5" TargetMode="External"/><Relationship Id="rId19" Type="http://schemas.openxmlformats.org/officeDocument/2006/relationships/hyperlink" Target="https://ref.ly/Mal3:10-Mal3:12" TargetMode="External"/><Relationship Id="rId20" Type="http://schemas.openxmlformats.org/officeDocument/2006/relationships/hyperlink" Target="https://ref.ly/Ps49:14-Ps49:15" TargetMode="External"/><Relationship Id="rId21" Type="http://schemas.openxmlformats.org/officeDocument/2006/relationships/hyperlink" Target="https://ref.ly/1Chr23:31" TargetMode="External"/><Relationship Id="rId22" Type="http://schemas.openxmlformats.org/officeDocument/2006/relationships/hyperlink" Target="https://ref.ly/2Chr8:13" TargetMode="External"/><Relationship Id="rId23" Type="http://schemas.openxmlformats.org/officeDocument/2006/relationships/hyperlink" Target="https://ref.ly/Exod5:1" TargetMode="External"/><Relationship Id="rId24" Type="http://schemas.openxmlformats.org/officeDocument/2006/relationships/hyperlink" Target="https://ref.ly/John4:45" TargetMode="External"/><Relationship Id="rId25" Type="http://schemas.openxmlformats.org/officeDocument/2006/relationships/hyperlink" Target="https://ref.ly/Luke22:1" TargetMode="External"/><Relationship Id="rId26" Type="http://schemas.openxmlformats.org/officeDocument/2006/relationships/hyperlink" Target="https://ref.ly/1Cor7:8-1Cor7:9" TargetMode="External"/><Relationship Id="rId27" Type="http://schemas.openxmlformats.org/officeDocument/2006/relationships/hyperlink" Target="https://ref.ly/2Pet1:5-2Pet1:7" TargetMode="External"/><Relationship Id="rId28" Type="http://schemas.openxmlformats.org/officeDocument/2006/relationships/hyperlink" Target="https://ref.ly/2Tim3:1-2Tim3:4" TargetMode="External"/><Relationship Id="rId29" Type="http://schemas.openxmlformats.org/officeDocument/2006/relationships/hyperlink" Target="https://ref.ly/Gal5:23" TargetMode="External"/><Relationship Id="rId30" Type="http://schemas.openxmlformats.org/officeDocument/2006/relationships/hyperlink" Target="https://ref.ly/Gen7:2" TargetMode="External"/><Relationship Id="rId31" Type="http://schemas.openxmlformats.org/officeDocument/2006/relationships/hyperlink" Target="https://ref.ly/Gen7:8" TargetMode="External"/><Relationship Id="rId32" Type="http://schemas.openxmlformats.org/officeDocument/2006/relationships/hyperlink" Target="https://ref.ly/Deut12:15" TargetMode="External"/><Relationship Id="rId33" Type="http://schemas.openxmlformats.org/officeDocument/2006/relationships/hyperlink" Target="https://ref.ly/Ps51:7" TargetMode="External"/><Relationship Id="rId34" Type="http://schemas.openxmlformats.org/officeDocument/2006/relationships/hyperlink" Target="https://ref.ly/Prov20:30" TargetMode="External"/><Relationship Id="rId35" Type="http://schemas.openxmlformats.org/officeDocument/2006/relationships/hyperlink" Target="https://ref.ly/Ezek24:13" TargetMode="External"/><Relationship Id="rId36" Type="http://schemas.openxmlformats.org/officeDocument/2006/relationships/hyperlink" Target="https://ref.ly/Matt23:27" TargetMode="External"/><Relationship Id="rId37" Type="http://schemas.openxmlformats.org/officeDocument/2006/relationships/hyperlink" Target="https://ref.ly/Luke5:13" TargetMode="External"/><Relationship Id="rId38" Type="http://schemas.openxmlformats.org/officeDocument/2006/relationships/hyperlink" Target="https://ref.ly/Acts8:7" TargetMode="External"/><Relationship Id="rId39" Type="http://schemas.openxmlformats.org/officeDocument/2006/relationships/hyperlink" Target="https://ref.ly/Acts10:27-Acts10:29" TargetMode="External"/><Relationship Id="rId40" Type="http://schemas.openxmlformats.org/officeDocument/2006/relationships/hyperlink" Target="https://ref.ly/Col3:5" TargetMode="External"/><Relationship Id="rId41" Type="http://schemas.openxmlformats.org/officeDocument/2006/relationships/hyperlink" Target="https://ref.ly/1Thess4:7" TargetMode="External"/><Relationship Id="rId42" Type="http://schemas.openxmlformats.org/officeDocument/2006/relationships/hyperlink" Target="https://ref.ly/Jas4:8" TargetMode="External"/><Relationship Id="rId43" Type="http://schemas.openxmlformats.org/officeDocument/2006/relationships/hyperlink" Target="https://ref.ly/1Tim1:5" TargetMode="External"/><Relationship Id="rId44" Type="http://schemas.openxmlformats.org/officeDocument/2006/relationships/hyperlink" Target="https://ref.ly/Exod31:6-Exod31:9" TargetMode="External"/><Relationship Id="rId45" Type="http://schemas.openxmlformats.org/officeDocument/2006/relationships/hyperlink" Target="https://ref.ly/Heb9:13-Heb9:15" TargetMode="External"/><Relationship Id="rId46" Type="http://schemas.openxmlformats.org/officeDocument/2006/relationships/hyperlink" Target="https://ref.ly/Luke2:22" TargetMode="External"/><Relationship Id="rId47" Type="http://schemas.openxmlformats.org/officeDocument/2006/relationships/hyperlink" Target="https://ref.ly/Rev14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