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「榮耀」是一個涵蓋一系列概念的通用術語，包括價值、配得尊崇、重要性、尊貴、光輝或威嚴。「榮耀」的意思是將榮耀歸於某人或某物，或展示或講述某物或某人的榮耀。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在聖經中，「榮耀（名詞）」一詞特別用來描述神，祂比宇宙中任何人或事物都更有價值、更配得尊崇、更重要、更尊貴、更光榮、更威嚴。神的每一個屬性都顯示了祂的榮耀。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人們可以藉著述說神所做的奇妙事來榮耀神。他們也可以藉著按照神的品格而生活來榮耀神，因為這樣做向他人展示了祂的價值、配得尊崇、重要性、尊貴、光輝和威嚴。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「以……為榮耀」的表達方式意味著誇耀或以某事為傲。</w:t>
      </w:r>
    </w:p>
    <w:p>
      <w:pPr>
        <w:pStyle w:val="Heading4"/>
      </w:pPr>
      <w:r>
        <w:rPr>
          <w:lang w:val="zh_TW" w:bidi="zh_TW"/>
        </w:rPr>
        <w:t>舊約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在舊約中，此特定的詞語「雅巍（和合本譯：耶和華）的榮耀」通常指的是雅巍的臨在於某個地方的可見顯現。</w:t>
      </w:r>
    </w:p>
    <w:p>
      <w:pPr>
        <w:pStyle w:val="Heading4"/>
      </w:pPr>
      <w:r>
        <w:rPr>
          <w:lang w:val="zh_TW" w:bidi="zh_TW"/>
        </w:rPr>
        <w:t>新約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父神將藉著向所有人揭示耶穌的榮耀來榮耀聖子。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凡相信基督的人都將與祂一同得榮耀。這個「榮耀（動詞）」一詞的使用具有獨特的意義。這意味著當相信基督的人復活時，他們的身體將被改變，像耶穌在復活後的樣子。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根據上下文，「榮耀（名詞）」可以翻譯為「光輝」、「威嚴」、「令人敬畏的偉大」或「極高的價值」。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「榮耀（形容詞）」可以翻譯為「充滿榮耀」或「極其珍貴」或「光輝耀眼」或「極為威嚴」。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「將榮耀歸給神」這個表達可以翻譯為「尊崇神的偉大」或「因祂的光輝讚美神」或「告訴別人神是多麼偉大」。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「以……為榮耀」這個表達也可以翻譯為「讚美」、「以……為傲」、「誇耀」或「以……為樂」。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「榮耀（動詞）」也可以翻譯為「給予榮耀」、「帶來榮耀」或「使顯得偉大」。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「榮耀神」這個詞語也可以翻譯為「讚美神」或「談論神的偉大」或「展示神的偉大」或「尊敬神（通過順服祂）」。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「得榮耀」這個詞也可以翻譯為「被顯為極大的」或「被讚美」或「被高舉」。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威嚴，</w:t>
      </w:r>
      <w:r>
        <w:rPr>
          <w:lang w:val="zh_TW" w:bidi="zh_TW"/>
        </w:rPr>
        <w:t>高舉</w:t>
      </w:r>
      <w:r>
        <w:rPr>
          <w:lang w:val="zh_TW" w:bidi="zh_TW"/>
        </w:rPr>
        <w:t>，</w:t>
      </w:r>
      <w:r>
        <w:rPr>
          <w:lang w:val="zh_TW" w:bidi="zh_TW"/>
        </w:rPr>
        <w:t>順服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路加福音18:43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約翰福音12:28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哥林多前書6:19–20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帖撒羅尼迦前書2:5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雅各書2:1–4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彼得前書4:15–16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啟示錄15:4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突然，空中充滿了天使的歌唱讚美說：「</w:t>
      </w:r>
      <w:r>
        <w:rPr>
          <w:b/>
          <w:lang w:val="zh_TW" w:bidi="zh_TW"/>
        </w:rPr>
        <w:t>榮耀</w:t>
      </w:r>
      <w:r>
        <w:rPr>
          <w:lang w:val="zh_TW" w:bidi="zh_TW"/>
        </w:rPr>
        <w:t>歸天上的神，和平歸地上祂所喜悅的人！」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撒但將世上的萬國和萬國的</w:t>
      </w:r>
      <w:r>
        <w:rPr>
          <w:b/>
          <w:lang w:val="zh_TW" w:bidi="zh_TW"/>
        </w:rPr>
        <w:t>榮華</w:t>
      </w:r>
      <w:r>
        <w:rPr>
          <w:lang w:val="zh_TW" w:bidi="zh_TW"/>
        </w:rPr>
        <w:t>都指給耶穌看，對他說：「你若俯伏拜我，我就給你。」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耶穌聽到這個消息後，祂說：「這病不至於死，而是為神的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耶穌回答說：「我難道沒有告訴你，如果你相信，就會看到神的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嗎？」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史特朗號：H0117，H0142，H0155，H0215，H1342，H1921，H1926，H1935，H1984，H3367，H3513，H3519，H3520，H6286，H6643，H7623，H8597，G13910，G13920，G17400，G17410，G27440，G48880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4:17" TargetMode="External"/><Relationship Id="rId14" Type="http://schemas.openxmlformats.org/officeDocument/2006/relationships/hyperlink" Target="https://ref.ly/Num14:9-Num14:10" TargetMode="External"/><Relationship Id="rId15" Type="http://schemas.openxmlformats.org/officeDocument/2006/relationships/hyperlink" Target="https://ref.ly/Isa35:2" TargetMode="External"/><Relationship Id="rId16" Type="http://schemas.openxmlformats.org/officeDocument/2006/relationships/hyperlink" Target="https://ref.ly/Luke18:43" TargetMode="External"/><Relationship Id="rId17" Type="http://schemas.openxmlformats.org/officeDocument/2006/relationships/hyperlink" Target="https://ref.ly/Luke2:9" TargetMode="External"/><Relationship Id="rId18" Type="http://schemas.openxmlformats.org/officeDocument/2006/relationships/hyperlink" Target="https://ref.ly/John12:28" TargetMode="External"/><Relationship Id="rId19" Type="http://schemas.openxmlformats.org/officeDocument/2006/relationships/hyperlink" Target="https://ref.ly/Acts3:13-Acts3:14" TargetMode="External"/><Relationship Id="rId20" Type="http://schemas.openxmlformats.org/officeDocument/2006/relationships/hyperlink" Target="https://ref.ly/Acts7:1-Acts7:3" TargetMode="External"/><Relationship Id="rId21" Type="http://schemas.openxmlformats.org/officeDocument/2006/relationships/hyperlink" Target="https://ref.ly/Rom8:17" TargetMode="External"/><Relationship Id="rId22" Type="http://schemas.openxmlformats.org/officeDocument/2006/relationships/hyperlink" Target="https://ref.ly/1Cor6:19-1Cor6:20" TargetMode="External"/><Relationship Id="rId23" Type="http://schemas.openxmlformats.org/officeDocument/2006/relationships/hyperlink" Target="https://ref.ly/Phil2:14-Phil2:16" TargetMode="External"/><Relationship Id="rId24" Type="http://schemas.openxmlformats.org/officeDocument/2006/relationships/hyperlink" Target="https://ref.ly/Phil4:19" TargetMode="External"/><Relationship Id="rId25" Type="http://schemas.openxmlformats.org/officeDocument/2006/relationships/hyperlink" Target="https://ref.ly/Col3:1-Col3:4" TargetMode="External"/><Relationship Id="rId26" Type="http://schemas.openxmlformats.org/officeDocument/2006/relationships/hyperlink" Target="https://ref.ly/1Thess2:5" TargetMode="External"/><Relationship Id="rId27" Type="http://schemas.openxmlformats.org/officeDocument/2006/relationships/hyperlink" Target="https://ref.ly/Jas2:1-Jas2:4" TargetMode="External"/><Relationship Id="rId28" Type="http://schemas.openxmlformats.org/officeDocument/2006/relationships/hyperlink" Target="https://ref.ly/1Pet4:15-1Pet4:16" TargetMode="External"/><Relationship Id="rId29" Type="http://schemas.openxmlformats.org/officeDocument/2006/relationships/hyperlink" Target="https://ref.ly/Rev1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