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12 سبطٍ لإسرائيل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"أسباط إسرائيل الاثني عشر" إلى أبناء يعقوب الاثني عشر وذُرّيَّتهم.</w:t>
      </w:r>
    </w:p>
    <w:p>
      <w:pPr>
        <w:pStyle w:val="ListBullet"/>
        <w:bidi/>
        <w:spacing w:line="240" w:lineRule="auto"/>
        <w:ind w:left="720"/>
      </w:pPr>
      <w:r>
        <w:rPr>
          <w:lang w:val="ar_AE" w:bidi="ar_AE"/>
        </w:rPr>
      </w:r>
      <w:r>
        <w:rPr>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lang w:val="ar_AE" w:bidi="ar_AE"/>
        </w:rPr>
      </w:r>
      <w:r>
        <w:rPr>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lang w:val="ar_AE" w:bidi="ar_AE"/>
        </w:rPr>
      </w:r>
      <w:r>
        <w:rPr>
          <w:lang w:val="ar_AE" w:bidi="ar_AE"/>
        </w:rPr>
        <w:t xml:space="preserve">(انظر أيضًا: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يُوسُف</w:t>
      </w:r>
      <w:r>
        <w:rPr>
          <w:lang w:val="ar_AE" w:bidi="ar_AE"/>
        </w:rPr>
        <w:t xml:space="preserve">, </w:t>
      </w:r>
      <w:r>
        <w:rPr>
          <w:lang w:val="ar_AE" w:bidi="ar_AE"/>
        </w:rPr>
        <w:t>بنيامين</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سبط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26: 7</w:t>
        </w:r>
      </w:hyperlink>
    </w:p>
    <w:p>
      <w:pPr>
        <w:pStyle w:val="ListBullet"/>
        <w:bidi/>
        <w:spacing w:line="240" w:lineRule="auto"/>
        <w:ind w:left="720"/>
      </w:pPr>
      <w:r>
        <w:rPr>
          <w:lang w:val="ar_AE" w:bidi="ar_AE"/>
        </w:rPr>
      </w:r>
      <w:hyperlink r:id="rId14">
        <w:r>
          <w:rPr>
            <w:lang w:val="ar_AE" w:bidi="ar_AE"/>
          </w:rPr>
          <w:rPr>
            <w:color w:val="0000EE"/>
            <w:u w:val="single"/>
          </w:rPr>
          <w:t>تكوين 49: 28</w:t>
        </w:r>
      </w:hyperlink>
    </w:p>
    <w:p>
      <w:pPr>
        <w:pStyle w:val="ListBullet"/>
        <w:bidi/>
        <w:spacing w:line="240" w:lineRule="auto"/>
        <w:ind w:left="720"/>
      </w:pPr>
      <w:r>
        <w:rPr>
          <w:lang w:val="ar_AE" w:bidi="ar_AE"/>
        </w:rPr>
      </w:r>
      <w:hyperlink r:id="rId15">
        <w:r>
          <w:rPr>
            <w:lang w:val="ar_AE" w:bidi="ar_AE"/>
          </w:rPr>
          <w:rPr>
            <w:color w:val="0000EE"/>
            <w:u w:val="single"/>
          </w:rPr>
          <w:t>لوقا 22: 28–30</w:t>
        </w:r>
      </w:hyperlink>
    </w:p>
    <w:p>
      <w:pPr>
        <w:pStyle w:val="ListBullet"/>
        <w:bidi/>
        <w:spacing w:line="240" w:lineRule="auto"/>
        <w:ind w:left="720"/>
      </w:pPr>
      <w:r>
        <w:rPr>
          <w:lang w:val="ar_AE" w:bidi="ar_AE"/>
        </w:rPr>
      </w:r>
      <w:hyperlink r:id="rId16">
        <w:r>
          <w:rPr>
            <w:lang w:val="ar_AE" w:bidi="ar_AE"/>
          </w:rPr>
          <w:rPr>
            <w:color w:val="0000EE"/>
            <w:u w:val="single"/>
          </w:rPr>
          <w:t>متى 19: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H3478, H7626, H8147, G14270, G24740, G54430</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pStyle w:val="Heading3"/>
        <w:bidi/>
      </w:pPr>
      <w:r>
        <w:rPr>
          <w:lang w:val="ar_AE" w:bidi="ar_AE"/>
        </w:rPr>
        <w:t>التعريف:</w:t>
      </w:r>
    </w:p>
    <w:p>
      <w:pPr>
        <w:bidi/>
      </w:pPr>
      <w:r>
        <w:rPr>
          <w:lang w:val="ar_AE" w:bidi="ar_AE"/>
        </w:rPr>
      </w:r>
      <w:r>
        <w:rPr>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lang w:val="ar_AE" w:bidi="ar_AE"/>
        </w:rPr>
      </w:r>
      <w:r>
        <w:rPr>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lang w:val="ar_AE" w:bidi="ar_AE"/>
        </w:rPr>
      </w:r>
      <w:r>
        <w:rPr>
          <w:lang w:val="ar_AE" w:bidi="ar_AE"/>
        </w:rPr>
        <w:t>كان الساقي معروفًا بأنه شخصٌ جديرٌ بالثقة ومخلصٌ لملكه.</w:t>
      </w:r>
    </w:p>
    <w:p>
      <w:pPr>
        <w:pStyle w:val="ListBullet"/>
        <w:bidi/>
        <w:spacing w:line="240" w:lineRule="auto"/>
        <w:ind w:left="720"/>
      </w:pPr>
      <w:r>
        <w:rPr>
          <w:lang w:val="ar_AE" w:bidi="ar_AE"/>
        </w:rPr>
      </w:r>
      <w:r>
        <w:rPr>
          <w:lang w:val="ar_AE" w:bidi="ar_AE"/>
        </w:rPr>
        <w:t>بسبب منصبه ومركز المُميَّز، في الغالب كان للساقي تأثيرًا على قرارات الحاكم.</w:t>
      </w:r>
    </w:p>
    <w:p>
      <w:pPr>
        <w:pStyle w:val="ListBullet"/>
        <w:bidi/>
        <w:spacing w:line="240" w:lineRule="auto"/>
        <w:ind w:left="720"/>
      </w:pPr>
      <w:r>
        <w:rPr>
          <w:lang w:val="ar_AE" w:bidi="ar_AE"/>
        </w:rPr>
      </w:r>
      <w:r>
        <w:rPr>
          <w:lang w:val="ar_AE" w:bidi="ar_AE"/>
        </w:rPr>
        <w:t>نحميا كان يعمل ساقيًا للملك أرتحششتا ملك فارس في حِقْبَة سبي بني إسرائيل في بابل.</w:t>
      </w:r>
    </w:p>
    <w:p>
      <w:pPr>
        <w:bidi/>
      </w:pPr>
      <w:r>
        <w:rPr>
          <w:lang w:val="ar_AE" w:bidi="ar_AE"/>
        </w:rPr>
      </w:r>
      <w:r>
        <w:rPr>
          <w:lang w:val="ar_AE" w:bidi="ar_AE"/>
        </w:rPr>
        <w:t xml:space="preserve">(انظر أيضًا: </w:t>
      </w:r>
      <w:r>
        <w:rPr>
          <w:lang w:val="ar_AE" w:bidi="ar_AE"/>
        </w:rPr>
        <w:t>أرتحششتا</w:t>
      </w:r>
      <w:r>
        <w:rPr>
          <w:lang w:val="ar_AE" w:bidi="ar_AE"/>
        </w:rPr>
        <w:t xml:space="preserve">،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فارس،</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1 ملوك 10: 3–5</w:t>
        </w:r>
      </w:hyperlink>
    </w:p>
    <w:p>
      <w:pPr>
        <w:pStyle w:val="ListBullet"/>
        <w:bidi/>
        <w:spacing w:line="240" w:lineRule="auto"/>
        <w:ind w:left="720"/>
      </w:pPr>
      <w:r>
        <w:rPr>
          <w:lang w:val="ar_AE" w:bidi="ar_AE"/>
        </w:rPr>
      </w:r>
      <w:hyperlink r:id="rId18">
        <w:r>
          <w:rPr>
            <w:lang w:val="ar_AE" w:bidi="ar_AE"/>
          </w:rPr>
          <w:rPr>
            <w:color w:val="0000EE"/>
            <w:u w:val="single"/>
          </w:rPr>
          <w:t>نحميا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H8248</w:t>
      </w:r>
      <w:r>
        <w:rPr>
          <w:lang w:val="ar_AE" w:bidi="ar_AE"/>
        </w:rPr>
      </w:r>
      <w:r>
        <w:rPr>
          <w:lang w:val="ar_AE" w:bidi="ar_AE"/>
        </w:rPr>
      </w:r>
    </w:p>
    <w:p>
      <w:pPr>
        <w:bidi/>
      </w:pPr>
      <w:r>
        <w:rPr>
          <w:lang w:val="ar_AE" w:bidi="ar_AE"/>
        </w:rPr>
      </w:r>
    </w:p>
    <w:p>
      <w:pPr>
        <w:pStyle w:val="Heading2"/>
        <w:bidi/>
      </w:pPr>
      <w:r>
        <w:rPr>
          <w:lang w:val="ar_AE" w:bidi="ar_AE"/>
        </w:rPr>
        <w:t>السامرة</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كانت السامرة اسم مدينة والمنطقة المحيطة بها في الجزء الشمالي من إسرائيل. كانت المنطقة تقع بين سهل </w:t>
      </w:r>
      <w:r>
        <w:rPr>
          <w:b/>
          <w:lang w:val="ar_AE" w:bidi="ar_AE"/>
        </w:rPr>
        <w:t xml:space="preserve">شَارُونَ في </w:t>
      </w:r>
      <w:r>
        <w:rPr>
          <w:lang w:val="ar_AE" w:bidi="ar_AE"/>
        </w:rPr>
        <w:t>الغرب ونهر الأردن في الشرق.</w:t>
      </w:r>
    </w:p>
    <w:p>
      <w:pPr>
        <w:pStyle w:val="ListBullet"/>
        <w:bidi/>
        <w:spacing w:line="240" w:lineRule="auto"/>
        <w:ind w:left="720"/>
      </w:pPr>
      <w:r>
        <w:rPr>
          <w:lang w:val="ar_AE" w:bidi="ar_AE"/>
        </w:rPr>
      </w:r>
      <w:r>
        <w:rPr>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lang w:val="ar_AE" w:bidi="ar_AE"/>
        </w:rPr>
      </w:r>
      <w:r>
        <w:rPr>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lang w:val="ar_AE" w:bidi="ar_AE"/>
        </w:rPr>
      </w:r>
      <w:r>
        <w:rPr>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lang w:val="ar_AE" w:bidi="ar_AE"/>
        </w:rPr>
      </w:r>
      <w:r>
        <w:rPr>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lang w:val="ar_AE" w:bidi="ar_AE"/>
        </w:rPr>
      </w:r>
      <w:r>
        <w:rPr>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lang w:val="ar_AE" w:bidi="ar_AE"/>
        </w:rPr>
      </w:r>
      <w:r>
        <w:rPr>
          <w:lang w:val="ar_AE" w:bidi="ar_AE"/>
        </w:rPr>
        <w:t>في زمن العهد الجديد، كانت منطقة السامرة تحدها منطقة الجليل من الشمال ومنطقة اليهودية من الجنوب.</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شارون</w:t>
      </w:r>
      <w:r>
        <w:rPr>
          <w:lang w:val="ar_AE" w:bidi="ar_AE"/>
        </w:rPr>
        <w:t xml:space="preserve">, </w:t>
      </w:r>
      <w:r>
        <w:rPr>
          <w:lang w:val="ar_AE" w:bidi="ar_AE"/>
        </w:rPr>
        <w:t>مملكة 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أعمال 8: 1–3</w:t>
        </w:r>
      </w:hyperlink>
    </w:p>
    <w:p>
      <w:pPr>
        <w:pStyle w:val="ListBullet"/>
        <w:bidi/>
        <w:spacing w:line="240" w:lineRule="auto"/>
        <w:ind w:left="720"/>
      </w:pPr>
      <w:r>
        <w:rPr>
          <w:lang w:val="ar_AE" w:bidi="ar_AE"/>
        </w:rPr>
      </w:r>
      <w:hyperlink r:id="rId20">
        <w:r>
          <w:rPr>
            <w:lang w:val="ar_AE" w:bidi="ar_AE"/>
          </w:rPr>
          <w:rPr>
            <w:color w:val="0000EE"/>
            <w:u w:val="single"/>
          </w:rPr>
          <w:t>أعمال 8: 5</w:t>
        </w:r>
      </w:hyperlink>
    </w:p>
    <w:p>
      <w:pPr>
        <w:pStyle w:val="ListBullet"/>
        <w:bidi/>
        <w:spacing w:line="240" w:lineRule="auto"/>
        <w:ind w:left="720"/>
      </w:pPr>
      <w:r>
        <w:rPr>
          <w:lang w:val="ar_AE" w:bidi="ar_AE"/>
        </w:rPr>
      </w:r>
      <w:hyperlink r:id="rId21">
        <w:r>
          <w:rPr>
            <w:lang w:val="ar_AE" w:bidi="ar_AE"/>
          </w:rPr>
          <w:rPr>
            <w:color w:val="0000EE"/>
            <w:u w:val="single"/>
          </w:rPr>
          <w:t>يوحنا 4: 4–5</w:t>
        </w:r>
      </w:hyperlink>
    </w:p>
    <w:p>
      <w:pPr>
        <w:pStyle w:val="ListBullet"/>
        <w:bidi/>
        <w:spacing w:line="240" w:lineRule="auto"/>
        <w:ind w:left="720"/>
      </w:pPr>
      <w:r>
        <w:rPr>
          <w:lang w:val="ar_AE" w:bidi="ar_AE"/>
        </w:rPr>
      </w:r>
      <w:hyperlink r:id="rId22">
        <w:r>
          <w:rPr>
            <w:lang w:val="ar_AE" w:bidi="ar_AE"/>
          </w:rPr>
          <w:rPr>
            <w:color w:val="0000EE"/>
            <w:u w:val="single"/>
          </w:rPr>
          <w:t>لوقا 9: 51–53</w:t>
        </w:r>
      </w:hyperlink>
    </w:p>
    <w:p>
      <w:pPr>
        <w:pStyle w:val="ListBullet"/>
        <w:bidi/>
        <w:spacing w:line="240" w:lineRule="auto"/>
        <w:ind w:left="720"/>
      </w:pPr>
      <w:r>
        <w:rPr>
          <w:lang w:val="ar_AE" w:bidi="ar_AE"/>
        </w:rPr>
      </w:r>
      <w:hyperlink r:id="rId23">
        <w:r>
          <w:rPr>
            <w:lang w:val="ar_AE" w:bidi="ar_AE"/>
          </w:rPr>
          <w:rPr>
            <w:color w:val="0000EE"/>
            <w:u w:val="single"/>
          </w:rPr>
          <w:t>لوقا 10: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4</w:t>
      </w:r>
      <w:r>
        <w:rPr>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lang w:val="ar_AE" w:bidi="ar_AE"/>
        </w:rPr>
        <w:t>السامريين</w:t>
      </w:r>
      <w:r>
        <w:rPr>
          <w:lang w:val="ar_AE" w:bidi="ar_AE"/>
        </w:rPr>
        <w:t>.</w:t>
      </w:r>
    </w:p>
    <w:p>
      <w:pPr>
        <w:pStyle w:val="ListBullet"/>
        <w:bidi/>
        <w:spacing w:line="240" w:lineRule="auto"/>
        <w:ind w:left="720"/>
      </w:pPr>
      <w:r>
        <w:rPr>
          <w:lang w:val="ar_AE" w:bidi="ar_AE"/>
        </w:rPr>
      </w:r>
      <w:r>
        <w:rPr>
          <w:b/>
          <w:lang w:val="ar_AE" w:bidi="ar_AE"/>
        </w:rPr>
        <w:t>27: 8</w:t>
      </w:r>
      <w:r>
        <w:rPr>
          <w:lang w:val="ar_AE" w:bidi="ar_AE"/>
        </w:rPr>
        <w:t xml:space="preserve"> "الشخص التالي الذي سار في ذلك الطريق كان </w:t>
      </w:r>
      <w:r>
        <w:rPr>
          <w:b/>
          <w:lang w:val="ar_AE" w:bidi="ar_AE"/>
        </w:rPr>
        <w:t>سامريًا</w:t>
      </w:r>
      <w:r>
        <w:rPr>
          <w:lang w:val="ar_AE" w:bidi="ar_AE"/>
        </w:rPr>
        <w:t>. (</w:t>
      </w:r>
      <w:r>
        <w:rPr>
          <w:b/>
          <w:lang w:val="ar_AE" w:bidi="ar_AE"/>
        </w:rPr>
        <w:t>السامريون</w:t>
      </w:r>
      <w:r>
        <w:rPr>
          <w:lang w:val="ar_AE" w:bidi="ar_AE"/>
        </w:rPr>
        <w:t xml:space="preserve"> كانوا ذرية اليهود الذين تزوجوا من أمم أخرى. كان </w:t>
      </w:r>
      <w:r>
        <w:rPr>
          <w:b/>
          <w:lang w:val="ar_AE" w:bidi="ar_AE"/>
        </w:rPr>
        <w:t>السامريون</w:t>
      </w:r>
      <w:r>
        <w:rPr>
          <w:lang w:val="ar_AE" w:bidi="ar_AE"/>
        </w:rPr>
        <w:t xml:space="preserve"> واليهود يكرهون بعضهم البعض.)"</w:t>
      </w:r>
    </w:p>
    <w:p>
      <w:pPr>
        <w:pStyle w:val="ListBullet"/>
        <w:bidi/>
        <w:spacing w:line="240" w:lineRule="auto"/>
        <w:ind w:left="720"/>
      </w:pPr>
      <w:r>
        <w:rPr>
          <w:lang w:val="ar_AE" w:bidi="ar_AE"/>
        </w:rPr>
      </w:r>
      <w:r>
        <w:rPr>
          <w:b/>
          <w:lang w:val="ar_AE" w:bidi="ar_AE"/>
        </w:rPr>
        <w:t>27: 9</w:t>
      </w:r>
      <w:r>
        <w:rPr>
          <w:lang w:val="ar_AE" w:bidi="ar_AE"/>
        </w:rPr>
        <w:t xml:space="preserve"> "ثم رفع </w:t>
      </w:r>
      <w:r>
        <w:rPr>
          <w:b/>
          <w:lang w:val="ar_AE" w:bidi="ar_AE"/>
        </w:rPr>
        <w:t>السامري</w:t>
      </w:r>
      <w:r>
        <w:rPr>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w:t>
      </w:r>
      <w:r>
        <w:rPr>
          <w:b/>
          <w:lang w:val="ar_AE" w:bidi="ar_AE"/>
        </w:rPr>
        <w:t>السامرة</w:t>
      </w:r>
      <w:r>
        <w:rPr>
          <w:lang w:val="ar_AE" w:bidi="ar_AE"/>
        </w:rPr>
        <w:t xml:space="preserve"> حيث بشّر عن يسوع وخَلُص كثيرون.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H8111, H8115, H8118, G45400, G45410, G45420</w:t>
      </w:r>
      <w:r>
        <w:rPr>
          <w:lang w:val="ar_AE" w:bidi="ar_AE"/>
        </w:rPr>
      </w:r>
      <w:r>
        <w:rPr>
          <w:lang w:val="ar_AE" w:bidi="ar_AE"/>
        </w:rPr>
      </w:r>
    </w:p>
    <w:p>
      <w:pPr>
        <w:bidi/>
      </w:pPr>
      <w:r>
        <w:rPr>
          <w:lang w:val="ar_AE" w:bidi="ar_AE"/>
        </w:rPr>
      </w:r>
    </w:p>
    <w:p>
      <w:pPr>
        <w:pStyle w:val="Heading2"/>
        <w:bidi/>
      </w:pPr>
      <w:r>
        <w:rPr>
          <w:lang w:val="ar_AE" w:bidi="ar_AE"/>
        </w:rPr>
        <w:t>السبي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"السبي" إلى الأشخاص الذين يُجبرون على العيش في مكان بعيد عن وطنهم.</w:t>
      </w:r>
    </w:p>
    <w:p>
      <w:pPr>
        <w:pStyle w:val="ListBullet"/>
        <w:bidi/>
        <w:spacing w:line="240" w:lineRule="auto"/>
        <w:ind w:left="720"/>
      </w:pPr>
      <w:r>
        <w:rPr>
          <w:lang w:val="ar_AE" w:bidi="ar_AE"/>
        </w:rPr>
      </w:r>
      <w:r>
        <w:rPr>
          <w:lang w:val="ar_AE" w:bidi="ar_AE"/>
        </w:rPr>
        <w:t>عادةً ما يُرسل الناس إلى السبي كعقوبة أو لأسباب سياسية.</w:t>
      </w:r>
    </w:p>
    <w:p>
      <w:pPr>
        <w:pStyle w:val="ListBullet"/>
        <w:bidi/>
        <w:spacing w:line="240" w:lineRule="auto"/>
        <w:ind w:left="720"/>
      </w:pPr>
      <w:r>
        <w:rPr>
          <w:lang w:val="ar_AE" w:bidi="ar_AE"/>
        </w:rPr>
      </w:r>
      <w:r>
        <w:rPr>
          <w:lang w:val="ar_AE" w:bidi="ar_AE"/>
        </w:rPr>
        <w:t>قد يتم أخذ شعب مهزوم إلى السبي في بلد الجيش الغازي، للعمل لديهم.</w:t>
      </w:r>
    </w:p>
    <w:p>
      <w:pPr>
        <w:pStyle w:val="ListBullet"/>
        <w:bidi/>
        <w:spacing w:line="240" w:lineRule="auto"/>
        <w:ind w:left="720"/>
      </w:pPr>
      <w:r>
        <w:rPr>
          <w:lang w:val="ar_AE" w:bidi="ar_AE"/>
        </w:rPr>
      </w:r>
      <w:r>
        <w:rPr>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lang w:val="ar_AE" w:bidi="ar_AE"/>
        </w:rPr>
      </w:r>
      <w:r>
        <w:rPr>
          <w:lang w:val="ar_AE" w:bidi="ar_AE"/>
        </w:rPr>
        <w:t>إن عبارة "المسبيُّون" تشير إلى الأشخاص الذين يعيشون في السبي، بعيدًا عن وطنهم.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"يسبي" إلى "يُبعد" أو "يُخرج قسريًا" أو "ينفي".</w:t>
      </w:r>
    </w:p>
    <w:p>
      <w:pPr>
        <w:pStyle w:val="ListBullet"/>
        <w:bidi/>
        <w:spacing w:line="240" w:lineRule="auto"/>
        <w:ind w:left="720"/>
      </w:pPr>
      <w:r>
        <w:rPr>
          <w:lang w:val="ar_AE" w:bidi="ar_AE"/>
        </w:rPr>
      </w:r>
      <w:r>
        <w:rPr>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lang w:val="ar_AE" w:bidi="ar_AE"/>
        </w:rPr>
      </w:r>
      <w:r>
        <w:rPr>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الملوك الثاني 24: 14</w:t>
        </w:r>
      </w:hyperlink>
    </w:p>
    <w:p>
      <w:pPr>
        <w:pStyle w:val="ListBullet"/>
        <w:bidi/>
        <w:spacing w:line="240" w:lineRule="auto"/>
        <w:ind w:left="720"/>
      </w:pPr>
      <w:r>
        <w:rPr>
          <w:lang w:val="ar_AE" w:bidi="ar_AE"/>
        </w:rPr>
      </w:r>
      <w:hyperlink r:id="rId25">
        <w:r>
          <w:rPr>
            <w:lang w:val="ar_AE" w:bidi="ar_AE"/>
          </w:rPr>
          <w:rPr>
            <w:color w:val="0000EE"/>
            <w:u w:val="single"/>
          </w:rPr>
          <w:t>دانيآل 2: 25–26</w:t>
        </w:r>
      </w:hyperlink>
    </w:p>
    <w:p>
      <w:pPr>
        <w:pStyle w:val="ListBullet"/>
        <w:bidi/>
        <w:spacing w:line="240" w:lineRule="auto"/>
        <w:ind w:left="720"/>
      </w:pPr>
      <w:r>
        <w:rPr>
          <w:lang w:val="ar_AE" w:bidi="ar_AE"/>
        </w:rPr>
      </w:r>
      <w:hyperlink r:id="rId26">
        <w:r>
          <w:rPr>
            <w:lang w:val="ar_AE" w:bidi="ar_AE"/>
          </w:rPr>
          <w:rPr>
            <w:color w:val="0000EE"/>
            <w:u w:val="single"/>
          </w:rPr>
          <w:t>حزقيال 1: 1–3</w:t>
        </w:r>
      </w:hyperlink>
    </w:p>
    <w:p>
      <w:pPr>
        <w:pStyle w:val="ListBullet"/>
        <w:bidi/>
        <w:spacing w:line="240" w:lineRule="auto"/>
        <w:ind w:left="720"/>
      </w:pPr>
      <w:r>
        <w:rPr>
          <w:lang w:val="ar_AE" w:bidi="ar_AE"/>
        </w:rPr>
      </w:r>
      <w:hyperlink r:id="rId27">
        <w:r>
          <w:rPr>
            <w:lang w:val="ar_AE" w:bidi="ar_AE"/>
          </w:rPr>
          <w:rPr>
            <w:color w:val="0000EE"/>
            <w:u w:val="single"/>
          </w:rPr>
          <w:t>إشعياء 20: 4</w:t>
        </w:r>
      </w:hyperlink>
    </w:p>
    <w:p>
      <w:pPr>
        <w:pStyle w:val="ListBullet"/>
        <w:bidi/>
        <w:spacing w:line="240" w:lineRule="auto"/>
        <w:ind w:left="720"/>
      </w:pPr>
      <w:r>
        <w:rPr>
          <w:lang w:val="ar_AE" w:bidi="ar_AE"/>
        </w:rPr>
      </w:r>
      <w:hyperlink r:id="rId28">
        <w:r>
          <w:rPr>
            <w:lang w:val="ar_AE" w:bidi="ar_AE"/>
          </w:rPr>
          <w:rPr>
            <w:color w:val="0000EE"/>
            <w:u w:val="single"/>
          </w:rPr>
          <w:t>إرميا 29: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H1123, H1473, H1540, H1541, H1546, H1547, H3212, H3318, H5080, H6808, H7617, H7622, H8689, G39270</w:t>
      </w:r>
      <w:r>
        <w:rPr>
          <w:lang w:val="ar_AE" w:bidi="ar_AE"/>
        </w:rPr>
      </w:r>
      <w:r>
        <w:rPr>
          <w:lang w:val="ar_AE" w:bidi="ar_AE"/>
        </w:rPr>
      </w:r>
    </w:p>
    <w:p>
      <w:pPr>
        <w:bidi/>
      </w:pPr>
      <w:r>
        <w:rPr>
          <w:lang w:val="ar_AE" w:bidi="ar_AE"/>
        </w:rPr>
      </w:r>
    </w:p>
    <w:p>
      <w:pPr>
        <w:pStyle w:val="Heading2"/>
        <w:bidi/>
      </w:pPr>
      <w:r>
        <w:rPr>
          <w:lang w:val="ar_AE" w:bidi="ar_AE"/>
        </w:rPr>
        <w:t>السَّخَط</w:t>
      </w:r>
      <w:r>
        <w:rPr>
          <w:lang w:val="ar_AE" w:bidi="ar_AE"/>
        </w:rPr>
      </w:r>
    </w:p>
    <w:p>
      <w:pPr>
        <w:pStyle w:val="Heading2"/>
        <w:bidi/>
      </w:pPr>
      <w:r>
        <w:rPr>
          <w:lang w:val="ar_AE" w:bidi="ar_AE"/>
        </w:rPr>
        <w:t>السَّخَط</w:t>
      </w:r>
    </w:p>
    <w:p>
      <w:pPr>
        <w:pStyle w:val="Heading3"/>
        <w:bidi/>
      </w:pPr>
      <w:r>
        <w:rPr>
          <w:lang w:val="ar_AE" w:bidi="ar_AE"/>
        </w:rPr>
        <w:t>حقائق:</w:t>
      </w:r>
    </w:p>
    <w:p>
      <w:pPr>
        <w:bidi/>
      </w:pPr>
      <w:r>
        <w:rPr>
          <w:lang w:val="ar_AE" w:bidi="ar_AE"/>
        </w:rPr>
      </w:r>
      <w:r>
        <w:rPr>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lang w:val="ar_AE" w:bidi="ar_AE"/>
        </w:rPr>
      </w:r>
      <w:r>
        <w:rPr>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lang w:val="ar_AE" w:bidi="ar_AE"/>
        </w:rPr>
      </w:r>
      <w:r>
        <w:rPr>
          <w:lang w:val="ar_AE" w:bidi="ar_AE"/>
        </w:rPr>
        <w:t>أن تكون "ممتلئًا بالسَّخَط" يعني أن تشعر بمشاعر طاغية من الغضب الشديد.</w:t>
      </w:r>
    </w:p>
    <w:p>
      <w:pPr>
        <w:bidi/>
      </w:pPr>
      <w:r>
        <w:rPr>
          <w:lang w:val="ar_AE" w:bidi="ar_AE"/>
        </w:rPr>
      </w:r>
      <w:r>
        <w:rPr>
          <w:lang w:val="ar_AE" w:bidi="ar_AE"/>
        </w:rPr>
        <w:t xml:space="preserve">(انظر أيضًا: </w:t>
      </w:r>
      <w:r>
        <w:rPr>
          <w:lang w:val="ar_AE" w:bidi="ar_AE"/>
        </w:rPr>
        <w:t>ضبط النفس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4: 25</w:t>
        </w:r>
      </w:hyperlink>
    </w:p>
    <w:p>
      <w:pPr>
        <w:pStyle w:val="ListBullet"/>
        <w:bidi/>
        <w:spacing w:line="240" w:lineRule="auto"/>
        <w:ind w:left="720"/>
      </w:pPr>
      <w:r>
        <w:rPr>
          <w:lang w:val="ar_AE" w:bidi="ar_AE"/>
        </w:rPr>
      </w:r>
      <w:hyperlink r:id="rId30">
        <w:r>
          <w:rPr>
            <w:lang w:val="ar_AE" w:bidi="ar_AE"/>
          </w:rPr>
          <w:rPr>
            <w:color w:val="0000EE"/>
            <w:u w:val="single"/>
          </w:rPr>
          <w:t>دانيال 3: 13</w:t>
        </w:r>
      </w:hyperlink>
    </w:p>
    <w:p>
      <w:pPr>
        <w:pStyle w:val="ListBullet"/>
        <w:bidi/>
        <w:spacing w:line="240" w:lineRule="auto"/>
        <w:ind w:left="720"/>
      </w:pPr>
      <w:r>
        <w:rPr>
          <w:lang w:val="ar_AE" w:bidi="ar_AE"/>
        </w:rPr>
      </w:r>
      <w:hyperlink r:id="rId31">
        <w:r>
          <w:rPr>
            <w:lang w:val="ar_AE" w:bidi="ar_AE"/>
          </w:rPr>
          <w:rPr>
            <w:color w:val="0000EE"/>
            <w:u w:val="single"/>
          </w:rPr>
          <w:t>لوقا 4: 28</w:t>
        </w:r>
      </w:hyperlink>
    </w:p>
    <w:p>
      <w:pPr>
        <w:pStyle w:val="ListBullet"/>
        <w:bidi/>
        <w:spacing w:line="240" w:lineRule="auto"/>
        <w:ind w:left="720"/>
      </w:pPr>
      <w:r>
        <w:rPr>
          <w:lang w:val="ar_AE" w:bidi="ar_AE"/>
        </w:rPr>
      </w:r>
      <w:hyperlink r:id="rId32">
        <w:r>
          <w:rPr>
            <w:lang w:val="ar_AE" w:bidi="ar_AE"/>
          </w:rPr>
          <w:rPr>
            <w:color w:val="0000EE"/>
            <w:u w:val="single"/>
          </w:rPr>
          <w:t>العدد 25: 11</w:t>
        </w:r>
      </w:hyperlink>
    </w:p>
    <w:p>
      <w:pPr>
        <w:pStyle w:val="ListBullet"/>
        <w:bidi/>
        <w:spacing w:line="240" w:lineRule="auto"/>
        <w:ind w:left="720"/>
      </w:pPr>
      <w:r>
        <w:rPr>
          <w:lang w:val="ar_AE" w:bidi="ar_AE"/>
        </w:rPr>
      </w:r>
      <w:hyperlink r:id="rId33">
        <w:r>
          <w:rPr>
            <w:lang w:val="ar_AE" w:bidi="ar_AE"/>
          </w:rPr>
          <w:rPr>
            <w:color w:val="0000EE"/>
            <w:u w:val="single"/>
          </w:rPr>
          <w:t>الأمثال 19: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H1348, H1984, H1993, H2121, H2195, H2196, H2197, H2534, H2734, H2740, H3491, H3820, H5590, H5678, H7264, H7265, H7266, H7267, H7283, H7857, G16930, G28300, G37100, G54330</w:t>
      </w:r>
      <w:r>
        <w:rPr>
          <w:lang w:val="ar_AE" w:bidi="ar_AE"/>
        </w:rPr>
      </w:r>
      <w:r>
        <w:rPr>
          <w:lang w:val="ar_AE" w:bidi="ar_AE"/>
        </w:rPr>
      </w:r>
    </w:p>
    <w:p>
      <w:pPr>
        <w:bidi/>
      </w:pPr>
      <w:r>
        <w:rPr>
          <w:lang w:val="ar_AE" w:bidi="ar_AE"/>
        </w:rPr>
      </w:r>
    </w:p>
    <w:p>
      <w:pPr>
        <w:pStyle w:val="Heading2"/>
        <w:bidi/>
      </w:pPr>
      <w:r>
        <w:rPr>
          <w:lang w:val="ar_AE" w:bidi="ar_AE"/>
        </w:rPr>
        <w:t>السكيب</w:t>
      </w:r>
      <w:r>
        <w:rPr>
          <w:lang w:val="ar_AE" w:bidi="ar_AE"/>
        </w:rPr>
      </w:r>
    </w:p>
    <w:p>
      <w:pPr>
        <w:pStyle w:val="Heading3"/>
        <w:bidi/>
      </w:pPr>
      <w:r>
        <w:rPr>
          <w:lang w:val="ar_AE" w:bidi="ar_AE"/>
        </w:rPr>
        <w:t>التعريف:</w:t>
      </w:r>
    </w:p>
    <w:p>
      <w:pPr>
        <w:bidi/>
      </w:pPr>
      <w:r>
        <w:rPr>
          <w:lang w:val="ar_AE" w:bidi="ar_AE"/>
        </w:rPr>
      </w:r>
      <w:r>
        <w:rPr>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lang w:val="ar_AE" w:bidi="ar_AE"/>
        </w:rPr>
      </w:r>
      <w:r>
        <w:rPr>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lang w:val="ar_AE" w:bidi="ar_AE"/>
        </w:rPr>
      </w:r>
      <w:r>
        <w:rPr>
          <w:lang w:val="ar_AE" w:bidi="ar_AE"/>
        </w:rPr>
        <w:t>كان موت المسيح على الصليب هو تقدمة السكيب التامة، حيث سُفك دمه على الصليب من أجل خطايانا.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عبارة "تقدمة نبيذ العنب".</w:t>
      </w:r>
    </w:p>
    <w:p>
      <w:pPr>
        <w:pStyle w:val="ListBullet"/>
        <w:bidi/>
        <w:spacing w:line="240" w:lineRule="auto"/>
        <w:ind w:left="720"/>
      </w:pPr>
      <w:r>
        <w:rPr>
          <w:lang w:val="ar_AE" w:bidi="ar_AE"/>
        </w:rPr>
      </w:r>
      <w:r>
        <w:rPr>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 xml:space="preserve">التقدمة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خروج 25:29</w:t>
        </w:r>
      </w:hyperlink>
    </w:p>
    <w:p>
      <w:pPr>
        <w:pStyle w:val="ListBullet"/>
        <w:bidi/>
        <w:spacing w:line="240" w:lineRule="auto"/>
        <w:ind w:left="720"/>
      </w:pPr>
      <w:r>
        <w:rPr>
          <w:lang w:val="ar_AE" w:bidi="ar_AE"/>
        </w:rPr>
      </w:r>
      <w:hyperlink r:id="rId35">
        <w:r>
          <w:rPr>
            <w:lang w:val="ar_AE" w:bidi="ar_AE"/>
          </w:rPr>
          <w:rPr>
            <w:color w:val="0000EE"/>
            <w:u w:val="single"/>
          </w:rPr>
          <w:t>حزقيال 45:16–17</w:t>
        </w:r>
      </w:hyperlink>
    </w:p>
    <w:p>
      <w:pPr>
        <w:pStyle w:val="ListBullet"/>
        <w:bidi/>
        <w:spacing w:line="240" w:lineRule="auto"/>
        <w:ind w:left="720"/>
      </w:pPr>
      <w:r>
        <w:rPr>
          <w:lang w:val="ar_AE" w:bidi="ar_AE"/>
        </w:rPr>
      </w:r>
      <w:hyperlink r:id="rId36">
        <w:r>
          <w:rPr>
            <w:lang w:val="ar_AE" w:bidi="ar_AE"/>
          </w:rPr>
          <w:rPr>
            <w:color w:val="0000EE"/>
            <w:u w:val="single"/>
          </w:rPr>
          <w:t>تكوين 35:14</w:t>
        </w:r>
      </w:hyperlink>
    </w:p>
    <w:p>
      <w:pPr>
        <w:pStyle w:val="ListBullet"/>
        <w:bidi/>
        <w:spacing w:line="240" w:lineRule="auto"/>
        <w:ind w:left="720"/>
      </w:pPr>
      <w:r>
        <w:rPr>
          <w:lang w:val="ar_AE" w:bidi="ar_AE"/>
        </w:rPr>
      </w:r>
      <w:hyperlink r:id="rId37">
        <w:r>
          <w:rPr>
            <w:lang w:val="ar_AE" w:bidi="ar_AE"/>
          </w:rPr>
          <w:rPr>
            <w:color w:val="0000EE"/>
            <w:u w:val="single"/>
          </w:rPr>
          <w:t>إرميا 7:16–18</w:t>
        </w:r>
      </w:hyperlink>
    </w:p>
    <w:p>
      <w:pPr>
        <w:pStyle w:val="ListBullet"/>
        <w:bidi/>
        <w:spacing w:line="240" w:lineRule="auto"/>
        <w:ind w:left="720"/>
      </w:pPr>
      <w:r>
        <w:rPr>
          <w:lang w:val="ar_AE" w:bidi="ar_AE"/>
        </w:rPr>
      </w:r>
      <w:hyperlink r:id="rId38">
        <w:r>
          <w:rPr>
            <w:lang w:val="ar_AE" w:bidi="ar_AE"/>
          </w:rPr>
          <w:rPr>
            <w:color w:val="0000EE"/>
            <w:u w:val="single"/>
          </w:rPr>
          <w:t>العدد 5:15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H5257، H5261، H5262</w:t>
      </w:r>
      <w:r>
        <w:rPr>
          <w:lang w:val="ar_AE" w:bidi="ar_AE"/>
        </w:rPr>
      </w:r>
      <w:r>
        <w:rPr>
          <w:lang w:val="ar_AE" w:bidi="ar_AE"/>
        </w:rPr>
      </w:r>
    </w:p>
    <w:p>
      <w:pPr>
        <w:bidi/>
      </w:pPr>
      <w:r>
        <w:rPr>
          <w:lang w:val="ar_AE" w:bidi="ar_AE"/>
        </w:rPr>
      </w:r>
    </w:p>
    <w:p>
      <w:pPr>
        <w:pStyle w:val="Heading2"/>
        <w:bidi/>
      </w:pPr>
      <w:r>
        <w:rPr>
          <w:lang w:val="ar_AE" w:bidi="ar_AE"/>
        </w:rPr>
        <w:t>السلاح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lang w:val="ar_AE" w:bidi="ar_AE"/>
        </w:rPr>
      </w:r>
      <w:r>
        <w:rPr>
          <w:lang w:val="ar_AE" w:bidi="ar_AE"/>
        </w:rPr>
        <w:t>تشمل أجزاء من سلاح الجندي: خوذة، ودرع، وصدرية، وتغطية للساق، وسيف.</w:t>
      </w:r>
    </w:p>
    <w:p>
      <w:pPr>
        <w:pStyle w:val="ListBullet"/>
        <w:bidi/>
        <w:spacing w:line="240" w:lineRule="auto"/>
        <w:ind w:left="720"/>
      </w:pPr>
      <w:r>
        <w:rPr>
          <w:lang w:val="ar_AE" w:bidi="ar_AE"/>
        </w:rPr>
      </w:r>
      <w:r>
        <w:rPr>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lang w:val="ar_AE" w:bidi="ar_AE"/>
        </w:rPr>
      </w:r>
      <w:r>
        <w:rPr>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lang w:val="ar_AE" w:bidi="ar_AE"/>
        </w:rPr>
      </w:r>
      <w:r>
        <w:rPr>
          <w:lang w:val="ar_AE" w:bidi="ar_AE"/>
        </w:rPr>
        <w:t>يمكن ترجمة هذا بمصطلح يعني "معدات الجندي" أو "ملابس المعركة الواقية" أو "التغطية الواقية" أو "الأسلحة".</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الروح القدس</w:t>
      </w:r>
      <w:r>
        <w:rPr>
          <w:lang w:val="ar_AE" w:bidi="ar_AE"/>
        </w:rPr>
        <w:t xml:space="preserve">, </w:t>
      </w:r>
      <w:r>
        <w:rPr>
          <w:lang w:val="ar_AE" w:bidi="ar_AE"/>
        </w:rPr>
        <w:t>السلام</w:t>
      </w:r>
      <w:r>
        <w:rPr>
          <w:lang w:val="ar_AE" w:bidi="ar_AE"/>
        </w:rPr>
        <w:t xml:space="preserve">, </w:t>
      </w:r>
      <w:r>
        <w:rPr>
          <w:lang w:val="ar_AE" w:bidi="ar_AE"/>
        </w:rPr>
        <w:t>الخلاص</w:t>
      </w:r>
      <w:r>
        <w:rPr>
          <w:lang w:val="ar_AE" w:bidi="ar_AE"/>
        </w:rPr>
        <w:t xml:space="preserve">,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صموئيل 31: 9–10</w:t>
        </w:r>
      </w:hyperlink>
    </w:p>
    <w:p>
      <w:pPr>
        <w:pStyle w:val="ListBullet"/>
        <w:bidi/>
        <w:spacing w:line="240" w:lineRule="auto"/>
        <w:ind w:left="720"/>
      </w:pPr>
      <w:r>
        <w:rPr>
          <w:lang w:val="ar_AE" w:bidi="ar_AE"/>
        </w:rPr>
      </w:r>
      <w:hyperlink r:id="rId40">
        <w:r>
          <w:rPr>
            <w:lang w:val="ar_AE" w:bidi="ar_AE"/>
          </w:rPr>
          <w:rPr>
            <w:color w:val="0000EE"/>
            <w:u w:val="single"/>
          </w:rPr>
          <w:t>2 صموئيل 20: 8</w:t>
        </w:r>
      </w:hyperlink>
    </w:p>
    <w:p>
      <w:pPr>
        <w:pStyle w:val="ListBullet"/>
        <w:bidi/>
        <w:spacing w:line="240" w:lineRule="auto"/>
        <w:ind w:left="720"/>
      </w:pPr>
      <w:r>
        <w:rPr>
          <w:lang w:val="ar_AE" w:bidi="ar_AE"/>
        </w:rPr>
      </w:r>
      <w:hyperlink r:id="rId41">
        <w:r>
          <w:rPr>
            <w:lang w:val="ar_AE" w:bidi="ar_AE"/>
          </w:rPr>
          <w:rPr>
            <w:color w:val="0000EE"/>
            <w:u w:val="single"/>
          </w:rPr>
          <w:t>أفسس 6: 11</w:t>
        </w:r>
      </w:hyperlink>
    </w:p>
    <w:p>
      <w:pPr>
        <w:pStyle w:val="ListBullet"/>
        <w:bidi/>
        <w:spacing w:line="240" w:lineRule="auto"/>
        <w:ind w:left="720"/>
      </w:pPr>
      <w:r>
        <w:rPr>
          <w:lang w:val="ar_AE" w:bidi="ar_AE"/>
        </w:rPr>
      </w:r>
      <w:hyperlink r:id="rId42">
        <w:r>
          <w:rPr>
            <w:lang w:val="ar_AE" w:bidi="ar_AE"/>
          </w:rPr>
          <w:rPr>
            <w:color w:val="0000EE"/>
            <w:u w:val="single"/>
          </w:rPr>
          <w:t>إرميا 51: 3–4</w:t>
        </w:r>
      </w:hyperlink>
    </w:p>
    <w:p>
      <w:pPr>
        <w:pStyle w:val="ListBullet"/>
        <w:bidi/>
        <w:spacing w:line="240" w:lineRule="auto"/>
        <w:ind w:left="720"/>
      </w:pPr>
      <w:r>
        <w:rPr>
          <w:lang w:val="ar_AE" w:bidi="ar_AE"/>
        </w:rPr>
      </w:r>
      <w:hyperlink r:id="rId43">
        <w:r>
          <w:rPr>
            <w:lang w:val="ar_AE" w:bidi="ar_AE"/>
          </w:rPr>
          <w:rPr>
            <w:color w:val="0000EE"/>
            <w:u w:val="single"/>
          </w:rPr>
          <w:t>لوقا 11: 22</w:t>
        </w:r>
      </w:hyperlink>
    </w:p>
    <w:p>
      <w:pPr>
        <w:pStyle w:val="ListBullet"/>
        <w:bidi/>
        <w:spacing w:line="240" w:lineRule="auto"/>
        <w:ind w:left="720"/>
      </w:pPr>
      <w:r>
        <w:rPr>
          <w:lang w:val="ar_AE" w:bidi="ar_AE"/>
        </w:rPr>
      </w:r>
      <w:hyperlink r:id="rId44">
        <w:r>
          <w:rPr>
            <w:lang w:val="ar_AE" w:bidi="ar_AE"/>
          </w:rPr>
          <w:rPr>
            <w:color w:val="0000EE"/>
            <w:u w:val="single"/>
          </w:rPr>
          <w:t>نحميا 4: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H2290, H2488, H3627, H4055, H5402, G36960, G38330</w:t>
      </w:r>
      <w:r>
        <w:rPr>
          <w:lang w:val="ar_AE" w:bidi="ar_AE"/>
        </w:rPr>
      </w:r>
      <w:r>
        <w:rPr>
          <w:lang w:val="ar_AE" w:bidi="ar_AE"/>
        </w:rPr>
      </w:r>
    </w:p>
    <w:p>
      <w:pPr>
        <w:bidi/>
      </w:pPr>
      <w:r>
        <w:rPr>
          <w:lang w:val="ar_AE" w:bidi="ar_AE"/>
        </w:rPr>
      </w:r>
    </w:p>
    <w:p>
      <w:pPr>
        <w:pStyle w:val="Heading2"/>
        <w:bidi/>
      </w:pPr>
      <w:r>
        <w:rPr>
          <w:lang w:val="ar_AE" w:bidi="ar_AE"/>
        </w:rPr>
        <w:t>السلطان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lang w:val="ar_AE" w:bidi="ar_AE"/>
        </w:rPr>
      </w:r>
      <w:r>
        <w:rPr>
          <w:lang w:val="ar_AE" w:bidi="ar_AE"/>
        </w:rPr>
        <w:t>يُقال إن يسوع المسيح له سلطان على كل الأرض بصفته نبي وكاهن وملِك.</w:t>
      </w:r>
    </w:p>
    <w:p>
      <w:pPr>
        <w:pStyle w:val="ListBullet"/>
        <w:bidi/>
        <w:spacing w:line="240" w:lineRule="auto"/>
        <w:ind w:left="720"/>
      </w:pPr>
      <w:r>
        <w:rPr>
          <w:lang w:val="ar_AE" w:bidi="ar_AE"/>
        </w:rPr>
      </w:r>
      <w:r>
        <w:rPr>
          <w:lang w:val="ar_AE" w:bidi="ar_AE"/>
        </w:rPr>
        <w:t>هُزم سلطان الشيطان إلى الأبد بموت يسوع المسيح على الصليب.</w:t>
      </w:r>
    </w:p>
    <w:p>
      <w:pPr>
        <w:pStyle w:val="ListBullet"/>
        <w:bidi/>
        <w:spacing w:line="240" w:lineRule="auto"/>
        <w:ind w:left="720"/>
      </w:pPr>
      <w:r>
        <w:rPr>
          <w:lang w:val="ar_AE" w:bidi="ar_AE"/>
        </w:rPr>
      </w:r>
      <w:r>
        <w:rPr>
          <w:lang w:val="ar_AE" w:bidi="ar_AE"/>
        </w:rPr>
        <w:t>عند الخلق، قال الله: "ليتسلَّط الإنسان على الأسماك والطيور وكل المخلوقات على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lang w:val="ar_AE" w:bidi="ar_AE"/>
        </w:rPr>
      </w:r>
      <w:r>
        <w:rPr>
          <w:lang w:val="ar_AE" w:bidi="ar_AE"/>
        </w:rPr>
        <w:t>يمكن تَرْجَمَة عبارة "لديه سُلطان على" إلى "يحكم" أو "يدير".</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بطرس 5:10–11</w:t>
        </w:r>
      </w:hyperlink>
    </w:p>
    <w:p>
      <w:pPr>
        <w:pStyle w:val="ListBullet"/>
        <w:bidi/>
        <w:spacing w:line="240" w:lineRule="auto"/>
        <w:ind w:left="720"/>
      </w:pPr>
      <w:r>
        <w:rPr>
          <w:lang w:val="ar_AE" w:bidi="ar_AE"/>
        </w:rPr>
      </w:r>
      <w:hyperlink r:id="rId46">
        <w:r>
          <w:rPr>
            <w:lang w:val="ar_AE" w:bidi="ar_AE"/>
          </w:rPr>
          <w:rPr>
            <w:color w:val="0000EE"/>
            <w:u w:val="single"/>
          </w:rPr>
          <w:t>كولوسي 1:13</w:t>
        </w:r>
      </w:hyperlink>
    </w:p>
    <w:p>
      <w:pPr>
        <w:pStyle w:val="ListBullet"/>
        <w:bidi/>
        <w:spacing w:line="240" w:lineRule="auto"/>
        <w:ind w:left="720"/>
      </w:pPr>
      <w:r>
        <w:rPr>
          <w:lang w:val="ar_AE" w:bidi="ar_AE"/>
        </w:rPr>
      </w:r>
      <w:hyperlink r:id="rId47">
        <w:r>
          <w:rPr>
            <w:lang w:val="ar_AE" w:bidi="ar_AE"/>
          </w:rPr>
          <w:rPr>
            <w:color w:val="0000EE"/>
            <w:u w:val="single"/>
          </w:rPr>
          <w:t>يهوذا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H1166, H4474, H4475, H4896, H4910, H4915, H7287, H7300, H7980, H7985, G26340, G29040, G29610, G29630</w:t>
      </w:r>
      <w:r>
        <w:rPr>
          <w:lang w:val="ar_AE" w:bidi="ar_AE"/>
        </w:rPr>
      </w:r>
      <w:r>
        <w:rPr>
          <w:lang w:val="ar_AE" w:bidi="ar_AE"/>
        </w:rPr>
      </w:r>
    </w:p>
    <w:p>
      <w:pPr>
        <w:bidi/>
      </w:pPr>
      <w:r>
        <w:rPr>
          <w:lang w:val="ar_AE" w:bidi="ar_AE"/>
        </w:rPr>
      </w:r>
    </w:p>
    <w:p>
      <w:pPr>
        <w:pStyle w:val="Heading2"/>
        <w:bidi/>
      </w:pPr>
      <w:r>
        <w:rPr>
          <w:lang w:val="ar_AE" w:bidi="ar_AE"/>
        </w:rPr>
        <w:t>السَنْط</w:t>
      </w:r>
      <w:r>
        <w:rPr>
          <w:lang w:val="ar_AE" w:bidi="ar_AE"/>
        </w:rPr>
      </w:r>
    </w:p>
    <w:p>
      <w:pPr>
        <w:pStyle w:val="Heading3"/>
        <w:bidi/>
      </w:pPr>
      <w:r>
        <w:rPr>
          <w:lang w:val="ar_AE" w:bidi="ar_AE"/>
        </w:rPr>
        <w:t>التعريف:</w:t>
      </w:r>
    </w:p>
    <w:p>
      <w:pPr>
        <w:bidi/>
      </w:pPr>
      <w:r>
        <w:rPr>
          <w:lang w:val="ar_AE" w:bidi="ar_AE"/>
        </w:rPr>
      </w:r>
      <w:r>
        <w:rPr>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lang w:val="ar_AE" w:bidi="ar_AE"/>
        </w:rPr>
      </w:r>
      <w:r>
        <w:rPr>
          <w:lang w:val="ar_AE" w:bidi="ar_AE"/>
        </w:rPr>
        <w:t>خشب السنط البرتقالي-البني صلبٌ جدًا ومتين، مما يجعله مادة مفيدة للبناء.</w:t>
      </w:r>
    </w:p>
    <w:p>
      <w:pPr>
        <w:pStyle w:val="ListBullet"/>
        <w:bidi/>
        <w:spacing w:line="240" w:lineRule="auto"/>
        <w:ind w:left="720"/>
      </w:pPr>
      <w:r>
        <w:rPr>
          <w:lang w:val="ar_AE" w:bidi="ar_AE"/>
        </w:rPr>
      </w:r>
      <w:r>
        <w:rPr>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lang w:val="ar_AE" w:bidi="ar_AE"/>
        </w:rPr>
      </w:r>
      <w:r>
        <w:rPr>
          <w:lang w:val="ar_AE" w:bidi="ar_AE"/>
        </w:rPr>
        <w:t>في الكتاب المقدس، استُخدم خشب السنط لبناء خيمة الاجتماع وتابوت العهد.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تثنية 10: 3–4</w:t>
        </w:r>
      </w:hyperlink>
    </w:p>
    <w:p>
      <w:pPr>
        <w:pStyle w:val="ListBullet"/>
        <w:bidi/>
        <w:spacing w:line="240" w:lineRule="auto"/>
        <w:ind w:left="720"/>
      </w:pPr>
      <w:r>
        <w:rPr>
          <w:lang w:val="ar_AE" w:bidi="ar_AE"/>
        </w:rPr>
      </w:r>
      <w:hyperlink r:id="rId49">
        <w:r>
          <w:rPr>
            <w:lang w:val="ar_AE" w:bidi="ar_AE"/>
          </w:rPr>
          <w:rPr>
            <w:color w:val="0000EE"/>
            <w:u w:val="single"/>
          </w:rPr>
          <w:t>خروج 25: 3–7</w:t>
        </w:r>
      </w:hyperlink>
    </w:p>
    <w:p>
      <w:pPr>
        <w:pStyle w:val="ListBullet"/>
        <w:bidi/>
        <w:spacing w:line="240" w:lineRule="auto"/>
        <w:ind w:left="720"/>
      </w:pPr>
      <w:r>
        <w:rPr>
          <w:lang w:val="ar_AE" w:bidi="ar_AE"/>
        </w:rPr>
      </w:r>
      <w:hyperlink r:id="rId50">
        <w:r>
          <w:rPr>
            <w:lang w:val="ar_AE" w:bidi="ar_AE"/>
          </w:rPr>
          <w:rPr>
            <w:color w:val="0000EE"/>
            <w:u w:val="single"/>
          </w:rPr>
          <w:t>خروج 38: 6–7</w:t>
        </w:r>
      </w:hyperlink>
    </w:p>
    <w:p>
      <w:pPr>
        <w:pStyle w:val="ListBullet"/>
        <w:bidi/>
        <w:spacing w:line="240" w:lineRule="auto"/>
        <w:ind w:left="720"/>
      </w:pPr>
      <w:r>
        <w:rPr>
          <w:lang w:val="ar_AE" w:bidi="ar_AE"/>
        </w:rPr>
      </w:r>
      <w:hyperlink r:id="rId51">
        <w:r>
          <w:rPr>
            <w:lang w:val="ar_AE" w:bidi="ar_AE"/>
          </w:rPr>
          <w:rPr>
            <w:color w:val="0000EE"/>
            <w:u w:val="single"/>
          </w:rPr>
          <w:t>إشعياء 41: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H7848</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الكتاب المقدس، يشير مصطلح "سيد" بشكل عام إلى شخص يملك أو لديه سلطة على أشخاص آخرين. </w:t>
      </w:r>
    </w:p>
    <w:p>
      <w:pPr>
        <w:bidi/>
      </w:pPr>
      <w:r>
        <w:rPr>
          <w:lang w:val="ar_AE" w:bidi="ar_AE"/>
        </w:rPr>
      </w:r>
      <w:r>
        <w:rPr>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lang w:val="ar_AE" w:bidi="ar_AE"/>
        </w:rPr>
      </w:r>
      <w:r>
        <w:rPr>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lang w:val="ar_AE" w:bidi="ar_AE"/>
        </w:rPr>
      </w:r>
      <w:r>
        <w:rPr>
          <w:lang w:val="ar_AE" w:bidi="ar_AE"/>
        </w:rPr>
        <w:t>تترجم بعض النسخ الإنجليزية هذه الكلمة إلى "سيدي" في سياقات يُخاطب فيها شخص ما بأدب شخصًا ذا مكانة أعلى.</w:t>
      </w:r>
    </w:p>
    <w:p>
      <w:pPr>
        <w:bidi/>
      </w:pPr>
      <w:r>
        <w:rPr>
          <w:lang w:val="ar_AE" w:bidi="ar_AE"/>
        </w:rPr>
      </w:r>
      <w:r>
        <w:rPr>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lang w:val="ar_AE" w:bidi="ar_AE"/>
        </w:rPr>
      </w:r>
      <w:r>
        <w:rPr>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lang w:val="ar_AE" w:bidi="ar_AE"/>
        </w:rPr>
      </w:r>
      <w:r>
        <w:rPr>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lang w:val="ar_AE" w:bidi="ar_AE"/>
        </w:rPr>
      </w:r>
      <w:r>
        <w:rPr>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lang w:val="ar_AE" w:bidi="ar_AE"/>
        </w:rPr>
      </w:r>
      <w:r>
        <w:rPr>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lang w:val="ar_AE" w:bidi="ar_AE"/>
        </w:rPr>
      </w:r>
      <w:r>
        <w:rPr>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lang w:val="ar_AE" w:bidi="ar_AE"/>
        </w:rPr>
      </w:r>
      <w:r>
        <w:rPr>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lang w:val="ar_AE" w:bidi="ar_AE"/>
        </w:rPr>
      </w:r>
      <w:r>
        <w:rPr>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lang w:val="ar_AE" w:bidi="ar_AE"/>
        </w:rPr>
      </w:r>
      <w:r>
        <w:rPr>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lang w:val="ar_AE" w:bidi="ar_AE"/>
        </w:rPr>
      </w:r>
      <w:r>
        <w:rPr>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lang w:val="ar_AE" w:bidi="ar_AE"/>
        </w:rPr>
      </w:r>
      <w:r>
        <w:rPr>
          <w:lang w:val="ar_AE" w:bidi="ar_AE"/>
        </w:rPr>
        <w:t>عند الإشارة إلى الله الآب أو إلى يسوع، يُعتبر هذا المصطلح لقبًا، يُكتب "الرب" (بحروف كبيرة) في الإنجليزية.</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تكوين 39: 2</w:t>
        </w:r>
      </w:hyperlink>
    </w:p>
    <w:p>
      <w:pPr>
        <w:pStyle w:val="ListBullet"/>
        <w:bidi/>
        <w:spacing w:line="240" w:lineRule="auto"/>
        <w:ind w:left="720"/>
      </w:pPr>
      <w:r>
        <w:rPr>
          <w:lang w:val="ar_AE" w:bidi="ar_AE"/>
        </w:rPr>
      </w:r>
      <w:hyperlink r:id="rId53">
        <w:r>
          <w:rPr>
            <w:lang w:val="ar_AE" w:bidi="ar_AE"/>
          </w:rPr>
          <w:rPr>
            <w:color w:val="0000EE"/>
            <w:u w:val="single"/>
          </w:rPr>
          <w:t>يشوع 3: 9–11</w:t>
        </w:r>
      </w:hyperlink>
    </w:p>
    <w:p>
      <w:pPr>
        <w:pStyle w:val="ListBullet"/>
        <w:bidi/>
        <w:spacing w:line="240" w:lineRule="auto"/>
        <w:ind w:left="720"/>
      </w:pPr>
      <w:r>
        <w:rPr>
          <w:lang w:val="ar_AE" w:bidi="ar_AE"/>
        </w:rPr>
      </w:r>
      <w:hyperlink r:id="rId54">
        <w:r>
          <w:rPr>
            <w:lang w:val="ar_AE" w:bidi="ar_AE"/>
          </w:rPr>
          <w:rPr>
            <w:color w:val="0000EE"/>
            <w:u w:val="single"/>
          </w:rPr>
          <w:t>مزامير 86: 15–17</w:t>
        </w:r>
      </w:hyperlink>
    </w:p>
    <w:p>
      <w:pPr>
        <w:pStyle w:val="ListBullet"/>
        <w:bidi/>
        <w:spacing w:line="240" w:lineRule="auto"/>
        <w:ind w:left="720"/>
      </w:pPr>
      <w:r>
        <w:rPr>
          <w:lang w:val="ar_AE" w:bidi="ar_AE"/>
        </w:rPr>
      </w:r>
      <w:hyperlink r:id="rId55">
        <w:r>
          <w:rPr>
            <w:lang w:val="ar_AE" w:bidi="ar_AE"/>
          </w:rPr>
          <w:rPr>
            <w:color w:val="0000EE"/>
            <w:u w:val="single"/>
          </w:rPr>
          <w:t>إرميا 27: 4</w:t>
        </w:r>
      </w:hyperlink>
    </w:p>
    <w:p>
      <w:pPr>
        <w:pStyle w:val="ListBullet"/>
        <w:bidi/>
        <w:spacing w:line="240" w:lineRule="auto"/>
        <w:ind w:left="720"/>
      </w:pPr>
      <w:r>
        <w:rPr>
          <w:lang w:val="ar_AE" w:bidi="ar_AE"/>
        </w:rPr>
      </w:r>
      <w:hyperlink r:id="rId56">
        <w:r>
          <w:rPr>
            <w:lang w:val="ar_AE" w:bidi="ar_AE"/>
          </w:rPr>
          <w:rPr>
            <w:color w:val="0000EE"/>
            <w:u w:val="single"/>
          </w:rPr>
          <w:t>مراثي 2: 2</w:t>
        </w:r>
      </w:hyperlink>
    </w:p>
    <w:p>
      <w:pPr>
        <w:pStyle w:val="ListBullet"/>
        <w:bidi/>
        <w:spacing w:line="240" w:lineRule="auto"/>
        <w:ind w:left="720"/>
      </w:pPr>
      <w:r>
        <w:rPr>
          <w:lang w:val="ar_AE" w:bidi="ar_AE"/>
        </w:rPr>
      </w:r>
      <w:hyperlink r:id="rId57">
        <w:r>
          <w:rPr>
            <w:lang w:val="ar_AE" w:bidi="ar_AE"/>
          </w:rPr>
          <w:rPr>
            <w:color w:val="0000EE"/>
            <w:u w:val="single"/>
          </w:rPr>
          <w:t>حزقيال 18: 29</w:t>
        </w:r>
      </w:hyperlink>
    </w:p>
    <w:p>
      <w:pPr>
        <w:pStyle w:val="ListBullet"/>
        <w:bidi/>
        <w:spacing w:line="240" w:lineRule="auto"/>
        <w:ind w:left="720"/>
      </w:pPr>
      <w:r>
        <w:rPr>
          <w:lang w:val="ar_AE" w:bidi="ar_AE"/>
        </w:rPr>
      </w:r>
      <w:hyperlink r:id="rId58">
        <w:r>
          <w:rPr>
            <w:lang w:val="ar_AE" w:bidi="ar_AE"/>
          </w:rPr>
          <w:rPr>
            <w:color w:val="0000EE"/>
            <w:u w:val="single"/>
          </w:rPr>
          <w:t>دانيال 9: 9</w:t>
        </w:r>
      </w:hyperlink>
    </w:p>
    <w:p>
      <w:pPr>
        <w:pStyle w:val="ListBullet"/>
        <w:bidi/>
        <w:spacing w:line="240" w:lineRule="auto"/>
        <w:ind w:left="720"/>
      </w:pPr>
      <w:r>
        <w:rPr>
          <w:lang w:val="ar_AE" w:bidi="ar_AE"/>
        </w:rPr>
      </w:r>
      <w:hyperlink r:id="rId59">
        <w:r>
          <w:rPr>
            <w:lang w:val="ar_AE" w:bidi="ar_AE"/>
          </w:rPr>
          <w:rPr>
            <w:color w:val="0000EE"/>
            <w:u w:val="single"/>
          </w:rPr>
          <w:t>دانيال 9: 17–19</w:t>
        </w:r>
      </w:hyperlink>
    </w:p>
    <w:p>
      <w:pPr>
        <w:pStyle w:val="ListBullet"/>
        <w:bidi/>
        <w:spacing w:line="240" w:lineRule="auto"/>
        <w:ind w:left="720"/>
      </w:pPr>
      <w:r>
        <w:rPr>
          <w:lang w:val="ar_AE" w:bidi="ar_AE"/>
        </w:rPr>
      </w:r>
      <w:hyperlink r:id="rId60">
        <w:r>
          <w:rPr>
            <w:lang w:val="ar_AE" w:bidi="ar_AE"/>
          </w:rPr>
          <w:rPr>
            <w:color w:val="0000EE"/>
            <w:u w:val="single"/>
          </w:rPr>
          <w:t>ملاخي 3: 1</w:t>
        </w:r>
      </w:hyperlink>
    </w:p>
    <w:p>
      <w:pPr>
        <w:pStyle w:val="ListBullet"/>
        <w:bidi/>
        <w:spacing w:line="240" w:lineRule="auto"/>
        <w:ind w:left="720"/>
      </w:pPr>
      <w:r>
        <w:rPr>
          <w:lang w:val="ar_AE" w:bidi="ar_AE"/>
        </w:rPr>
      </w:r>
      <w:hyperlink r:id="rId61">
        <w:r>
          <w:rPr>
            <w:lang w:val="ar_AE" w:bidi="ar_AE"/>
          </w:rPr>
          <w:rPr>
            <w:color w:val="0000EE"/>
            <w:u w:val="single"/>
          </w:rPr>
          <w:t>متى 7: 21–23</w:t>
        </w:r>
      </w:hyperlink>
    </w:p>
    <w:p>
      <w:pPr>
        <w:pStyle w:val="ListBullet"/>
        <w:bidi/>
        <w:spacing w:line="240" w:lineRule="auto"/>
        <w:ind w:left="720"/>
      </w:pPr>
      <w:r>
        <w:rPr>
          <w:lang w:val="ar_AE" w:bidi="ar_AE"/>
        </w:rPr>
      </w:r>
      <w:hyperlink r:id="rId62">
        <w:r>
          <w:rPr>
            <w:lang w:val="ar_AE" w:bidi="ar_AE"/>
          </w:rPr>
          <w:rPr>
            <w:color w:val="0000EE"/>
            <w:u w:val="single"/>
          </w:rPr>
          <w:t>لوقا 1: 30–33</w:t>
        </w:r>
      </w:hyperlink>
    </w:p>
    <w:p>
      <w:pPr>
        <w:pStyle w:val="ListBullet"/>
        <w:bidi/>
        <w:spacing w:line="240" w:lineRule="auto"/>
        <w:ind w:left="720"/>
      </w:pPr>
      <w:r>
        <w:rPr>
          <w:lang w:val="ar_AE" w:bidi="ar_AE"/>
        </w:rPr>
      </w:r>
      <w:hyperlink r:id="rId63">
        <w:r>
          <w:rPr>
            <w:lang w:val="ar_AE" w:bidi="ar_AE"/>
          </w:rPr>
          <w:rPr>
            <w:color w:val="0000EE"/>
            <w:u w:val="single"/>
          </w:rPr>
          <w:t>لوقا 16: 13</w:t>
        </w:r>
      </w:hyperlink>
    </w:p>
    <w:p>
      <w:pPr>
        <w:pStyle w:val="ListBullet"/>
        <w:bidi/>
        <w:spacing w:line="240" w:lineRule="auto"/>
        <w:ind w:left="720"/>
      </w:pPr>
      <w:r>
        <w:rPr>
          <w:lang w:val="ar_AE" w:bidi="ar_AE"/>
        </w:rPr>
      </w:r>
      <w:hyperlink r:id="rId64">
        <w:r>
          <w:rPr>
            <w:lang w:val="ar_AE" w:bidi="ar_AE"/>
          </w:rPr>
          <w:rPr>
            <w:color w:val="0000EE"/>
            <w:u w:val="single"/>
          </w:rPr>
          <w:t>رومية 6: 23</w:t>
        </w:r>
      </w:hyperlink>
    </w:p>
    <w:p>
      <w:pPr>
        <w:pStyle w:val="ListBullet"/>
        <w:bidi/>
        <w:spacing w:line="240" w:lineRule="auto"/>
        <w:ind w:left="720"/>
      </w:pPr>
      <w:r>
        <w:rPr>
          <w:lang w:val="ar_AE" w:bidi="ar_AE"/>
        </w:rPr>
      </w:r>
      <w:hyperlink r:id="rId65">
        <w:r>
          <w:rPr>
            <w:lang w:val="ar_AE" w:bidi="ar_AE"/>
          </w:rPr>
          <w:rPr>
            <w:color w:val="0000EE"/>
            <w:u w:val="single"/>
          </w:rPr>
          <w:t>أفسس 6: 9</w:t>
        </w:r>
      </w:hyperlink>
    </w:p>
    <w:p>
      <w:pPr>
        <w:pStyle w:val="ListBullet"/>
        <w:bidi/>
        <w:spacing w:line="240" w:lineRule="auto"/>
        <w:ind w:left="720"/>
      </w:pPr>
      <w:r>
        <w:rPr>
          <w:lang w:val="ar_AE" w:bidi="ar_AE"/>
        </w:rPr>
      </w:r>
      <w:hyperlink r:id="rId66">
        <w:r>
          <w:rPr>
            <w:lang w:val="ar_AE" w:bidi="ar_AE"/>
          </w:rPr>
          <w:rPr>
            <w:color w:val="0000EE"/>
            <w:u w:val="single"/>
          </w:rPr>
          <w:t>فيلبي 2: 9–11</w:t>
        </w:r>
      </w:hyperlink>
    </w:p>
    <w:p>
      <w:pPr>
        <w:pStyle w:val="ListBullet"/>
        <w:bidi/>
        <w:spacing w:line="240" w:lineRule="auto"/>
        <w:ind w:left="720"/>
      </w:pPr>
      <w:r>
        <w:rPr>
          <w:lang w:val="ar_AE" w:bidi="ar_AE"/>
        </w:rPr>
      </w:r>
      <w:hyperlink r:id="rId67">
        <w:r>
          <w:rPr>
            <w:lang w:val="ar_AE" w:bidi="ar_AE"/>
          </w:rPr>
          <w:rPr>
            <w:color w:val="0000EE"/>
            <w:u w:val="single"/>
          </w:rPr>
          <w:t>كولوسي 3: 23</w:t>
        </w:r>
      </w:hyperlink>
    </w:p>
    <w:p>
      <w:pPr>
        <w:pStyle w:val="ListBullet"/>
        <w:bidi/>
        <w:spacing w:line="240" w:lineRule="auto"/>
        <w:ind w:left="720"/>
      </w:pPr>
      <w:r>
        <w:rPr>
          <w:lang w:val="ar_AE" w:bidi="ar_AE"/>
        </w:rPr>
      </w:r>
      <w:hyperlink r:id="rId68">
        <w:r>
          <w:rPr>
            <w:lang w:val="ar_AE" w:bidi="ar_AE"/>
          </w:rPr>
          <w:rPr>
            <w:color w:val="0000EE"/>
            <w:u w:val="single"/>
          </w:rPr>
          <w:t>عبرانيين 12: 14</w:t>
        </w:r>
      </w:hyperlink>
    </w:p>
    <w:p>
      <w:pPr>
        <w:pStyle w:val="ListBullet"/>
        <w:bidi/>
        <w:spacing w:line="240" w:lineRule="auto"/>
        <w:ind w:left="720"/>
      </w:pPr>
      <w:r>
        <w:rPr>
          <w:lang w:val="ar_AE" w:bidi="ar_AE"/>
        </w:rPr>
      </w:r>
      <w:hyperlink r:id="rId69">
        <w:r>
          <w:rPr>
            <w:lang w:val="ar_AE" w:bidi="ar_AE"/>
          </w:rPr>
          <w:rPr>
            <w:color w:val="0000EE"/>
            <w:u w:val="single"/>
          </w:rPr>
          <w:t>يعقوب 2: 1</w:t>
        </w:r>
      </w:hyperlink>
    </w:p>
    <w:p>
      <w:pPr>
        <w:pStyle w:val="ListBullet"/>
        <w:bidi/>
        <w:spacing w:line="240" w:lineRule="auto"/>
        <w:ind w:left="720"/>
      </w:pPr>
      <w:r>
        <w:rPr>
          <w:lang w:val="ar_AE" w:bidi="ar_AE"/>
        </w:rPr>
      </w:r>
      <w:hyperlink r:id="rId70">
        <w:r>
          <w:rPr>
            <w:lang w:val="ar_AE" w:bidi="ar_AE"/>
          </w:rPr>
          <w:rPr>
            <w:color w:val="0000EE"/>
            <w:u w:val="single"/>
          </w:rPr>
          <w:t>1 بطرس 1: 3</w:t>
        </w:r>
      </w:hyperlink>
    </w:p>
    <w:p>
      <w:pPr>
        <w:pStyle w:val="ListBullet"/>
        <w:bidi/>
        <w:spacing w:line="240" w:lineRule="auto"/>
        <w:ind w:left="720"/>
      </w:pPr>
      <w:r>
        <w:rPr>
          <w:lang w:val="ar_AE" w:bidi="ar_AE"/>
        </w:rPr>
      </w:r>
      <w:hyperlink r:id="rId71">
        <w:r>
          <w:rPr>
            <w:lang w:val="ar_AE" w:bidi="ar_AE"/>
          </w:rPr>
          <w:rPr>
            <w:color w:val="0000EE"/>
            <w:u w:val="single"/>
          </w:rPr>
          <w:t>يهوذا 1: 5</w:t>
        </w:r>
      </w:hyperlink>
    </w:p>
    <w:p>
      <w:pPr>
        <w:pStyle w:val="ListBullet"/>
        <w:bidi/>
        <w:spacing w:line="240" w:lineRule="auto"/>
        <w:ind w:left="720"/>
      </w:pPr>
      <w:r>
        <w:rPr>
          <w:lang w:val="ar_AE" w:bidi="ar_AE"/>
        </w:rPr>
      </w:r>
      <w:hyperlink r:id="rId72">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5</w:t>
      </w:r>
      <w:r>
        <w:rPr>
          <w:lang w:val="ar_AE" w:bidi="ar_AE"/>
        </w:rPr>
        <w:t xml:space="preserve"> لكن يسوع رد على الشيطان باقتباس من الكتابات المقدسة. قال: "في كلمة الله، يوصي الرب شعبه، بـ'ألا تختبر/ تجرب </w:t>
      </w:r>
      <w:r>
        <w:rPr>
          <w:b/>
          <w:lang w:val="ar_AE" w:bidi="ar_AE"/>
        </w:rPr>
        <w:t>الرب</w:t>
      </w:r>
      <w:r>
        <w:rPr>
          <w:lang w:val="ar_AE" w:bidi="ar_AE"/>
        </w:rPr>
        <w:t xml:space="preserve"> إلهك.'"</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في كلمة الله يأمر الرب شعبه، 'اسجد فقط </w:t>
      </w:r>
      <w:r>
        <w:rPr>
          <w:b/>
          <w:lang w:val="ar_AE" w:bidi="ar_AE"/>
        </w:rPr>
        <w:t>للرب</w:t>
      </w:r>
      <w:r>
        <w:rPr>
          <w:lang w:val="ar_AE" w:bidi="ar_AE"/>
        </w:rPr>
        <w:t xml:space="preserve"> إلهك وأعبده هو وحده.'"</w:t>
      </w:r>
    </w:p>
    <w:p>
      <w:pPr>
        <w:pStyle w:val="ListBullet"/>
        <w:bidi/>
        <w:spacing w:line="240" w:lineRule="auto"/>
        <w:ind w:left="720"/>
      </w:pPr>
      <w:r>
        <w:rPr>
          <w:lang w:val="ar_AE" w:bidi="ar_AE"/>
        </w:rPr>
      </w:r>
      <w:r>
        <w:rPr>
          <w:b/>
          <w:lang w:val="ar_AE" w:bidi="ar_AE"/>
        </w:rPr>
        <w:t>26: 3</w:t>
      </w:r>
      <w:r>
        <w:rPr>
          <w:lang w:val="ar_AE" w:bidi="ar_AE"/>
        </w:rPr>
        <w:t xml:space="preserve"> هذه هي سنة </w:t>
      </w:r>
      <w:r>
        <w:rPr>
          <w:b/>
          <w:lang w:val="ar_AE" w:bidi="ar_AE"/>
        </w:rPr>
        <w:t>الرب المقبولة</w:t>
      </w:r>
      <w:r>
        <w:rPr>
          <w:lang w:val="ar_AE" w:bidi="ar_AE"/>
        </w:rPr>
        <w:t>.</w:t>
      </w:r>
    </w:p>
    <w:p>
      <w:pPr>
        <w:pStyle w:val="ListBullet"/>
        <w:bidi/>
        <w:spacing w:line="240" w:lineRule="auto"/>
        <w:ind w:left="720"/>
      </w:pPr>
      <w:r>
        <w:rPr>
          <w:lang w:val="ar_AE" w:bidi="ar_AE"/>
        </w:rPr>
      </w:r>
      <w:r>
        <w:rPr>
          <w:b/>
          <w:lang w:val="ar_AE" w:bidi="ar_AE"/>
        </w:rPr>
        <w:t>27: 2</w:t>
      </w:r>
      <w:r>
        <w:rPr>
          <w:lang w:val="ar_AE" w:bidi="ar_AE"/>
        </w:rPr>
        <w:t xml:space="preserve"> أجاب متخصص في الناموس أن شريعة الله يقول، "أحبب </w:t>
      </w:r>
      <w:r>
        <w:rPr>
          <w:b/>
          <w:lang w:val="ar_AE" w:bidi="ar_AE"/>
        </w:rPr>
        <w:t>الرب</w:t>
      </w:r>
      <w:r>
        <w:rPr>
          <w:lang w:val="ar_AE" w:bidi="ar_AE"/>
        </w:rPr>
        <w:t xml:space="preserve"> إلهك من كل قلبك، ونفسك، وقوتك، وفكرك."</w:t>
      </w:r>
    </w:p>
    <w:p>
      <w:pPr>
        <w:pStyle w:val="ListBullet"/>
        <w:bidi/>
        <w:spacing w:line="240" w:lineRule="auto"/>
        <w:ind w:left="720"/>
      </w:pPr>
      <w:r>
        <w:rPr>
          <w:lang w:val="ar_AE" w:bidi="ar_AE"/>
        </w:rPr>
      </w:r>
      <w:r>
        <w:rPr>
          <w:b/>
          <w:lang w:val="ar_AE" w:bidi="ar_AE"/>
        </w:rPr>
        <w:t>31: 5</w:t>
      </w:r>
      <w:r>
        <w:rPr>
          <w:lang w:val="ar_AE" w:bidi="ar_AE"/>
        </w:rPr>
        <w:t xml:space="preserve"> ثم قال بطرس ليسوع، "</w:t>
      </w:r>
      <w:r>
        <w:rPr>
          <w:b/>
          <w:lang w:val="ar_AE" w:bidi="ar_AE"/>
        </w:rPr>
        <w:t>يا معلم</w:t>
      </w:r>
      <w:r>
        <w:rPr>
          <w:lang w:val="ar_AE" w:bidi="ar_AE"/>
        </w:rPr>
        <w:t>، إن كنت أنت، فمرني أن آتي إليك على الماء"</w:t>
      </w:r>
    </w:p>
    <w:p>
      <w:pPr>
        <w:pStyle w:val="ListBullet"/>
        <w:bidi/>
        <w:spacing w:line="240" w:lineRule="auto"/>
        <w:ind w:left="720"/>
      </w:pPr>
      <w:r>
        <w:rPr>
          <w:lang w:val="ar_AE" w:bidi="ar_AE"/>
        </w:rPr>
      </w:r>
      <w:r>
        <w:rPr>
          <w:b/>
          <w:lang w:val="ar_AE" w:bidi="ar_AE"/>
        </w:rPr>
        <w:t>43: 9</w:t>
      </w:r>
      <w:r>
        <w:rPr>
          <w:lang w:val="ar_AE" w:bidi="ar_AE"/>
        </w:rPr>
        <w:t xml:space="preserve"> "ولكن اعلموا يقينًا أن الله جعل يسوع </w:t>
      </w:r>
      <w:r>
        <w:rPr>
          <w:b/>
          <w:lang w:val="ar_AE" w:bidi="ar_AE"/>
        </w:rPr>
        <w:t>ربًا</w:t>
      </w:r>
      <w:r>
        <w:rPr>
          <w:lang w:val="ar_AE" w:bidi="ar_AE"/>
        </w:rPr>
        <w:t xml:space="preserve"> ومسيحًا!"</w:t>
      </w:r>
    </w:p>
    <w:p>
      <w:pPr>
        <w:pStyle w:val="ListBullet"/>
        <w:bidi/>
        <w:spacing w:line="240" w:lineRule="auto"/>
        <w:ind w:left="720"/>
      </w:pPr>
      <w:r>
        <w:rPr>
          <w:lang w:val="ar_AE" w:bidi="ar_AE"/>
        </w:rPr>
      </w:r>
      <w:r>
        <w:rPr>
          <w:b/>
          <w:lang w:val="ar_AE" w:bidi="ar_AE"/>
        </w:rPr>
        <w:t>47: 3</w:t>
      </w:r>
      <w:r>
        <w:rPr>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lang w:val="ar_AE" w:bidi="ar_AE"/>
        </w:rPr>
      </w:r>
      <w:r>
        <w:rPr>
          <w:b/>
          <w:lang w:val="ar_AE" w:bidi="ar_AE"/>
        </w:rPr>
        <w:t>47: 11</w:t>
      </w:r>
      <w:r>
        <w:rPr>
          <w:lang w:val="ar_AE" w:bidi="ar_AE"/>
        </w:rPr>
        <w:t xml:space="preserve"> أجاب بولس، "آمن بيسوع، </w:t>
      </w:r>
      <w:r>
        <w:rPr>
          <w:b/>
          <w:lang w:val="ar_AE" w:bidi="ar_AE"/>
        </w:rPr>
        <w:t>المعلم</w:t>
      </w:r>
      <w:r>
        <w:rPr>
          <w:lang w:val="ar_AE" w:bidi="ar_AE"/>
        </w:rPr>
        <w:t>، وستخلص أنت وعائلتك."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H0113، H0136، H1167، H1376، H4756، H7980، H8323، G02030، G06340، G09620، G12030، G29620</w:t>
      </w:r>
      <w:r>
        <w:rPr>
          <w:lang w:val="ar_AE" w:bidi="ar_AE"/>
        </w:rPr>
      </w:r>
      <w:r>
        <w:rPr>
          <w:lang w:val="ar_AE" w:bidi="ar_AE"/>
        </w:rPr>
      </w:r>
    </w:p>
    <w:p>
      <w:pPr>
        <w:bidi/>
      </w:pPr>
      <w:r>
        <w:rPr>
          <w:lang w:val="ar_AE" w:bidi="ar_AE"/>
        </w:rPr>
      </w:r>
    </w:p>
    <w:p>
      <w:pPr>
        <w:pStyle w:val="Heading2"/>
        <w:bidi/>
      </w:pPr>
      <w:r>
        <w:rPr>
          <w:lang w:val="ar_AE" w:bidi="ar_AE"/>
        </w:rPr>
        <w:t>السيد الرب (الرب يهوه)</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lang w:val="ar_AE" w:bidi="ar_AE"/>
        </w:rPr>
      </w:r>
      <w:r>
        <w:rPr>
          <w:lang w:val="ar_AE" w:bidi="ar_AE"/>
        </w:rPr>
        <w:t>إن مصطلح "السيد" هو لقب إلهي بينما كلمة "يهوه" أو "الرب" هي الاسم الشخصي لله.</w:t>
      </w:r>
    </w:p>
    <w:p>
      <w:pPr>
        <w:pStyle w:val="ListBullet"/>
        <w:bidi/>
        <w:spacing w:line="240" w:lineRule="auto"/>
        <w:ind w:left="720"/>
      </w:pPr>
      <w:r>
        <w:rPr>
          <w:lang w:val="ar_AE" w:bidi="ar_AE"/>
        </w:rPr>
      </w:r>
      <w:r>
        <w:rPr>
          <w:lang w:val="ar_AE" w:bidi="ar_AE"/>
        </w:rPr>
        <w:t>وغالبًا ما يتم دمج الاسم "يهوه" مع كلمة "الله" لتشكيل "يهوه الله" أو "الرب الإله".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lang w:val="ar_AE" w:bidi="ar_AE"/>
        </w:rPr>
      </w:r>
      <w:r>
        <w:rPr>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lang w:val="ar_AE" w:bidi="ar_AE"/>
        </w:rPr>
      </w:r>
      <w:r>
        <w:rPr>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lang w:val="ar_AE" w:bidi="ar_AE"/>
        </w:rPr>
      </w:r>
      <w:r>
        <w:rPr>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lang w:val="ar_AE" w:bidi="ar_AE"/>
        </w:rPr>
      </w:r>
      <w:r>
        <w:rPr>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كورنثوس 4: 3–4</w:t>
        </w:r>
      </w:hyperlink>
    </w:p>
    <w:p>
      <w:pPr>
        <w:pStyle w:val="ListBullet"/>
        <w:bidi/>
        <w:spacing w:line="240" w:lineRule="auto"/>
        <w:ind w:left="720"/>
      </w:pPr>
      <w:r>
        <w:rPr>
          <w:lang w:val="ar_AE" w:bidi="ar_AE"/>
        </w:rPr>
      </w:r>
      <w:hyperlink r:id="rId74">
        <w:r>
          <w:rPr>
            <w:lang w:val="ar_AE" w:bidi="ar_AE"/>
          </w:rPr>
          <w:rPr>
            <w:color w:val="0000EE"/>
            <w:u w:val="single"/>
          </w:rPr>
          <w:t>2 صموئيل 7: 21–23</w:t>
        </w:r>
      </w:hyperlink>
    </w:p>
    <w:p>
      <w:pPr>
        <w:pStyle w:val="ListBullet"/>
        <w:bidi/>
        <w:spacing w:line="240" w:lineRule="auto"/>
        <w:ind w:left="720"/>
      </w:pPr>
      <w:r>
        <w:rPr>
          <w:lang w:val="ar_AE" w:bidi="ar_AE"/>
        </w:rPr>
      </w:r>
      <w:hyperlink r:id="rId75">
        <w:r>
          <w:rPr>
            <w:lang w:val="ar_AE" w:bidi="ar_AE"/>
          </w:rPr>
          <w:rPr>
            <w:color w:val="0000EE"/>
            <w:u w:val="single"/>
          </w:rPr>
          <w:t>تثنية 3: 23–25</w:t>
        </w:r>
      </w:hyperlink>
    </w:p>
    <w:p>
      <w:pPr>
        <w:pStyle w:val="ListBullet"/>
        <w:bidi/>
        <w:spacing w:line="240" w:lineRule="auto"/>
        <w:ind w:left="720"/>
      </w:pPr>
      <w:r>
        <w:rPr>
          <w:lang w:val="ar_AE" w:bidi="ar_AE"/>
        </w:rPr>
      </w:r>
      <w:hyperlink r:id="rId76">
        <w:r>
          <w:rPr>
            <w:lang w:val="ar_AE" w:bidi="ar_AE"/>
          </w:rPr>
          <w:rPr>
            <w:color w:val="0000EE"/>
            <w:u w:val="single"/>
          </w:rPr>
          <w:t>حزقيال 39: 25–27</w:t>
        </w:r>
      </w:hyperlink>
    </w:p>
    <w:p>
      <w:pPr>
        <w:pStyle w:val="ListBullet"/>
        <w:bidi/>
        <w:spacing w:line="240" w:lineRule="auto"/>
        <w:ind w:left="720"/>
      </w:pPr>
      <w:r>
        <w:rPr>
          <w:lang w:val="ar_AE" w:bidi="ar_AE"/>
        </w:rPr>
      </w:r>
      <w:hyperlink r:id="rId77">
        <w:r>
          <w:rPr>
            <w:lang w:val="ar_AE" w:bidi="ar_AE"/>
          </w:rPr>
          <w:rPr>
            <w:color w:val="0000EE"/>
            <w:u w:val="single"/>
          </w:rPr>
          <w:t>حزقيال 45: 18</w:t>
        </w:r>
      </w:hyperlink>
    </w:p>
    <w:p>
      <w:pPr>
        <w:pStyle w:val="ListBullet"/>
        <w:bidi/>
        <w:spacing w:line="240" w:lineRule="auto"/>
        <w:ind w:left="720"/>
      </w:pPr>
      <w:r>
        <w:rPr>
          <w:lang w:val="ar_AE" w:bidi="ar_AE"/>
        </w:rPr>
      </w:r>
      <w:hyperlink r:id="rId78">
        <w:r>
          <w:rPr>
            <w:lang w:val="ar_AE" w:bidi="ar_AE"/>
          </w:rPr>
          <w:rPr>
            <w:color w:val="0000EE"/>
            <w:u w:val="single"/>
          </w:rPr>
          <w:t>إرميا 44: 26</w:t>
        </w:r>
      </w:hyperlink>
    </w:p>
    <w:p>
      <w:pPr>
        <w:pStyle w:val="ListBullet"/>
        <w:bidi/>
        <w:spacing w:line="240" w:lineRule="auto"/>
        <w:ind w:left="720"/>
      </w:pPr>
      <w:r>
        <w:rPr>
          <w:lang w:val="ar_AE" w:bidi="ar_AE"/>
        </w:rPr>
      </w:r>
      <w:hyperlink r:id="rId79">
        <w:r>
          <w:rPr>
            <w:lang w:val="ar_AE" w:bidi="ar_AE"/>
          </w:rPr>
          <w:rPr>
            <w:color w:val="0000EE"/>
            <w:u w:val="single"/>
          </w:rPr>
          <w:t>قضاة 6: 22</w:t>
        </w:r>
      </w:hyperlink>
    </w:p>
    <w:p>
      <w:pPr>
        <w:pStyle w:val="ListBullet"/>
        <w:bidi/>
        <w:spacing w:line="240" w:lineRule="auto"/>
        <w:ind w:left="720"/>
      </w:pPr>
      <w:r>
        <w:rPr>
          <w:lang w:val="ar_AE" w:bidi="ar_AE"/>
        </w:rPr>
      </w:r>
      <w:hyperlink r:id="rId80">
        <w:r>
          <w:rPr>
            <w:lang w:val="ar_AE" w:bidi="ar_AE"/>
          </w:rPr>
          <w:rPr>
            <w:color w:val="0000EE"/>
            <w:u w:val="single"/>
          </w:rPr>
          <w:t>ميخا 1: 2–4</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H0136, H0430, H3068, G23160, G29620</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3"/>
        <w:bidi/>
      </w:pPr>
      <w:r>
        <w:rPr>
          <w:lang w:val="ar_AE" w:bidi="ar_AE"/>
        </w:rPr>
        <w:t>حقائق:</w:t>
      </w:r>
    </w:p>
    <w:p>
      <w:pPr>
        <w:pStyle w:val="ListBullet"/>
        <w:bidi/>
        <w:spacing w:line="240" w:lineRule="auto"/>
        <w:ind w:left="720"/>
      </w:pPr>
      <w:r>
        <w:rPr>
          <w:lang w:val="ar_AE" w:bidi="ar_AE"/>
        </w:rPr>
      </w:r>
      <w:r>
        <w:rPr>
          <w:lang w:val="ar_AE" w:bidi="ar_AE"/>
        </w:rPr>
        <w:t>كانت سارة زوجة إبراهيم.</w:t>
      </w:r>
    </w:p>
    <w:p>
      <w:pPr>
        <w:pStyle w:val="ListBullet"/>
        <w:bidi/>
        <w:spacing w:line="240" w:lineRule="auto"/>
        <w:ind w:left="720"/>
      </w:pPr>
      <w:r>
        <w:rPr>
          <w:lang w:val="ar_AE" w:bidi="ar_AE"/>
        </w:rPr>
      </w:r>
      <w:r>
        <w:rPr>
          <w:lang w:val="ar_AE" w:bidi="ar_AE"/>
        </w:rPr>
        <w:t>كان اسمها في الأصل "ساراي"، لكن الله غيره إلى "سارة".</w:t>
      </w:r>
    </w:p>
    <w:p>
      <w:pPr>
        <w:pStyle w:val="ListBullet"/>
        <w:bidi/>
        <w:spacing w:line="240" w:lineRule="auto"/>
        <w:ind w:left="720"/>
      </w:pPr>
      <w:r>
        <w:rPr>
          <w:lang w:val="ar_AE" w:bidi="ar_AE"/>
        </w:rPr>
      </w:r>
      <w:r>
        <w:rPr>
          <w:lang w:val="ar_AE" w:bidi="ar_AE"/>
        </w:rPr>
        <w:t>أنجبت سارة إسحاق، الابن الذي وعدها الله بأن يعطيها وإبراهيم إياه.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إسحاق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1">
        <w:r>
          <w:rPr>
            <w:lang w:val="ar_AE" w:bidi="ar_AE"/>
          </w:rPr>
          <w:rPr>
            <w:color w:val="0000EE"/>
            <w:u w:val="single"/>
          </w:rPr>
          <w:t>تكوين 11:30</w:t>
        </w:r>
      </w:hyperlink>
    </w:p>
    <w:p>
      <w:pPr>
        <w:pStyle w:val="ListBullet"/>
        <w:bidi/>
        <w:spacing w:line="240" w:lineRule="auto"/>
        <w:ind w:left="720"/>
      </w:pPr>
      <w:r>
        <w:rPr>
          <w:lang w:val="ar_AE" w:bidi="ar_AE"/>
        </w:rPr>
      </w:r>
      <w:hyperlink r:id="rId82">
        <w:r>
          <w:rPr>
            <w:lang w:val="ar_AE" w:bidi="ar_AE"/>
          </w:rPr>
          <w:rPr>
            <w:color w:val="0000EE"/>
            <w:u w:val="single"/>
          </w:rPr>
          <w:t>تكوين 11:31</w:t>
        </w:r>
      </w:hyperlink>
    </w:p>
    <w:p>
      <w:pPr>
        <w:pStyle w:val="ListBullet"/>
        <w:bidi/>
        <w:spacing w:line="240" w:lineRule="auto"/>
        <w:ind w:left="720"/>
      </w:pPr>
      <w:r>
        <w:rPr>
          <w:lang w:val="ar_AE" w:bidi="ar_AE"/>
        </w:rPr>
      </w:r>
      <w:hyperlink r:id="rId83">
        <w:r>
          <w:rPr>
            <w:lang w:val="ar_AE" w:bidi="ar_AE"/>
          </w:rPr>
          <w:rPr>
            <w:color w:val="0000EE"/>
            <w:u w:val="single"/>
          </w:rPr>
          <w:t>تكوين 17:15</w:t>
        </w:r>
      </w:hyperlink>
    </w:p>
    <w:p>
      <w:pPr>
        <w:pStyle w:val="ListBullet"/>
        <w:bidi/>
        <w:spacing w:line="240" w:lineRule="auto"/>
        <w:ind w:left="720"/>
      </w:pPr>
      <w:r>
        <w:rPr>
          <w:lang w:val="ar_AE" w:bidi="ar_AE"/>
        </w:rPr>
      </w:r>
      <w:hyperlink r:id="rId84">
        <w:r>
          <w:rPr>
            <w:lang w:val="ar_AE" w:bidi="ar_AE"/>
          </w:rPr>
          <w:rPr>
            <w:color w:val="0000EE"/>
            <w:u w:val="single"/>
          </w:rPr>
          <w:t>تكوين 25:9–11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lang w:val="ar_AE" w:bidi="ar_AE"/>
        </w:rPr>
      </w:r>
      <w:r>
        <w:rPr>
          <w:b/>
          <w:lang w:val="ar_AE" w:bidi="ar_AE"/>
        </w:rPr>
        <w:t>5:4</w:t>
      </w:r>
      <w:r>
        <w:rPr>
          <w:lang w:val="ar_AE" w:bidi="ar_AE"/>
        </w:rPr>
        <w:t xml:space="preserve"> "</w:t>
      </w:r>
      <w:r>
        <w:rPr>
          <w:lang w:val="ar_AE" w:bidi="ar_AE"/>
        </w:rPr>
        <w:t>فَقَالَ ٱللهُ: «بَلْ سَارَةُ ٱمْرَأَتُكَ تَلِدُ لَكَ ٱبْنًا وَتَدْعُو ٱسْمَهُ إِسْحَاقَ. وَأُقِيمُ عَهْدِي مَعَهُ عَهْدًا أَبَدِيًّا لِنَسْلِهِ مِنْ بَعْدِهِ</w:t>
      </w:r>
      <w:r>
        <w:rPr>
          <w:lang w:val="ar_AE" w:bidi="ar_AE"/>
        </w:rPr>
        <w:t>."</w:t>
      </w:r>
    </w:p>
    <w:p>
      <w:pPr>
        <w:pStyle w:val="ListBullet"/>
        <w:bidi/>
        <w:spacing w:line="240" w:lineRule="auto"/>
        <w:ind w:left="720"/>
      </w:pPr>
      <w:r>
        <w:rPr>
          <w:lang w:val="ar_AE" w:bidi="ar_AE"/>
        </w:rPr>
      </w:r>
      <w:r>
        <w:rPr>
          <w:b/>
          <w:lang w:val="ar_AE" w:bidi="ar_AE"/>
        </w:rPr>
        <w:t>5:4</w:t>
      </w:r>
      <w:r>
        <w:rPr>
          <w:lang w:val="ar_AE" w:bidi="ar_AE"/>
        </w:rPr>
        <w:t xml:space="preserve"> كما غير الله اسم </w:t>
      </w:r>
      <w:r>
        <w:rPr>
          <w:b/>
          <w:lang w:val="ar_AE" w:bidi="ar_AE"/>
        </w:rPr>
        <w:t>ساراي</w:t>
      </w:r>
      <w:r>
        <w:rPr>
          <w:lang w:val="ar_AE" w:bidi="ar_AE"/>
        </w:rPr>
        <w:t xml:space="preserve"> إلى </w:t>
      </w:r>
      <w:r>
        <w:rPr>
          <w:b/>
          <w:lang w:val="ar_AE" w:bidi="ar_AE"/>
        </w:rPr>
        <w:t>سارة</w:t>
      </w:r>
      <w:r>
        <w:rPr>
          <w:lang w:val="ar_AE" w:bidi="ar_AE"/>
        </w:rPr>
        <w:t>، والذي يعني "أميرة".</w:t>
      </w:r>
    </w:p>
    <w:p>
      <w:pPr>
        <w:pStyle w:val="ListBullet"/>
        <w:bidi/>
        <w:spacing w:line="240" w:lineRule="auto"/>
        <w:ind w:left="720"/>
      </w:pPr>
      <w:r>
        <w:rPr>
          <w:lang w:val="ar_AE" w:bidi="ar_AE"/>
        </w:rPr>
      </w:r>
      <w:r>
        <w:rPr>
          <w:b/>
          <w:lang w:val="ar_AE" w:bidi="ar_AE"/>
        </w:rPr>
        <w:t>5:5</w:t>
      </w:r>
      <w:r>
        <w:rPr>
          <w:lang w:val="ar_AE" w:bidi="ar_AE"/>
        </w:rPr>
        <w:t xml:space="preserve"> بعد حوالي سنة، عندما كان إبراهيم يبلغ من العمر 100 سنة و</w:t>
      </w:r>
      <w:r>
        <w:rPr>
          <w:b/>
          <w:lang w:val="ar_AE" w:bidi="ar_AE"/>
        </w:rPr>
        <w:t>سارة</w:t>
      </w:r>
      <w:r>
        <w:rPr>
          <w:lang w:val="ar_AE" w:bidi="ar_AE"/>
        </w:rPr>
        <w:t xml:space="preserve"> تبلغ من العمر 90 سنة، أنجبت </w:t>
      </w:r>
      <w:r>
        <w:rPr>
          <w:b/>
          <w:lang w:val="ar_AE" w:bidi="ar_AE"/>
        </w:rPr>
        <w:t>سارة</w:t>
      </w:r>
      <w:r>
        <w:rPr>
          <w:lang w:val="ar_AE" w:bidi="ar_AE"/>
        </w:rPr>
        <w:t xml:space="preserve"> ابن إبراهيم. أسموه إسحاق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H8283، H8297، G45640</w:t>
      </w:r>
      <w:r>
        <w:rPr>
          <w:lang w:val="ar_AE" w:bidi="ar_AE"/>
        </w:rPr>
      </w:r>
      <w:r>
        <w:rPr>
          <w:lang w:val="ar_AE" w:bidi="ar_AE"/>
        </w:rPr>
      </w:r>
    </w:p>
    <w:p>
      <w:pPr>
        <w:bidi/>
      </w:pPr>
      <w:r>
        <w:rPr>
          <w:lang w:val="ar_AE" w:bidi="ar_AE"/>
        </w:rPr>
      </w:r>
    </w:p>
    <w:p>
      <w:pPr>
        <w:pStyle w:val="Heading2"/>
        <w:bidi/>
      </w:pPr>
      <w:r>
        <w:rPr>
          <w:lang w:val="ar_AE" w:bidi="ar_AE"/>
        </w:rPr>
        <w:t>سارق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lang w:val="ar_AE" w:bidi="ar_AE"/>
        </w:rPr>
      </w:r>
      <w:r>
        <w:rPr>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lang w:val="ar_AE" w:bidi="ar_AE"/>
        </w:rPr>
      </w:r>
      <w:r>
        <w:rPr>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lang w:val="ar_AE" w:bidi="ar_AE"/>
        </w:rPr>
      </w:r>
      <w:r>
        <w:rPr>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lang w:val="ar_AE" w:bidi="ar_AE"/>
        </w:rPr>
      </w:r>
      <w:r>
        <w:rPr>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جُرم</w:t>
      </w:r>
      <w:r>
        <w:rPr>
          <w:lang w:val="ar_AE" w:bidi="ar_AE"/>
        </w:rPr>
        <w:t xml:space="preserve">, </w:t>
      </w:r>
      <w:r>
        <w:rPr>
          <w:lang w:val="ar_AE" w:bidi="ar_AE"/>
        </w:rPr>
        <w:t>صلب</w:t>
      </w:r>
      <w:r>
        <w:rPr>
          <w:lang w:val="ar_AE" w:bidi="ar_AE"/>
        </w:rPr>
        <w:t xml:space="preserve">, </w:t>
      </w:r>
      <w:r>
        <w:rPr>
          <w:lang w:val="ar_AE" w:bidi="ar_AE"/>
        </w:rPr>
        <w:t>ظلام</w:t>
      </w:r>
      <w:r>
        <w:rPr>
          <w:lang w:val="ar_AE" w:bidi="ar_AE"/>
        </w:rPr>
        <w:t xml:space="preserve">, </w:t>
      </w:r>
      <w:r>
        <w:rPr>
          <w:lang w:val="ar_AE" w:bidi="ar_AE"/>
        </w:rPr>
        <w:t>مُهلك</w:t>
      </w:r>
      <w:r>
        <w:rPr>
          <w:lang w:val="ar_AE" w:bidi="ar_AE"/>
        </w:rPr>
        <w:t xml:space="preserve">, </w:t>
      </w:r>
      <w:r>
        <w:rPr>
          <w:lang w:val="ar_AE" w:bidi="ar_AE"/>
        </w:rPr>
        <w:t>قوة</w:t>
      </w:r>
      <w:r>
        <w:rPr>
          <w:lang w:val="ar_AE" w:bidi="ar_AE"/>
        </w:rPr>
        <w:t xml:space="preserve">, </w:t>
      </w:r>
      <w:r>
        <w:rPr>
          <w:lang w:val="ar_AE" w:bidi="ar_AE"/>
        </w:rPr>
        <w:t>السامرة</w:t>
      </w:r>
      <w:r>
        <w:rPr>
          <w:lang w:val="ar_AE" w:bidi="ar_AE"/>
        </w:rPr>
        <w:t xml:space="preserve">, </w:t>
      </w:r>
      <w:r>
        <w:rPr>
          <w:lang w:val="ar_AE" w:bidi="ar_AE"/>
        </w:rPr>
        <w:t>الشيطان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بطرس الثانية3 :10</w:t>
        </w:r>
      </w:hyperlink>
    </w:p>
    <w:p>
      <w:pPr>
        <w:pStyle w:val="ListBullet"/>
        <w:bidi/>
        <w:spacing w:line="240" w:lineRule="auto"/>
        <w:ind w:left="720"/>
      </w:pPr>
      <w:r>
        <w:rPr>
          <w:lang w:val="ar_AE" w:bidi="ar_AE"/>
        </w:rPr>
      </w:r>
      <w:hyperlink r:id="rId86">
        <w:r>
          <w:rPr>
            <w:lang w:val="ar_AE" w:bidi="ar_AE"/>
          </w:rPr>
          <w:rPr>
            <w:color w:val="0000EE"/>
            <w:u w:val="single"/>
          </w:rPr>
          <w:t>لوقا12 :33</w:t>
        </w:r>
      </w:hyperlink>
    </w:p>
    <w:p>
      <w:pPr>
        <w:pStyle w:val="ListBullet"/>
        <w:bidi/>
        <w:spacing w:line="240" w:lineRule="auto"/>
        <w:ind w:left="720"/>
      </w:pPr>
      <w:r>
        <w:rPr>
          <w:lang w:val="ar_AE" w:bidi="ar_AE"/>
        </w:rPr>
      </w:r>
      <w:hyperlink r:id="rId87">
        <w:r>
          <w:rPr>
            <w:lang w:val="ar_AE" w:bidi="ar_AE"/>
          </w:rPr>
          <w:rPr>
            <w:color w:val="0000EE"/>
            <w:u w:val="single"/>
          </w:rPr>
          <w:t>مرقس14 :48</w:t>
        </w:r>
      </w:hyperlink>
    </w:p>
    <w:p>
      <w:pPr>
        <w:pStyle w:val="ListBullet"/>
        <w:bidi/>
        <w:spacing w:line="240" w:lineRule="auto"/>
        <w:ind w:left="720"/>
      </w:pPr>
      <w:r>
        <w:rPr>
          <w:lang w:val="ar_AE" w:bidi="ar_AE"/>
        </w:rPr>
      </w:r>
      <w:hyperlink r:id="rId88">
        <w:r>
          <w:rPr>
            <w:lang w:val="ar_AE" w:bidi="ar_AE"/>
          </w:rPr>
          <w:rPr>
            <w:color w:val="0000EE"/>
            <w:u w:val="single"/>
          </w:rPr>
          <w:t>أمثال6 :30</w:t>
        </w:r>
      </w:hyperlink>
    </w:p>
    <w:p>
      <w:pPr>
        <w:pStyle w:val="ListBullet"/>
        <w:bidi/>
        <w:spacing w:line="240" w:lineRule="auto"/>
        <w:ind w:left="720"/>
      </w:pPr>
      <w:r>
        <w:rPr>
          <w:lang w:val="ar_AE" w:bidi="ar_AE"/>
        </w:rPr>
      </w:r>
      <w:hyperlink r:id="rId89">
        <w:r>
          <w:rPr>
            <w:lang w:val="ar_AE" w:bidi="ar_AE"/>
          </w:rPr>
          <w:rPr>
            <w:color w:val="0000EE"/>
            <w:u w:val="single"/>
          </w:rPr>
          <w:t>رؤيا3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H1215, H1416, H1589, H1590, H1980, H6530, H7703, G07270, G24170, G28120, G30270</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pStyle w:val="Heading3"/>
        <w:bidi/>
      </w:pPr>
      <w:r>
        <w:rPr>
          <w:lang w:val="ar_AE" w:bidi="ar_AE"/>
        </w:rPr>
        <w:t>التعريف:</w:t>
      </w:r>
    </w:p>
    <w:p>
      <w:pPr>
        <w:bidi/>
      </w:pPr>
      <w:r>
        <w:rPr>
          <w:lang w:val="ar_AE" w:bidi="ar_AE"/>
        </w:rPr>
      </w:r>
      <w:r>
        <w:rPr>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lang w:val="ar_AE" w:bidi="ar_AE"/>
        </w:rPr>
      </w:r>
      <w:r>
        <w:rPr>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lang w:val="ar_AE" w:bidi="ar_AE"/>
        </w:rPr>
      </w:r>
      <w:r>
        <w:rPr>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lang w:val="ar_AE" w:bidi="ar_AE"/>
        </w:rPr>
      </w:r>
      <w:r>
        <w:rPr>
          <w:lang w:val="ar_AE" w:bidi="ar_AE"/>
        </w:rPr>
        <w:t>يُستخدم مصطلح "ساعة" أيضًا ليعني "في تلك اللحظة" أو "في الحال".</w:t>
      </w:r>
    </w:p>
    <w:p>
      <w:pPr>
        <w:pStyle w:val="ListBullet"/>
        <w:bidi/>
        <w:spacing w:line="240" w:lineRule="auto"/>
        <w:ind w:left="720"/>
      </w:pPr>
      <w:r>
        <w:rPr>
          <w:lang w:val="ar_AE" w:bidi="ar_AE"/>
        </w:rPr>
      </w:r>
      <w:r>
        <w:rPr>
          <w:lang w:val="ar_AE" w:bidi="ar_AE"/>
        </w:rPr>
        <w:t>عندما يتحدث النص عن "ساعة" متأخرة، فهذا يعني أنه كان في وقت متأخر في اليوم، عند إقتراب غروب الشمس.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lang w:val="ar_AE" w:bidi="ar_AE"/>
        </w:rPr>
      </w:r>
      <w:r>
        <w:rPr>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lang w:val="ar_AE" w:bidi="ar_AE"/>
        </w:rPr>
      </w:r>
      <w:r>
        <w:rPr>
          <w:lang w:val="ar_AE" w:bidi="ar_AE"/>
        </w:rPr>
        <w:t>يمكن ترجمة عبارة "الوقت قد مضى " إلى "كان الوقت متأخرًا" أو "سيحل الظلام قريبًا" أو "في ساعة متأخرة من الليل".</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 xml:space="preserve"> كورنثوس الأولى15 :30</w:t>
        </w:r>
      </w:hyperlink>
    </w:p>
    <w:p>
      <w:pPr>
        <w:pStyle w:val="ListBullet"/>
        <w:bidi/>
        <w:spacing w:line="240" w:lineRule="auto"/>
        <w:ind w:left="720"/>
      </w:pPr>
      <w:r>
        <w:rPr>
          <w:lang w:val="ar_AE" w:bidi="ar_AE"/>
        </w:rPr>
      </w:r>
      <w:hyperlink r:id="rId91">
        <w:r>
          <w:rPr>
            <w:lang w:val="ar_AE" w:bidi="ar_AE"/>
          </w:rPr>
          <w:rPr>
            <w:color w:val="0000EE"/>
            <w:u w:val="single"/>
          </w:rPr>
          <w:t>أعمال الرسل10 :30</w:t>
        </w:r>
      </w:hyperlink>
    </w:p>
    <w:p>
      <w:pPr>
        <w:pStyle w:val="ListBullet"/>
        <w:bidi/>
        <w:spacing w:line="240" w:lineRule="auto"/>
        <w:ind w:left="720"/>
      </w:pPr>
      <w:r>
        <w:rPr>
          <w:lang w:val="ar_AE" w:bidi="ar_AE"/>
        </w:rPr>
      </w:r>
      <w:hyperlink r:id="rId92">
        <w:r>
          <w:rPr>
            <w:lang w:val="ar_AE" w:bidi="ar_AE"/>
          </w:rPr>
          <w:rPr>
            <w:color w:val="0000EE"/>
            <w:u w:val="single"/>
          </w:rPr>
          <w:t>مرقس14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G56100</w:t>
      </w:r>
      <w:r>
        <w:rPr>
          <w:lang w:val="ar_AE" w:bidi="ar_AE"/>
        </w:rPr>
      </w:r>
      <w:r>
        <w:rPr>
          <w:lang w:val="ar_AE" w:bidi="ar_AE"/>
        </w:rPr>
      </w:r>
    </w:p>
    <w:p>
      <w:pPr>
        <w:bidi/>
      </w:pPr>
      <w:r>
        <w:rPr>
          <w:lang w:val="ar_AE" w:bidi="ar_AE"/>
        </w:rPr>
      </w:r>
    </w:p>
    <w:p>
      <w:pPr>
        <w:pStyle w:val="Heading2"/>
        <w:bidi/>
      </w:pPr>
      <w:r>
        <w:rPr>
          <w:lang w:val="ar_AE" w:bidi="ar_AE"/>
        </w:rPr>
        <w:t>ساعة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lang w:val="ar_AE" w:bidi="ar_AE"/>
        </w:rPr>
      </w:r>
      <w:r>
        <w:rPr>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lang w:val="ar_AE" w:bidi="ar_AE"/>
        </w:rPr>
      </w:r>
      <w:r>
        <w:rPr>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lang w:val="ar_AE" w:bidi="ar_AE"/>
        </w:rPr>
      </w:r>
      <w:r>
        <w:rPr>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lang w:val="ar_AE" w:bidi="ar_AE"/>
        </w:rPr>
      </w:r>
      <w:r>
        <w:rPr>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lang w:val="ar_AE" w:bidi="ar_AE"/>
        </w:rPr>
      </w:r>
      <w:r>
        <w:rPr>
          <w:lang w:val="ar_AE" w:bidi="ar_AE"/>
        </w:rPr>
        <w:t>كما يمكن تَرْجَمَة عبارة "في تلك الساعة" إلى "في ذلك الوقت" أو "في تلك اللحظة".</w:t>
      </w:r>
    </w:p>
    <w:p>
      <w:pPr>
        <w:pStyle w:val="ListBullet"/>
        <w:bidi/>
        <w:spacing w:line="240" w:lineRule="auto"/>
        <w:ind w:left="720"/>
      </w:pPr>
      <w:r>
        <w:rPr>
          <w:lang w:val="ar_AE" w:bidi="ar_AE"/>
        </w:rPr>
      </w:r>
      <w:r>
        <w:rPr>
          <w:lang w:val="ar_AE" w:bidi="ar_AE"/>
        </w:rPr>
        <w:t>بالإشارة إلى يسوع، فيمكن تَرْجَمَة تعبير "قد أتت ساعته" إلى "قد حان الوقت له" أو "قد حان الوقت المحدد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أعمال 2:15</w:t>
        </w:r>
      </w:hyperlink>
    </w:p>
    <w:p>
      <w:pPr>
        <w:pStyle w:val="ListBullet"/>
        <w:bidi/>
        <w:spacing w:line="240" w:lineRule="auto"/>
        <w:ind w:left="720"/>
      </w:pPr>
      <w:r>
        <w:rPr>
          <w:lang w:val="ar_AE" w:bidi="ar_AE"/>
        </w:rPr>
      </w:r>
      <w:hyperlink r:id="rId94">
        <w:r>
          <w:rPr>
            <w:lang w:val="ar_AE" w:bidi="ar_AE"/>
          </w:rPr>
          <w:rPr>
            <w:color w:val="0000EE"/>
            <w:u w:val="single"/>
          </w:rPr>
          <w:t>يوحنا 4:51–52</w:t>
        </w:r>
      </w:hyperlink>
    </w:p>
    <w:p>
      <w:pPr>
        <w:pStyle w:val="ListBullet"/>
        <w:bidi/>
        <w:spacing w:line="240" w:lineRule="auto"/>
        <w:ind w:left="720"/>
      </w:pPr>
      <w:r>
        <w:rPr>
          <w:lang w:val="ar_AE" w:bidi="ar_AE"/>
        </w:rPr>
      </w:r>
      <w:hyperlink r:id="rId95">
        <w:r>
          <w:rPr>
            <w:lang w:val="ar_AE" w:bidi="ar_AE"/>
          </w:rPr>
          <w:rPr>
            <w:color w:val="0000EE"/>
            <w:u w:val="single"/>
          </w:rPr>
          <w:t>لوقا 23:44</w:t>
        </w:r>
      </w:hyperlink>
    </w:p>
    <w:p>
      <w:pPr>
        <w:pStyle w:val="ListBullet"/>
        <w:bidi/>
        <w:spacing w:line="240" w:lineRule="auto"/>
        <w:ind w:left="720"/>
      </w:pPr>
      <w:r>
        <w:rPr>
          <w:lang w:val="ar_AE" w:bidi="ar_AE"/>
        </w:rPr>
      </w:r>
      <w:hyperlink r:id="rId96">
        <w:r>
          <w:rPr>
            <w:lang w:val="ar_AE" w:bidi="ar_AE"/>
          </w:rPr>
          <w:rPr>
            <w:color w:val="0000EE"/>
            <w:u w:val="single"/>
          </w:rPr>
          <w:t>متى 20:3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H8160, G56100</w:t>
      </w:r>
      <w:r>
        <w:rPr>
          <w:lang w:val="ar_AE" w:bidi="ar_AE"/>
        </w:rPr>
      </w:r>
      <w:r>
        <w:rPr>
          <w:lang w:val="ar_AE" w:bidi="ar_AE"/>
        </w:rPr>
      </w:r>
    </w:p>
    <w:p>
      <w:pPr>
        <w:bidi/>
      </w:pPr>
      <w:r>
        <w:rPr>
          <w:lang w:val="ar_AE" w:bidi="ar_AE"/>
        </w:rPr>
      </w:r>
    </w:p>
    <w:p>
      <w:pPr>
        <w:pStyle w:val="Heading2"/>
        <w:bidi/>
      </w:pPr>
      <w:r>
        <w:rPr>
          <w:lang w:val="ar_AE" w:bidi="ar_AE"/>
        </w:rPr>
        <w:t>سأل</w:t>
      </w:r>
      <w:r>
        <w:rPr>
          <w:lang w:val="ar_AE" w:bidi="ar_AE"/>
        </w:rPr>
      </w:r>
    </w:p>
    <w:p>
      <w:pPr>
        <w:pStyle w:val="Heading3"/>
        <w:bidi/>
      </w:pPr>
      <w:r>
        <w:rPr>
          <w:lang w:val="ar_AE" w:bidi="ar_AE"/>
        </w:rPr>
        <w:t>حقائق:</w:t>
      </w:r>
    </w:p>
    <w:p>
      <w:pPr>
        <w:bidi/>
      </w:pPr>
      <w:r>
        <w:rPr>
          <w:lang w:val="ar_AE" w:bidi="ar_AE"/>
        </w:rPr>
      </w:r>
      <w:r>
        <w:rPr>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lang w:val="ar_AE" w:bidi="ar_AE"/>
        </w:rPr>
      </w:r>
      <w:r>
        <w:rPr>
          <w:lang w:val="ar_AE" w:bidi="ar_AE"/>
        </w:rPr>
        <w:t>يسجل العهد القديم عدة حالات حيث يسأل الناس من الله.</w:t>
      </w:r>
    </w:p>
    <w:p>
      <w:pPr>
        <w:pStyle w:val="ListBullet"/>
        <w:bidi/>
        <w:spacing w:line="240" w:lineRule="auto"/>
        <w:ind w:left="720"/>
      </w:pPr>
      <w:r>
        <w:rPr>
          <w:lang w:val="ar_AE" w:bidi="ar_AE"/>
        </w:rPr>
      </w:r>
      <w:r>
        <w:rPr>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lang w:val="ar_AE" w:bidi="ar_AE"/>
        </w:rPr>
      </w:r>
      <w:r>
        <w:rPr>
          <w:lang w:val="ar_AE" w:bidi="ar_AE"/>
        </w:rPr>
        <w:t>اعتمادًا على السياق، يمكن ترجمة "يسأل" إلى "يطلب" أو "يفحص للحصول على معلومات".</w:t>
      </w:r>
    </w:p>
    <w:p>
      <w:pPr>
        <w:pStyle w:val="ListBullet"/>
        <w:bidi/>
        <w:spacing w:line="240" w:lineRule="auto"/>
        <w:ind w:left="720"/>
      </w:pPr>
      <w:r>
        <w:rPr>
          <w:lang w:val="ar_AE" w:bidi="ar_AE"/>
        </w:rPr>
      </w:r>
      <w:r>
        <w:rPr>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lang w:val="ar_AE" w:bidi="ar_AE"/>
        </w:rPr>
      </w:r>
      <w:r>
        <w:rPr>
          <w:lang w:val="ar_AE" w:bidi="ar_AE"/>
        </w:rPr>
        <w:t>يمكن ترجمة "سأل عن" شيء ما إلى "طرح أسئلة عن" أو "طلب معلومات عن".</w:t>
      </w:r>
    </w:p>
    <w:p>
      <w:pPr>
        <w:pStyle w:val="ListBullet"/>
        <w:bidi/>
        <w:spacing w:line="240" w:lineRule="auto"/>
        <w:ind w:left="720"/>
      </w:pPr>
      <w:r>
        <w:rPr>
          <w:lang w:val="ar_AE" w:bidi="ar_AE"/>
        </w:rPr>
      </w:r>
      <w:r>
        <w:rPr>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تثنية 19:18</w:t>
        </w:r>
      </w:hyperlink>
    </w:p>
    <w:p>
      <w:pPr>
        <w:pStyle w:val="ListBullet"/>
        <w:bidi/>
        <w:spacing w:line="240" w:lineRule="auto"/>
        <w:ind w:left="720"/>
      </w:pPr>
      <w:r>
        <w:rPr>
          <w:lang w:val="ar_AE" w:bidi="ar_AE"/>
        </w:rPr>
      </w:r>
      <w:hyperlink r:id="rId98">
        <w:r>
          <w:rPr>
            <w:lang w:val="ar_AE" w:bidi="ar_AE"/>
          </w:rPr>
          <w:rPr>
            <w:color w:val="0000EE"/>
            <w:u w:val="single"/>
          </w:rPr>
          <w:t>حزقيال 20:1</w:t>
        </w:r>
      </w:hyperlink>
    </w:p>
    <w:p>
      <w:pPr>
        <w:pStyle w:val="ListBullet"/>
        <w:bidi/>
        <w:spacing w:line="240" w:lineRule="auto"/>
        <w:ind w:left="720"/>
      </w:pPr>
      <w:r>
        <w:rPr>
          <w:lang w:val="ar_AE" w:bidi="ar_AE"/>
        </w:rPr>
      </w:r>
      <w:hyperlink r:id="rId99">
        <w:r>
          <w:rPr>
            <w:lang w:val="ar_AE" w:bidi="ar_AE"/>
          </w:rPr>
          <w:rPr>
            <w:color w:val="0000EE"/>
            <w:u w:val="single"/>
          </w:rPr>
          <w:t>حزقيال 20:30–32</w:t>
        </w:r>
      </w:hyperlink>
    </w:p>
    <w:p>
      <w:pPr>
        <w:pStyle w:val="ListBullet"/>
        <w:bidi/>
        <w:spacing w:line="240" w:lineRule="auto"/>
        <w:ind w:left="720"/>
      </w:pPr>
      <w:r>
        <w:rPr>
          <w:lang w:val="ar_AE" w:bidi="ar_AE"/>
        </w:rPr>
      </w:r>
      <w:hyperlink r:id="rId100">
        <w:r>
          <w:rPr>
            <w:lang w:val="ar_AE" w:bidi="ar_AE"/>
          </w:rPr>
          <w:rPr>
            <w:color w:val="0000EE"/>
            <w:u w:val="single"/>
          </w:rPr>
          <w:t>عزرا 7:14</w:t>
        </w:r>
      </w:hyperlink>
    </w:p>
    <w:p>
      <w:pPr>
        <w:pStyle w:val="ListBullet"/>
        <w:bidi/>
        <w:spacing w:line="240" w:lineRule="auto"/>
        <w:ind w:left="720"/>
      </w:pPr>
      <w:r>
        <w:rPr>
          <w:lang w:val="ar_AE" w:bidi="ar_AE"/>
        </w:rPr>
      </w:r>
      <w:hyperlink r:id="rId101">
        <w:r>
          <w:rPr>
            <w:lang w:val="ar_AE" w:bidi="ar_AE"/>
          </w:rPr>
          <w:rPr>
            <w:color w:val="0000EE"/>
            <w:u w:val="single"/>
          </w:rPr>
          <w:t>أيوب 10:7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H1240, H1245, H1875, G18300</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سَام أحد أبناء نوح الثلاثة، الذين دخلوا معه إلى الفُلك خلال </w:t>
      </w:r>
      <w:r>
        <w:rPr>
          <w:lang w:val="ar_AE" w:bidi="ar_AE"/>
        </w:rPr>
        <w:t>ٱلطُّوفَانِ</w:t>
      </w:r>
      <w:r>
        <w:rPr>
          <w:lang w:val="ar_AE" w:bidi="ar_AE"/>
        </w:rPr>
        <w:t xml:space="preserve"> المذكور في سفر التكوين.</w:t>
      </w:r>
    </w:p>
    <w:p>
      <w:pPr>
        <w:pStyle w:val="ListBullet"/>
        <w:bidi/>
        <w:spacing w:line="240" w:lineRule="auto"/>
        <w:ind w:left="720"/>
      </w:pPr>
      <w:r>
        <w:rPr>
          <w:lang w:val="ar_AE" w:bidi="ar_AE"/>
        </w:rPr>
      </w:r>
      <w:r>
        <w:rPr>
          <w:lang w:val="ar_AE" w:bidi="ar_AE"/>
        </w:rPr>
        <w:t>كان سَام سلف إبراهيم ونسله.</w:t>
      </w:r>
    </w:p>
    <w:p>
      <w:pPr>
        <w:pStyle w:val="ListBullet"/>
        <w:bidi/>
        <w:spacing w:line="240" w:lineRule="auto"/>
        <w:ind w:left="720"/>
      </w:pPr>
      <w:r>
        <w:rPr>
          <w:lang w:val="ar_AE" w:bidi="ar_AE"/>
        </w:rPr>
      </w:r>
      <w:r>
        <w:rPr>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lang w:val="ar_AE" w:bidi="ar_AE"/>
        </w:rPr>
      </w:r>
      <w:r>
        <w:rPr>
          <w:lang w:val="ar_AE" w:bidi="ar_AE"/>
        </w:rPr>
        <w:t>يشير الكتاب المقدَّس إلى أن سَام عاش ما يقرب من 600 عام.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الجزيرة العربيَّة</w:t>
      </w:r>
      <w:r>
        <w:rPr>
          <w:lang w:val="ar_AE" w:bidi="ar_AE"/>
        </w:rPr>
        <w:t xml:space="preserve">،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2">
        <w:r>
          <w:rPr>
            <w:lang w:val="ar_AE" w:bidi="ar_AE"/>
          </w:rPr>
          <w:rPr>
            <w:color w:val="0000EE"/>
            <w:u w:val="single"/>
          </w:rPr>
          <w:t>تكوين 5: 32</w:t>
        </w:r>
      </w:hyperlink>
    </w:p>
    <w:p>
      <w:pPr>
        <w:pStyle w:val="ListBullet"/>
        <w:bidi/>
        <w:spacing w:line="240" w:lineRule="auto"/>
        <w:ind w:left="720"/>
      </w:pPr>
      <w:r>
        <w:rPr>
          <w:lang w:val="ar_AE" w:bidi="ar_AE"/>
        </w:rPr>
      </w:r>
      <w:hyperlink r:id="rId103">
        <w:r>
          <w:rPr>
            <w:lang w:val="ar_AE" w:bidi="ar_AE"/>
          </w:rPr>
          <w:rPr>
            <w:color w:val="0000EE"/>
            <w:u w:val="single"/>
          </w:rPr>
          <w:t>تكوين 6: 10</w:t>
        </w:r>
      </w:hyperlink>
    </w:p>
    <w:p>
      <w:pPr>
        <w:pStyle w:val="ListBullet"/>
        <w:bidi/>
        <w:spacing w:line="240" w:lineRule="auto"/>
        <w:ind w:left="720"/>
      </w:pPr>
      <w:r>
        <w:rPr>
          <w:lang w:val="ar_AE" w:bidi="ar_AE"/>
        </w:rPr>
      </w:r>
      <w:hyperlink r:id="rId104">
        <w:r>
          <w:rPr>
            <w:lang w:val="ar_AE" w:bidi="ar_AE"/>
          </w:rPr>
          <w:rPr>
            <w:color w:val="0000EE"/>
            <w:u w:val="single"/>
          </w:rPr>
          <w:t>تكوين 7: 13–14</w:t>
        </w:r>
      </w:hyperlink>
    </w:p>
    <w:p>
      <w:pPr>
        <w:pStyle w:val="ListBullet"/>
        <w:bidi/>
        <w:spacing w:line="240" w:lineRule="auto"/>
        <w:ind w:left="720"/>
      </w:pPr>
      <w:r>
        <w:rPr>
          <w:lang w:val="ar_AE" w:bidi="ar_AE"/>
        </w:rPr>
      </w:r>
      <w:hyperlink r:id="rId105">
        <w:r>
          <w:rPr>
            <w:lang w:val="ar_AE" w:bidi="ar_AE"/>
          </w:rPr>
          <w:rPr>
            <w:color w:val="0000EE"/>
            <w:u w:val="single"/>
          </w:rPr>
          <w:t>تكوين 10: 1</w:t>
        </w:r>
      </w:hyperlink>
    </w:p>
    <w:p>
      <w:pPr>
        <w:pStyle w:val="ListBullet"/>
        <w:bidi/>
        <w:spacing w:line="240" w:lineRule="auto"/>
        <w:ind w:left="720"/>
      </w:pPr>
      <w:r>
        <w:rPr>
          <w:lang w:val="ar_AE" w:bidi="ar_AE"/>
        </w:rPr>
      </w:r>
      <w:hyperlink r:id="rId106">
        <w:r>
          <w:rPr>
            <w:lang w:val="ar_AE" w:bidi="ar_AE"/>
          </w:rPr>
          <w:rPr>
            <w:color w:val="0000EE"/>
            <w:u w:val="single"/>
          </w:rPr>
          <w:t>تكوين 10: 31</w:t>
        </w:r>
      </w:hyperlink>
    </w:p>
    <w:p>
      <w:pPr>
        <w:pStyle w:val="ListBullet"/>
        <w:bidi/>
        <w:spacing w:line="240" w:lineRule="auto"/>
        <w:ind w:left="720"/>
      </w:pPr>
      <w:r>
        <w:rPr>
          <w:lang w:val="ar_AE" w:bidi="ar_AE"/>
        </w:rPr>
      </w:r>
      <w:hyperlink r:id="rId107">
        <w:r>
          <w:rPr>
            <w:lang w:val="ar_AE" w:bidi="ar_AE"/>
          </w:rPr>
          <w:rPr>
            <w:color w:val="0000EE"/>
            <w:u w:val="single"/>
          </w:rPr>
          <w:t>تكوين 11: 10</w:t>
        </w:r>
      </w:hyperlink>
    </w:p>
    <w:p>
      <w:pPr>
        <w:pStyle w:val="ListBullet"/>
        <w:bidi/>
        <w:spacing w:line="240" w:lineRule="auto"/>
        <w:ind w:left="720"/>
      </w:pPr>
      <w:r>
        <w:rPr>
          <w:lang w:val="ar_AE" w:bidi="ar_AE"/>
        </w:rPr>
      </w:r>
      <w:hyperlink r:id="rId108">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H8035, G45900</w:t>
      </w:r>
      <w:r>
        <w:rPr>
          <w:lang w:val="ar_AE" w:bidi="ar_AE"/>
        </w:rPr>
      </w:r>
      <w:r>
        <w:rPr>
          <w:lang w:val="ar_AE" w:bidi="ar_AE"/>
        </w:rPr>
      </w:r>
    </w:p>
    <w:p>
      <w:pPr>
        <w:bidi/>
      </w:pPr>
      <w:r>
        <w:rPr>
          <w:lang w:val="ar_AE" w:bidi="ar_AE"/>
        </w:rPr>
      </w:r>
    </w:p>
    <w:p>
      <w:pPr>
        <w:pStyle w:val="Heading2"/>
        <w:bidi/>
      </w:pPr>
      <w:r>
        <w:rPr>
          <w:lang w:val="ar_AE" w:bidi="ar_AE"/>
        </w:rPr>
        <w:t>سبأ</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lang w:val="ar_AE" w:bidi="ar_AE"/>
        </w:rPr>
      </w:r>
      <w:r>
        <w:rPr>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lang w:val="ar_AE" w:bidi="ar_AE"/>
        </w:rPr>
      </w:r>
      <w:r>
        <w:rPr>
          <w:lang w:val="ar_AE" w:bidi="ar_AE"/>
        </w:rPr>
        <w:t>كان سكانها، على الأرجح، من نسل حام.</w:t>
      </w:r>
    </w:p>
    <w:p>
      <w:pPr>
        <w:pStyle w:val="ListBullet"/>
        <w:bidi/>
        <w:spacing w:line="240" w:lineRule="auto"/>
        <w:ind w:left="720"/>
      </w:pPr>
      <w:r>
        <w:rPr>
          <w:lang w:val="ar_AE" w:bidi="ar_AE"/>
        </w:rPr>
      </w:r>
      <w:r>
        <w:rPr>
          <w:lang w:val="ar_AE" w:bidi="ar_AE"/>
        </w:rPr>
        <w:t>جاءت ملكة سبأ لزيارة الملك سليمان، عندما سمعت بشهرته، وثروته، وحكمته.</w:t>
      </w:r>
    </w:p>
    <w:p>
      <w:pPr>
        <w:pStyle w:val="ListBullet"/>
        <w:bidi/>
        <w:spacing w:line="240" w:lineRule="auto"/>
        <w:ind w:left="720"/>
      </w:pPr>
      <w:r>
        <w:rPr>
          <w:lang w:val="ar_AE" w:bidi="ar_AE"/>
        </w:rPr>
      </w:r>
      <w:r>
        <w:rPr>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lang w:val="ar_AE" w:bidi="ar_AE"/>
        </w:rPr>
      </w:r>
      <w:r>
        <w:rPr>
          <w:lang w:val="ar_AE" w:bidi="ar_AE"/>
        </w:rPr>
        <w:t>تم اختصار اسم مدينة بئر سبع إلى سبأ مرة واحدة في العهد القديم.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بئر سبع</w:t>
      </w:r>
      <w:r>
        <w:rPr>
          <w:lang w:val="ar_AE" w:bidi="ar_AE"/>
        </w:rPr>
        <w:t xml:space="preserve">, </w:t>
      </w:r>
      <w:r>
        <w:rPr>
          <w:lang w:val="ar_AE" w:bidi="ar_AE"/>
        </w:rPr>
        <w:t>إثيوبيا</w:t>
      </w:r>
      <w:r>
        <w:rPr>
          <w:lang w:val="ar_AE" w:bidi="ar_AE"/>
        </w:rPr>
        <w:t xml:space="preserve">, </w:t>
      </w:r>
      <w:r>
        <w:rPr>
          <w:lang w:val="ar_AE" w:bidi="ar_AE"/>
        </w:rPr>
        <w:t>سليمان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9">
        <w:r>
          <w:rPr>
            <w:lang w:val="ar_AE" w:bidi="ar_AE"/>
          </w:rPr>
          <w:rPr>
            <w:color w:val="0000EE"/>
            <w:u w:val="single"/>
          </w:rPr>
          <w:t>1 أخبار الأيام 1:8–10</w:t>
        </w:r>
      </w:hyperlink>
    </w:p>
    <w:p>
      <w:pPr>
        <w:pStyle w:val="ListBullet"/>
        <w:bidi/>
        <w:spacing w:line="240" w:lineRule="auto"/>
        <w:ind w:left="720"/>
      </w:pPr>
      <w:r>
        <w:rPr>
          <w:lang w:val="ar_AE" w:bidi="ar_AE"/>
        </w:rPr>
      </w:r>
      <w:hyperlink r:id="rId110">
        <w:r>
          <w:rPr>
            <w:lang w:val="ar_AE" w:bidi="ar_AE"/>
          </w:rPr>
          <w:rPr>
            <w:color w:val="0000EE"/>
            <w:u w:val="single"/>
          </w:rPr>
          <w:t>1 ملوك 10:1–2</w:t>
        </w:r>
      </w:hyperlink>
    </w:p>
    <w:p>
      <w:pPr>
        <w:pStyle w:val="ListBullet"/>
        <w:bidi/>
        <w:spacing w:line="240" w:lineRule="auto"/>
        <w:ind w:left="720"/>
      </w:pPr>
      <w:r>
        <w:rPr>
          <w:lang w:val="ar_AE" w:bidi="ar_AE"/>
        </w:rPr>
      </w:r>
      <w:hyperlink r:id="rId111">
        <w:r>
          <w:rPr>
            <w:lang w:val="ar_AE" w:bidi="ar_AE"/>
          </w:rPr>
          <w:rPr>
            <w:color w:val="0000EE"/>
            <w:u w:val="single"/>
          </w:rPr>
          <w:t>إشعياء 60:6–7</w:t>
        </w:r>
      </w:hyperlink>
    </w:p>
    <w:p>
      <w:pPr>
        <w:pStyle w:val="ListBullet"/>
        <w:bidi/>
        <w:spacing w:line="240" w:lineRule="auto"/>
        <w:ind w:left="720"/>
      </w:pPr>
      <w:r>
        <w:rPr>
          <w:lang w:val="ar_AE" w:bidi="ar_AE"/>
        </w:rPr>
      </w:r>
      <w:hyperlink r:id="rId112">
        <w:r>
          <w:rPr>
            <w:lang w:val="ar_AE" w:bidi="ar_AE"/>
          </w:rPr>
          <w:rPr>
            <w:color w:val="0000EE"/>
            <w:u w:val="single"/>
          </w:rPr>
          <w:t>مزامير 72:10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H5434, H7614</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lang w:val="ar_AE" w:bidi="ar_AE"/>
        </w:rPr>
      </w:r>
      <w:r>
        <w:rPr>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lang w:val="ar_AE" w:bidi="ar_AE"/>
        </w:rPr>
      </w:r>
      <w:r>
        <w:rPr>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lang w:val="ar_AE" w:bidi="ar_AE"/>
        </w:rPr>
      </w:r>
      <w:r>
        <w:rPr>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lang w:val="ar_AE" w:bidi="ar_AE"/>
        </w:rPr>
      </w:r>
      <w:r>
        <w:rPr>
          <w:lang w:val="ar_AE" w:bidi="ar_AE"/>
        </w:rPr>
        <w:t>يُطلق أحيانًا في الكتاب المقدس على السبت "يوم السبت" و ليس السبت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"يوم الراحة" أو "يوم لا عمل فيه" أو "يوم راحة الله".</w:t>
      </w:r>
    </w:p>
    <w:p>
      <w:pPr>
        <w:pStyle w:val="ListBullet"/>
        <w:bidi/>
        <w:spacing w:line="240" w:lineRule="auto"/>
        <w:ind w:left="720"/>
      </w:pPr>
      <w:r>
        <w:rPr>
          <w:lang w:val="ar_AE" w:bidi="ar_AE"/>
        </w:rPr>
      </w:r>
      <w:r>
        <w:rPr>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lang w:val="ar_AE" w:bidi="ar_AE"/>
        </w:rPr>
      </w:r>
      <w:r>
        <w:rPr>
          <w:lang w:val="ar_AE" w:bidi="ar_AE"/>
        </w:rPr>
        <w:t>ضع في اعتبارك كيفية ترجمة هذا المصطلح إلى لغة محلية أو وطنية.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راحة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3">
        <w:r>
          <w:rPr>
            <w:lang w:val="ar_AE" w:bidi="ar_AE"/>
          </w:rPr>
          <w:rPr>
            <w:color w:val="0000EE"/>
            <w:u w:val="single"/>
          </w:rPr>
          <w:t xml:space="preserve"> أخبار الأيام الثاني31 :2–3</w:t>
        </w:r>
      </w:hyperlink>
    </w:p>
    <w:p>
      <w:pPr>
        <w:pStyle w:val="ListBullet"/>
        <w:bidi/>
        <w:spacing w:line="240" w:lineRule="auto"/>
        <w:ind w:left="720"/>
      </w:pPr>
      <w:r>
        <w:rPr>
          <w:lang w:val="ar_AE" w:bidi="ar_AE"/>
        </w:rPr>
      </w:r>
      <w:hyperlink r:id="rId114">
        <w:r>
          <w:rPr>
            <w:lang w:val="ar_AE" w:bidi="ar_AE"/>
          </w:rPr>
          <w:rPr>
            <w:color w:val="0000EE"/>
            <w:u w:val="single"/>
          </w:rPr>
          <w:t>أعمال الرسل13 :26–27</w:t>
        </w:r>
      </w:hyperlink>
    </w:p>
    <w:p>
      <w:pPr>
        <w:pStyle w:val="ListBullet"/>
        <w:bidi/>
        <w:spacing w:line="240" w:lineRule="auto"/>
        <w:ind w:left="720"/>
      </w:pPr>
      <w:r>
        <w:rPr>
          <w:lang w:val="ar_AE" w:bidi="ar_AE"/>
        </w:rPr>
      </w:r>
      <w:hyperlink r:id="rId115">
        <w:r>
          <w:rPr>
            <w:lang w:val="ar_AE" w:bidi="ar_AE"/>
          </w:rPr>
          <w:rPr>
            <w:color w:val="0000EE"/>
            <w:u w:val="single"/>
          </w:rPr>
          <w:t>خروج31 :14</w:t>
        </w:r>
      </w:hyperlink>
    </w:p>
    <w:p>
      <w:pPr>
        <w:pStyle w:val="ListBullet"/>
        <w:bidi/>
        <w:spacing w:line="240" w:lineRule="auto"/>
        <w:ind w:left="720"/>
      </w:pPr>
      <w:r>
        <w:rPr>
          <w:lang w:val="ar_AE" w:bidi="ar_AE"/>
        </w:rPr>
      </w:r>
      <w:hyperlink r:id="rId116">
        <w:r>
          <w:rPr>
            <w:lang w:val="ar_AE" w:bidi="ar_AE"/>
          </w:rPr>
          <w:rPr>
            <w:color w:val="0000EE"/>
            <w:u w:val="single"/>
          </w:rPr>
          <w:t>إشعياء56 :6–7</w:t>
        </w:r>
      </w:hyperlink>
    </w:p>
    <w:p>
      <w:pPr>
        <w:pStyle w:val="ListBullet"/>
        <w:bidi/>
        <w:spacing w:line="240" w:lineRule="auto"/>
        <w:ind w:left="720"/>
      </w:pPr>
      <w:r>
        <w:rPr>
          <w:lang w:val="ar_AE" w:bidi="ar_AE"/>
        </w:rPr>
      </w:r>
      <w:hyperlink r:id="rId117">
        <w:r>
          <w:rPr>
            <w:lang w:val="ar_AE" w:bidi="ar_AE"/>
          </w:rPr>
          <w:rPr>
            <w:color w:val="0000EE"/>
            <w:u w:val="single"/>
          </w:rPr>
          <w:t>مراثي أرميا2 :6</w:t>
        </w:r>
      </w:hyperlink>
    </w:p>
    <w:p>
      <w:pPr>
        <w:pStyle w:val="ListBullet"/>
        <w:bidi/>
        <w:spacing w:line="240" w:lineRule="auto"/>
        <w:ind w:left="720"/>
      </w:pPr>
      <w:r>
        <w:rPr>
          <w:lang w:val="ar_AE" w:bidi="ar_AE"/>
        </w:rPr>
      </w:r>
      <w:hyperlink r:id="rId118">
        <w:r>
          <w:rPr>
            <w:lang w:val="ar_AE" w:bidi="ar_AE"/>
          </w:rPr>
          <w:rPr>
            <w:color w:val="0000EE"/>
            <w:u w:val="single"/>
          </w:rPr>
          <w:t>لاويين19 :3</w:t>
        </w:r>
      </w:hyperlink>
    </w:p>
    <w:p>
      <w:pPr>
        <w:pStyle w:val="ListBullet"/>
        <w:bidi/>
        <w:spacing w:line="240" w:lineRule="auto"/>
        <w:ind w:left="720"/>
      </w:pPr>
      <w:r>
        <w:rPr>
          <w:lang w:val="ar_AE" w:bidi="ar_AE"/>
        </w:rPr>
      </w:r>
      <w:hyperlink r:id="rId119">
        <w:r>
          <w:rPr>
            <w:lang w:val="ar_AE" w:bidi="ar_AE"/>
          </w:rPr>
          <w:rPr>
            <w:color w:val="0000EE"/>
            <w:u w:val="single"/>
          </w:rPr>
          <w:t>لوقا13 :14</w:t>
        </w:r>
      </w:hyperlink>
    </w:p>
    <w:p>
      <w:pPr>
        <w:pStyle w:val="ListBullet"/>
        <w:bidi/>
        <w:spacing w:line="240" w:lineRule="auto"/>
        <w:ind w:left="720"/>
      </w:pPr>
      <w:r>
        <w:rPr>
          <w:lang w:val="ar_AE" w:bidi="ar_AE"/>
        </w:rPr>
      </w:r>
      <w:hyperlink r:id="rId120">
        <w:r>
          <w:rPr>
            <w:lang w:val="ar_AE" w:bidi="ar_AE"/>
          </w:rPr>
          <w:rPr>
            <w:color w:val="0000EE"/>
            <w:u w:val="single"/>
          </w:rPr>
          <w:t>مرقس2 :27</w:t>
        </w:r>
      </w:hyperlink>
    </w:p>
    <w:p>
      <w:pPr>
        <w:pStyle w:val="ListBullet"/>
        <w:bidi/>
        <w:spacing w:line="240" w:lineRule="auto"/>
        <w:ind w:left="720"/>
      </w:pPr>
      <w:r>
        <w:rPr>
          <w:lang w:val="ar_AE" w:bidi="ar_AE"/>
        </w:rPr>
      </w:r>
      <w:hyperlink r:id="rId121">
        <w:r>
          <w:rPr>
            <w:lang w:val="ar_AE" w:bidi="ar_AE"/>
          </w:rPr>
          <w:rPr>
            <w:color w:val="0000EE"/>
            <w:u w:val="single"/>
          </w:rPr>
          <w:t>متى12 :2</w:t>
        </w:r>
      </w:hyperlink>
    </w:p>
    <w:p>
      <w:pPr>
        <w:pStyle w:val="ListBullet"/>
        <w:bidi/>
        <w:spacing w:line="240" w:lineRule="auto"/>
        <w:ind w:left="720"/>
      </w:pPr>
      <w:r>
        <w:rPr>
          <w:lang w:val="ar_AE" w:bidi="ar_AE"/>
        </w:rPr>
      </w:r>
      <w:hyperlink r:id="rId122">
        <w:r>
          <w:rPr>
            <w:lang w:val="ar_AE" w:bidi="ar_AE"/>
          </w:rPr>
          <w:rPr>
            <w:color w:val="0000EE"/>
            <w:u w:val="single"/>
          </w:rPr>
          <w:t>نحميا10 :32–33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13 :5 </w:t>
      </w:r>
      <w:r>
        <w:rPr>
          <w:lang w:val="ar_AE" w:bidi="ar_AE"/>
        </w:rPr>
        <w:t xml:space="preserve"> "احرص دائمًا على أن تقدس على </w:t>
      </w:r>
      <w:r>
        <w:rPr>
          <w:b/>
          <w:lang w:val="ar_AE" w:bidi="ar_AE"/>
        </w:rPr>
        <w:t>يوم السبت</w:t>
      </w:r>
      <w:r>
        <w:rPr>
          <w:lang w:val="ar_AE" w:bidi="ar_AE"/>
        </w:rPr>
        <w:t xml:space="preserve">. </w:t>
      </w:r>
      <w:r>
        <w:rPr>
          <w:lang w:val="ar_AE" w:bidi="ar_AE"/>
        </w:rPr>
        <w:t>سِتَّةَ أَيَّامٍ تَعْمَلُ وَتَصْنَعُ جَمِيعَ عَمَلِكَ</w:t>
      </w:r>
      <w:r>
        <w:rPr>
          <w:lang w:val="ar_AE" w:bidi="ar_AE"/>
        </w:rPr>
        <w:t xml:space="preserve">، </w:t>
      </w:r>
      <w:r>
        <w:rPr>
          <w:lang w:val="ar_AE" w:bidi="ar_AE"/>
        </w:rPr>
        <w:t>وَأَمَّا ٱلْيَوْمُ ٱلسَّابِعُ</w:t>
      </w:r>
      <w:r>
        <w:rPr>
          <w:lang w:val="ar_AE" w:bidi="ar_AE"/>
        </w:rPr>
        <w:t xml:space="preserve"> هو يوم لكي تستريح و تكرمني."</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الناصرة حيث عاش خلال طفولته. و في يوم </w:t>
      </w:r>
      <w:r>
        <w:rPr>
          <w:b/>
          <w:lang w:val="ar_AE" w:bidi="ar_AE"/>
        </w:rPr>
        <w:t>السبت</w:t>
      </w:r>
      <w:r>
        <w:rPr>
          <w:lang w:val="ar_AE" w:bidi="ar_AE"/>
        </w:rPr>
        <w:t>، ذهب إلى مكان العبادة (أي المجمع) .</w:t>
      </w:r>
    </w:p>
    <w:p>
      <w:pPr>
        <w:pStyle w:val="ListBullet"/>
        <w:bidi/>
        <w:spacing w:line="240" w:lineRule="auto"/>
        <w:ind w:left="720"/>
      </w:pPr>
      <w:r>
        <w:rPr>
          <w:lang w:val="ar_AE" w:bidi="ar_AE"/>
        </w:rPr>
      </w:r>
      <w:r>
        <w:rPr>
          <w:b/>
          <w:lang w:val="ar_AE" w:bidi="ar_AE"/>
        </w:rPr>
        <w:t xml:space="preserve">41 :3 كان </w:t>
      </w:r>
      <w:r>
        <w:rPr>
          <w:lang w:val="ar_AE" w:bidi="ar_AE"/>
        </w:rPr>
        <w:t xml:space="preserve"> اليوم الذي يعقب دفن يسوع يوم </w:t>
      </w:r>
      <w:r>
        <w:rPr>
          <w:b/>
          <w:lang w:val="ar_AE" w:bidi="ar_AE"/>
        </w:rPr>
        <w:t>سبت</w:t>
      </w:r>
      <w:r>
        <w:rPr>
          <w:lang w:val="ar_AE" w:bidi="ar_AE"/>
        </w:rPr>
        <w:t>، ولم يكن يُسمح لليهود بالذهاب إلى القبر في ذلك اليوم.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H4868, H7676, H7677, G43150, G45210</w:t>
      </w:r>
      <w:r>
        <w:rPr>
          <w:lang w:val="ar_AE" w:bidi="ar_AE"/>
        </w:rPr>
      </w:r>
      <w:r>
        <w:rPr>
          <w:lang w:val="ar_AE" w:bidi="ar_AE"/>
        </w:rPr>
      </w:r>
    </w:p>
    <w:p>
      <w:pPr>
        <w:bidi/>
      </w:pPr>
      <w:r>
        <w:rPr>
          <w:lang w:val="ar_AE" w:bidi="ar_AE"/>
        </w:rPr>
      </w:r>
    </w:p>
    <w:p>
      <w:pPr>
        <w:pStyle w:val="Heading2"/>
        <w:bidi/>
      </w:pPr>
      <w:r>
        <w:rPr>
          <w:lang w:val="ar_AE" w:bidi="ar_AE"/>
        </w:rPr>
        <w:t>سِبْط</w:t>
      </w:r>
      <w:r>
        <w:rPr>
          <w:lang w:val="ar_AE" w:bidi="ar_AE"/>
        </w:rPr>
      </w:r>
    </w:p>
    <w:p>
      <w:pPr>
        <w:pStyle w:val="Heading2"/>
        <w:bidi/>
      </w:pPr>
      <w:r>
        <w:rPr>
          <w:lang w:val="ar_AE" w:bidi="ar_AE"/>
        </w:rPr>
        <w:t xml:space="preserve">سِبْط، قَبَلي أو عشائري، </w:t>
      </w:r>
      <w:r>
        <w:rPr>
          <w:b/>
          <w:lang w:val="ar_AE" w:bidi="ar_AE"/>
        </w:rPr>
        <w:t>رجال</w:t>
      </w:r>
      <w:r>
        <w:rPr>
          <w:lang w:val="ar_AE" w:bidi="ar_AE"/>
        </w:rPr>
        <w:t xml:space="preserve"> السِبْط</w:t>
      </w:r>
    </w:p>
    <w:p>
      <w:pPr>
        <w:pStyle w:val="Heading3"/>
        <w:bidi/>
      </w:pPr>
      <w:r>
        <w:rPr>
          <w:lang w:val="ar_AE" w:bidi="ar_AE"/>
        </w:rPr>
        <w:t>التعريف:</w:t>
      </w:r>
    </w:p>
    <w:p>
      <w:pPr>
        <w:bidi/>
      </w:pPr>
      <w:r>
        <w:rPr>
          <w:lang w:val="ar_AE" w:bidi="ar_AE"/>
        </w:rPr>
      </w:r>
      <w:r>
        <w:rPr>
          <w:lang w:val="ar_AE" w:bidi="ar_AE"/>
        </w:rPr>
        <w:t>السِبْط هو مجموعة من الناس الذين ينحدرون من سلفٍ مشترك.</w:t>
      </w:r>
    </w:p>
    <w:p>
      <w:pPr>
        <w:pStyle w:val="ListBullet"/>
        <w:bidi/>
        <w:spacing w:line="240" w:lineRule="auto"/>
        <w:ind w:left="720"/>
      </w:pPr>
      <w:r>
        <w:rPr>
          <w:lang w:val="ar_AE" w:bidi="ar_AE"/>
        </w:rPr>
      </w:r>
      <w:r>
        <w:rPr>
          <w:lang w:val="ar_AE" w:bidi="ar_AE"/>
        </w:rPr>
        <w:t>عادة ما يشترك أفراد نفس السِبْط في لغة وثقافة مشتركة.</w:t>
      </w:r>
    </w:p>
    <w:p>
      <w:pPr>
        <w:pStyle w:val="ListBullet"/>
        <w:bidi/>
        <w:spacing w:line="240" w:lineRule="auto"/>
        <w:ind w:left="720"/>
      </w:pPr>
      <w:r>
        <w:rPr>
          <w:lang w:val="ar_AE" w:bidi="ar_AE"/>
        </w:rPr>
      </w:r>
      <w:r>
        <w:rPr>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lang w:val="ar_AE" w:bidi="ar_AE"/>
        </w:rPr>
      </w:r>
      <w:r>
        <w:rPr>
          <w:lang w:val="ar_AE" w:bidi="ar_AE"/>
        </w:rPr>
        <w:t>السِبْط أصغر من أمة أو شعب، لكنه أكبر من العشيرة.</w:t>
      </w:r>
    </w:p>
    <w:p>
      <w:pPr>
        <w:bidi/>
      </w:pPr>
      <w:r>
        <w:rPr>
          <w:lang w:val="ar_AE" w:bidi="ar_AE"/>
        </w:rPr>
      </w:r>
      <w:r>
        <w:rPr>
          <w:lang w:val="ar_AE" w:bidi="ar_AE"/>
        </w:rPr>
        <w:t xml:space="preserve">(انظر أيضًا: </w:t>
      </w:r>
      <w:r>
        <w:rPr>
          <w:lang w:val="ar_AE" w:bidi="ar_AE"/>
        </w:rPr>
        <w:t>عشيرة،</w:t>
      </w:r>
      <w:r>
        <w:rPr>
          <w:lang w:val="ar_AE" w:bidi="ar_AE"/>
        </w:rPr>
        <w:t xml:space="preserve"> </w:t>
      </w:r>
      <w:r>
        <w:rPr>
          <w:lang w:val="ar_AE" w:bidi="ar_AE"/>
        </w:rPr>
        <w:t>أمة،</w:t>
      </w:r>
      <w:r>
        <w:rPr>
          <w:lang w:val="ar_AE" w:bidi="ar_AE"/>
        </w:rPr>
        <w:t xml:space="preserve"> </w:t>
      </w:r>
      <w:r>
        <w:rPr>
          <w:lang w:val="ar_AE" w:bidi="ar_AE"/>
        </w:rPr>
        <w:t>شعب،</w:t>
      </w:r>
      <w:r>
        <w:rPr>
          <w:lang w:val="ar_AE" w:bidi="ar_AE"/>
        </w:rPr>
        <w:t xml:space="preserve"> 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صموئيل 10: 19</w:t>
        </w:r>
      </w:hyperlink>
    </w:p>
    <w:p>
      <w:pPr>
        <w:pStyle w:val="ListBullet"/>
        <w:bidi/>
        <w:spacing w:line="240" w:lineRule="auto"/>
        <w:ind w:left="720"/>
      </w:pPr>
      <w:r>
        <w:rPr>
          <w:lang w:val="ar_AE" w:bidi="ar_AE"/>
        </w:rPr>
      </w:r>
      <w:hyperlink r:id="rId124">
        <w:r>
          <w:rPr>
            <w:lang w:val="ar_AE" w:bidi="ar_AE"/>
          </w:rPr>
          <w:rPr>
            <w:color w:val="0000EE"/>
            <w:u w:val="single"/>
          </w:rPr>
          <w:t>2 ملوك 17: 16–18</w:t>
        </w:r>
      </w:hyperlink>
    </w:p>
    <w:p>
      <w:pPr>
        <w:pStyle w:val="ListBullet"/>
        <w:bidi/>
        <w:spacing w:line="240" w:lineRule="auto"/>
        <w:ind w:left="720"/>
      </w:pPr>
      <w:r>
        <w:rPr>
          <w:lang w:val="ar_AE" w:bidi="ar_AE"/>
        </w:rPr>
      </w:r>
      <w:hyperlink r:id="rId125">
        <w:r>
          <w:rPr>
            <w:lang w:val="ar_AE" w:bidi="ar_AE"/>
          </w:rPr>
          <w:rPr>
            <w:color w:val="0000EE"/>
            <w:u w:val="single"/>
          </w:rPr>
          <w:t>تكوين 25: 16</w:t>
        </w:r>
      </w:hyperlink>
    </w:p>
    <w:p>
      <w:pPr>
        <w:pStyle w:val="ListBullet"/>
        <w:bidi/>
        <w:spacing w:line="240" w:lineRule="auto"/>
        <w:ind w:left="720"/>
      </w:pPr>
      <w:r>
        <w:rPr>
          <w:lang w:val="ar_AE" w:bidi="ar_AE"/>
        </w:rPr>
      </w:r>
      <w:hyperlink r:id="rId126">
        <w:r>
          <w:rPr>
            <w:lang w:val="ar_AE" w:bidi="ar_AE"/>
          </w:rPr>
          <w:rPr>
            <w:color w:val="0000EE"/>
            <w:u w:val="single"/>
          </w:rPr>
          <w:t>تكوين 49: 17</w:t>
        </w:r>
      </w:hyperlink>
    </w:p>
    <w:p>
      <w:pPr>
        <w:pStyle w:val="ListBullet"/>
        <w:bidi/>
        <w:spacing w:line="240" w:lineRule="auto"/>
        <w:ind w:left="720"/>
      </w:pPr>
      <w:r>
        <w:rPr>
          <w:lang w:val="ar_AE" w:bidi="ar_AE"/>
        </w:rPr>
      </w:r>
      <w:hyperlink r:id="rId127">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H0523, H4294, H7625, H7626, G14290, G54430</w:t>
      </w:r>
      <w:r>
        <w:rPr>
          <w:lang w:val="ar_AE" w:bidi="ar_AE"/>
        </w:rPr>
      </w:r>
      <w:r>
        <w:rPr>
          <w:lang w:val="ar_AE" w:bidi="ar_AE"/>
        </w:rPr>
      </w:r>
    </w:p>
    <w:p>
      <w:pPr>
        <w:bidi/>
      </w:pPr>
      <w:r>
        <w:rPr>
          <w:lang w:val="ar_AE" w:bidi="ar_AE"/>
        </w:rPr>
      </w:r>
    </w:p>
    <w:p>
      <w:pPr>
        <w:pStyle w:val="Heading2"/>
        <w:bidi/>
      </w:pPr>
      <w:r>
        <w:rPr>
          <w:lang w:val="ar_AE" w:bidi="ar_AE"/>
        </w:rPr>
        <w:t>سجد (ساجد)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"ساجد" يعني أن يكون الشخص مستلقيًا ووجهه للأسفل، وممددًا على الأرض.</w:t>
      </w:r>
    </w:p>
    <w:p>
      <w:pPr>
        <w:pStyle w:val="ListBullet"/>
        <w:bidi/>
        <w:spacing w:line="240" w:lineRule="auto"/>
        <w:ind w:left="720"/>
      </w:pPr>
      <w:r>
        <w:rPr>
          <w:lang w:val="ar_AE" w:bidi="ar_AE"/>
        </w:rPr>
      </w:r>
      <w:r>
        <w:rPr>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lang w:val="ar_AE" w:bidi="ar_AE"/>
        </w:rPr>
      </w:r>
      <w:r>
        <w:rPr>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lang w:val="ar_AE" w:bidi="ar_AE"/>
        </w:rPr>
      </w:r>
      <w:r>
        <w:rPr>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lang w:val="ar_AE" w:bidi="ar_AE"/>
        </w:rPr>
      </w:r>
      <w:r>
        <w:rPr>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lang w:val="ar_AE" w:bidi="ar_AE"/>
        </w:rPr>
      </w:r>
      <w:r>
        <w:rPr>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lang w:val="ar_AE" w:bidi="ar_AE"/>
        </w:rPr>
      </w:r>
      <w:r>
        <w:rPr>
          <w:lang w:val="ar_AE" w:bidi="ar_AE"/>
        </w:rPr>
        <w:t>يمكن أيضًا تَرْجَمَة "جعل نفسه تسجد" إلي"عبد"أو "انحنى أمامه".</w:t>
      </w:r>
    </w:p>
    <w:p>
      <w:pPr>
        <w:bidi/>
      </w:pPr>
      <w:r>
        <w:rPr>
          <w:lang w:val="ar_AE" w:bidi="ar_AE"/>
        </w:rPr>
      </w:r>
      <w:r>
        <w:rPr>
          <w:lang w:val="ar_AE" w:bidi="ar_AE"/>
        </w:rPr>
        <w:t xml:space="preserve">(انظر أيضًا: </w:t>
      </w:r>
      <w:r>
        <w:rPr>
          <w:lang w:val="ar_AE" w:bidi="ar_AE"/>
        </w:rPr>
        <w:t>إعجاب</w:t>
      </w:r>
      <w:r>
        <w:rPr>
          <w:lang w:val="ar_AE" w:bidi="ar_AE"/>
        </w:rPr>
        <w:t xml:space="preserve">, </w:t>
      </w:r>
      <w:r>
        <w:rPr>
          <w:lang w:val="ar_AE" w:bidi="ar_AE"/>
        </w:rPr>
        <w:t>ينحني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الملوك الثاني 17:36–38</w:t>
        </w:r>
      </w:hyperlink>
    </w:p>
    <w:p>
      <w:pPr>
        <w:pStyle w:val="ListBullet"/>
        <w:bidi/>
        <w:spacing w:line="240" w:lineRule="auto"/>
        <w:ind w:left="720"/>
      </w:pPr>
      <w:r>
        <w:rPr>
          <w:lang w:val="ar_AE" w:bidi="ar_AE"/>
        </w:rPr>
      </w:r>
      <w:hyperlink r:id="rId129">
        <w:r>
          <w:rPr>
            <w:lang w:val="ar_AE" w:bidi="ar_AE"/>
          </w:rPr>
          <w:rPr>
            <w:color w:val="0000EE"/>
            <w:u w:val="single"/>
          </w:rPr>
          <w:t>التكوين 43:28</w:t>
        </w:r>
      </w:hyperlink>
    </w:p>
    <w:p>
      <w:pPr>
        <w:pStyle w:val="ListBullet"/>
        <w:bidi/>
        <w:spacing w:line="240" w:lineRule="auto"/>
        <w:ind w:left="720"/>
      </w:pPr>
      <w:r>
        <w:rPr>
          <w:lang w:val="ar_AE" w:bidi="ar_AE"/>
        </w:rPr>
      </w:r>
      <w:hyperlink r:id="rId130">
        <w:r>
          <w:rPr>
            <w:lang w:val="ar_AE" w:bidi="ar_AE"/>
          </w:rPr>
          <w:rPr>
            <w:color w:val="0000EE"/>
            <w:u w:val="single"/>
          </w:rPr>
          <w:t>الرؤيا 19:3–4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H5307, H5457, H6440, H6915, H7812</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lang w:val="ar_AE" w:bidi="ar_AE"/>
        </w:rPr>
      </w:r>
      <w:r>
        <w:rPr>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lang w:val="ar_AE" w:bidi="ar_AE"/>
        </w:rPr>
      </w:r>
      <w:r>
        <w:rPr>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lang w:val="ar_AE" w:bidi="ar_AE"/>
        </w:rPr>
      </w:r>
      <w:r>
        <w:rPr>
          <w:lang w:val="ar_AE" w:bidi="ar_AE"/>
        </w:rPr>
        <w:t>يأمر الله شعبه بعدم ممارسة أيٍّ من هذه الأعمال السحرية أو العِرافة.</w:t>
      </w:r>
    </w:p>
    <w:p>
      <w:pPr>
        <w:pStyle w:val="ListBullet"/>
        <w:bidi/>
        <w:spacing w:line="240" w:lineRule="auto"/>
        <w:ind w:left="720"/>
      </w:pPr>
      <w:r>
        <w:rPr>
          <w:lang w:val="ar_AE" w:bidi="ar_AE"/>
        </w:rPr>
      </w:r>
      <w:r>
        <w:rPr>
          <w:lang w:val="ar_AE" w:bidi="ar_AE"/>
        </w:rPr>
        <w:t>العرَّاف نوع من السحرة الذين عادةً ما يستخدمون السِحر لإلحاق الأذى بالآخرين.</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مصر</w:t>
      </w:r>
      <w:r>
        <w:rPr>
          <w:lang w:val="ar_AE" w:bidi="ar_AE"/>
        </w:rPr>
        <w:t xml:space="preserve">, </w:t>
      </w:r>
      <w:r>
        <w:rPr>
          <w:lang w:val="ar_AE" w:bidi="ar_AE"/>
        </w:rPr>
        <w:t>فرعون</w:t>
      </w:r>
      <w:r>
        <w:rPr>
          <w:lang w:val="ar_AE" w:bidi="ar_AE"/>
        </w:rPr>
        <w:t xml:space="preserve">, </w:t>
      </w:r>
      <w:r>
        <w:rPr>
          <w:lang w:val="ar_AE" w:bidi="ar_AE"/>
        </w:rPr>
        <w:t>القوة</w:t>
      </w:r>
      <w:r>
        <w:rPr>
          <w:lang w:val="ar_AE" w:bidi="ar_AE"/>
        </w:rPr>
        <w:t xml:space="preserve">, </w:t>
      </w:r>
      <w:r>
        <w:rPr>
          <w:lang w:val="ar_AE" w:bidi="ar_AE"/>
        </w:rPr>
        <w:t>السِحر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تكوين 41:8</w:t>
        </w:r>
      </w:hyperlink>
    </w:p>
    <w:p>
      <w:pPr>
        <w:pStyle w:val="ListBullet"/>
        <w:bidi/>
        <w:spacing w:line="240" w:lineRule="auto"/>
        <w:ind w:left="720"/>
      </w:pPr>
      <w:r>
        <w:rPr>
          <w:lang w:val="ar_AE" w:bidi="ar_AE"/>
        </w:rPr>
      </w:r>
      <w:hyperlink r:id="rId132">
        <w:r>
          <w:rPr>
            <w:lang w:val="ar_AE" w:bidi="ar_AE"/>
          </w:rPr>
          <w:rPr>
            <w:color w:val="0000EE"/>
            <w:u w:val="single"/>
          </w:rPr>
          <w:t>تكوين 41:22–24</w:t>
        </w:r>
      </w:hyperlink>
    </w:p>
    <w:p>
      <w:pPr>
        <w:pStyle w:val="ListBullet"/>
        <w:bidi/>
        <w:spacing w:line="240" w:lineRule="auto"/>
        <w:ind w:left="720"/>
      </w:pPr>
      <w:r>
        <w:rPr>
          <w:lang w:val="ar_AE" w:bidi="ar_AE"/>
        </w:rPr>
      </w:r>
      <w:hyperlink r:id="rId133">
        <w:r>
          <w:rPr>
            <w:lang w:val="ar_AE" w:bidi="ar_AE"/>
          </w:rPr>
          <w:rPr>
            <w:color w:val="0000EE"/>
            <w:u w:val="single"/>
          </w:rPr>
          <w:t>تكوين 44:3–5</w:t>
        </w:r>
      </w:hyperlink>
    </w:p>
    <w:p>
      <w:pPr>
        <w:pStyle w:val="ListBullet"/>
        <w:bidi/>
        <w:spacing w:line="240" w:lineRule="auto"/>
        <w:ind w:left="720"/>
      </w:pPr>
      <w:r>
        <w:rPr>
          <w:lang w:val="ar_AE" w:bidi="ar_AE"/>
        </w:rPr>
      </w:r>
      <w:hyperlink r:id="rId134">
        <w:r>
          <w:rPr>
            <w:lang w:val="ar_AE" w:bidi="ar_AE"/>
          </w:rPr>
          <w:rPr>
            <w:color w:val="0000EE"/>
            <w:u w:val="single"/>
          </w:rPr>
          <w:t>تكوين 44:15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H2748, H2749, H3049, G30970</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lang w:val="ar_AE" w:bidi="ar_AE"/>
        </w:rPr>
      </w:r>
      <w:r>
        <w:rPr>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lang w:val="ar_AE" w:bidi="ar_AE"/>
        </w:rPr>
      </w:r>
      <w:r>
        <w:rPr>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lang w:val="ar_AE" w:bidi="ar_AE"/>
        </w:rPr>
      </w:r>
      <w:r>
        <w:rPr>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lang w:val="ar_AE" w:bidi="ar_AE"/>
        </w:rPr>
      </w:r>
      <w:r>
        <w:rPr>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lang w:val="ar_AE" w:bidi="ar_AE"/>
        </w:rPr>
      </w:r>
      <w:r>
        <w:rPr>
          <w:lang w:val="ar_AE" w:bidi="ar_AE"/>
        </w:rPr>
        <w:t>لاحظ أن "السِّحْر" له معنى مختلف عن مصطلح "العِرَافة"، الذي يشير إلى محاولة الاتصال بعالم الأرواح.</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شيطان</w:t>
      </w:r>
      <w:r>
        <w:rPr>
          <w:lang w:val="ar_AE" w:bidi="ar_AE"/>
        </w:rPr>
        <w:t xml:space="preserve">, </w:t>
      </w:r>
      <w:r>
        <w:rPr>
          <w:lang w:val="ar_AE" w:bidi="ar_AE"/>
        </w:rPr>
        <w:t>العِرَافة</w:t>
      </w:r>
      <w:r>
        <w:rPr>
          <w:lang w:val="ar_AE" w:bidi="ar_AE"/>
        </w:rPr>
        <w:t xml:space="preserve">, </w:t>
      </w:r>
      <w:r>
        <w:rPr>
          <w:lang w:val="ar_AE" w:bidi="ar_AE"/>
        </w:rPr>
        <w:t>إله زائف (وثن)</w:t>
      </w:r>
      <w:r>
        <w:rPr>
          <w:lang w:val="ar_AE" w:bidi="ar_AE"/>
        </w:rPr>
        <w:t xml:space="preserve">, </w:t>
      </w:r>
      <w:r>
        <w:rPr>
          <w:lang w:val="ar_AE" w:bidi="ar_AE"/>
        </w:rPr>
        <w:t>السِّحْر</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أعمال الرسل 8:9–11</w:t>
        </w:r>
      </w:hyperlink>
    </w:p>
    <w:p>
      <w:pPr>
        <w:pStyle w:val="ListBullet"/>
        <w:bidi/>
        <w:spacing w:line="240" w:lineRule="auto"/>
        <w:ind w:left="720"/>
      </w:pPr>
      <w:r>
        <w:rPr>
          <w:lang w:val="ar_AE" w:bidi="ar_AE"/>
        </w:rPr>
      </w:r>
      <w:hyperlink r:id="rId136">
        <w:r>
          <w:rPr>
            <w:lang w:val="ar_AE" w:bidi="ar_AE"/>
          </w:rPr>
          <w:rPr>
            <w:color w:val="0000EE"/>
            <w:u w:val="single"/>
          </w:rPr>
          <w:t>خروج 7:11–13</w:t>
        </w:r>
      </w:hyperlink>
    </w:p>
    <w:p>
      <w:pPr>
        <w:pStyle w:val="ListBullet"/>
        <w:bidi/>
        <w:spacing w:line="240" w:lineRule="auto"/>
        <w:ind w:left="720"/>
      </w:pPr>
      <w:r>
        <w:rPr>
          <w:lang w:val="ar_AE" w:bidi="ar_AE"/>
        </w:rPr>
      </w:r>
      <w:hyperlink r:id="rId137">
        <w:r>
          <w:rPr>
            <w:lang w:val="ar_AE" w:bidi="ar_AE"/>
          </w:rPr>
          <w:rPr>
            <w:color w:val="0000EE"/>
            <w:u w:val="single"/>
          </w:rPr>
          <w:t>غلاطية 5:19–21</w:t>
        </w:r>
      </w:hyperlink>
    </w:p>
    <w:p>
      <w:pPr>
        <w:pStyle w:val="ListBullet"/>
        <w:bidi/>
        <w:spacing w:line="240" w:lineRule="auto"/>
        <w:ind w:left="720"/>
      </w:pPr>
      <w:r>
        <w:rPr>
          <w:lang w:val="ar_AE" w:bidi="ar_AE"/>
        </w:rPr>
      </w:r>
      <w:hyperlink r:id="rId138">
        <w:r>
          <w:rPr>
            <w:lang w:val="ar_AE" w:bidi="ar_AE"/>
          </w:rPr>
          <w:rPr>
            <w:color w:val="0000EE"/>
            <w:u w:val="single"/>
          </w:rPr>
          <w:t>رؤيا 9:20–21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H3784, H3785, H3786, H6049, G30950, G30960, G30970, G53310, G53320, G53330</w:t>
      </w:r>
      <w:r>
        <w:rPr>
          <w:lang w:val="ar_AE" w:bidi="ar_AE"/>
        </w:rPr>
      </w:r>
      <w:r>
        <w:rPr>
          <w:lang w:val="ar_AE" w:bidi="ar_AE"/>
        </w:rPr>
      </w:r>
    </w:p>
    <w:p>
      <w:pPr>
        <w:bidi/>
      </w:pPr>
      <w:r>
        <w:rPr>
          <w:lang w:val="ar_AE" w:bidi="ar_AE"/>
        </w:rPr>
      </w:r>
    </w:p>
    <w:p>
      <w:pPr>
        <w:pStyle w:val="Heading2"/>
        <w:bidi/>
      </w:pPr>
      <w:r>
        <w:rPr>
          <w:lang w:val="ar_AE" w:bidi="ar_AE"/>
        </w:rPr>
        <w:t>سَدُوم</w:t>
      </w:r>
      <w:r>
        <w:rPr>
          <w:lang w:val="ar_AE" w:bidi="ar_AE"/>
        </w:rPr>
      </w:r>
    </w:p>
    <w:p>
      <w:pPr>
        <w:pStyle w:val="Heading2"/>
        <w:bidi/>
      </w:pPr>
      <w:r>
        <w:rPr>
          <w:lang w:val="ar_AE" w:bidi="ar_AE"/>
        </w:rPr>
        <w:t>سَدُوم</w:t>
      </w:r>
    </w:p>
    <w:p>
      <w:pPr>
        <w:pStyle w:val="Heading3"/>
        <w:bidi/>
      </w:pPr>
      <w:r>
        <w:rPr>
          <w:lang w:val="ar_AE" w:bidi="ar_AE"/>
        </w:rPr>
        <w:t>التعريف:</w:t>
      </w:r>
    </w:p>
    <w:p>
      <w:pPr>
        <w:bidi/>
      </w:pPr>
      <w:r>
        <w:rPr>
          <w:lang w:val="ar_AE" w:bidi="ar_AE"/>
        </w:rPr>
      </w:r>
      <w:r>
        <w:rPr>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lang w:val="ar_AE" w:bidi="ar_AE"/>
        </w:rPr>
      </w:r>
      <w:r>
        <w:rPr>
          <w:lang w:val="ar_AE" w:bidi="ar_AE"/>
        </w:rPr>
        <w:t xml:space="preserve">كانت الأرض المحيطة بسَدُوم </w:t>
      </w:r>
      <w:r>
        <w:rPr>
          <w:lang w:val="ar_AE" w:bidi="ar_AE"/>
        </w:rPr>
        <w:t>جَمِيعَهَا سَقْيٌ</w:t>
      </w:r>
      <w:r>
        <w:rPr>
          <w:lang w:val="ar_AE" w:bidi="ar_AE"/>
        </w:rPr>
        <w:t xml:space="preserve"> وخِصْبة، لذا اختار لوط العيش هناك عندما استقر لأول مرة في كَنْعان.</w:t>
      </w:r>
    </w:p>
    <w:p>
      <w:pPr>
        <w:pStyle w:val="ListBullet"/>
        <w:bidi/>
        <w:spacing w:line="240" w:lineRule="auto"/>
        <w:ind w:left="720"/>
      </w:pPr>
      <w:r>
        <w:rPr>
          <w:lang w:val="ar_AE" w:bidi="ar_AE"/>
        </w:rPr>
      </w:r>
      <w:r>
        <w:rPr>
          <w:lang w:val="ar_AE" w:bidi="ar_AE"/>
        </w:rPr>
        <w:t xml:space="preserve">الموقع الدقيق لهذه المدينة غير معروف لأن سَدُوم ومدينة </w:t>
      </w:r>
      <w:r>
        <w:rPr>
          <w:lang w:val="ar_AE" w:bidi="ar_AE"/>
        </w:rPr>
        <w:t>عَمُورَة</w:t>
      </w:r>
      <w:r>
        <w:rPr>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lang w:val="ar_AE" w:bidi="ar_AE"/>
        </w:rPr>
      </w:r>
      <w:r>
        <w:rPr>
          <w:lang w:val="ar_AE" w:bidi="ar_AE"/>
        </w:rPr>
        <w:t xml:space="preserve">أبشع خطية كان يمارسها أهل سَدُوم </w:t>
      </w:r>
      <w:r>
        <w:rPr>
          <w:lang w:val="ar_AE" w:bidi="ar_AE"/>
        </w:rPr>
        <w:t>وَعَمُورَة</w:t>
      </w:r>
      <w:r>
        <w:rPr>
          <w:lang w:val="ar_AE" w:bidi="ar_AE"/>
        </w:rPr>
        <w:t xml:space="preserve"> هي الشذوذ الجنسي.</w:t>
      </w:r>
    </w:p>
    <w:p>
      <w:pPr>
        <w:bidi/>
      </w:pPr>
      <w:r>
        <w:rPr>
          <w:lang w:val="ar_AE" w:bidi="ar_AE"/>
        </w:rPr>
      </w:r>
      <w:r>
        <w:rPr>
          <w:lang w:val="ar_AE" w:bidi="ar_AE"/>
        </w:rPr>
        <w:t xml:space="preserve">(انظر أيضًا: </w:t>
      </w:r>
      <w:r>
        <w:rPr>
          <w:lang w:val="ar_AE" w:bidi="ar_AE"/>
        </w:rPr>
        <w:t xml:space="preserve">كَنْعان،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تكوين 10: 19</w:t>
        </w:r>
      </w:hyperlink>
    </w:p>
    <w:p>
      <w:pPr>
        <w:pStyle w:val="ListBullet"/>
        <w:bidi/>
        <w:spacing w:line="240" w:lineRule="auto"/>
        <w:ind w:left="720"/>
      </w:pPr>
      <w:r>
        <w:rPr>
          <w:lang w:val="ar_AE" w:bidi="ar_AE"/>
        </w:rPr>
      </w:r>
      <w:hyperlink r:id="rId140">
        <w:r>
          <w:rPr>
            <w:lang w:val="ar_AE" w:bidi="ar_AE"/>
          </w:rPr>
          <w:rPr>
            <w:color w:val="0000EE"/>
            <w:u w:val="single"/>
          </w:rPr>
          <w:t>تكوين 13: 12</w:t>
        </w:r>
      </w:hyperlink>
    </w:p>
    <w:p>
      <w:pPr>
        <w:pStyle w:val="ListBullet"/>
        <w:bidi/>
        <w:spacing w:line="240" w:lineRule="auto"/>
        <w:ind w:left="720"/>
      </w:pPr>
      <w:r>
        <w:rPr>
          <w:lang w:val="ar_AE" w:bidi="ar_AE"/>
        </w:rPr>
      </w:r>
      <w:hyperlink r:id="rId141">
        <w:r>
          <w:rPr>
            <w:lang w:val="ar_AE" w:bidi="ar_AE"/>
          </w:rPr>
          <w:rPr>
            <w:color w:val="0000EE"/>
            <w:u w:val="single"/>
          </w:rPr>
          <w:t>متى 10: 15</w:t>
        </w:r>
      </w:hyperlink>
    </w:p>
    <w:p>
      <w:pPr>
        <w:pStyle w:val="ListBullet"/>
        <w:bidi/>
        <w:spacing w:line="240" w:lineRule="auto"/>
        <w:ind w:left="720"/>
      </w:pPr>
      <w:r>
        <w:rPr>
          <w:lang w:val="ar_AE" w:bidi="ar_AE"/>
        </w:rPr>
      </w:r>
      <w:hyperlink r:id="rId142">
        <w:r>
          <w:rPr>
            <w:lang w:val="ar_AE" w:bidi="ar_AE"/>
          </w:rPr>
          <w:rPr>
            <w:color w:val="0000EE"/>
            <w:u w:val="single"/>
          </w:rPr>
          <w:t>متى 11: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H5467, G46700</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lang w:val="ar_AE" w:bidi="ar_AE"/>
        </w:rPr>
      </w:r>
      <w:r>
        <w:rPr>
          <w:lang w:val="ar_AE" w:bidi="ar_AE"/>
        </w:rPr>
        <w:t>يذكر العهد الجديد أن إنجيل المسيح كان سرًا لم يكن معروفًا في الأجيال السابقة.</w:t>
      </w:r>
    </w:p>
    <w:p>
      <w:pPr>
        <w:pStyle w:val="ListBullet"/>
        <w:bidi/>
        <w:spacing w:line="240" w:lineRule="auto"/>
        <w:ind w:left="720"/>
      </w:pPr>
      <w:r>
        <w:rPr>
          <w:lang w:val="ar_AE" w:bidi="ar_AE"/>
        </w:rPr>
      </w:r>
      <w:r>
        <w:rPr>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lang w:val="ar_AE" w:bidi="ar_AE"/>
        </w:rPr>
      </w:r>
      <w:r>
        <w:rPr>
          <w:lang w:val="ar_AE" w:bidi="ar_AE"/>
        </w:rPr>
        <w:t>يمكن أيضًا ترجمة هذا المصطلح إلى "سر" أو "حقيقة مخفية" أو "شيء لم يكن معروف سابقًا".</w:t>
      </w:r>
    </w:p>
    <w:p>
      <w:pPr>
        <w:pStyle w:val="ListBullet"/>
        <w:bidi/>
        <w:spacing w:line="240" w:lineRule="auto"/>
        <w:ind w:left="720"/>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الأمم</w:t>
      </w:r>
      <w:r>
        <w:rPr>
          <w:lang w:val="ar_AE" w:bidi="ar_AE"/>
        </w:rPr>
        <w:t xml:space="preserve">, </w:t>
      </w:r>
      <w:r>
        <w:rPr>
          <w:lang w:val="ar_AE" w:bidi="ar_AE"/>
        </w:rPr>
        <w:t>البشارة</w:t>
      </w:r>
      <w:r>
        <w:rPr>
          <w:lang w:val="ar_AE" w:bidi="ar_AE"/>
        </w:rPr>
        <w:t xml:space="preserve">, </w:t>
      </w:r>
      <w:r>
        <w:rPr>
          <w:lang w:val="ar_AE" w:bidi="ar_AE"/>
        </w:rPr>
        <w:t>اليهودي</w:t>
      </w:r>
      <w:r>
        <w:rPr>
          <w:lang w:val="ar_AE" w:bidi="ar_AE"/>
        </w:rPr>
        <w:t xml:space="preserve">, </w:t>
      </w:r>
      <w:r>
        <w:rPr>
          <w:lang w:val="ar_AE" w:bidi="ar_AE"/>
        </w:rPr>
        <w:t>حقيقي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كولوسي4 :2–4</w:t>
        </w:r>
      </w:hyperlink>
    </w:p>
    <w:p>
      <w:pPr>
        <w:pStyle w:val="ListBullet"/>
        <w:bidi/>
        <w:spacing w:line="240" w:lineRule="auto"/>
        <w:ind w:left="720"/>
      </w:pPr>
      <w:r>
        <w:rPr>
          <w:lang w:val="ar_AE" w:bidi="ar_AE"/>
        </w:rPr>
      </w:r>
      <w:hyperlink r:id="rId144">
        <w:r>
          <w:rPr>
            <w:lang w:val="ar_AE" w:bidi="ar_AE"/>
          </w:rPr>
          <w:rPr>
            <w:color w:val="0000EE"/>
            <w:u w:val="single"/>
          </w:rPr>
          <w:t>أفسس6 :19–20</w:t>
        </w:r>
      </w:hyperlink>
    </w:p>
    <w:p>
      <w:pPr>
        <w:pStyle w:val="ListBullet"/>
        <w:bidi/>
        <w:spacing w:line="240" w:lineRule="auto"/>
        <w:ind w:left="720"/>
      </w:pPr>
      <w:r>
        <w:rPr>
          <w:lang w:val="ar_AE" w:bidi="ar_AE"/>
        </w:rPr>
      </w:r>
      <w:hyperlink r:id="rId145">
        <w:r>
          <w:rPr>
            <w:lang w:val="ar_AE" w:bidi="ar_AE"/>
          </w:rPr>
          <w:rPr>
            <w:color w:val="0000EE"/>
            <w:u w:val="single"/>
          </w:rPr>
          <w:t>لوقا8 :9–10</w:t>
        </w:r>
      </w:hyperlink>
    </w:p>
    <w:p>
      <w:pPr>
        <w:pStyle w:val="ListBullet"/>
        <w:bidi/>
        <w:spacing w:line="240" w:lineRule="auto"/>
        <w:ind w:left="720"/>
      </w:pPr>
      <w:r>
        <w:rPr>
          <w:lang w:val="ar_AE" w:bidi="ar_AE"/>
        </w:rPr>
      </w:r>
      <w:hyperlink r:id="rId146">
        <w:r>
          <w:rPr>
            <w:lang w:val="ar_AE" w:bidi="ar_AE"/>
          </w:rPr>
          <w:rPr>
            <w:color w:val="0000EE"/>
            <w:u w:val="single"/>
          </w:rPr>
          <w:t>مرقس4 :10–12</w:t>
        </w:r>
      </w:hyperlink>
    </w:p>
    <w:p>
      <w:pPr>
        <w:pStyle w:val="ListBullet"/>
        <w:bidi/>
        <w:spacing w:line="240" w:lineRule="auto"/>
        <w:ind w:left="720"/>
      </w:pPr>
      <w:r>
        <w:rPr>
          <w:lang w:val="ar_AE" w:bidi="ar_AE"/>
        </w:rPr>
      </w:r>
      <w:hyperlink r:id="rId147">
        <w:r>
          <w:rPr>
            <w:lang w:val="ar_AE" w:bidi="ar_AE"/>
          </w:rPr>
          <w:rPr>
            <w:color w:val="0000EE"/>
            <w:u w:val="single"/>
          </w:rPr>
          <w:t>متى13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H1219، H7328، G34660</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pStyle w:val="Heading2"/>
        <w:bidi/>
      </w:pPr>
      <w:r>
        <w:rPr>
          <w:lang w:val="ar_AE" w:bidi="ar_AE"/>
        </w:rPr>
        <w:t>السَّرْوُ</w:t>
      </w:r>
    </w:p>
    <w:p>
      <w:pPr>
        <w:pStyle w:val="Heading2"/>
        <w:bidi/>
      </w:pPr>
      <w:r>
        <w:rPr>
          <w:lang w:val="ar_AE" w:bidi="ar_AE"/>
        </w:rPr>
        <w:t>التعريف:</w:t>
      </w:r>
    </w:p>
    <w:p>
      <w:pPr>
        <w:bidi/>
      </w:pPr>
      <w:r>
        <w:rPr>
          <w:lang w:val="ar_AE" w:bidi="ar_AE"/>
        </w:rPr>
      </w:r>
      <w:r>
        <w:rPr>
          <w:lang w:val="ar_AE" w:bidi="ar_AE"/>
        </w:rPr>
        <w:t>يشير مصطلح "</w:t>
      </w:r>
      <w:r>
        <w:rPr>
          <w:lang w:val="ar_AE" w:bidi="ar_AE"/>
        </w:rPr>
        <w:t>ٱلسَّرْوُ</w:t>
      </w:r>
      <w:r>
        <w:rPr>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lang w:val="ar_AE" w:bidi="ar_AE"/>
        </w:rPr>
      </w:r>
      <w:r>
        <w:rPr>
          <w:lang w:val="ar_AE" w:bidi="ar_AE"/>
        </w:rPr>
        <w:t xml:space="preserve">يرد ذكر قبرص ولبنان على وجه التحديد في الكتاب المقدس في إشارة لتوافر أشجار </w:t>
      </w:r>
      <w:r>
        <w:rPr>
          <w:lang w:val="ar_AE" w:bidi="ar_AE"/>
        </w:rPr>
        <w:t>ٱلسَّرْو</w:t>
      </w:r>
      <w:r>
        <w:rPr>
          <w:lang w:val="ar_AE" w:bidi="ar_AE"/>
        </w:rPr>
        <w:t xml:space="preserve"> بهما بكثرة.</w:t>
      </w:r>
    </w:p>
    <w:p>
      <w:pPr>
        <w:pStyle w:val="ListBullet"/>
        <w:bidi/>
        <w:spacing w:line="240" w:lineRule="auto"/>
        <w:ind w:left="720"/>
      </w:pPr>
      <w:r>
        <w:rPr>
          <w:lang w:val="ar_AE" w:bidi="ar_AE"/>
        </w:rPr>
      </w:r>
      <w:r>
        <w:rPr>
          <w:lang w:val="ar_AE" w:bidi="ar_AE"/>
        </w:rPr>
        <w:t xml:space="preserve">ربما كان الخشب الذي استخدمه نوح لبناء الفُلْك من </w:t>
      </w:r>
      <w:r>
        <w:rPr>
          <w:lang w:val="ar_AE" w:bidi="ar_AE"/>
        </w:rPr>
        <w:t>ٱلسَّرْو</w:t>
      </w:r>
      <w:r>
        <w:rPr>
          <w:lang w:val="ar_AE" w:bidi="ar_AE"/>
        </w:rPr>
        <w:t>.</w:t>
      </w:r>
    </w:p>
    <w:p>
      <w:pPr>
        <w:pStyle w:val="ListBullet"/>
        <w:bidi/>
        <w:spacing w:line="240" w:lineRule="auto"/>
        <w:ind w:left="720"/>
      </w:pPr>
      <w:r>
        <w:rPr>
          <w:lang w:val="ar_AE" w:bidi="ar_AE"/>
        </w:rPr>
      </w:r>
      <w:r>
        <w:rPr>
          <w:lang w:val="ar_AE" w:bidi="ar_AE"/>
        </w:rPr>
        <w:t xml:space="preserve">نظرًا لمتانة خشب </w:t>
      </w:r>
      <w:r>
        <w:rPr>
          <w:lang w:val="ar_AE" w:bidi="ar_AE"/>
        </w:rPr>
        <w:t>ٱلسَّرْو</w:t>
      </w:r>
      <w:r>
        <w:rPr>
          <w:lang w:val="ar_AE" w:bidi="ar_AE"/>
        </w:rPr>
        <w:t xml:space="preserve"> وطول عمره، فقد استخدمه القدماء في بناء القوارب وغيرها من المباني الأخرى.</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قُبرُص،</w:t>
      </w:r>
      <w:r>
        <w:rPr>
          <w:lang w:val="ar_AE" w:bidi="ar_AE"/>
        </w:rPr>
        <w:t xml:space="preserve"> </w:t>
      </w:r>
      <w:r>
        <w:rPr>
          <w:lang w:val="ar_AE" w:bidi="ar_AE"/>
        </w:rPr>
        <w:t xml:space="preserve">التَّنوب، </w:t>
      </w:r>
      <w:r>
        <w:rPr>
          <w:lang w:val="ar_AE" w:bidi="ar_AE"/>
        </w:rPr>
        <w:t>لبنان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149">
        <w:r>
          <w:rPr>
            <w:lang w:val="ar_AE" w:bidi="ar_AE"/>
          </w:rPr>
          <w:rPr>
            <w:color w:val="0000EE"/>
            <w:u w:val="single"/>
          </w:rPr>
          <w:t>تكوين 6: 14</w:t>
        </w:r>
      </w:hyperlink>
    </w:p>
    <w:p>
      <w:pPr>
        <w:pStyle w:val="ListBullet"/>
        <w:bidi/>
        <w:spacing w:line="240" w:lineRule="auto"/>
        <w:ind w:left="720"/>
      </w:pPr>
      <w:r>
        <w:rPr>
          <w:lang w:val="ar_AE" w:bidi="ar_AE"/>
        </w:rPr>
      </w:r>
      <w:hyperlink r:id="rId150">
        <w:r>
          <w:rPr>
            <w:lang w:val="ar_AE" w:bidi="ar_AE"/>
          </w:rPr>
          <w:rPr>
            <w:color w:val="0000EE"/>
            <w:u w:val="single"/>
          </w:rPr>
          <w:t>هوشع 14: 8</w:t>
        </w:r>
      </w:hyperlink>
    </w:p>
    <w:p>
      <w:pPr>
        <w:pStyle w:val="ListBullet"/>
        <w:bidi/>
        <w:spacing w:line="240" w:lineRule="auto"/>
        <w:ind w:left="720"/>
      </w:pPr>
      <w:r>
        <w:rPr>
          <w:lang w:val="ar_AE" w:bidi="ar_AE"/>
        </w:rPr>
      </w:r>
      <w:hyperlink r:id="rId151">
        <w:r>
          <w:rPr>
            <w:lang w:val="ar_AE" w:bidi="ar_AE"/>
          </w:rPr>
          <w:rPr>
            <w:color w:val="0000EE"/>
            <w:u w:val="single"/>
          </w:rPr>
          <w:t>إشعياء 44: 14</w:t>
        </w:r>
      </w:hyperlink>
    </w:p>
    <w:p>
      <w:pPr>
        <w:pStyle w:val="ListBullet"/>
        <w:bidi/>
        <w:spacing w:line="240" w:lineRule="auto"/>
        <w:ind w:left="720"/>
      </w:pPr>
      <w:r>
        <w:rPr>
          <w:lang w:val="ar_AE" w:bidi="ar_AE"/>
        </w:rPr>
      </w:r>
      <w:hyperlink r:id="rId152">
        <w:r>
          <w:rPr>
            <w:lang w:val="ar_AE" w:bidi="ar_AE"/>
          </w:rPr>
          <w:rPr>
            <w:color w:val="0000EE"/>
            <w:u w:val="single"/>
          </w:rPr>
          <w:t>إشعياء 60: 13</w:t>
        </w:r>
      </w:hyperlink>
    </w:p>
    <w:p>
      <w:pPr>
        <w:pStyle w:val="ListBullet"/>
        <w:bidi/>
        <w:spacing w:line="240" w:lineRule="auto"/>
        <w:ind w:left="720"/>
      </w:pPr>
      <w:r>
        <w:rPr>
          <w:lang w:val="ar_AE" w:bidi="ar_AE"/>
        </w:rPr>
      </w:r>
      <w:hyperlink r:id="rId153">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H8645</w:t>
      </w:r>
      <w:r>
        <w:rPr>
          <w:lang w:val="ar_AE" w:bidi="ar_AE"/>
        </w:rPr>
      </w:r>
      <w:r>
        <w:rPr>
          <w:lang w:val="ar_AE" w:bidi="ar_AE"/>
        </w:rPr>
      </w:r>
    </w:p>
    <w:p>
      <w:pPr>
        <w:bidi/>
      </w:pPr>
      <w:r>
        <w:rPr>
          <w:lang w:val="ar_AE" w:bidi="ar_AE"/>
        </w:rPr>
      </w:r>
    </w:p>
    <w:p>
      <w:pPr>
        <w:pStyle w:val="Heading2"/>
        <w:bidi/>
      </w:pPr>
      <w:r>
        <w:rPr>
          <w:lang w:val="ar_AE" w:bidi="ar_AE"/>
        </w:rPr>
        <w:t>سُرِّية</w:t>
      </w:r>
      <w:r>
        <w:rPr>
          <w:lang w:val="ar_AE" w:bidi="ar_AE"/>
        </w:rPr>
      </w:r>
    </w:p>
    <w:p>
      <w:pPr>
        <w:pStyle w:val="Heading3"/>
        <w:bidi/>
      </w:pPr>
      <w:r>
        <w:rPr>
          <w:lang w:val="ar_AE" w:bidi="ar_AE"/>
        </w:rPr>
        <w:t>التعريف:</w:t>
      </w:r>
    </w:p>
    <w:p>
      <w:pPr>
        <w:bidi/>
      </w:pPr>
      <w:r>
        <w:rPr>
          <w:lang w:val="ar_AE" w:bidi="ar_AE"/>
        </w:rPr>
      </w:r>
      <w:r>
        <w:rPr>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lang w:val="ar_AE" w:bidi="ar_AE"/>
        </w:rPr>
      </w:r>
      <w:r>
        <w:rPr>
          <w:lang w:val="ar_AE" w:bidi="ar_AE"/>
        </w:rPr>
        <w:t>في العهد القديم، كانت السراري غالبًا ما تكون جارية.</w:t>
      </w:r>
    </w:p>
    <w:p>
      <w:pPr>
        <w:pStyle w:val="ListBullet"/>
        <w:bidi/>
        <w:spacing w:line="240" w:lineRule="auto"/>
        <w:ind w:left="720"/>
      </w:pPr>
      <w:r>
        <w:rPr>
          <w:lang w:val="ar_AE" w:bidi="ar_AE"/>
        </w:rPr>
      </w:r>
      <w:r>
        <w:rPr>
          <w:lang w:val="ar_AE" w:bidi="ar_AE"/>
        </w:rPr>
        <w:t>يمكن الحصول على السُرّية عن طريق الشراء أو عن طريق الغزو العسكري أو سدادًا لدين.</w:t>
      </w:r>
    </w:p>
    <w:p>
      <w:pPr>
        <w:pStyle w:val="ListBullet"/>
        <w:bidi/>
        <w:spacing w:line="240" w:lineRule="auto"/>
        <w:ind w:left="720"/>
      </w:pPr>
      <w:r>
        <w:rPr>
          <w:lang w:val="ar_AE" w:bidi="ar_AE"/>
        </w:rPr>
      </w:r>
      <w:r>
        <w:rPr>
          <w:lang w:val="ar_AE" w:bidi="ar_AE"/>
        </w:rPr>
        <w:t>بالنسبة للملك، كان امتلاك العديد من السراري علامة على القوة.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صموئيل الثاني 3: 7</w:t>
        </w:r>
      </w:hyperlink>
    </w:p>
    <w:p>
      <w:pPr>
        <w:pStyle w:val="ListBullet"/>
        <w:bidi/>
        <w:spacing w:line="240" w:lineRule="auto"/>
        <w:ind w:left="720"/>
      </w:pPr>
      <w:r>
        <w:rPr>
          <w:lang w:val="ar_AE" w:bidi="ar_AE"/>
        </w:rPr>
      </w:r>
      <w:hyperlink r:id="rId155">
        <w:r>
          <w:rPr>
            <w:lang w:val="ar_AE" w:bidi="ar_AE"/>
          </w:rPr>
          <w:rPr>
            <w:color w:val="0000EE"/>
            <w:u w:val="single"/>
          </w:rPr>
          <w:t>تكوين 22: 24</w:t>
        </w:r>
      </w:hyperlink>
    </w:p>
    <w:p>
      <w:pPr>
        <w:pStyle w:val="ListBullet"/>
        <w:bidi/>
        <w:spacing w:line="240" w:lineRule="auto"/>
        <w:ind w:left="720"/>
      </w:pPr>
      <w:r>
        <w:rPr>
          <w:lang w:val="ar_AE" w:bidi="ar_AE"/>
        </w:rPr>
      </w:r>
      <w:hyperlink r:id="rId156">
        <w:r>
          <w:rPr>
            <w:lang w:val="ar_AE" w:bidi="ar_AE"/>
          </w:rPr>
          <w:rPr>
            <w:color w:val="0000EE"/>
            <w:u w:val="single"/>
          </w:rPr>
          <w:t>تكوين 25: 5–6</w:t>
        </w:r>
      </w:hyperlink>
    </w:p>
    <w:p>
      <w:pPr>
        <w:pStyle w:val="ListBullet"/>
        <w:bidi/>
        <w:spacing w:line="240" w:lineRule="auto"/>
        <w:ind w:left="720"/>
      </w:pPr>
      <w:r>
        <w:rPr>
          <w:lang w:val="ar_AE" w:bidi="ar_AE"/>
        </w:rPr>
      </w:r>
      <w:hyperlink r:id="rId157">
        <w:r>
          <w:rPr>
            <w:lang w:val="ar_AE" w:bidi="ar_AE"/>
          </w:rPr>
          <w:rPr>
            <w:color w:val="0000EE"/>
            <w:u w:val="single"/>
          </w:rPr>
          <w:t>تكوين 35: 21–22</w:t>
        </w:r>
      </w:hyperlink>
    </w:p>
    <w:p>
      <w:pPr>
        <w:pStyle w:val="ListBullet"/>
        <w:bidi/>
        <w:spacing w:line="240" w:lineRule="auto"/>
        <w:ind w:left="720"/>
      </w:pPr>
      <w:r>
        <w:rPr>
          <w:lang w:val="ar_AE" w:bidi="ar_AE"/>
        </w:rPr>
      </w:r>
      <w:hyperlink r:id="rId158">
        <w:r>
          <w:rPr>
            <w:lang w:val="ar_AE" w:bidi="ar_AE"/>
          </w:rPr>
          <w:rPr>
            <w:color w:val="0000EE"/>
            <w:u w:val="single"/>
          </w:rPr>
          <w:t>تكوين 36: 12</w:t>
        </w:r>
      </w:hyperlink>
    </w:p>
    <w:p>
      <w:pPr>
        <w:pStyle w:val="ListBullet"/>
        <w:bidi/>
        <w:spacing w:line="240" w:lineRule="auto"/>
        <w:ind w:left="720"/>
      </w:pPr>
      <w:r>
        <w:rPr>
          <w:lang w:val="ar_AE" w:bidi="ar_AE"/>
        </w:rPr>
      </w:r>
      <w:hyperlink r:id="rId159">
        <w:r>
          <w:rPr>
            <w:lang w:val="ar_AE" w:bidi="ar_AE"/>
          </w:rPr>
          <w:rPr>
            <w:color w:val="0000EE"/>
            <w:u w:val="single"/>
          </w:rPr>
          <w:t>قضاة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H3904, H6370</w:t>
      </w:r>
      <w:r>
        <w:rPr>
          <w:lang w:val="ar_AE" w:bidi="ar_AE"/>
        </w:rPr>
      </w:r>
      <w:r>
        <w:rPr>
          <w:lang w:val="ar_AE" w:bidi="ar_AE"/>
        </w:rPr>
      </w:r>
    </w:p>
    <w:p>
      <w:pPr>
        <w:bidi/>
      </w:pPr>
      <w:r>
        <w:rPr>
          <w:lang w:val="ar_AE" w:bidi="ar_AE"/>
        </w:rPr>
      </w:r>
    </w:p>
    <w:p>
      <w:pPr>
        <w:pStyle w:val="Heading2"/>
        <w:bidi/>
      </w:pPr>
      <w:r>
        <w:rPr>
          <w:lang w:val="ar_AE" w:bidi="ar_AE"/>
        </w:rPr>
        <w:t>سَعير</w:t>
      </w:r>
      <w:r>
        <w:rPr>
          <w:lang w:val="ar_AE" w:bidi="ar_AE"/>
        </w:rPr>
      </w:r>
    </w:p>
    <w:p>
      <w:pPr>
        <w:pStyle w:val="Heading3"/>
        <w:bidi/>
      </w:pPr>
      <w:r>
        <w:rPr>
          <w:lang w:val="ar_AE" w:bidi="ar_AE"/>
        </w:rPr>
        <w:t>حقائق:</w:t>
      </w:r>
    </w:p>
    <w:p>
      <w:pPr>
        <w:bidi/>
      </w:pPr>
      <w:r>
        <w:rPr>
          <w:lang w:val="ar_AE" w:bidi="ar_AE"/>
        </w:rPr>
      </w:r>
      <w:r>
        <w:rPr>
          <w:lang w:val="ar_AE" w:bidi="ar_AE"/>
        </w:rPr>
        <w:t>"سعير" هو اسم رجل من نسل عيسو. يدعو الكتاب المقدس نسل سعير بإسم "بني سعير".</w:t>
      </w:r>
    </w:p>
    <w:p>
      <w:pPr>
        <w:pStyle w:val="ListBullet"/>
        <w:bidi/>
        <w:spacing w:line="240" w:lineRule="auto"/>
        <w:ind w:left="720"/>
      </w:pPr>
      <w:r>
        <w:rPr>
          <w:lang w:val="ar_AE" w:bidi="ar_AE"/>
        </w:rPr>
      </w:r>
      <w:r>
        <w:rPr>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lang w:val="ar_AE" w:bidi="ar_AE"/>
        </w:rPr>
      </w:r>
      <w:r>
        <w:rPr>
          <w:lang w:val="ar_AE" w:bidi="ar_AE"/>
        </w:rPr>
        <w:t>يطلق الكتاب المقدس على سلسلة جبال في أدوم إسم "جبال سعير".</w:t>
      </w:r>
    </w:p>
    <w:p>
      <w:pPr>
        <w:pStyle w:val="ListBullet"/>
        <w:bidi/>
        <w:spacing w:line="240" w:lineRule="auto"/>
        <w:ind w:left="720"/>
      </w:pPr>
      <w:r>
        <w:rPr>
          <w:lang w:val="ar_AE" w:bidi="ar_AE"/>
        </w:rPr>
      </w:r>
      <w:r>
        <w:rPr>
          <w:lang w:val="ar_AE" w:bidi="ar_AE"/>
        </w:rPr>
        <w:t>ويطلق أيضًا الكتاب المقدس إسم "جبل سعير" على جبل في أرض يهوذا .</w:t>
      </w:r>
    </w:p>
    <w:p>
      <w:pPr>
        <w:pStyle w:val="ListBullet"/>
        <w:bidi/>
        <w:spacing w:line="240" w:lineRule="auto"/>
        <w:ind w:left="720"/>
      </w:pPr>
      <w:r>
        <w:rPr>
          <w:lang w:val="ar_AE" w:bidi="ar_AE"/>
        </w:rPr>
      </w:r>
      <w:r>
        <w:rPr>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lang w:val="ar_AE" w:bidi="ar_AE"/>
        </w:rPr>
      </w:r>
      <w:r>
        <w:rPr>
          <w:lang w:val="ar_AE" w:bidi="ar_AE"/>
        </w:rPr>
        <w:t>عبارة "</w:t>
      </w:r>
      <w:r>
        <w:rPr>
          <w:lang w:val="ar_AE" w:bidi="ar_AE"/>
        </w:rPr>
        <w:t>بَنِي سَاعِيرَ</w:t>
      </w:r>
      <w:r>
        <w:rPr>
          <w:lang w:val="ar_AE" w:bidi="ar_AE"/>
        </w:rPr>
        <w:t>" في (أخبار الأيام الثاني 25 : 11، 14) ، تشير إلى الأدوميين ، كذلك كلمة "</w:t>
      </w:r>
      <w:r>
        <w:rPr>
          <w:lang w:val="ar_AE" w:bidi="ar_AE"/>
        </w:rPr>
        <w:t>سَعِيرَ</w:t>
      </w:r>
      <w:r>
        <w:rPr>
          <w:lang w:val="ar_AE" w:bidi="ar_AE"/>
        </w:rPr>
        <w:t>" في (حزقيال 25:8) تشير أيضًا إلى الأدوميين.</w:t>
      </w:r>
    </w:p>
    <w:p>
      <w:pPr>
        <w:pStyle w:val="ListBullet"/>
        <w:bidi/>
        <w:spacing w:line="240" w:lineRule="auto"/>
        <w:ind w:left="720"/>
      </w:pPr>
      <w:r>
        <w:rPr>
          <w:lang w:val="ar_AE" w:bidi="ar_AE"/>
        </w:rPr>
      </w:r>
      <w:r>
        <w:rPr>
          <w:lang w:val="ar_AE" w:bidi="ar_AE"/>
        </w:rPr>
        <w:t>في بعض الأحيان، يُستخدم مصطلح "سعير" في الكتاب المقدس بنفس معنى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lang w:val="ar_AE" w:bidi="ar_AE"/>
        </w:rPr>
      </w:r>
      <w:r>
        <w:rPr>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lang w:val="ar_AE" w:bidi="ar_AE"/>
        </w:rPr>
      </w:r>
      <w:r>
        <w:rPr>
          <w:lang w:val="ar_AE" w:bidi="ar_AE"/>
        </w:rPr>
        <w:t>يمكن أن تعني كلمة "سِفر" أيضًا: "دَرج" أو "رسالة" أو "كتابة" أو "وثيقة قانونية". قد تكون حرفية أو مجازية.</w:t>
      </w:r>
    </w:p>
    <w:p>
      <w:pPr>
        <w:bidi/>
      </w:pPr>
      <w:r>
        <w:rPr>
          <w:lang w:val="ar_AE" w:bidi="ar_AE"/>
        </w:rPr>
      </w:r>
      <w:r>
        <w:rPr>
          <w:lang w:val="ar_AE" w:bidi="ar_AE"/>
        </w:rPr>
        <w:t xml:space="preserve">(انظر أيضًا: </w:t>
      </w:r>
      <w:r>
        <w:rPr>
          <w:lang w:val="ar_AE" w:bidi="ar_AE"/>
        </w:rPr>
        <w:t>أبدي</w:t>
      </w:r>
      <w:r>
        <w:rPr>
          <w:lang w:val="ar_AE" w:bidi="ar_AE"/>
        </w:rPr>
        <w:t xml:space="preserve">, </w:t>
      </w:r>
      <w:r>
        <w:rPr>
          <w:lang w:val="ar_AE" w:bidi="ar_AE"/>
        </w:rPr>
        <w:t>حَمَل</w:t>
      </w:r>
      <w:r>
        <w:rPr>
          <w:lang w:val="ar_AE" w:bidi="ar_AE"/>
        </w:rPr>
        <w:t xml:space="preserve">, </w:t>
      </w:r>
      <w:r>
        <w:rPr>
          <w:lang w:val="ar_AE" w:bidi="ar_AE"/>
        </w:rPr>
        <w:t>حياة</w:t>
      </w:r>
      <w:r>
        <w:rPr>
          <w:lang w:val="ar_AE" w:bidi="ar_AE"/>
        </w:rPr>
        <w:t xml:space="preserve">, </w:t>
      </w:r>
      <w:r>
        <w:rPr>
          <w:lang w:val="ar_AE" w:bidi="ar_AE"/>
        </w:rPr>
        <w:t>ذبيحة</w:t>
      </w:r>
      <w:r>
        <w:rPr>
          <w:lang w:val="ar_AE" w:bidi="ar_AE"/>
        </w:rPr>
        <w:t xml:space="preserve">, </w:t>
      </w:r>
      <w:r>
        <w:rPr>
          <w:lang w:val="ar_AE" w:bidi="ar_AE"/>
        </w:rPr>
        <w:t>درْج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فيلبي 4:3</w:t>
        </w:r>
      </w:hyperlink>
    </w:p>
    <w:p>
      <w:pPr>
        <w:pStyle w:val="ListBullet"/>
        <w:bidi/>
        <w:spacing w:line="240" w:lineRule="auto"/>
        <w:ind w:left="720"/>
      </w:pPr>
      <w:r>
        <w:rPr>
          <w:lang w:val="ar_AE" w:bidi="ar_AE"/>
        </w:rPr>
      </w:r>
      <w:hyperlink r:id="rId161">
        <w:r>
          <w:rPr>
            <w:lang w:val="ar_AE" w:bidi="ar_AE"/>
          </w:rPr>
          <w:rPr>
            <w:color w:val="0000EE"/>
            <w:u w:val="single"/>
          </w:rPr>
          <w:t>مزامير 69:28–29</w:t>
        </w:r>
      </w:hyperlink>
    </w:p>
    <w:p>
      <w:pPr>
        <w:pStyle w:val="ListBullet"/>
        <w:bidi/>
        <w:spacing w:line="240" w:lineRule="auto"/>
        <w:ind w:left="720"/>
      </w:pPr>
      <w:r>
        <w:rPr>
          <w:lang w:val="ar_AE" w:bidi="ar_AE"/>
        </w:rPr>
      </w:r>
      <w:hyperlink r:id="rId162">
        <w:r>
          <w:rPr>
            <w:lang w:val="ar_AE" w:bidi="ar_AE"/>
          </w:rPr>
          <w:rPr>
            <w:color w:val="0000EE"/>
            <w:u w:val="single"/>
          </w:rPr>
          <w:t>رؤيا 3:5–6</w:t>
        </w:r>
      </w:hyperlink>
    </w:p>
    <w:p>
      <w:pPr>
        <w:pStyle w:val="ListBullet"/>
        <w:bidi/>
        <w:spacing w:line="240" w:lineRule="auto"/>
        <w:ind w:left="720"/>
      </w:pPr>
      <w:r>
        <w:rPr>
          <w:lang w:val="ar_AE" w:bidi="ar_AE"/>
        </w:rPr>
      </w:r>
      <w:hyperlink r:id="rId163">
        <w:r>
          <w:rPr>
            <w:lang w:val="ar_AE" w:bidi="ar_AE"/>
          </w:rPr>
          <w:rPr>
            <w:color w:val="0000EE"/>
            <w:u w:val="single"/>
          </w:rPr>
          <w:t>رؤيا 20:11–12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H2416, H5612, G09760, G22220</w:t>
      </w:r>
      <w:r>
        <w:rPr>
          <w:lang w:val="ar_AE" w:bidi="ar_AE"/>
        </w:rPr>
      </w:r>
      <w:r>
        <w:rPr>
          <w:lang w:val="ar_AE" w:bidi="ar_AE"/>
        </w:rPr>
      </w:r>
    </w:p>
    <w:p>
      <w:pPr>
        <w:bidi/>
      </w:pPr>
      <w:r>
        <w:rPr>
          <w:lang w:val="ar_AE" w:bidi="ar_AE"/>
        </w:rPr>
      </w:r>
    </w:p>
    <w:p>
      <w:pPr>
        <w:pStyle w:val="Heading2"/>
        <w:bidi/>
      </w:pPr>
      <w:r>
        <w:rPr>
          <w:lang w:val="ar_AE" w:bidi="ar_AE"/>
        </w:rPr>
        <w:t>سفك دم</w:t>
      </w:r>
      <w:r>
        <w:rPr>
          <w:lang w:val="ar_AE" w:bidi="ar_AE"/>
        </w:rPr>
      </w:r>
    </w:p>
    <w:p>
      <w:pPr>
        <w:pStyle w:val="Heading3"/>
        <w:bidi/>
      </w:pPr>
      <w:r>
        <w:rPr>
          <w:lang w:val="ar_AE" w:bidi="ar_AE"/>
        </w:rPr>
        <w:t>تعريف:</w:t>
      </w:r>
    </w:p>
    <w:p>
      <w:pPr>
        <w:bidi/>
      </w:pPr>
      <w:r>
        <w:rPr>
          <w:lang w:val="ar_AE" w:bidi="ar_AE"/>
        </w:rPr>
      </w:r>
      <w:r>
        <w:rPr>
          <w:lang w:val="ar_AE" w:bidi="ar_AE"/>
        </w:rPr>
        <w:t>يشير مصطلح "سفك دَم" إلى موت البشر بسبب القتل أو الحرب أو أي فعل عنيف آخر.</w:t>
      </w:r>
    </w:p>
    <w:p>
      <w:pPr>
        <w:pStyle w:val="ListBullet"/>
        <w:bidi/>
        <w:spacing w:line="240" w:lineRule="auto"/>
        <w:ind w:left="720"/>
      </w:pPr>
      <w:r>
        <w:rPr>
          <w:lang w:val="ar_AE" w:bidi="ar_AE"/>
        </w:rPr>
      </w:r>
      <w:r>
        <w:rPr>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lang w:val="ar_AE" w:bidi="ar_AE"/>
        </w:rPr>
      </w:r>
      <w:r>
        <w:rPr>
          <w:lang w:val="ar_AE" w:bidi="ar_AE"/>
        </w:rPr>
        <w:t>غالبًا ما يُستخدم مصطلح "سفك دَم" للإشارة إلى القتل الجماعي لأشخاص كثيرين.</w:t>
      </w:r>
    </w:p>
    <w:p>
      <w:pPr>
        <w:pStyle w:val="ListBullet"/>
        <w:bidi/>
        <w:spacing w:line="240" w:lineRule="auto"/>
        <w:ind w:left="720"/>
      </w:pPr>
      <w:r>
        <w:rPr>
          <w:lang w:val="ar_AE" w:bidi="ar_AE"/>
        </w:rPr>
      </w:r>
      <w:r>
        <w:rPr>
          <w:lang w:val="ar_AE" w:bidi="ar_AE"/>
        </w:rPr>
        <w:t>كما أنه يُستخدم أيضًا كإشارة عامة إلى خطية القتل.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تعبير "سفك دَم" إلى "قتل الناس" أو "العديد من الأشخاص الذين قُتلوا".</w:t>
      </w:r>
    </w:p>
    <w:p>
      <w:pPr>
        <w:pStyle w:val="ListBullet"/>
        <w:bidi/>
        <w:spacing w:line="240" w:lineRule="auto"/>
        <w:ind w:left="720"/>
      </w:pPr>
      <w:r>
        <w:rPr>
          <w:lang w:val="ar_AE" w:bidi="ar_AE"/>
        </w:rPr>
      </w:r>
      <w:r>
        <w:rPr>
          <w:lang w:val="ar_AE" w:bidi="ar_AE"/>
        </w:rPr>
        <w:t>يمكن أيضًا تَرْجَمَة "عن طريق سفك دَم" إلى "عن طريق قتل الناس".</w:t>
      </w:r>
    </w:p>
    <w:p>
      <w:pPr>
        <w:pStyle w:val="ListBullet"/>
        <w:bidi/>
        <w:spacing w:line="240" w:lineRule="auto"/>
        <w:ind w:left="720"/>
      </w:pPr>
      <w:r>
        <w:rPr>
          <w:lang w:val="ar_AE" w:bidi="ar_AE"/>
        </w:rPr>
      </w:r>
      <w:r>
        <w:rPr>
          <w:lang w:val="ar_AE" w:bidi="ar_AE"/>
        </w:rPr>
        <w:t>يمكن تَرْجَمَة "سفك دمًا بريئًا" إلى "قتل الأبرياء".</w:t>
      </w:r>
    </w:p>
    <w:p>
      <w:pPr>
        <w:pStyle w:val="ListBullet"/>
        <w:bidi/>
        <w:spacing w:line="240" w:lineRule="auto"/>
        <w:ind w:left="720"/>
      </w:pPr>
      <w:r>
        <w:rPr>
          <w:lang w:val="ar_AE" w:bidi="ar_AE"/>
        </w:rPr>
      </w:r>
      <w:r>
        <w:rPr>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lang w:val="ar_AE" w:bidi="ar_AE"/>
        </w:rPr>
      </w:r>
      <w:r>
        <w:rPr>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lang w:val="ar_AE" w:bidi="ar_AE"/>
        </w:rPr>
      </w:r>
      <w:r>
        <w:rPr>
          <w:lang w:val="ar_AE" w:bidi="ar_AE"/>
        </w:rPr>
        <w:t xml:space="preserve">(انظر أيضًا: </w:t>
      </w:r>
      <w:r>
        <w:rPr>
          <w:lang w:val="ar_AE" w:bidi="ar_AE"/>
        </w:rPr>
        <w:t>دَم</w:t>
      </w:r>
      <w:r>
        <w:rPr>
          <w:lang w:val="ar_AE" w:bidi="ar_AE"/>
        </w:rPr>
        <w:t>; ي</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أخبار الأيام 22: 6–8</w:t>
        </w:r>
      </w:hyperlink>
    </w:p>
    <w:p>
      <w:pPr>
        <w:pStyle w:val="ListBullet"/>
        <w:bidi/>
        <w:spacing w:line="240" w:lineRule="auto"/>
        <w:ind w:left="720"/>
      </w:pPr>
      <w:r>
        <w:rPr>
          <w:lang w:val="ar_AE" w:bidi="ar_AE"/>
        </w:rPr>
      </w:r>
      <w:hyperlink r:id="rId165">
        <w:r>
          <w:rPr>
            <w:lang w:val="ar_AE" w:bidi="ar_AE"/>
          </w:rPr>
          <w:rPr>
            <w:color w:val="0000EE"/>
            <w:u w:val="single"/>
          </w:rPr>
          <w:t>تكوين 9: 5–7</w:t>
        </w:r>
      </w:hyperlink>
    </w:p>
    <w:p>
      <w:pPr>
        <w:pStyle w:val="ListBullet"/>
        <w:bidi/>
        <w:spacing w:line="240" w:lineRule="auto"/>
        <w:ind w:left="720"/>
      </w:pPr>
      <w:r>
        <w:rPr>
          <w:lang w:val="ar_AE" w:bidi="ar_AE"/>
        </w:rPr>
      </w:r>
      <w:hyperlink r:id="rId166">
        <w:r>
          <w:rPr>
            <w:lang w:val="ar_AE" w:bidi="ar_AE"/>
          </w:rPr>
          <w:rPr>
            <w:color w:val="0000EE"/>
            <w:u w:val="single"/>
          </w:rPr>
          <w:t>عبرانيين 9: 21–22</w:t>
        </w:r>
      </w:hyperlink>
    </w:p>
    <w:p>
      <w:pPr>
        <w:pStyle w:val="ListBullet"/>
        <w:bidi/>
        <w:spacing w:line="240" w:lineRule="auto"/>
        <w:ind w:left="720"/>
      </w:pPr>
      <w:r>
        <w:rPr>
          <w:lang w:val="ar_AE" w:bidi="ar_AE"/>
        </w:rPr>
      </w:r>
      <w:hyperlink r:id="rId167">
        <w:r>
          <w:rPr>
            <w:lang w:val="ar_AE" w:bidi="ar_AE"/>
          </w:rPr>
          <w:rPr>
            <w:color w:val="0000EE"/>
            <w:u w:val="single"/>
          </w:rPr>
          <w:t>إشعياء 26: 21</w:t>
        </w:r>
      </w:hyperlink>
    </w:p>
    <w:p>
      <w:pPr>
        <w:pStyle w:val="ListBullet"/>
        <w:bidi/>
        <w:spacing w:line="240" w:lineRule="auto"/>
        <w:ind w:left="720"/>
      </w:pPr>
      <w:r>
        <w:rPr>
          <w:lang w:val="ar_AE" w:bidi="ar_AE"/>
        </w:rPr>
      </w:r>
      <w:hyperlink r:id="rId168">
        <w:r>
          <w:rPr>
            <w:lang w:val="ar_AE" w:bidi="ar_AE"/>
          </w:rPr>
          <w:rPr>
            <w:color w:val="0000EE"/>
            <w:u w:val="single"/>
          </w:rPr>
          <w:t>متى 23: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H1818</w:t>
      </w:r>
      <w:r>
        <w:rPr>
          <w:lang w:val="ar_AE" w:bidi="ar_AE"/>
        </w:rPr>
      </w:r>
      <w:r>
        <w:rPr>
          <w:lang w:val="ar_AE" w:bidi="ar_AE"/>
        </w:rPr>
      </w:r>
    </w:p>
    <w:p>
      <w:pPr>
        <w:bidi/>
      </w:pPr>
      <w:r>
        <w:rPr>
          <w:lang w:val="ar_AE" w:bidi="ar_AE"/>
        </w:rPr>
      </w:r>
    </w:p>
    <w:p>
      <w:pPr>
        <w:pStyle w:val="Heading2"/>
        <w:bidi/>
      </w:pPr>
      <w:r>
        <w:rPr>
          <w:lang w:val="ar_AE" w:bidi="ar_AE"/>
        </w:rPr>
        <w:t>سكران</w:t>
      </w:r>
      <w:r>
        <w:rPr>
          <w:lang w:val="ar_AE" w:bidi="ar_AE"/>
        </w:rPr>
      </w:r>
    </w:p>
    <w:p>
      <w:pPr>
        <w:pStyle w:val="Heading3"/>
        <w:bidi/>
      </w:pPr>
      <w:r>
        <w:rPr>
          <w:lang w:val="ar_AE" w:bidi="ar_AE"/>
        </w:rPr>
        <w:t>حقائق:</w:t>
      </w:r>
    </w:p>
    <w:p>
      <w:pPr>
        <w:bidi/>
      </w:pPr>
      <w:r>
        <w:rPr>
          <w:lang w:val="ar_AE" w:bidi="ar_AE"/>
        </w:rPr>
      </w:r>
      <w:r>
        <w:rPr>
          <w:lang w:val="ar_AE" w:bidi="ar_AE"/>
        </w:rPr>
        <w:t>يعني مصطلح "سكران" أن تكون مخمورًا من شرب المشروبات الكحولية بإفراط.</w:t>
      </w:r>
    </w:p>
    <w:p>
      <w:pPr>
        <w:pStyle w:val="ListBullet"/>
        <w:bidi/>
        <w:spacing w:line="240" w:lineRule="auto"/>
        <w:ind w:left="720"/>
      </w:pPr>
      <w:r>
        <w:rPr>
          <w:lang w:val="ar_AE" w:bidi="ar_AE"/>
        </w:rPr>
      </w:r>
      <w:r>
        <w:rPr>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lang w:val="ar_AE" w:bidi="ar_AE"/>
        </w:rPr>
      </w:r>
      <w:r>
        <w:rPr>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lang w:val="ar_AE" w:bidi="ar_AE"/>
        </w:rPr>
      </w:r>
      <w:r>
        <w:rPr>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lang w:val="ar_AE" w:bidi="ar_AE"/>
        </w:rPr>
      </w:r>
      <w:r>
        <w:rPr>
          <w:lang w:val="ar_AE" w:bidi="ar_AE"/>
        </w:rPr>
        <w:t>يمكن أن تشمل طرق أخرى لترجمة "سكران" على: "مخمور" أو "ثمِل" أو "تناول الكثير من الكحول" أو "امتلأ بمشروب مُخمَّر".</w:t>
      </w:r>
    </w:p>
    <w:p>
      <w:pPr>
        <w:bidi/>
      </w:pPr>
      <w:r>
        <w:rPr>
          <w:lang w:val="ar_AE" w:bidi="ar_AE"/>
        </w:rPr>
      </w:r>
      <w:r>
        <w:rPr>
          <w:lang w:val="ar_AE" w:bidi="ar_AE"/>
        </w:rPr>
        <w:t xml:space="preserve">(انظر أيضًا: </w:t>
      </w:r>
      <w:r>
        <w:rPr>
          <w:lang w:val="ar_AE" w:bidi="ar_AE"/>
        </w:rPr>
        <w:t>النبيذ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1 كورنثوس 5:11–13</w:t>
        </w:r>
      </w:hyperlink>
    </w:p>
    <w:p>
      <w:pPr>
        <w:pStyle w:val="ListBullet"/>
        <w:bidi/>
        <w:spacing w:line="240" w:lineRule="auto"/>
        <w:ind w:left="720"/>
      </w:pPr>
      <w:r>
        <w:rPr>
          <w:lang w:val="ar_AE" w:bidi="ar_AE"/>
        </w:rPr>
      </w:r>
      <w:hyperlink r:id="rId170">
        <w:r>
          <w:rPr>
            <w:lang w:val="ar_AE" w:bidi="ar_AE"/>
          </w:rPr>
          <w:rPr>
            <w:color w:val="0000EE"/>
            <w:u w:val="single"/>
          </w:rPr>
          <w:t>1 صموئيل 25:36</w:t>
        </w:r>
      </w:hyperlink>
    </w:p>
    <w:p>
      <w:pPr>
        <w:pStyle w:val="ListBullet"/>
        <w:bidi/>
        <w:spacing w:line="240" w:lineRule="auto"/>
        <w:ind w:left="720"/>
      </w:pPr>
      <w:r>
        <w:rPr>
          <w:lang w:val="ar_AE" w:bidi="ar_AE"/>
        </w:rPr>
      </w:r>
      <w:hyperlink r:id="rId171">
        <w:r>
          <w:rPr>
            <w:lang w:val="ar_AE" w:bidi="ar_AE"/>
          </w:rPr>
          <w:rPr>
            <w:color w:val="0000EE"/>
            <w:u w:val="single"/>
          </w:rPr>
          <w:t>إرميا 13:13</w:t>
        </w:r>
      </w:hyperlink>
    </w:p>
    <w:p>
      <w:pPr>
        <w:pStyle w:val="ListBullet"/>
        <w:bidi/>
        <w:spacing w:line="240" w:lineRule="auto"/>
        <w:ind w:left="720"/>
      </w:pPr>
      <w:r>
        <w:rPr>
          <w:lang w:val="ar_AE" w:bidi="ar_AE"/>
        </w:rPr>
      </w:r>
      <w:hyperlink r:id="rId172">
        <w:r>
          <w:rPr>
            <w:lang w:val="ar_AE" w:bidi="ar_AE"/>
          </w:rPr>
          <w:rPr>
            <w:color w:val="0000EE"/>
            <w:u w:val="single"/>
          </w:rPr>
          <w:t>لوقا 7:34</w:t>
        </w:r>
      </w:hyperlink>
    </w:p>
    <w:p>
      <w:pPr>
        <w:pStyle w:val="ListBullet"/>
        <w:bidi/>
        <w:spacing w:line="240" w:lineRule="auto"/>
        <w:ind w:left="720"/>
      </w:pPr>
      <w:r>
        <w:rPr>
          <w:lang w:val="ar_AE" w:bidi="ar_AE"/>
        </w:rPr>
      </w:r>
      <w:hyperlink r:id="rId173">
        <w:r>
          <w:rPr>
            <w:lang w:val="ar_AE" w:bidi="ar_AE"/>
          </w:rPr>
          <w:rPr>
            <w:color w:val="0000EE"/>
            <w:u w:val="single"/>
          </w:rPr>
          <w:t>لوقا 21:34</w:t>
        </w:r>
      </w:hyperlink>
    </w:p>
    <w:p>
      <w:pPr>
        <w:pStyle w:val="ListBullet"/>
        <w:bidi/>
        <w:spacing w:line="240" w:lineRule="auto"/>
        <w:ind w:left="720"/>
      </w:pPr>
      <w:r>
        <w:rPr>
          <w:lang w:val="ar_AE" w:bidi="ar_AE"/>
        </w:rPr>
      </w:r>
      <w:hyperlink r:id="rId174">
        <w:r>
          <w:rPr>
            <w:lang w:val="ar_AE" w:bidi="ar_AE"/>
          </w:rPr>
          <w:rPr>
            <w:color w:val="0000EE"/>
            <w:u w:val="single"/>
          </w:rPr>
          <w:t>أمثال 23:19–21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سترونغ:H5433, H7301, H7910, H7937, H7941, H7943, H8354, H8358, G31780, G31820, G31830, G31840, G36300, G36320</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pStyle w:val="Heading3"/>
        <w:bidi/>
      </w:pPr>
      <w:r>
        <w:rPr>
          <w:lang w:val="ar_AE" w:bidi="ar_AE"/>
        </w:rPr>
        <w:t>التعريف:</w:t>
      </w:r>
    </w:p>
    <w:p>
      <w:pPr>
        <w:bidi/>
      </w:pPr>
      <w:r>
        <w:rPr>
          <w:lang w:val="ar_AE" w:bidi="ar_AE"/>
        </w:rPr>
      </w:r>
      <w:r>
        <w:rPr>
          <w:lang w:val="ar_AE" w:bidi="ar_AE"/>
        </w:rPr>
        <w:t>كانت سُكُّوت اسم مدينتين في العهد القديم. الكلمة "سُكُّوت" (أو "سوكُوت") تعني "مآوي".</w:t>
      </w:r>
    </w:p>
    <w:p>
      <w:pPr>
        <w:pStyle w:val="ListBullet"/>
        <w:bidi/>
        <w:spacing w:line="240" w:lineRule="auto"/>
        <w:ind w:left="720"/>
      </w:pPr>
      <w:r>
        <w:rPr>
          <w:lang w:val="ar_AE" w:bidi="ar_AE"/>
        </w:rPr>
      </w:r>
      <w:r>
        <w:rPr>
          <w:lang w:val="ar_AE" w:bidi="ar_AE"/>
        </w:rPr>
        <w:t>كانت المدينة الأولى المسماة سُكُّوت تقع على الجانب الشرقي من نهر الأرْدُنّ.</w:t>
      </w:r>
    </w:p>
    <w:p>
      <w:pPr>
        <w:pStyle w:val="ListBullet"/>
        <w:bidi/>
        <w:spacing w:line="240" w:lineRule="auto"/>
        <w:ind w:left="720"/>
      </w:pPr>
      <w:r>
        <w:rPr>
          <w:lang w:val="ar_AE" w:bidi="ar_AE"/>
        </w:rPr>
      </w:r>
      <w:r>
        <w:rPr>
          <w:lang w:val="ar_AE" w:bidi="ar_AE"/>
        </w:rPr>
        <w:t>أقام يعقوب في سُكُّوت مع عائلته وقطعان غنمه، وصَنَعَ لهم مساكن لإيوائهم.</w:t>
      </w:r>
    </w:p>
    <w:p>
      <w:pPr>
        <w:pStyle w:val="ListBullet"/>
        <w:bidi/>
        <w:spacing w:line="240" w:lineRule="auto"/>
        <w:ind w:left="720"/>
      </w:pPr>
      <w:r>
        <w:rPr>
          <w:lang w:val="ar_AE" w:bidi="ar_AE"/>
        </w:rPr>
      </w:r>
      <w:r>
        <w:rPr>
          <w:lang w:val="ar_AE" w:bidi="ar_AE"/>
        </w:rPr>
        <w:t xml:space="preserve">بعد مئات السنين، توقَّف جدعون ورجاله المنهكون في سُكُّوت في أثناء مطاردتهم للمديانيين، </w:t>
      </w:r>
      <w:r>
        <w:rPr>
          <w:lang w:val="ar_AE" w:bidi="ar_AE"/>
        </w:rPr>
        <w:t>لكن الشعب هناك رفض أن يقدم لهم أي طعام.</w:t>
      </w:r>
    </w:p>
    <w:p>
      <w:pPr>
        <w:pStyle w:val="ListBullet"/>
        <w:bidi/>
        <w:spacing w:line="240" w:lineRule="auto"/>
        <w:ind w:left="720"/>
      </w:pPr>
      <w:r>
        <w:rPr>
          <w:lang w:val="ar_AE" w:bidi="ar_AE"/>
        </w:rPr>
      </w:r>
      <w:r>
        <w:rPr>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ملوك 7: 46</w:t>
        </w:r>
      </w:hyperlink>
    </w:p>
    <w:p>
      <w:pPr>
        <w:pStyle w:val="ListBullet"/>
        <w:bidi/>
        <w:spacing w:line="240" w:lineRule="auto"/>
        <w:ind w:left="720"/>
      </w:pPr>
      <w:r>
        <w:rPr>
          <w:lang w:val="ar_AE" w:bidi="ar_AE"/>
        </w:rPr>
      </w:r>
      <w:hyperlink r:id="rId176">
        <w:r>
          <w:rPr>
            <w:lang w:val="ar_AE" w:bidi="ar_AE"/>
          </w:rPr>
          <w:rPr>
            <w:color w:val="0000EE"/>
            <w:u w:val="single"/>
          </w:rPr>
          <w:t>خروج 12: 37–40</w:t>
        </w:r>
      </w:hyperlink>
    </w:p>
    <w:p>
      <w:pPr>
        <w:pStyle w:val="ListBullet"/>
        <w:bidi/>
        <w:spacing w:line="240" w:lineRule="auto"/>
        <w:ind w:left="720"/>
      </w:pPr>
      <w:r>
        <w:rPr>
          <w:lang w:val="ar_AE" w:bidi="ar_AE"/>
        </w:rPr>
      </w:r>
      <w:hyperlink r:id="rId177">
        <w:r>
          <w:rPr>
            <w:lang w:val="ar_AE" w:bidi="ar_AE"/>
          </w:rPr>
          <w:rPr>
            <w:color w:val="0000EE"/>
            <w:u w:val="single"/>
          </w:rPr>
          <w:t>يشوع 13: 27–28</w:t>
        </w:r>
      </w:hyperlink>
    </w:p>
    <w:p>
      <w:pPr>
        <w:pStyle w:val="ListBullet"/>
        <w:bidi/>
        <w:spacing w:line="240" w:lineRule="auto"/>
        <w:ind w:left="720"/>
      </w:pPr>
      <w:r>
        <w:rPr>
          <w:lang w:val="ar_AE" w:bidi="ar_AE"/>
        </w:rPr>
      </w:r>
      <w:hyperlink r:id="rId178">
        <w:r>
          <w:rPr>
            <w:lang w:val="ar_AE" w:bidi="ar_AE"/>
          </w:rPr>
          <w:rPr>
            <w:color w:val="0000EE"/>
            <w:u w:val="single"/>
          </w:rPr>
          <w:t>قضاة 8: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H5523, H5524</w:t>
      </w:r>
      <w:r>
        <w:rPr>
          <w:lang w:val="ar_AE" w:bidi="ar_AE"/>
        </w:rPr>
      </w:r>
      <w:r>
        <w:rPr>
          <w:lang w:val="ar_AE" w:bidi="ar_AE"/>
        </w:rPr>
      </w:r>
    </w:p>
    <w:p>
      <w:pPr>
        <w:bidi/>
      </w:pPr>
      <w:r>
        <w:rPr>
          <w:lang w:val="ar_AE" w:bidi="ar_AE"/>
        </w:rPr>
      </w:r>
    </w:p>
    <w:p>
      <w:pPr>
        <w:pStyle w:val="Heading2"/>
        <w:bidi/>
      </w:pPr>
      <w:r>
        <w:rPr>
          <w:lang w:val="ar_AE" w:bidi="ar_AE"/>
        </w:rPr>
        <w:t>سلاح القوس</w:t>
      </w:r>
      <w:r>
        <w:rPr>
          <w:lang w:val="ar_AE" w:bidi="ar_AE"/>
        </w:rPr>
      </w:r>
    </w:p>
    <w:p>
      <w:pPr>
        <w:pStyle w:val="Heading3"/>
        <w:bidi/>
      </w:pPr>
      <w:r>
        <w:rPr>
          <w:lang w:val="ar_AE" w:bidi="ar_AE"/>
        </w:rPr>
        <w:t>التعريف:</w:t>
      </w:r>
    </w:p>
    <w:p>
      <w:pPr>
        <w:bidi/>
      </w:pPr>
      <w:r>
        <w:rPr>
          <w:lang w:val="ar_AE" w:bidi="ar_AE"/>
        </w:rPr>
      </w:r>
      <w:r>
        <w:rPr>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lang w:val="ar_AE" w:bidi="ar_AE"/>
        </w:rPr>
      </w:r>
      <w:r>
        <w:rPr>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lang w:val="ar_AE" w:bidi="ar_AE"/>
        </w:rPr>
      </w:r>
      <w:r>
        <w:rPr>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lang w:val="ar_AE" w:bidi="ar_AE"/>
        </w:rPr>
      </w:r>
      <w:r>
        <w:rPr>
          <w:lang w:val="ar_AE" w:bidi="ar_AE"/>
        </w:rPr>
        <w:t>إن الصيادين والمحاربين كانوا يستخدمون الأقواس والسهام بشكل شائع.</w:t>
      </w:r>
    </w:p>
    <w:p>
      <w:pPr>
        <w:pStyle w:val="ListBullet"/>
        <w:bidi/>
        <w:spacing w:line="240" w:lineRule="auto"/>
        <w:ind w:left="720"/>
      </w:pPr>
      <w:r>
        <w:rPr>
          <w:lang w:val="ar_AE" w:bidi="ar_AE"/>
        </w:rPr>
      </w:r>
      <w:r>
        <w:rPr>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تكوين 21: 16</w:t>
        </w:r>
      </w:hyperlink>
    </w:p>
    <w:p>
      <w:pPr>
        <w:pStyle w:val="ListBullet"/>
        <w:bidi/>
        <w:spacing w:line="240" w:lineRule="auto"/>
        <w:ind w:left="720"/>
      </w:pPr>
      <w:r>
        <w:rPr>
          <w:lang w:val="ar_AE" w:bidi="ar_AE"/>
        </w:rPr>
      </w:r>
      <w:hyperlink r:id="rId180">
        <w:r>
          <w:rPr>
            <w:lang w:val="ar_AE" w:bidi="ar_AE"/>
          </w:rPr>
          <w:rPr>
            <w:color w:val="0000EE"/>
            <w:u w:val="single"/>
          </w:rPr>
          <w:t>حبقوق 3: 9–10</w:t>
        </w:r>
      </w:hyperlink>
    </w:p>
    <w:p>
      <w:pPr>
        <w:pStyle w:val="ListBullet"/>
        <w:bidi/>
        <w:spacing w:line="240" w:lineRule="auto"/>
        <w:ind w:left="720"/>
      </w:pPr>
      <w:r>
        <w:rPr>
          <w:lang w:val="ar_AE" w:bidi="ar_AE"/>
        </w:rPr>
      </w:r>
      <w:hyperlink r:id="rId181">
        <w:r>
          <w:rPr>
            <w:lang w:val="ar_AE" w:bidi="ar_AE"/>
          </w:rPr>
          <w:rPr>
            <w:color w:val="0000EE"/>
            <w:u w:val="single"/>
          </w:rPr>
          <w:t>أيوب 29: 20–22</w:t>
        </w:r>
      </w:hyperlink>
    </w:p>
    <w:p>
      <w:pPr>
        <w:pStyle w:val="ListBullet"/>
        <w:bidi/>
        <w:spacing w:line="240" w:lineRule="auto"/>
        <w:ind w:left="720"/>
      </w:pPr>
      <w:r>
        <w:rPr>
          <w:lang w:val="ar_AE" w:bidi="ar_AE"/>
        </w:rPr>
      </w:r>
      <w:hyperlink r:id="rId182">
        <w:r>
          <w:rPr>
            <w:lang w:val="ar_AE" w:bidi="ar_AE"/>
          </w:rPr>
          <w:rPr>
            <w:color w:val="0000EE"/>
            <w:u w:val="single"/>
          </w:rPr>
          <w:t>مراثي 2: 4</w:t>
        </w:r>
      </w:hyperlink>
    </w:p>
    <w:p>
      <w:pPr>
        <w:pStyle w:val="ListBullet"/>
        <w:bidi/>
        <w:spacing w:line="240" w:lineRule="auto"/>
        <w:ind w:left="720"/>
      </w:pPr>
      <w:r>
        <w:rPr>
          <w:lang w:val="ar_AE" w:bidi="ar_AE"/>
        </w:rPr>
      </w:r>
      <w:hyperlink r:id="rId183">
        <w:r>
          <w:rPr>
            <w:lang w:val="ar_AE" w:bidi="ar_AE"/>
          </w:rPr>
          <w:rPr>
            <w:color w:val="0000EE"/>
            <w:u w:val="single"/>
          </w:rPr>
          <w:t>مزامير 58: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H2671, H7198, G51150</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lang w:val="ar_AE" w:bidi="ar_AE"/>
        </w:rPr>
      </w:r>
      <w:r>
        <w:rPr>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lang w:val="ar_AE" w:bidi="ar_AE"/>
        </w:rPr>
      </w:r>
      <w:r>
        <w:rPr>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lang w:val="ar_AE" w:bidi="ar_AE"/>
        </w:rPr>
      </w:r>
      <w:r>
        <w:rPr>
          <w:lang w:val="ar_AE" w:bidi="ar_AE"/>
        </w:rPr>
        <w:t>إن "صنع السلام" مع شخص أو شعب يعني اتخاذ إجراءات لوقف القتال.</w:t>
      </w:r>
    </w:p>
    <w:p>
      <w:pPr>
        <w:pStyle w:val="ListBullet"/>
        <w:bidi/>
        <w:spacing w:line="240" w:lineRule="auto"/>
        <w:ind w:left="720"/>
      </w:pPr>
      <w:r>
        <w:rPr>
          <w:lang w:val="ar_AE" w:bidi="ar_AE"/>
        </w:rPr>
      </w:r>
      <w:r>
        <w:rPr>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lang w:val="ar_AE" w:bidi="ar_AE"/>
        </w:rPr>
      </w:r>
      <w:r>
        <w:rPr>
          <w:lang w:val="ar_AE" w:bidi="ar_AE"/>
        </w:rPr>
        <w:t>أن تكون "في سلام" مع الآخرين يعني أن تكون في حالة عدم الصراع مع هؤلاء الأشخاص.</w:t>
      </w:r>
    </w:p>
    <w:p>
      <w:pPr>
        <w:pStyle w:val="ListBullet"/>
        <w:bidi/>
        <w:spacing w:line="240" w:lineRule="auto"/>
        <w:ind w:left="720"/>
      </w:pPr>
      <w:r>
        <w:rPr>
          <w:lang w:val="ar_AE" w:bidi="ar_AE"/>
        </w:rPr>
      </w:r>
      <w:r>
        <w:rPr>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lang w:val="ar_AE" w:bidi="ar_AE"/>
        </w:rPr>
      </w:r>
      <w:r>
        <w:rPr>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lang w:val="ar_AE" w:bidi="ar_AE"/>
        </w:rPr>
      </w:r>
      <w:r>
        <w:rPr>
          <w:lang w:val="ar_AE" w:bidi="ar_AE"/>
        </w:rPr>
        <w:t>يمكن أن يشير مصطلح "السلام" أيضًا إلى أن تتمتع بعلاقة طيبة مع أشخاص آخرين أو مع الله.</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تسالونيكي الأولى5 :1–3</w:t>
        </w:r>
      </w:hyperlink>
    </w:p>
    <w:p>
      <w:pPr>
        <w:pStyle w:val="ListBullet"/>
        <w:bidi/>
        <w:spacing w:line="240" w:lineRule="auto"/>
        <w:ind w:left="720"/>
      </w:pPr>
      <w:r>
        <w:rPr>
          <w:lang w:val="ar_AE" w:bidi="ar_AE"/>
        </w:rPr>
      </w:r>
      <w:hyperlink r:id="rId185">
        <w:r>
          <w:rPr>
            <w:lang w:val="ar_AE" w:bidi="ar_AE"/>
          </w:rPr>
          <w:rPr>
            <w:color w:val="0000EE"/>
            <w:u w:val="single"/>
          </w:rPr>
          <w:t>أعمال الرسل7 :26</w:t>
        </w:r>
      </w:hyperlink>
    </w:p>
    <w:p>
      <w:pPr>
        <w:pStyle w:val="ListBullet"/>
        <w:bidi/>
        <w:spacing w:line="240" w:lineRule="auto"/>
        <w:ind w:left="720"/>
      </w:pPr>
      <w:r>
        <w:rPr>
          <w:lang w:val="ar_AE" w:bidi="ar_AE"/>
        </w:rPr>
      </w:r>
      <w:hyperlink r:id="rId186">
        <w:r>
          <w:rPr>
            <w:lang w:val="ar_AE" w:bidi="ar_AE"/>
          </w:rPr>
          <w:rPr>
            <w:color w:val="0000EE"/>
            <w:u w:val="single"/>
          </w:rPr>
          <w:t>كولوسي1 :18–20</w:t>
        </w:r>
      </w:hyperlink>
    </w:p>
    <w:p>
      <w:pPr>
        <w:pStyle w:val="ListBullet"/>
        <w:bidi/>
        <w:spacing w:line="240" w:lineRule="auto"/>
        <w:ind w:left="720"/>
      </w:pPr>
      <w:r>
        <w:rPr>
          <w:lang w:val="ar_AE" w:bidi="ar_AE"/>
        </w:rPr>
      </w:r>
      <w:hyperlink r:id="rId187">
        <w:r>
          <w:rPr>
            <w:lang w:val="ar_AE" w:bidi="ar_AE"/>
          </w:rPr>
          <w:rPr>
            <w:color w:val="0000EE"/>
            <w:u w:val="single"/>
          </w:rPr>
          <w:t>كولوسي3 :15</w:t>
        </w:r>
      </w:hyperlink>
    </w:p>
    <w:p>
      <w:pPr>
        <w:pStyle w:val="ListBullet"/>
        <w:bidi/>
        <w:spacing w:line="240" w:lineRule="auto"/>
        <w:ind w:left="720"/>
      </w:pPr>
      <w:r>
        <w:rPr>
          <w:lang w:val="ar_AE" w:bidi="ar_AE"/>
        </w:rPr>
      </w:r>
      <w:hyperlink r:id="rId188">
        <w:r>
          <w:rPr>
            <w:lang w:val="ar_AE" w:bidi="ar_AE"/>
          </w:rPr>
          <w:rPr>
            <w:color w:val="0000EE"/>
            <w:u w:val="single"/>
          </w:rPr>
          <w:t>غلاطية5 :23</w:t>
        </w:r>
      </w:hyperlink>
    </w:p>
    <w:p>
      <w:pPr>
        <w:pStyle w:val="ListBullet"/>
        <w:bidi/>
        <w:spacing w:line="240" w:lineRule="auto"/>
        <w:ind w:left="720"/>
      </w:pPr>
      <w:r>
        <w:rPr>
          <w:lang w:val="ar_AE" w:bidi="ar_AE"/>
        </w:rPr>
      </w:r>
      <w:hyperlink r:id="rId189">
        <w:r>
          <w:rPr>
            <w:lang w:val="ar_AE" w:bidi="ar_AE"/>
          </w:rPr>
          <w:rPr>
            <w:color w:val="0000EE"/>
            <w:u w:val="single"/>
          </w:rPr>
          <w:t>لوقا7 :50</w:t>
        </w:r>
      </w:hyperlink>
    </w:p>
    <w:p>
      <w:pPr>
        <w:pStyle w:val="ListBullet"/>
        <w:bidi/>
        <w:spacing w:line="240" w:lineRule="auto"/>
        <w:ind w:left="720"/>
      </w:pPr>
      <w:r>
        <w:rPr>
          <w:lang w:val="ar_AE" w:bidi="ar_AE"/>
        </w:rPr>
      </w:r>
      <w:hyperlink r:id="rId190">
        <w:r>
          <w:rPr>
            <w:lang w:val="ar_AE" w:bidi="ar_AE"/>
          </w:rPr>
          <w:rPr>
            <w:color w:val="0000EE"/>
            <w:u w:val="single"/>
          </w:rPr>
          <w:t>لوقا12 :51</w:t>
        </w:r>
      </w:hyperlink>
    </w:p>
    <w:p>
      <w:pPr>
        <w:pStyle w:val="ListBullet"/>
        <w:bidi/>
        <w:spacing w:line="240" w:lineRule="auto"/>
        <w:ind w:left="720"/>
      </w:pPr>
      <w:r>
        <w:rPr>
          <w:lang w:val="ar_AE" w:bidi="ar_AE"/>
        </w:rPr>
      </w:r>
      <w:hyperlink r:id="rId191">
        <w:r>
          <w:rPr>
            <w:lang w:val="ar_AE" w:bidi="ar_AE"/>
          </w:rPr>
          <w:rPr>
            <w:color w:val="0000EE"/>
            <w:u w:val="single"/>
          </w:rPr>
          <w:t>مرقس4 :39</w:t>
        </w:r>
      </w:hyperlink>
    </w:p>
    <w:p>
      <w:pPr>
        <w:pStyle w:val="ListBullet"/>
        <w:bidi/>
        <w:spacing w:line="240" w:lineRule="auto"/>
        <w:ind w:left="720"/>
      </w:pPr>
      <w:r>
        <w:rPr>
          <w:lang w:val="ar_AE" w:bidi="ar_AE"/>
        </w:rPr>
      </w:r>
      <w:hyperlink r:id="rId192">
        <w:r>
          <w:rPr>
            <w:lang w:val="ar_AE" w:bidi="ar_AE"/>
          </w:rPr>
          <w:rPr>
            <w:color w:val="0000EE"/>
            <w:u w:val="single"/>
          </w:rPr>
          <w:t>متى5 :9</w:t>
        </w:r>
      </w:hyperlink>
    </w:p>
    <w:p>
      <w:pPr>
        <w:pStyle w:val="ListBullet"/>
        <w:bidi/>
        <w:spacing w:line="240" w:lineRule="auto"/>
        <w:ind w:left="720"/>
      </w:pPr>
      <w:r>
        <w:rPr>
          <w:lang w:val="ar_AE" w:bidi="ar_AE"/>
        </w:rPr>
      </w:r>
      <w:hyperlink r:id="rId193">
        <w:r>
          <w:rPr>
            <w:lang w:val="ar_AE" w:bidi="ar_AE"/>
          </w:rPr>
          <w:rPr>
            <w:color w:val="0000EE"/>
            <w:u w:val="single"/>
          </w:rPr>
          <w:t>متى10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:6 </w:t>
      </w:r>
      <w:r>
        <w:rPr>
          <w:lang w:val="ar_AE" w:bidi="ar_AE"/>
        </w:rPr>
        <w:t xml:space="preserve"> أمر الله بني إسرائيل بعدم يقطعوا </w:t>
      </w:r>
      <w:r>
        <w:rPr>
          <w:b/>
          <w:lang w:val="ar_AE" w:bidi="ar_AE"/>
        </w:rPr>
        <w:t>معاهدة سلام</w:t>
      </w:r>
      <w:r>
        <w:rPr>
          <w:lang w:val="ar_AE" w:bidi="ar_AE"/>
        </w:rPr>
        <w:t xml:space="preserve"> مع أي من شعوب كنعان.</w:t>
      </w:r>
    </w:p>
    <w:p>
      <w:pPr>
        <w:pStyle w:val="ListBullet"/>
        <w:bidi/>
        <w:spacing w:line="240" w:lineRule="auto"/>
        <w:ind w:left="720"/>
      </w:pPr>
      <w:r>
        <w:rPr>
          <w:lang w:val="ar_AE" w:bidi="ar_AE"/>
        </w:rPr>
      </w:r>
      <w:r>
        <w:rPr>
          <w:b/>
          <w:lang w:val="ar_AE" w:bidi="ar_AE"/>
        </w:rPr>
        <w:t xml:space="preserve">15 :12 </w:t>
      </w:r>
      <w:r>
        <w:rPr>
          <w:lang w:val="ar_AE" w:bidi="ar_AE"/>
        </w:rPr>
        <w:t xml:space="preserve"> ثم أعطى الله إسرائيل </w:t>
      </w:r>
      <w:r>
        <w:rPr>
          <w:b/>
          <w:lang w:val="ar_AE" w:bidi="ar_AE"/>
        </w:rPr>
        <w:t>السلام</w:t>
      </w:r>
      <w:r>
        <w:rPr>
          <w:lang w:val="ar_AE" w:bidi="ar_AE"/>
        </w:rPr>
        <w:t xml:space="preserve"> من كل الجهات.</w:t>
      </w:r>
    </w:p>
    <w:p>
      <w:pPr>
        <w:pStyle w:val="ListBullet"/>
        <w:bidi/>
        <w:spacing w:line="240" w:lineRule="auto"/>
        <w:ind w:left="720"/>
      </w:pPr>
      <w:r>
        <w:rPr>
          <w:lang w:val="ar_AE" w:bidi="ar_AE"/>
        </w:rPr>
      </w:r>
      <w:r>
        <w:rPr>
          <w:b/>
          <w:lang w:val="ar_AE" w:bidi="ar_AE"/>
        </w:rPr>
        <w:t xml:space="preserve">16 :3 </w:t>
      </w:r>
      <w:r>
        <w:rPr>
          <w:lang w:val="ar_AE" w:bidi="ar_AE"/>
        </w:rPr>
        <w:t xml:space="preserve"> ثم أرسل الله مخلصًا أنقذهم من أعدائهم و حقق </w:t>
      </w:r>
      <w:r>
        <w:rPr>
          <w:b/>
          <w:lang w:val="ar_AE" w:bidi="ar_AE"/>
        </w:rPr>
        <w:t>السلام</w:t>
      </w:r>
      <w:r>
        <w:rPr>
          <w:lang w:val="ar_AE" w:bidi="ar_AE"/>
        </w:rPr>
        <w:t xml:space="preserve"> على الأرض.</w:t>
      </w:r>
    </w:p>
    <w:p>
      <w:pPr>
        <w:pStyle w:val="ListBullet"/>
        <w:bidi/>
        <w:spacing w:line="240" w:lineRule="auto"/>
        <w:ind w:left="720"/>
      </w:pPr>
      <w:r>
        <w:rPr>
          <w:lang w:val="ar_AE" w:bidi="ar_AE"/>
        </w:rPr>
      </w:r>
      <w:r>
        <w:rPr>
          <w:b/>
          <w:lang w:val="ar_AE" w:bidi="ar_AE"/>
        </w:rPr>
        <w:t xml:space="preserve">21 :13 </w:t>
      </w:r>
      <w:r>
        <w:rPr>
          <w:lang w:val="ar_AE" w:bidi="ar_AE"/>
        </w:rPr>
        <w:t xml:space="preserve"> سيموت (المسيح) حتى يحمل عقوبة خطايا الآخرين. و ستحقق عقوبته </w:t>
      </w:r>
      <w:r>
        <w:rPr>
          <w:b/>
          <w:lang w:val="ar_AE" w:bidi="ar_AE"/>
        </w:rPr>
        <w:t>السلام</w:t>
      </w:r>
      <w:r>
        <w:rPr>
          <w:lang w:val="ar_AE" w:bidi="ar_AE"/>
        </w:rPr>
        <w:t xml:space="preserve"> بين الله والناس.</w:t>
      </w:r>
    </w:p>
    <w:p>
      <w:pPr>
        <w:pStyle w:val="ListBullet"/>
        <w:bidi/>
        <w:spacing w:line="240" w:lineRule="auto"/>
        <w:ind w:left="720"/>
      </w:pPr>
      <w:r>
        <w:rPr>
          <w:lang w:val="ar_AE" w:bidi="ar_AE"/>
        </w:rPr>
      </w:r>
      <w:r>
        <w:rPr>
          <w:b/>
          <w:lang w:val="ar_AE" w:bidi="ar_AE"/>
        </w:rPr>
        <w:t xml:space="preserve">48 :14 </w:t>
      </w:r>
      <w:r>
        <w:rPr>
          <w:lang w:val="ar_AE" w:bidi="ar_AE"/>
        </w:rPr>
        <w:t xml:space="preserve"> كان داود ملك إسرائيل، لكن يسوع هو ملك الكون بأسره! و سيأتي مرة أخرى ويحكم مملكته بالعدل و</w:t>
      </w:r>
      <w:r>
        <w:rPr>
          <w:b/>
          <w:lang w:val="ar_AE" w:bidi="ar_AE"/>
        </w:rPr>
        <w:t>السلام</w:t>
      </w:r>
      <w:r>
        <w:rPr>
          <w:lang w:val="ar_AE" w:bidi="ar_AE"/>
        </w:rPr>
        <w:t>، إلى الأبد.</w:t>
      </w:r>
    </w:p>
    <w:p>
      <w:pPr>
        <w:pStyle w:val="ListBullet"/>
        <w:bidi/>
        <w:spacing w:line="240" w:lineRule="auto"/>
        <w:ind w:left="720"/>
      </w:pPr>
      <w:r>
        <w:rPr>
          <w:lang w:val="ar_AE" w:bidi="ar_AE"/>
        </w:rPr>
      </w:r>
      <w:r>
        <w:rPr>
          <w:b/>
          <w:lang w:val="ar_AE" w:bidi="ar_AE"/>
        </w:rPr>
        <w:t xml:space="preserve">50 :17 </w:t>
      </w:r>
      <w:r>
        <w:rPr>
          <w:lang w:val="ar_AE" w:bidi="ar_AE"/>
        </w:rPr>
        <w:t xml:space="preserve"> سيحكم يسوع مملكته ب</w:t>
      </w:r>
      <w:r>
        <w:rPr>
          <w:b/>
          <w:lang w:val="ar_AE" w:bidi="ar_AE"/>
        </w:rPr>
        <w:t>السلام</w:t>
      </w:r>
      <w:r>
        <w:rPr>
          <w:lang w:val="ar_AE" w:bidi="ar_AE"/>
        </w:rPr>
        <w:t xml:space="preserve"> والعدل، وسيسكن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H5117, H7961, H7962, H7965, H7999, H8001, H8002, H8003, H8252, G02690, G15140, G15150, G15160, G15170, G15180, G22720</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pStyle w:val="Heading2"/>
        <w:bidi/>
      </w:pPr>
      <w:r>
        <w:rPr>
          <w:lang w:val="ar_AE" w:bidi="ar_AE"/>
        </w:rPr>
        <w:t>سِلَاهْ</w:t>
      </w:r>
    </w:p>
    <w:p>
      <w:pPr>
        <w:pStyle w:val="Heading3"/>
        <w:bidi/>
      </w:pPr>
      <w:r>
        <w:rPr>
          <w:lang w:val="ar_AE" w:bidi="ar_AE"/>
        </w:rPr>
        <w:t>التعريف:</w:t>
      </w:r>
    </w:p>
    <w:p>
      <w:pPr>
        <w:bidi/>
      </w:pPr>
      <w:r>
        <w:rPr>
          <w:lang w:val="ar_AE" w:bidi="ar_AE"/>
        </w:rPr>
      </w:r>
      <w:r>
        <w:rPr>
          <w:lang w:val="ar_AE" w:bidi="ar_AE"/>
        </w:rPr>
        <w:t>مصطلح "سِلَاهْ" هو كلمة عبرية تظهر كثيرًا في سفر المَزامير. وتحمل عدة معاني محتملة.</w:t>
      </w:r>
    </w:p>
    <w:p>
      <w:pPr>
        <w:pStyle w:val="ListBullet"/>
        <w:bidi/>
        <w:spacing w:line="240" w:lineRule="auto"/>
        <w:ind w:left="720"/>
      </w:pPr>
      <w:r>
        <w:rPr>
          <w:lang w:val="ar_AE" w:bidi="ar_AE"/>
        </w:rPr>
      </w:r>
      <w:r>
        <w:rPr>
          <w:lang w:val="ar_AE" w:bidi="ar_AE"/>
        </w:rPr>
        <w:t>ربما تعني "توقَّف وسبِّح"، وهذا الفعل يدعو الجمهور للتفكير بتمعُّن فيما قيل للتو.</w:t>
      </w:r>
    </w:p>
    <w:p>
      <w:pPr>
        <w:pStyle w:val="ListBullet"/>
        <w:bidi/>
        <w:spacing w:line="240" w:lineRule="auto"/>
        <w:ind w:left="720"/>
      </w:pPr>
      <w:r>
        <w:rPr>
          <w:lang w:val="ar_AE" w:bidi="ar_AE"/>
        </w:rPr>
      </w:r>
      <w:r>
        <w:rPr>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lang w:val="ar_AE" w:bidi="ar_AE"/>
        </w:rPr>
      </w:r>
      <w:r>
        <w:rPr>
          <w:lang w:val="ar_AE" w:bidi="ar_AE"/>
        </w:rPr>
        <w:t xml:space="preserve">(انظر أيضًا: </w:t>
      </w:r>
      <w:r>
        <w:rPr>
          <w:lang w:val="ar_AE" w:bidi="ar_AE"/>
        </w:rPr>
        <w:t>مَزمُور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4">
        <w:r>
          <w:rPr>
            <w:lang w:val="ar_AE" w:bidi="ar_AE"/>
          </w:rPr>
          <w:rPr>
            <w:color w:val="0000EE"/>
            <w:u w:val="single"/>
          </w:rPr>
          <w:t>مزمور 3: 3–4</w:t>
        </w:r>
      </w:hyperlink>
    </w:p>
    <w:p>
      <w:pPr>
        <w:pStyle w:val="ListBullet"/>
        <w:bidi/>
        <w:spacing w:line="240" w:lineRule="auto"/>
        <w:ind w:left="720"/>
      </w:pPr>
      <w:r>
        <w:rPr>
          <w:lang w:val="ar_AE" w:bidi="ar_AE"/>
        </w:rPr>
      </w:r>
      <w:hyperlink r:id="rId195">
        <w:r>
          <w:rPr>
            <w:lang w:val="ar_AE" w:bidi="ar_AE"/>
          </w:rPr>
          <w:rPr>
            <w:color w:val="0000EE"/>
            <w:u w:val="single"/>
          </w:rPr>
          <w:t>مزمور 24: 5–6</w:t>
        </w:r>
      </w:hyperlink>
    </w:p>
    <w:p>
      <w:pPr>
        <w:pStyle w:val="ListBullet"/>
        <w:bidi/>
        <w:spacing w:line="240" w:lineRule="auto"/>
        <w:ind w:left="720"/>
      </w:pPr>
      <w:r>
        <w:rPr>
          <w:lang w:val="ar_AE" w:bidi="ar_AE"/>
        </w:rPr>
      </w:r>
      <w:hyperlink r:id="rId196">
        <w:r>
          <w:rPr>
            <w:lang w:val="ar_AE" w:bidi="ar_AE"/>
          </w:rPr>
          <w:rPr>
            <w:color w:val="0000EE"/>
            <w:u w:val="single"/>
          </w:rPr>
          <w:t>مزامير 46: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H5542</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pStyle w:val="Heading2"/>
        <w:bidi/>
      </w:pPr>
      <w:r>
        <w:rPr>
          <w:lang w:val="ar_AE" w:bidi="ar_AE"/>
        </w:rPr>
        <w:t>سُلْطَان:</w:t>
      </w:r>
    </w:p>
    <w:p>
      <w:pPr>
        <w:pStyle w:val="Heading3"/>
        <w:bidi/>
      </w:pPr>
      <w:r>
        <w:rPr>
          <w:lang w:val="ar_AE" w:bidi="ar_AE"/>
        </w:rPr>
        <w:t>التعريف:</w:t>
      </w:r>
    </w:p>
    <w:p>
      <w:pPr>
        <w:bidi/>
      </w:pPr>
      <w:r>
        <w:rPr>
          <w:lang w:val="ar_AE" w:bidi="ar_AE"/>
        </w:rPr>
      </w:r>
      <w:r>
        <w:rPr>
          <w:lang w:val="ar_AE" w:bidi="ar_AE"/>
        </w:rPr>
        <w:t>عادةً ما يشير مصطلح "سُلْطَان" إلى موضع نفوذ، أو مسؤولية، أو سيادة على شخص آخر.</w:t>
      </w:r>
    </w:p>
    <w:p>
      <w:pPr>
        <w:pStyle w:val="ListBullet"/>
        <w:bidi/>
        <w:spacing w:line="240" w:lineRule="auto"/>
        <w:ind w:left="720"/>
      </w:pPr>
      <w:r>
        <w:rPr>
          <w:lang w:val="ar_AE" w:bidi="ar_AE"/>
        </w:rPr>
      </w:r>
      <w:r>
        <w:rPr>
          <w:lang w:val="ar_AE" w:bidi="ar_AE"/>
        </w:rPr>
        <w:t>الملوك و غيرهم من الحكام لديهم سُلْطَان على الشعوب التي يحكمونها</w:t>
      </w:r>
    </w:p>
    <w:p>
      <w:pPr>
        <w:pStyle w:val="ListBullet"/>
        <w:bidi/>
        <w:spacing w:line="240" w:lineRule="auto"/>
        <w:ind w:left="720"/>
      </w:pPr>
      <w:r>
        <w:rPr>
          <w:lang w:val="ar_AE" w:bidi="ar_AE"/>
        </w:rPr>
      </w:r>
      <w:r>
        <w:rPr>
          <w:lang w:val="ar_AE" w:bidi="ar_AE"/>
        </w:rPr>
        <w:t>كلمة "</w:t>
      </w:r>
      <w:r>
        <w:rPr>
          <w:lang w:val="ar_AE" w:bidi="ar_AE"/>
        </w:rPr>
        <w:t>ٱلسَّلَاطِين</w:t>
      </w:r>
      <w:r>
        <w:rPr>
          <w:lang w:val="ar_AE" w:bidi="ar_AE"/>
        </w:rPr>
        <w:t>" يمكن أن تشير إلى الأشخاص أو الحكومات أو المؤسسات التي لها سلطان على الآخرين</w:t>
      </w:r>
    </w:p>
    <w:p>
      <w:pPr>
        <w:pStyle w:val="ListBullet"/>
        <w:bidi/>
        <w:spacing w:line="240" w:lineRule="auto"/>
        <w:ind w:left="720"/>
      </w:pPr>
      <w:r>
        <w:rPr>
          <w:lang w:val="ar_AE" w:bidi="ar_AE"/>
        </w:rPr>
      </w:r>
      <w:r>
        <w:rPr>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lang w:val="ar_AE" w:bidi="ar_AE"/>
        </w:rPr>
      </w:r>
      <w:r>
        <w:rPr>
          <w:lang w:val="ar_AE" w:bidi="ar_AE"/>
        </w:rPr>
        <w:t>للسادة سلطان على خادميهم أو عبيدهم. و أيضا للآباء سلطان على أبنائهم</w:t>
      </w:r>
    </w:p>
    <w:p>
      <w:pPr>
        <w:pStyle w:val="ListBullet"/>
        <w:bidi/>
        <w:spacing w:line="240" w:lineRule="auto"/>
        <w:ind w:left="720"/>
      </w:pPr>
      <w:r>
        <w:rPr>
          <w:lang w:val="ar_AE" w:bidi="ar_AE"/>
        </w:rPr>
      </w:r>
      <w:r>
        <w:rPr>
          <w:lang w:val="ar_AE" w:bidi="ar_AE"/>
        </w:rPr>
        <w:t>للحكومات السلطان أو الحق في سن القوانين التي تحكم مواطنيها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"سُلْطَان" إلى "سيطرة" أو "حق" أو "صلاحية</w:t>
      </w:r>
    </w:p>
    <w:p>
      <w:pPr>
        <w:pStyle w:val="ListBullet"/>
        <w:bidi/>
        <w:spacing w:line="240" w:lineRule="auto"/>
        <w:ind w:left="720"/>
      </w:pPr>
      <w:r>
        <w:rPr>
          <w:lang w:val="ar_AE" w:bidi="ar_AE"/>
        </w:rPr>
      </w:r>
      <w:r>
        <w:rPr>
          <w:lang w:val="ar_AE" w:bidi="ar_AE"/>
        </w:rPr>
        <w:t>أحيانًا تُستخدم كلمة "سُلْطَان" للإشارة إلى "القوة</w:t>
      </w:r>
    </w:p>
    <w:p>
      <w:pPr>
        <w:pStyle w:val="ListBullet"/>
        <w:bidi/>
        <w:spacing w:line="240" w:lineRule="auto"/>
        <w:ind w:left="720"/>
      </w:pPr>
      <w:r>
        <w:rPr>
          <w:lang w:val="ar_AE" w:bidi="ar_AE"/>
        </w:rPr>
      </w:r>
      <w:r>
        <w:rPr>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lang w:val="ar_AE" w:bidi="ar_AE"/>
        </w:rPr>
      </w:r>
      <w:r>
        <w:rPr>
          <w:lang w:val="ar_AE" w:bidi="ar_AE"/>
        </w:rPr>
        <w:t>يمكن أيضًا ترجمة عبارة "</w:t>
      </w:r>
      <w:r>
        <w:rPr>
          <w:lang w:val="ar_AE" w:bidi="ar_AE"/>
        </w:rPr>
        <w:t>فِي سُلْطَانِهِ</w:t>
      </w:r>
      <w:r>
        <w:rPr>
          <w:lang w:val="ar_AE" w:bidi="ar_AE"/>
        </w:rPr>
        <w:t xml:space="preserve">" إلى "بحسب حقه في القيادة" أو "بناءً على صلاحياته </w:t>
      </w:r>
    </w:p>
    <w:p>
      <w:pPr>
        <w:pStyle w:val="ListBullet"/>
        <w:bidi/>
        <w:spacing w:line="240" w:lineRule="auto"/>
        <w:ind w:left="720"/>
      </w:pPr>
      <w:r>
        <w:rPr>
          <w:lang w:val="ar_AE" w:bidi="ar_AE"/>
        </w:rPr>
      </w:r>
      <w:r>
        <w:rPr>
          <w:lang w:val="ar_AE" w:bidi="ar_AE"/>
        </w:rPr>
        <w:t>يمكن ترجمة تعبير "</w:t>
      </w:r>
      <w:r>
        <w:rPr>
          <w:lang w:val="ar_AE" w:bidi="ar_AE"/>
        </w:rPr>
        <w:t>تَحْتَ سُلْطَانٍ</w:t>
      </w:r>
      <w:r>
        <w:rPr>
          <w:lang w:val="ar_AE" w:bidi="ar_AE"/>
        </w:rPr>
        <w:t>" على أنه "مسؤول عن الطاعة" أو "الذي يتعين عليه طاعة أوامر الآخرين</w:t>
      </w:r>
    </w:p>
    <w:p>
      <w:pPr>
        <w:bidi/>
      </w:pPr>
      <w:r>
        <w:rPr>
          <w:lang w:val="ar_AE" w:bidi="ar_AE"/>
        </w:rPr>
      </w:r>
      <w:r>
        <w:rPr>
          <w:lang w:val="ar_AE" w:bidi="ar_AE"/>
        </w:rPr>
        <w:t xml:space="preserve">(انظر أيضًا: </w:t>
      </w:r>
      <w:r>
        <w:rPr>
          <w:lang w:val="ar_AE" w:bidi="ar_AE"/>
        </w:rPr>
        <w:t>السيادة</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كولوسي2 :10</w:t>
        </w:r>
      </w:hyperlink>
    </w:p>
    <w:p>
      <w:pPr>
        <w:pStyle w:val="ListBullet"/>
        <w:bidi/>
        <w:spacing w:line="240" w:lineRule="auto"/>
        <w:ind w:left="720"/>
      </w:pPr>
      <w:r>
        <w:rPr>
          <w:lang w:val="ar_AE" w:bidi="ar_AE"/>
        </w:rPr>
      </w:r>
      <w:hyperlink r:id="rId198">
        <w:r>
          <w:rPr>
            <w:lang w:val="ar_AE" w:bidi="ar_AE"/>
          </w:rPr>
          <w:rPr>
            <w:color w:val="0000EE"/>
            <w:u w:val="single"/>
          </w:rPr>
          <w:t>إستير9 :29</w:t>
        </w:r>
      </w:hyperlink>
    </w:p>
    <w:p>
      <w:pPr>
        <w:pStyle w:val="ListBullet"/>
        <w:bidi/>
        <w:spacing w:line="240" w:lineRule="auto"/>
        <w:ind w:left="720"/>
      </w:pPr>
      <w:r>
        <w:rPr>
          <w:lang w:val="ar_AE" w:bidi="ar_AE"/>
        </w:rPr>
      </w:r>
      <w:hyperlink r:id="rId199">
        <w:r>
          <w:rPr>
            <w:lang w:val="ar_AE" w:bidi="ar_AE"/>
          </w:rPr>
          <w:rPr>
            <w:color w:val="0000EE"/>
            <w:u w:val="single"/>
          </w:rPr>
          <w:t>تكوين41 :35</w:t>
        </w:r>
      </w:hyperlink>
    </w:p>
    <w:p>
      <w:pPr>
        <w:pStyle w:val="ListBullet"/>
        <w:bidi/>
        <w:spacing w:line="240" w:lineRule="auto"/>
        <w:ind w:left="720"/>
      </w:pPr>
      <w:r>
        <w:rPr>
          <w:lang w:val="ar_AE" w:bidi="ar_AE"/>
        </w:rPr>
      </w:r>
      <w:hyperlink r:id="rId200">
        <w:r>
          <w:rPr>
            <w:lang w:val="ar_AE" w:bidi="ar_AE"/>
          </w:rPr>
          <w:rPr>
            <w:color w:val="0000EE"/>
            <w:u w:val="single"/>
          </w:rPr>
          <w:t>يونان3 : 6–7</w:t>
        </w:r>
      </w:hyperlink>
    </w:p>
    <w:p>
      <w:pPr>
        <w:pStyle w:val="ListBullet"/>
        <w:bidi/>
        <w:spacing w:line="240" w:lineRule="auto"/>
        <w:ind w:left="720"/>
      </w:pPr>
      <w:r>
        <w:rPr>
          <w:lang w:val="ar_AE" w:bidi="ar_AE"/>
        </w:rPr>
      </w:r>
      <w:hyperlink r:id="rId201">
        <w:r>
          <w:rPr>
            <w:lang w:val="ar_AE" w:bidi="ar_AE"/>
          </w:rPr>
          <w:rPr>
            <w:color w:val="0000EE"/>
            <w:u w:val="single"/>
          </w:rPr>
          <w:t>لوقا12 :5</w:t>
        </w:r>
      </w:hyperlink>
    </w:p>
    <w:p>
      <w:pPr>
        <w:pStyle w:val="ListBullet"/>
        <w:bidi/>
        <w:spacing w:line="240" w:lineRule="auto"/>
        <w:ind w:left="720"/>
      </w:pPr>
      <w:r>
        <w:rPr>
          <w:lang w:val="ar_AE" w:bidi="ar_AE"/>
        </w:rPr>
      </w:r>
      <w:hyperlink r:id="rId202">
        <w:r>
          <w:rPr>
            <w:lang w:val="ar_AE" w:bidi="ar_AE"/>
          </w:rPr>
          <w:rPr>
            <w:color w:val="0000EE"/>
            <w:u w:val="single"/>
          </w:rPr>
          <w:t>لوقا20 :1–2</w:t>
        </w:r>
      </w:hyperlink>
    </w:p>
    <w:p>
      <w:pPr>
        <w:pStyle w:val="ListBullet"/>
        <w:bidi/>
        <w:spacing w:line="240" w:lineRule="auto"/>
        <w:ind w:left="720"/>
      </w:pPr>
      <w:r>
        <w:rPr>
          <w:lang w:val="ar_AE" w:bidi="ar_AE"/>
        </w:rPr>
      </w:r>
      <w:hyperlink r:id="rId203">
        <w:r>
          <w:rPr>
            <w:lang w:val="ar_AE" w:bidi="ar_AE"/>
          </w:rPr>
          <w:rPr>
            <w:color w:val="0000EE"/>
            <w:u w:val="single"/>
          </w:rPr>
          <w:t>مرقس1 :22</w:t>
        </w:r>
      </w:hyperlink>
    </w:p>
    <w:p>
      <w:pPr>
        <w:pStyle w:val="ListBullet"/>
        <w:bidi/>
        <w:spacing w:line="240" w:lineRule="auto"/>
        <w:ind w:left="720"/>
      </w:pPr>
      <w:r>
        <w:rPr>
          <w:lang w:val="ar_AE" w:bidi="ar_AE"/>
        </w:rPr>
      </w:r>
      <w:hyperlink r:id="rId204">
        <w:r>
          <w:rPr>
            <w:lang w:val="ar_AE" w:bidi="ar_AE"/>
          </w:rPr>
          <w:rPr>
            <w:color w:val="0000EE"/>
            <w:u w:val="single"/>
          </w:rPr>
          <w:t>متى8 :9</w:t>
        </w:r>
      </w:hyperlink>
    </w:p>
    <w:p>
      <w:pPr>
        <w:pStyle w:val="ListBullet"/>
        <w:bidi/>
        <w:spacing w:line="240" w:lineRule="auto"/>
        <w:ind w:left="720"/>
      </w:pPr>
      <w:r>
        <w:rPr>
          <w:lang w:val="ar_AE" w:bidi="ar_AE"/>
        </w:rPr>
      </w:r>
      <w:hyperlink r:id="rId205">
        <w:r>
          <w:rPr>
            <w:lang w:val="ar_AE" w:bidi="ar_AE"/>
          </w:rPr>
          <w:rPr>
            <w:color w:val="0000EE"/>
            <w:u w:val="single"/>
          </w:rPr>
          <w:t>متى28 :19</w:t>
        </w:r>
      </w:hyperlink>
    </w:p>
    <w:p>
      <w:pPr>
        <w:pStyle w:val="ListBullet"/>
        <w:bidi/>
        <w:spacing w:line="240" w:lineRule="auto"/>
        <w:ind w:left="720"/>
      </w:pPr>
      <w:r>
        <w:rPr>
          <w:lang w:val="ar_AE" w:bidi="ar_AE"/>
        </w:rPr>
      </w:r>
      <w:hyperlink r:id="rId206">
        <w:r>
          <w:rPr>
            <w:lang w:val="ar_AE" w:bidi="ar_AE"/>
          </w:rPr>
          <w:rPr>
            <w:color w:val="0000EE"/>
            <w:u w:val="single"/>
          </w:rPr>
          <w:t>تيطس3 :1</w:t>
        </w:r>
      </w:hyperlink>
    </w:p>
    <w:p>
      <w:pPr>
        <w:pStyle w:val="Heading3"/>
        <w:bidi/>
      </w:pPr>
      <w:r>
        <w:rPr>
          <w:lang w:val="ar_AE" w:bidi="ar_AE"/>
        </w:rPr>
        <w:t>بيانات الكلمة:</w:t>
      </w:r>
    </w:p>
    <w:p>
      <w:pPr>
        <w:bidi/>
      </w:pPr>
      <w:r>
        <w:rPr>
          <w:lang w:val="ar_AE" w:bidi="ar_AE"/>
        </w:rPr>
      </w:r>
      <w:r>
        <w:rPr>
          <w:lang w:val="ar_AE" w:bidi="ar_AE"/>
        </w:rPr>
        <w:t>سترونج: H8633، G08310، G14130، G18490، G18500، G20030، G27150، G52470</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pStyle w:val="Heading3"/>
        <w:bidi/>
      </w:pPr>
      <w:r>
        <w:rPr>
          <w:lang w:val="ar_AE" w:bidi="ar_AE"/>
        </w:rPr>
        <w:t>حقائق:</w:t>
      </w:r>
    </w:p>
    <w:p>
      <w:pPr>
        <w:bidi/>
      </w:pPr>
      <w:r>
        <w:rPr>
          <w:lang w:val="ar_AE" w:bidi="ar_AE"/>
        </w:rPr>
      </w:r>
      <w:r>
        <w:rPr>
          <w:lang w:val="ar_AE" w:bidi="ar_AE"/>
        </w:rPr>
        <w:t>كان سليمان أحد أبناء الملك داود. وكانت والدته هي بثشبع.</w:t>
      </w:r>
    </w:p>
    <w:p>
      <w:pPr>
        <w:pStyle w:val="ListBullet"/>
        <w:bidi/>
        <w:spacing w:line="240" w:lineRule="auto"/>
        <w:ind w:left="720"/>
      </w:pPr>
      <w:r>
        <w:rPr>
          <w:lang w:val="ar_AE" w:bidi="ar_AE"/>
        </w:rPr>
      </w:r>
      <w:r>
        <w:rPr>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lang w:val="ar_AE" w:bidi="ar_AE"/>
        </w:rPr>
      </w:r>
      <w:r>
        <w:rPr>
          <w:lang w:val="ar_AE" w:bidi="ar_AE"/>
        </w:rPr>
        <w:t>سليمان معروف أيضًا ببناء هيكل رائع في أورشليم.</w:t>
      </w:r>
    </w:p>
    <w:p>
      <w:pPr>
        <w:pStyle w:val="ListBullet"/>
        <w:bidi/>
        <w:spacing w:line="240" w:lineRule="auto"/>
        <w:ind w:left="720"/>
      </w:pPr>
      <w:r>
        <w:rPr>
          <w:lang w:val="ar_AE" w:bidi="ar_AE"/>
        </w:rPr>
      </w:r>
      <w:r>
        <w:rPr>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lang w:val="ar_AE" w:bidi="ar_AE"/>
        </w:rPr>
      </w:r>
      <w:r>
        <w:rPr>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7: 47–50</w:t>
        </w:r>
      </w:hyperlink>
    </w:p>
    <w:p>
      <w:pPr>
        <w:pStyle w:val="ListBullet"/>
        <w:bidi/>
        <w:spacing w:line="240" w:lineRule="auto"/>
        <w:ind w:left="720"/>
      </w:pPr>
      <w:r>
        <w:rPr>
          <w:lang w:val="ar_AE" w:bidi="ar_AE"/>
        </w:rPr>
      </w:r>
      <w:hyperlink r:id="rId208">
        <w:r>
          <w:rPr>
            <w:lang w:val="ar_AE" w:bidi="ar_AE"/>
          </w:rPr>
          <w:rPr>
            <w:color w:val="0000EE"/>
            <w:u w:val="single"/>
          </w:rPr>
          <w:t>لوقا 12: 27</w:t>
        </w:r>
      </w:hyperlink>
    </w:p>
    <w:p>
      <w:pPr>
        <w:pStyle w:val="ListBullet"/>
        <w:bidi/>
        <w:spacing w:line="240" w:lineRule="auto"/>
        <w:ind w:left="720"/>
      </w:pPr>
      <w:r>
        <w:rPr>
          <w:lang w:val="ar_AE" w:bidi="ar_AE"/>
        </w:rPr>
      </w:r>
      <w:hyperlink r:id="rId209">
        <w:r>
          <w:rPr>
            <w:lang w:val="ar_AE" w:bidi="ar_AE"/>
          </w:rPr>
          <w:rPr>
            <w:color w:val="0000EE"/>
            <w:u w:val="single"/>
          </w:rPr>
          <w:t>متى 1: 7–8</w:t>
        </w:r>
      </w:hyperlink>
    </w:p>
    <w:p>
      <w:pPr>
        <w:pStyle w:val="ListBullet"/>
        <w:bidi/>
        <w:spacing w:line="240" w:lineRule="auto"/>
        <w:ind w:left="720"/>
      </w:pPr>
      <w:r>
        <w:rPr>
          <w:lang w:val="ar_AE" w:bidi="ar_AE"/>
        </w:rPr>
      </w:r>
      <w:hyperlink r:id="rId210">
        <w:r>
          <w:rPr>
            <w:lang w:val="ar_AE" w:bidi="ar_AE"/>
          </w:rPr>
          <w:rPr>
            <w:color w:val="0000EE"/>
            <w:u w:val="single"/>
          </w:rPr>
          <w:t>متى 6: 29</w:t>
        </w:r>
      </w:hyperlink>
    </w:p>
    <w:p>
      <w:pPr>
        <w:pStyle w:val="ListBullet"/>
        <w:bidi/>
        <w:spacing w:line="240" w:lineRule="auto"/>
        <w:ind w:left="720"/>
      </w:pPr>
      <w:r>
        <w:rPr>
          <w:lang w:val="ar_AE" w:bidi="ar_AE"/>
        </w:rPr>
      </w:r>
      <w:hyperlink r:id="rId211">
        <w:r>
          <w:rPr>
            <w:lang w:val="ar_AE" w:bidi="ar_AE"/>
          </w:rPr>
          <w:rPr>
            <w:color w:val="0000EE"/>
            <w:u w:val="single"/>
          </w:rPr>
          <w:t>متى 12: 42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وبثشبع ابنًا آخر، وأسموه </w:t>
      </w:r>
      <w:r>
        <w:rPr>
          <w:b/>
          <w:lang w:val="ar_AE" w:bidi="ar_AE"/>
        </w:rPr>
        <w:t>سليمان</w:t>
      </w:r>
      <w:r>
        <w:rPr>
          <w:lang w:val="ar_AE" w:bidi="ar_AE"/>
        </w:rPr>
        <w:t>.</w:t>
      </w:r>
    </w:p>
    <w:p>
      <w:pPr>
        <w:pStyle w:val="ListBullet"/>
        <w:bidi/>
        <w:spacing w:line="240" w:lineRule="auto"/>
        <w:ind w:left="720"/>
      </w:pPr>
      <w:r>
        <w:rPr>
          <w:lang w:val="ar_AE" w:bidi="ar_AE"/>
        </w:rPr>
      </w:r>
      <w:r>
        <w:rPr>
          <w:b/>
          <w:lang w:val="ar_AE" w:bidi="ar_AE"/>
        </w:rPr>
        <w:t>18: 1</w:t>
      </w:r>
      <w:r>
        <w:rPr>
          <w:lang w:val="ar_AE" w:bidi="ar_AE"/>
        </w:rPr>
        <w:t xml:space="preserve"> بعد سنوات عديدة، مات داود وبدأ ابنه </w:t>
      </w:r>
      <w:r>
        <w:rPr>
          <w:b/>
          <w:lang w:val="ar_AE" w:bidi="ar_AE"/>
        </w:rPr>
        <w:t>سليمان</w:t>
      </w:r>
      <w:r>
        <w:rPr>
          <w:lang w:val="ar_AE" w:bidi="ar_AE"/>
        </w:rPr>
        <w:t xml:space="preserve"> في المُلك. وكلم الله </w:t>
      </w:r>
      <w:r>
        <w:rPr>
          <w:b/>
          <w:lang w:val="ar_AE" w:bidi="ar_AE"/>
        </w:rPr>
        <w:t>سليمان</w:t>
      </w:r>
      <w:r>
        <w:rPr>
          <w:lang w:val="ar_AE" w:bidi="ar_AE"/>
        </w:rPr>
        <w:t xml:space="preserve"> وسأله ماذا يُعطيه. وعندما سأل </w:t>
      </w:r>
      <w:r>
        <w:rPr>
          <w:b/>
          <w:lang w:val="ar_AE" w:bidi="ar_AE"/>
        </w:rPr>
        <w:t>سليمان</w:t>
      </w:r>
      <w:r>
        <w:rPr>
          <w:lang w:val="ar_AE" w:bidi="ar_AE"/>
        </w:rPr>
        <w:t xml:space="preserve"> الحكمة، كان الله مسرورًا وجعله أحكم رجل في كل الأرض. فتعلم </w:t>
      </w:r>
      <w:r>
        <w:rPr>
          <w:b/>
          <w:lang w:val="ar_AE" w:bidi="ar_AE"/>
        </w:rPr>
        <w:t>سليمان</w:t>
      </w:r>
      <w:r>
        <w:rPr>
          <w:lang w:val="ar_AE" w:bidi="ar_AE"/>
        </w:rPr>
        <w:t xml:space="preserve"> أمور كثيرة وكان حاكمًا حكيمًا جدًا. كما جعله الله غنيًا جدًا.</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w:t>
      </w:r>
      <w:r>
        <w:rPr>
          <w:b/>
          <w:lang w:val="ar_AE" w:bidi="ar_AE"/>
        </w:rPr>
        <w:t>سليمان</w:t>
      </w:r>
      <w:r>
        <w:rPr>
          <w:lang w:val="ar_AE" w:bidi="ar_AE"/>
        </w:rPr>
        <w:t xml:space="preserve"> الهيكل الذي خطط له والده داود وجمع المواد اللازمة للبناء.</w:t>
      </w:r>
    </w:p>
    <w:p>
      <w:pPr>
        <w:pStyle w:val="ListBullet"/>
        <w:bidi/>
        <w:spacing w:line="240" w:lineRule="auto"/>
        <w:ind w:left="720"/>
      </w:pPr>
      <w:r>
        <w:rPr>
          <w:lang w:val="ar_AE" w:bidi="ar_AE"/>
        </w:rPr>
      </w:r>
      <w:r>
        <w:rPr>
          <w:b/>
          <w:lang w:val="ar_AE" w:bidi="ar_AE"/>
        </w:rPr>
        <w:t>18: 3</w:t>
      </w:r>
      <w:r>
        <w:rPr>
          <w:lang w:val="ar_AE" w:bidi="ar_AE"/>
        </w:rPr>
        <w:t xml:space="preserve"> لكن </w:t>
      </w:r>
      <w:r>
        <w:rPr>
          <w:b/>
          <w:lang w:val="ar_AE" w:bidi="ar_AE"/>
        </w:rPr>
        <w:t>سليمان</w:t>
      </w:r>
      <w:r>
        <w:rPr>
          <w:lang w:val="ar_AE" w:bidi="ar_AE"/>
        </w:rPr>
        <w:t xml:space="preserve"> أحب النساء الأجنبيات (الغريبات).…وفي زمان شيخوخة </w:t>
      </w:r>
      <w:r>
        <w:rPr>
          <w:b/>
          <w:lang w:val="ar_AE" w:bidi="ar_AE"/>
        </w:rPr>
        <w:t>سليمان</w:t>
      </w:r>
      <w:r>
        <w:rPr>
          <w:lang w:val="ar_AE" w:bidi="ar_AE"/>
        </w:rPr>
        <w:t>، أملن قلبه وراء آلهتهم.</w:t>
      </w:r>
    </w:p>
    <w:p>
      <w:pPr>
        <w:pStyle w:val="ListBullet"/>
        <w:bidi/>
        <w:spacing w:line="240" w:lineRule="auto"/>
        <w:ind w:left="720"/>
      </w:pPr>
      <w:r>
        <w:rPr>
          <w:lang w:val="ar_AE" w:bidi="ar_AE"/>
        </w:rPr>
      </w:r>
      <w:r>
        <w:rPr>
          <w:b/>
          <w:lang w:val="ar_AE" w:bidi="ar_AE"/>
        </w:rPr>
        <w:t>18: 4</w:t>
      </w:r>
      <w:r>
        <w:rPr>
          <w:lang w:val="ar_AE" w:bidi="ar_AE"/>
        </w:rPr>
        <w:t xml:space="preserve"> كان الله غاضبًا على </w:t>
      </w:r>
      <w:r>
        <w:rPr>
          <w:b/>
          <w:lang w:val="ar_AE" w:bidi="ar_AE"/>
        </w:rPr>
        <w:t>سليمان</w:t>
      </w:r>
      <w:r>
        <w:rPr>
          <w:lang w:val="ar_AE" w:bidi="ar_AE"/>
        </w:rPr>
        <w:t xml:space="preserve">، وكعقاب على عدم أمانة </w:t>
      </w:r>
      <w:r>
        <w:rPr>
          <w:b/>
          <w:lang w:val="ar_AE" w:bidi="ar_AE"/>
        </w:rPr>
        <w:t>سليمان</w:t>
      </w:r>
      <w:r>
        <w:rPr>
          <w:lang w:val="ar_AE" w:bidi="ar_AE"/>
        </w:rPr>
        <w:t xml:space="preserve">، فقد وعد الله بتمزيق أمة إسرائيل إلى مملكتين بعد وفاة </w:t>
      </w:r>
      <w:r>
        <w:rPr>
          <w:b/>
          <w:lang w:val="ar_AE" w:bidi="ar_AE"/>
        </w:rPr>
        <w:t>سليمان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H8010، G46720</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pStyle w:val="Heading3"/>
        <w:bidi/>
      </w:pPr>
      <w:r>
        <w:rPr>
          <w:lang w:val="ar_AE" w:bidi="ar_AE"/>
        </w:rPr>
        <w:t>حقائق:</w:t>
      </w:r>
    </w:p>
    <w:p>
      <w:pPr>
        <w:bidi/>
      </w:pPr>
      <w:r>
        <w:rPr>
          <w:lang w:val="ar_AE" w:bidi="ar_AE"/>
        </w:rPr>
      </w:r>
      <w:r>
        <w:rPr>
          <w:lang w:val="ar_AE" w:bidi="ar_AE"/>
        </w:rPr>
        <w:t>كان سمعان الغيور واحدًا من تلاميذ يسوع الاثني عشر.</w:t>
      </w:r>
    </w:p>
    <w:p>
      <w:pPr>
        <w:pStyle w:val="ListBullet"/>
        <w:bidi/>
        <w:spacing w:line="240" w:lineRule="auto"/>
        <w:ind w:left="720"/>
      </w:pPr>
      <w:r>
        <w:rPr>
          <w:lang w:val="ar_AE" w:bidi="ar_AE"/>
        </w:rPr>
      </w:r>
      <w:r>
        <w:rPr>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lang w:val="ar_AE" w:bidi="ar_AE"/>
        </w:rPr>
      </w:r>
      <w:r>
        <w:rPr>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lang w:val="ar_AE" w:bidi="ar_AE"/>
        </w:rPr>
      </w:r>
      <w:r>
        <w:rPr>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lang w:val="ar_AE" w:bidi="ar_AE"/>
        </w:rPr>
      </w:r>
      <w:r>
        <w:rPr>
          <w:lang w:val="ar_AE" w:bidi="ar_AE"/>
        </w:rPr>
        <w:t>أو، قد تعني كلمة "الغيور" ببساطة "الشخص الغيور"، و هي إشارة إلى غيرة سمعان الدينية.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213">
        <w:r>
          <w:rPr>
            <w:lang w:val="ar_AE" w:bidi="ar_AE"/>
          </w:rPr>
          <w:rPr>
            <w:color w:val="0000EE"/>
            <w:u w:val="single"/>
          </w:rPr>
          <w:t>لوقا6 :14–16</w:t>
        </w:r>
      </w:hyperlink>
    </w:p>
    <w:p>
      <w:pPr>
        <w:pStyle w:val="ListBullet"/>
        <w:bidi/>
        <w:spacing w:line="240" w:lineRule="auto"/>
        <w:ind w:left="720"/>
      </w:pPr>
      <w:r>
        <w:rPr>
          <w:lang w:val="ar_AE" w:bidi="ar_AE"/>
        </w:rPr>
      </w:r>
      <w:hyperlink r:id="rId214">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G22080, G25810, G46130</w:t>
      </w:r>
      <w:r>
        <w:rPr>
          <w:lang w:val="ar_AE" w:bidi="ar_AE"/>
        </w:rPr>
      </w:r>
      <w:r>
        <w:rPr>
          <w:lang w:val="ar_AE" w:bidi="ar_AE"/>
        </w:rPr>
      </w:r>
    </w:p>
    <w:p>
      <w:pPr>
        <w:bidi/>
      </w:pPr>
      <w:r>
        <w:rPr>
          <w:lang w:val="ar_AE" w:bidi="ar_AE"/>
        </w:rPr>
      </w:r>
    </w:p>
    <w:p>
      <w:pPr>
        <w:pStyle w:val="Heading2"/>
        <w:bidi/>
      </w:pPr>
      <w:r>
        <w:rPr>
          <w:lang w:val="ar_AE" w:bidi="ar_AE"/>
        </w:rPr>
        <w:t>سنة (في الكتاب المقدس)</w:t>
      </w:r>
      <w:r>
        <w:rPr>
          <w:lang w:val="ar_AE" w:bidi="ar_AE"/>
        </w:rPr>
      </w:r>
    </w:p>
    <w:p>
      <w:pPr>
        <w:pStyle w:val="Heading3"/>
        <w:bidi/>
      </w:pPr>
      <w:r>
        <w:rPr>
          <w:lang w:val="ar_AE" w:bidi="ar_AE"/>
        </w:rPr>
        <w:t>تعريف:</w:t>
      </w:r>
    </w:p>
    <w:p>
      <w:pPr>
        <w:bidi/>
      </w:pPr>
      <w:r>
        <w:rPr>
          <w:lang w:val="ar_AE" w:bidi="ar_AE"/>
        </w:rPr>
      </w:r>
      <w:r>
        <w:rPr>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lang w:val="ar_AE" w:bidi="ar_AE"/>
        </w:rPr>
      </w:r>
      <w:r>
        <w:rPr>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lang w:val="ar_AE" w:bidi="ar_AE"/>
        </w:rPr>
      </w:r>
      <w:r>
        <w:rPr>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lang w:val="ar_AE" w:bidi="ar_AE"/>
        </w:rPr>
      </w:r>
      <w:r>
        <w:rPr>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lang w:val="ar_AE" w:bidi="ar_AE"/>
        </w:rPr>
      </w:r>
      <w:r>
        <w:rPr>
          <w:lang w:val="ar_AE" w:bidi="ar_AE"/>
        </w:rPr>
        <w:t xml:space="preserve">(انظر أيضًا: </w:t>
      </w:r>
      <w:r>
        <w:rPr>
          <w:lang w:val="ar_AE" w:bidi="ar_AE"/>
        </w:rPr>
        <w:t>شهر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2 ملوك 23: 31</w:t>
        </w:r>
      </w:hyperlink>
    </w:p>
    <w:p>
      <w:pPr>
        <w:pStyle w:val="ListBullet"/>
        <w:bidi/>
        <w:spacing w:line="240" w:lineRule="auto"/>
        <w:ind w:left="720"/>
      </w:pPr>
      <w:r>
        <w:rPr>
          <w:lang w:val="ar_AE" w:bidi="ar_AE"/>
        </w:rPr>
      </w:r>
      <w:hyperlink r:id="rId216">
        <w:r>
          <w:rPr>
            <w:lang w:val="ar_AE" w:bidi="ar_AE"/>
          </w:rPr>
          <w:rPr>
            <w:color w:val="0000EE"/>
            <w:u w:val="single"/>
          </w:rPr>
          <w:t>أعمال 19: 8–10</w:t>
        </w:r>
      </w:hyperlink>
    </w:p>
    <w:p>
      <w:pPr>
        <w:pStyle w:val="ListBullet"/>
        <w:bidi/>
        <w:spacing w:line="240" w:lineRule="auto"/>
        <w:ind w:left="720"/>
      </w:pPr>
      <w:r>
        <w:rPr>
          <w:lang w:val="ar_AE" w:bidi="ar_AE"/>
        </w:rPr>
      </w:r>
      <w:hyperlink r:id="rId217">
        <w:r>
          <w:rPr>
            <w:lang w:val="ar_AE" w:bidi="ar_AE"/>
          </w:rPr>
          <w:rPr>
            <w:color w:val="0000EE"/>
            <w:u w:val="single"/>
          </w:rPr>
          <w:t>دانيآل 8: 1</w:t>
        </w:r>
      </w:hyperlink>
    </w:p>
    <w:p>
      <w:pPr>
        <w:pStyle w:val="ListBullet"/>
        <w:bidi/>
        <w:spacing w:line="240" w:lineRule="auto"/>
        <w:ind w:left="720"/>
      </w:pPr>
      <w:r>
        <w:rPr>
          <w:lang w:val="ar_AE" w:bidi="ar_AE"/>
        </w:rPr>
      </w:r>
      <w:hyperlink r:id="rId218">
        <w:r>
          <w:rPr>
            <w:lang w:val="ar_AE" w:bidi="ar_AE"/>
          </w:rPr>
          <w:rPr>
            <w:color w:val="0000EE"/>
            <w:u w:val="single"/>
          </w:rPr>
          <w:t>خروج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H7620, H7657, H8140, H8141, G17630, G20940</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pStyle w:val="Heading2"/>
        <w:bidi/>
      </w:pPr>
      <w:r>
        <w:rPr>
          <w:lang w:val="ar_AE" w:bidi="ar_AE"/>
        </w:rPr>
        <w:t>سِنْحَارِيب</w:t>
      </w:r>
    </w:p>
    <w:p>
      <w:pPr>
        <w:pStyle w:val="Heading3"/>
        <w:bidi/>
      </w:pPr>
      <w:r>
        <w:rPr>
          <w:lang w:val="ar_AE" w:bidi="ar_AE"/>
        </w:rPr>
        <w:t>حقائق:</w:t>
      </w:r>
    </w:p>
    <w:p>
      <w:pPr>
        <w:bidi/>
      </w:pPr>
      <w:r>
        <w:rPr>
          <w:lang w:val="ar_AE" w:bidi="ar_AE"/>
        </w:rPr>
      </w:r>
      <w:r>
        <w:rPr>
          <w:lang w:val="ar_AE" w:bidi="ar_AE"/>
        </w:rPr>
        <w:t>كان سِنْحَارِيب ملكًا قويًا لأَشُّور وجعل نِينَوى مدينة غنية ومهمة.</w:t>
      </w:r>
    </w:p>
    <w:p>
      <w:pPr>
        <w:pStyle w:val="ListBullet"/>
        <w:bidi/>
        <w:spacing w:line="240" w:lineRule="auto"/>
        <w:ind w:left="720"/>
      </w:pPr>
      <w:r>
        <w:rPr>
          <w:lang w:val="ar_AE" w:bidi="ar_AE"/>
        </w:rPr>
      </w:r>
      <w:r>
        <w:rPr>
          <w:lang w:val="ar_AE" w:bidi="ar_AE"/>
        </w:rPr>
        <w:t>يُعرف الملك سِنْحَارِيب بحروبه ضد بابِل ومملكة يَهُوذَا.</w:t>
      </w:r>
    </w:p>
    <w:p>
      <w:pPr>
        <w:pStyle w:val="ListBullet"/>
        <w:bidi/>
        <w:spacing w:line="240" w:lineRule="auto"/>
        <w:ind w:left="720"/>
      </w:pPr>
      <w:r>
        <w:rPr>
          <w:lang w:val="ar_AE" w:bidi="ar_AE"/>
        </w:rPr>
      </w:r>
      <w:r>
        <w:rPr>
          <w:lang w:val="ar_AE" w:bidi="ar_AE"/>
        </w:rPr>
        <w:t>كان ملكًا متعجرفًا جدًا وسخر من يهوه.</w:t>
      </w:r>
    </w:p>
    <w:p>
      <w:pPr>
        <w:pStyle w:val="ListBullet"/>
        <w:bidi/>
        <w:spacing w:line="240" w:lineRule="auto"/>
        <w:ind w:left="720"/>
      </w:pPr>
      <w:r>
        <w:rPr>
          <w:lang w:val="ar_AE" w:bidi="ar_AE"/>
        </w:rPr>
      </w:r>
      <w:r>
        <w:rPr>
          <w:lang w:val="ar_AE" w:bidi="ar_AE"/>
        </w:rPr>
        <w:t xml:space="preserve">هاجم سِنْحَارِيب أورُشَليم في زمن الملك </w:t>
      </w:r>
      <w:r>
        <w:rPr>
          <w:lang w:val="ar_AE" w:bidi="ar_AE"/>
        </w:rPr>
        <w:t>حَزَقِيَّا</w:t>
      </w:r>
      <w:r>
        <w:rPr>
          <w:lang w:val="ar_AE" w:bidi="ar_AE"/>
        </w:rPr>
        <w:t>.</w:t>
      </w:r>
    </w:p>
    <w:p>
      <w:pPr>
        <w:pStyle w:val="ListBullet"/>
        <w:bidi/>
        <w:spacing w:line="240" w:lineRule="auto"/>
        <w:ind w:left="720"/>
      </w:pPr>
      <w:r>
        <w:rPr>
          <w:lang w:val="ar_AE" w:bidi="ar_AE"/>
        </w:rPr>
      </w:r>
      <w:r>
        <w:rPr>
          <w:lang w:val="ar_AE" w:bidi="ar_AE"/>
        </w:rPr>
        <w:t xml:space="preserve">لكن يهوه ألحق بجيش سِنْحَارِيب هزيمة نكراء. </w:t>
      </w:r>
    </w:p>
    <w:p>
      <w:pPr>
        <w:pStyle w:val="ListBullet"/>
        <w:bidi/>
        <w:spacing w:line="240" w:lineRule="auto"/>
        <w:ind w:left="720"/>
      </w:pPr>
      <w:r>
        <w:rPr>
          <w:lang w:val="ar_AE" w:bidi="ar_AE"/>
        </w:rPr>
      </w:r>
      <w:r>
        <w:rPr>
          <w:lang w:val="ar_AE" w:bidi="ar_AE"/>
        </w:rPr>
        <w:t>تُسجِّل أسفار الملوك والأخبار في العهد القديم بعض أحداث حكم سِنْحَارِيب.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 xml:space="preserve">بابل، </w:t>
      </w:r>
      <w:r>
        <w:rPr>
          <w:lang w:val="ar_AE" w:bidi="ar_AE"/>
        </w:rPr>
        <w:t xml:space="preserve">حزقيا، </w:t>
      </w:r>
      <w:r>
        <w:rPr>
          <w:lang w:val="ar_AE" w:bidi="ar_AE"/>
        </w:rPr>
        <w:t xml:space="preserve">يهوذا، </w:t>
      </w:r>
      <w:r>
        <w:rPr>
          <w:lang w:val="ar_AE" w:bidi="ar_AE"/>
        </w:rPr>
        <w:t>سخر،</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2 أخبار الأيام 32: 1</w:t>
        </w:r>
      </w:hyperlink>
    </w:p>
    <w:p>
      <w:pPr>
        <w:pStyle w:val="ListBullet"/>
        <w:bidi/>
        <w:spacing w:line="240" w:lineRule="auto"/>
        <w:ind w:left="720"/>
      </w:pPr>
      <w:r>
        <w:rPr>
          <w:lang w:val="ar_AE" w:bidi="ar_AE"/>
        </w:rPr>
      </w:r>
      <w:hyperlink r:id="rId220">
        <w:r>
          <w:rPr>
            <w:lang w:val="ar_AE" w:bidi="ar_AE"/>
          </w:rPr>
          <w:rPr>
            <w:color w:val="0000EE"/>
            <w:u w:val="single"/>
          </w:rPr>
          <w:t>2 أخبار الأيام 32: 16–17</w:t>
        </w:r>
      </w:hyperlink>
    </w:p>
    <w:p>
      <w:pPr>
        <w:pStyle w:val="ListBullet"/>
        <w:bidi/>
        <w:spacing w:line="240" w:lineRule="auto"/>
        <w:ind w:left="720"/>
      </w:pPr>
      <w:r>
        <w:rPr>
          <w:lang w:val="ar_AE" w:bidi="ar_AE"/>
        </w:rPr>
      </w:r>
      <w:hyperlink r:id="rId221">
        <w:r>
          <w:rPr>
            <w:lang w:val="ar_AE" w:bidi="ar_AE"/>
          </w:rPr>
          <w:rPr>
            <w:color w:val="0000EE"/>
            <w:u w:val="single"/>
          </w:rPr>
          <w:t>2 ملوك 18: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H5576, H5623</w:t>
      </w:r>
      <w:r>
        <w:rPr>
          <w:lang w:val="ar_AE" w:bidi="ar_AE"/>
        </w:rPr>
      </w:r>
      <w:r>
        <w:rPr>
          <w:lang w:val="ar_AE" w:bidi="ar_AE"/>
        </w:rPr>
      </w:r>
    </w:p>
    <w:p>
      <w:pPr>
        <w:bidi/>
      </w:pPr>
      <w:r>
        <w:rPr>
          <w:lang w:val="ar_AE" w:bidi="ar_AE"/>
        </w:rPr>
      </w:r>
    </w:p>
    <w:p>
      <w:pPr>
        <w:pStyle w:val="Heading2"/>
        <w:bidi/>
      </w:pPr>
      <w:r>
        <w:rPr>
          <w:lang w:val="ar_AE" w:bidi="ar_AE"/>
        </w:rPr>
        <w:t>سوريا</w:t>
      </w:r>
      <w:r>
        <w:rPr>
          <w:lang w:val="ar_AE" w:bidi="ar_AE"/>
        </w:rPr>
      </w:r>
    </w:p>
    <w:p>
      <w:pPr>
        <w:pStyle w:val="Heading3"/>
        <w:bidi/>
      </w:pPr>
      <w:r>
        <w:rPr>
          <w:lang w:val="ar_AE" w:bidi="ar_AE"/>
        </w:rPr>
        <w:t>حقائق:</w:t>
      </w:r>
    </w:p>
    <w:p>
      <w:pPr>
        <w:bidi/>
      </w:pPr>
      <w:r>
        <w:rPr>
          <w:lang w:val="ar_AE" w:bidi="ar_AE"/>
        </w:rPr>
      </w:r>
      <w:r>
        <w:rPr>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lang w:val="ar_AE" w:bidi="ar_AE"/>
        </w:rPr>
      </w:r>
      <w:r>
        <w:rPr>
          <w:lang w:val="ar_AE" w:bidi="ar_AE"/>
        </w:rPr>
        <w:t>في فترة العهد القديم، كان السوريون أعداء عسكريين أقوياء للإسرائيليين.</w:t>
      </w:r>
    </w:p>
    <w:p>
      <w:pPr>
        <w:pStyle w:val="ListBullet"/>
        <w:bidi/>
        <w:spacing w:line="240" w:lineRule="auto"/>
        <w:ind w:left="720"/>
      </w:pPr>
      <w:r>
        <w:rPr>
          <w:lang w:val="ar_AE" w:bidi="ar_AE"/>
        </w:rPr>
      </w:r>
      <w:r>
        <w:rPr>
          <w:lang w:val="ar_AE" w:bidi="ar_AE"/>
        </w:rPr>
        <w:t>كان نعمان قائد جيش سوريا، والذي شُفي من البرص على يد النبي أليشع.</w:t>
      </w:r>
    </w:p>
    <w:p>
      <w:pPr>
        <w:pStyle w:val="ListBullet"/>
        <w:bidi/>
        <w:spacing w:line="240" w:lineRule="auto"/>
        <w:ind w:left="720"/>
      </w:pPr>
      <w:r>
        <w:rPr>
          <w:lang w:val="ar_AE" w:bidi="ar_AE"/>
        </w:rPr>
      </w:r>
      <w:r>
        <w:rPr>
          <w:lang w:val="ar_AE" w:bidi="ar_AE"/>
        </w:rPr>
        <w:t>الكثيرين من سكان سوريا هم من نسل آرام، الذي كان من نسل سام ابن نوح.</w:t>
      </w:r>
    </w:p>
    <w:p>
      <w:pPr>
        <w:pStyle w:val="ListBullet"/>
        <w:bidi/>
        <w:spacing w:line="240" w:lineRule="auto"/>
        <w:ind w:left="720"/>
      </w:pPr>
      <w:r>
        <w:rPr>
          <w:lang w:val="ar_AE" w:bidi="ar_AE"/>
        </w:rPr>
      </w:r>
      <w:r>
        <w:rPr>
          <w:lang w:val="ar_AE" w:bidi="ar_AE"/>
        </w:rPr>
        <w:t>ذُكرت دمشق، عاصمة سوريا، مرات عديدة في الكتاب المقدس.</w:t>
      </w:r>
    </w:p>
    <w:p>
      <w:pPr>
        <w:pStyle w:val="ListBullet"/>
        <w:bidi/>
        <w:spacing w:line="240" w:lineRule="auto"/>
        <w:ind w:left="720"/>
      </w:pPr>
      <w:r>
        <w:rPr>
          <w:lang w:val="ar_AE" w:bidi="ar_AE"/>
        </w:rPr>
      </w:r>
      <w:r>
        <w:rPr>
          <w:lang w:val="ar_AE" w:bidi="ar_AE"/>
        </w:rPr>
        <w:t>ذهب شاول إلى مدينة دمشق بنية اضطهاد المسيحيين هناك، لكن الرب يسوع أوقفه.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قائد</w:t>
      </w:r>
      <w:r>
        <w:rPr>
          <w:lang w:val="ar_AE" w:bidi="ar_AE"/>
        </w:rPr>
        <w:t xml:space="preserve">، </w:t>
      </w:r>
      <w:r>
        <w:rPr>
          <w:lang w:val="ar_AE" w:bidi="ar_AE"/>
        </w:rPr>
        <w:t>دمشق</w:t>
      </w:r>
      <w:r>
        <w:rPr>
          <w:lang w:val="ar_AE" w:bidi="ar_AE"/>
        </w:rPr>
        <w:t xml:space="preserve">، </w:t>
      </w:r>
      <w:r>
        <w:rPr>
          <w:lang w:val="ar_AE" w:bidi="ar_AE"/>
        </w:rPr>
        <w:t>نسل</w:t>
      </w:r>
      <w:r>
        <w:rPr>
          <w:lang w:val="ar_AE" w:bidi="ar_AE"/>
        </w:rPr>
        <w:t xml:space="preserve">، </w:t>
      </w:r>
      <w:r>
        <w:rPr>
          <w:lang w:val="ar_AE" w:bidi="ar_AE"/>
        </w:rPr>
        <w:t>أليشع</w:t>
      </w:r>
      <w:r>
        <w:rPr>
          <w:lang w:val="ar_AE" w:bidi="ar_AE"/>
        </w:rPr>
        <w:t xml:space="preserve">، </w:t>
      </w:r>
      <w:r>
        <w:rPr>
          <w:lang w:val="ar_AE" w:bidi="ar_AE"/>
        </w:rPr>
        <w:t>البرص</w:t>
      </w:r>
      <w:r>
        <w:rPr>
          <w:lang w:val="ar_AE" w:bidi="ar_AE"/>
        </w:rPr>
        <w:t xml:space="preserve">، </w:t>
      </w:r>
      <w:r>
        <w:rPr>
          <w:lang w:val="ar_AE" w:bidi="ar_AE"/>
        </w:rPr>
        <w:t>نعمان</w:t>
      </w:r>
      <w:r>
        <w:rPr>
          <w:lang w:val="ar_AE" w:bidi="ar_AE"/>
        </w:rPr>
        <w:t xml:space="preserve">، </w:t>
      </w:r>
      <w:r>
        <w:rPr>
          <w:lang w:val="ar_AE" w:bidi="ar_AE"/>
        </w:rPr>
        <w:t>اضطهاد</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أعمال الرسل 15:23</w:t>
        </w:r>
      </w:hyperlink>
    </w:p>
    <w:p>
      <w:pPr>
        <w:pStyle w:val="ListBullet"/>
        <w:bidi/>
        <w:spacing w:line="240" w:lineRule="auto"/>
        <w:ind w:left="720"/>
      </w:pPr>
      <w:r>
        <w:rPr>
          <w:lang w:val="ar_AE" w:bidi="ar_AE"/>
        </w:rPr>
      </w:r>
      <w:hyperlink r:id="rId223">
        <w:r>
          <w:rPr>
            <w:lang w:val="ar_AE" w:bidi="ar_AE"/>
          </w:rPr>
          <w:rPr>
            <w:color w:val="0000EE"/>
            <w:u w:val="single"/>
          </w:rPr>
          <w:t>أعمال الرسل 15:41</w:t>
        </w:r>
      </w:hyperlink>
    </w:p>
    <w:p>
      <w:pPr>
        <w:pStyle w:val="ListBullet"/>
        <w:bidi/>
        <w:spacing w:line="240" w:lineRule="auto"/>
        <w:ind w:left="720"/>
      </w:pPr>
      <w:r>
        <w:rPr>
          <w:lang w:val="ar_AE" w:bidi="ar_AE"/>
        </w:rPr>
      </w:r>
      <w:hyperlink r:id="rId224">
        <w:r>
          <w:rPr>
            <w:lang w:val="ar_AE" w:bidi="ar_AE"/>
          </w:rPr>
          <w:rPr>
            <w:color w:val="0000EE"/>
            <w:u w:val="single"/>
          </w:rPr>
          <w:t>أعمال الرسل 20:3</w:t>
        </w:r>
      </w:hyperlink>
    </w:p>
    <w:p>
      <w:pPr>
        <w:pStyle w:val="ListBullet"/>
        <w:bidi/>
        <w:spacing w:line="240" w:lineRule="auto"/>
        <w:ind w:left="720"/>
      </w:pPr>
      <w:r>
        <w:rPr>
          <w:lang w:val="ar_AE" w:bidi="ar_AE"/>
        </w:rPr>
      </w:r>
      <w:hyperlink r:id="rId225">
        <w:r>
          <w:rPr>
            <w:lang w:val="ar_AE" w:bidi="ar_AE"/>
          </w:rPr>
          <w:rPr>
            <w:color w:val="0000EE"/>
            <w:u w:val="single"/>
          </w:rPr>
          <w:t>غلاطية 1:21–24</w:t>
        </w:r>
      </w:hyperlink>
    </w:p>
    <w:p>
      <w:pPr>
        <w:pStyle w:val="ListBullet"/>
        <w:bidi/>
        <w:spacing w:line="240" w:lineRule="auto"/>
        <w:ind w:left="720"/>
      </w:pPr>
      <w:r>
        <w:rPr>
          <w:lang w:val="ar_AE" w:bidi="ar_AE"/>
        </w:rPr>
      </w:r>
      <w:hyperlink r:id="rId226">
        <w:r>
          <w:rPr>
            <w:lang w:val="ar_AE" w:bidi="ar_AE"/>
          </w:rPr>
          <w:rPr>
            <w:color w:val="0000EE"/>
            <w:u w:val="single"/>
          </w:rPr>
          <w:t>متى 4:23–25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H0758، H0804، G49470، G49480</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سيحون هو اسم رجل كان ملكًا أموريًا حكم أرض حشبون.</w:t>
      </w:r>
    </w:p>
    <w:p>
      <w:pPr>
        <w:pStyle w:val="ListBullet"/>
        <w:bidi/>
        <w:spacing w:line="240" w:lineRule="auto"/>
        <w:ind w:left="720"/>
      </w:pPr>
      <w:r>
        <w:rPr>
          <w:lang w:val="ar_AE" w:bidi="ar_AE"/>
        </w:rPr>
      </w:r>
      <w:r>
        <w:rPr>
          <w:lang w:val="ar_AE" w:bidi="ar_AE"/>
        </w:rPr>
        <w:t>غزا بنو إسرائيل سِيحون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حشبون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سيرافيم</w:t>
      </w:r>
      <w:r>
        <w:rPr>
          <w:lang w:val="ar_AE" w:bidi="ar_AE"/>
        </w:rPr>
      </w:r>
    </w:p>
    <w:p>
      <w:pPr>
        <w:pStyle w:val="Heading3"/>
        <w:bidi/>
      </w:pPr>
      <w:r>
        <w:rPr>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lang w:val="ar_AE" w:bidi="ar_AE"/>
        </w:rPr>
      </w:r>
      <w:r>
        <w:rPr>
          <w:lang w:val="ar_AE" w:bidi="ar_AE"/>
        </w:rPr>
        <w:t>يعرض السيرافيم مجد الله وقوته ويسبحون الله.</w:t>
      </w:r>
    </w:p>
    <w:p>
      <w:pPr>
        <w:pStyle w:val="ListBullet"/>
        <w:bidi/>
        <w:spacing w:line="240" w:lineRule="auto"/>
        <w:ind w:left="720"/>
      </w:pPr>
      <w:r>
        <w:rPr>
          <w:lang w:val="ar_AE" w:bidi="ar_AE"/>
        </w:rPr>
      </w:r>
      <w:r>
        <w:rPr>
          <w:lang w:val="ar_AE" w:bidi="ar_AE"/>
        </w:rPr>
        <w:t>قد يُعتقد أنَّ السيرافيم ملائكة، لكن لا يذكر الكتاب المقدس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lang w:val="ar_AE" w:bidi="ar_AE"/>
        </w:rPr>
      </w:r>
      <w:r>
        <w:rPr>
          <w:lang w:val="ar_AE" w:bidi="ar_AE"/>
        </w:rPr>
        <w:t>تحقق من أن تَرْجَمَة هذا المصطلح تختلف عن تَرْجَمَة "ملاك".</w:t>
      </w:r>
    </w:p>
    <w:p>
      <w:pPr>
        <w:pStyle w:val="ListBullet"/>
        <w:bidi/>
        <w:spacing w:line="240" w:lineRule="auto"/>
        <w:ind w:left="720"/>
      </w:pPr>
      <w:r>
        <w:rPr>
          <w:lang w:val="ar_AE" w:bidi="ar_AE"/>
        </w:rPr>
      </w:r>
      <w:r>
        <w:rPr>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pStyle w:val="Heading3"/>
        <w:bidi/>
      </w:pPr>
      <w:r>
        <w:rPr>
          <w:lang w:val="ar_AE" w:bidi="ar_AE"/>
        </w:rPr>
        <w:t>تعريف:</w:t>
      </w:r>
    </w:p>
    <w:p>
      <w:pPr>
        <w:bidi/>
      </w:pPr>
      <w:r>
        <w:rPr>
          <w:lang w:val="ar_AE" w:bidi="ar_AE"/>
        </w:rPr>
      </w:r>
      <w:r>
        <w:rPr>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lang w:val="ar_AE" w:bidi="ar_AE"/>
        </w:rPr>
      </w:r>
      <w:r>
        <w:rPr>
          <w:lang w:val="ar_AE" w:bidi="ar_AE"/>
        </w:rPr>
        <w:t>في العصور القديمة كان طول نصل السيف حوالي 60 إلى 91 سنتيمترًا.</w:t>
      </w:r>
    </w:p>
    <w:p>
      <w:pPr>
        <w:pStyle w:val="ListBullet"/>
        <w:bidi/>
        <w:spacing w:line="240" w:lineRule="auto"/>
        <w:ind w:left="720"/>
      </w:pPr>
      <w:r>
        <w:rPr>
          <w:lang w:val="ar_AE" w:bidi="ar_AE"/>
        </w:rPr>
      </w:r>
      <w:r>
        <w:rPr>
          <w:lang w:val="ar_AE" w:bidi="ar_AE"/>
        </w:rPr>
        <w:t>بعض السيوف لها حافتان حادتان وتسمى "سيوف مزدوجة الحد" أو "سيوف ذات حدين".</w:t>
      </w:r>
    </w:p>
    <w:p>
      <w:pPr>
        <w:pStyle w:val="ListBullet"/>
        <w:bidi/>
        <w:spacing w:line="240" w:lineRule="auto"/>
        <w:ind w:left="720"/>
      </w:pPr>
      <w:r>
        <w:rPr>
          <w:lang w:val="ar_AE" w:bidi="ar_AE"/>
        </w:rPr>
      </w:r>
      <w:r>
        <w:rPr>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lang w:val="ar_AE" w:bidi="ar_AE"/>
        </w:rPr>
      </w:r>
      <w:r>
        <w:rPr>
          <w:lang w:val="ar_AE" w:bidi="ar_AE"/>
        </w:rPr>
        <w:t>تم قطع رأس كل من يوحنا المعمدان والرسول يعقوب بالسيوف.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lang w:val="ar_AE" w:bidi="ar_AE"/>
        </w:rPr>
      </w:r>
      <w:r>
        <w:rPr>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lang w:val="ar_AE" w:bidi="ar_AE"/>
        </w:rPr>
      </w:r>
      <w:r>
        <w:rPr>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lang w:val="ar_AE" w:bidi="ar_AE"/>
        </w:rPr>
      </w:r>
      <w:r>
        <w:rPr>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lang w:val="ar_AE" w:bidi="ar_AE"/>
        </w:rPr>
      </w:r>
      <w:r>
        <w:rPr>
          <w:lang w:val="ar_AE" w:bidi="ar_AE"/>
        </w:rPr>
        <w:t>يمكن أيضًا وصف السيف بأنه "سلاح حاد" أو "سكين طويل". يمكن أن تتضمن بعض الترجمات صورة للسيف.</w:t>
      </w:r>
    </w:p>
    <w:p>
      <w:pPr>
        <w:bidi/>
      </w:pPr>
      <w:r>
        <w:rPr>
          <w:lang w:val="ar_AE" w:bidi="ar_AE"/>
        </w:rPr>
      </w:r>
      <w:r>
        <w:rPr>
          <w:lang w:val="ar_AE" w:bidi="ar_AE"/>
        </w:rPr>
        <w:t>(انظر أيضًا: كيفية ترجمة الأمور غير المعروفة (المجهولات))</w:t>
      </w:r>
    </w:p>
    <w:p>
      <w:pPr>
        <w:bidi/>
      </w:pPr>
      <w:r>
        <w:rPr>
          <w:lang w:val="ar_AE" w:bidi="ar_AE"/>
        </w:rPr>
      </w:r>
      <w:r>
        <w:rPr>
          <w:lang w:val="ar_AE" w:bidi="ar_AE"/>
        </w:rPr>
        <w:t xml:space="preserve">(انظر أيضًا: </w:t>
      </w:r>
      <w:r>
        <w:rPr>
          <w:lang w:val="ar_AE" w:bidi="ar_AE"/>
        </w:rPr>
        <w:t>يعقوب (أخو يسوع)</w:t>
      </w:r>
      <w:r>
        <w:rPr>
          <w:lang w:val="ar_AE" w:bidi="ar_AE"/>
        </w:rPr>
        <w:t xml:space="preserve">، </w:t>
      </w:r>
      <w:r>
        <w:rPr>
          <w:lang w:val="ar_AE" w:bidi="ar_AE"/>
        </w:rPr>
        <w:t>يوحنا (المعمدان)</w:t>
      </w:r>
      <w:r>
        <w:rPr>
          <w:lang w:val="ar_AE" w:bidi="ar_AE"/>
        </w:rPr>
        <w:t xml:space="preserve">، </w:t>
      </w:r>
      <w:r>
        <w:rPr>
          <w:lang w:val="ar_AE" w:bidi="ar_AE"/>
        </w:rPr>
        <w:t>اللسان</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12: 2</w:t>
        </w:r>
      </w:hyperlink>
    </w:p>
    <w:p>
      <w:pPr>
        <w:pStyle w:val="ListBullet"/>
        <w:bidi/>
        <w:spacing w:line="240" w:lineRule="auto"/>
        <w:ind w:left="720"/>
      </w:pPr>
      <w:r>
        <w:rPr>
          <w:lang w:val="ar_AE" w:bidi="ar_AE"/>
        </w:rPr>
      </w:r>
      <w:hyperlink r:id="rId228">
        <w:r>
          <w:rPr>
            <w:lang w:val="ar_AE" w:bidi="ar_AE"/>
          </w:rPr>
          <w:rPr>
            <w:color w:val="0000EE"/>
            <w:u w:val="single"/>
          </w:rPr>
          <w:t>تكوين 27: 40</w:t>
        </w:r>
      </w:hyperlink>
    </w:p>
    <w:p>
      <w:pPr>
        <w:pStyle w:val="ListBullet"/>
        <w:bidi/>
        <w:spacing w:line="240" w:lineRule="auto"/>
        <w:ind w:left="720"/>
      </w:pPr>
      <w:r>
        <w:rPr>
          <w:lang w:val="ar_AE" w:bidi="ar_AE"/>
        </w:rPr>
      </w:r>
      <w:hyperlink r:id="rId229">
        <w:r>
          <w:rPr>
            <w:lang w:val="ar_AE" w:bidi="ar_AE"/>
          </w:rPr>
          <w:rPr>
            <w:color w:val="0000EE"/>
            <w:u w:val="single"/>
          </w:rPr>
          <w:t>تكوين 34: 25</w:t>
        </w:r>
      </w:hyperlink>
    </w:p>
    <w:p>
      <w:pPr>
        <w:pStyle w:val="ListBullet"/>
        <w:bidi/>
        <w:spacing w:line="240" w:lineRule="auto"/>
        <w:ind w:left="720"/>
      </w:pPr>
      <w:r>
        <w:rPr>
          <w:lang w:val="ar_AE" w:bidi="ar_AE"/>
        </w:rPr>
      </w:r>
      <w:hyperlink r:id="rId230">
        <w:r>
          <w:rPr>
            <w:lang w:val="ar_AE" w:bidi="ar_AE"/>
          </w:rPr>
          <w:rPr>
            <w:color w:val="0000EE"/>
            <w:u w:val="single"/>
          </w:rPr>
          <w:t>لوقا 2: 33–35</w:t>
        </w:r>
      </w:hyperlink>
    </w:p>
    <w:p>
      <w:pPr>
        <w:pStyle w:val="ListBullet"/>
        <w:bidi/>
        <w:spacing w:line="240" w:lineRule="auto"/>
        <w:ind w:left="720"/>
      </w:pPr>
      <w:r>
        <w:rPr>
          <w:lang w:val="ar_AE" w:bidi="ar_AE"/>
        </w:rPr>
      </w:r>
      <w:hyperlink r:id="rId231">
        <w:r>
          <w:rPr>
            <w:lang w:val="ar_AE" w:bidi="ar_AE"/>
          </w:rPr>
          <w:rPr>
            <w:color w:val="0000EE"/>
            <w:u w:val="single"/>
          </w:rPr>
          <w:t>لوقا 21: 24</w:t>
        </w:r>
      </w:hyperlink>
    </w:p>
    <w:p>
      <w:pPr>
        <w:pStyle w:val="ListBullet"/>
        <w:bidi/>
        <w:spacing w:line="240" w:lineRule="auto"/>
        <w:ind w:left="720"/>
      </w:pPr>
      <w:r>
        <w:rPr>
          <w:lang w:val="ar_AE" w:bidi="ar_AE"/>
        </w:rPr>
      </w:r>
      <w:hyperlink r:id="rId232">
        <w:r>
          <w:rPr>
            <w:lang w:val="ar_AE" w:bidi="ar_AE"/>
          </w:rPr>
          <w:rPr>
            <w:color w:val="0000EE"/>
            <w:u w:val="single"/>
          </w:rPr>
          <w:t>متى 10: 34</w:t>
        </w:r>
      </w:hyperlink>
    </w:p>
    <w:p>
      <w:pPr>
        <w:pStyle w:val="ListBullet"/>
        <w:bidi/>
        <w:spacing w:line="240" w:lineRule="auto"/>
        <w:ind w:left="720"/>
      </w:pPr>
      <w:r>
        <w:rPr>
          <w:lang w:val="ar_AE" w:bidi="ar_AE"/>
        </w:rPr>
      </w:r>
      <w:hyperlink r:id="rId233">
        <w:r>
          <w:rPr>
            <w:lang w:val="ar_AE" w:bidi="ar_AE"/>
          </w:rPr>
          <w:rPr>
            <w:color w:val="0000EE"/>
            <w:u w:val="single"/>
          </w:rPr>
          <w:t>متى 26: 55</w:t>
        </w:r>
      </w:hyperlink>
    </w:p>
    <w:p>
      <w:pPr>
        <w:pStyle w:val="ListBullet"/>
        <w:bidi/>
        <w:spacing w:line="240" w:lineRule="auto"/>
        <w:ind w:left="720"/>
      </w:pPr>
      <w:r>
        <w:rPr>
          <w:lang w:val="ar_AE" w:bidi="ar_AE"/>
        </w:rPr>
      </w:r>
      <w:hyperlink r:id="rId234">
        <w:r>
          <w:rPr>
            <w:lang w:val="ar_AE" w:bidi="ar_AE"/>
          </w:rPr>
          <w:rPr>
            <w:color w:val="0000EE"/>
            <w:u w:val="single"/>
          </w:rPr>
          <w:t>رؤيا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H0019, H1300, H2719, H4380, H6609, H7524, H7973, G31620, G45010</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pStyle w:val="Heading3"/>
        <w:bidi/>
      </w:pPr>
      <w:r>
        <w:rPr>
          <w:lang w:val="ar_AE" w:bidi="ar_AE"/>
        </w:rPr>
        <w:t>حقائق:</w:t>
      </w:r>
    </w:p>
    <w:p>
      <w:pPr>
        <w:bidi/>
      </w:pPr>
      <w:r>
        <w:rPr>
          <w:lang w:val="ar_AE" w:bidi="ar_AE"/>
        </w:rPr>
      </w:r>
      <w:r>
        <w:rPr>
          <w:lang w:val="ar_AE" w:bidi="ar_AE"/>
        </w:rPr>
        <w:t>كان سيلا قائدًا بين المؤمنين في أورشليم.</w:t>
      </w:r>
    </w:p>
    <w:p>
      <w:pPr>
        <w:pStyle w:val="ListBullet"/>
        <w:bidi/>
        <w:spacing w:line="240" w:lineRule="auto"/>
        <w:ind w:left="720"/>
      </w:pPr>
      <w:r>
        <w:rPr>
          <w:lang w:val="ar_AE" w:bidi="ar_AE"/>
        </w:rPr>
      </w:r>
      <w:r>
        <w:rPr>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lang w:val="ar_AE" w:bidi="ar_AE"/>
        </w:rPr>
      </w:r>
      <w:r>
        <w:rPr>
          <w:lang w:val="ar_AE" w:bidi="ar_AE"/>
        </w:rPr>
        <w:t>سافر سيلا لاحقًا مع بولس إلى مدن أخرى لتعليم الناس عن يسوع.</w:t>
      </w:r>
    </w:p>
    <w:p>
      <w:pPr>
        <w:pStyle w:val="ListBullet"/>
        <w:bidi/>
        <w:spacing w:line="240" w:lineRule="auto"/>
        <w:ind w:left="720"/>
      </w:pPr>
      <w:r>
        <w:rPr>
          <w:lang w:val="ar_AE" w:bidi="ar_AE"/>
        </w:rPr>
      </w:r>
      <w:r>
        <w:rPr>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برنابا</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فيلبي</w:t>
      </w:r>
      <w:r>
        <w:rPr>
          <w:lang w:val="ar_AE" w:bidi="ar_AE"/>
        </w:rPr>
        <w:t xml:space="preserve">، </w:t>
      </w:r>
      <w:r>
        <w:rPr>
          <w:lang w:val="ar_AE" w:bidi="ar_AE"/>
        </w:rPr>
        <w:t>السجن</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1 بطرس 5: 12</w:t>
        </w:r>
      </w:hyperlink>
    </w:p>
    <w:p>
      <w:pPr>
        <w:pStyle w:val="ListBullet"/>
        <w:bidi/>
        <w:spacing w:line="240" w:lineRule="auto"/>
        <w:ind w:left="720"/>
      </w:pPr>
      <w:r>
        <w:rPr>
          <w:lang w:val="ar_AE" w:bidi="ar_AE"/>
        </w:rPr>
      </w:r>
      <w:hyperlink r:id="rId236">
        <w:r>
          <w:rPr>
            <w:lang w:val="ar_AE" w:bidi="ar_AE"/>
          </w:rPr>
          <w:rPr>
            <w:color w:val="0000EE"/>
            <w:u w:val="single"/>
          </w:rPr>
          <w:t>1 تسالونيكي 1: 1</w:t>
        </w:r>
      </w:hyperlink>
    </w:p>
    <w:p>
      <w:pPr>
        <w:pStyle w:val="ListBullet"/>
        <w:bidi/>
        <w:spacing w:line="240" w:lineRule="auto"/>
        <w:ind w:left="720"/>
      </w:pPr>
      <w:r>
        <w:rPr>
          <w:lang w:val="ar_AE" w:bidi="ar_AE"/>
        </w:rPr>
      </w:r>
      <w:hyperlink r:id="rId237">
        <w:r>
          <w:rPr>
            <w:lang w:val="ar_AE" w:bidi="ar_AE"/>
          </w:rPr>
          <w:rPr>
            <w:color w:val="0000EE"/>
            <w:u w:val="single"/>
          </w:rPr>
          <w:t>2 تسالونيكي 1: 1</w:t>
        </w:r>
      </w:hyperlink>
    </w:p>
    <w:p>
      <w:pPr>
        <w:pStyle w:val="ListBullet"/>
        <w:bidi/>
        <w:spacing w:line="240" w:lineRule="auto"/>
        <w:ind w:left="720"/>
      </w:pPr>
      <w:r>
        <w:rPr>
          <w:lang w:val="ar_AE" w:bidi="ar_AE"/>
        </w:rPr>
      </w:r>
      <w:hyperlink r:id="rId238">
        <w:r>
          <w:rPr>
            <w:lang w:val="ar_AE" w:bidi="ar_AE"/>
          </w:rPr>
          <w:rPr>
            <w:color w:val="0000EE"/>
            <w:u w:val="single"/>
          </w:rPr>
          <w:t>أعمال 15: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 1</w:t>
      </w:r>
      <w:r>
        <w:rPr>
          <w:lang w:val="ar_AE" w:bidi="ar_AE"/>
        </w:rPr>
        <w:t xml:space="preserve"> في يوم من الأيام، ذهب بولس وصديقه </w:t>
      </w:r>
      <w:r>
        <w:rPr>
          <w:b/>
          <w:lang w:val="ar_AE" w:bidi="ar_AE"/>
        </w:rPr>
        <w:t>سيلا</w:t>
      </w:r>
      <w:r>
        <w:rPr>
          <w:lang w:val="ar_AE" w:bidi="ar_AE"/>
        </w:rPr>
        <w:t xml:space="preserve"> إلى مدينة فيلبي للكرازة بيسوع.</w:t>
      </w:r>
    </w:p>
    <w:p>
      <w:pPr>
        <w:pStyle w:val="ListBullet"/>
        <w:bidi/>
        <w:spacing w:line="240" w:lineRule="auto"/>
        <w:ind w:left="720"/>
      </w:pPr>
      <w:r>
        <w:rPr>
          <w:lang w:val="ar_AE" w:bidi="ar_AE"/>
        </w:rPr>
      </w:r>
      <w:r>
        <w:rPr>
          <w:b/>
          <w:lang w:val="ar_AE" w:bidi="ar_AE"/>
        </w:rPr>
        <w:t>47: 2</w:t>
      </w:r>
      <w:r>
        <w:rPr>
          <w:lang w:val="ar_AE" w:bidi="ar_AE"/>
        </w:rPr>
        <w:t xml:space="preserve"> طلبت (ليديا) من بولس و</w:t>
      </w:r>
      <w:r>
        <w:rPr>
          <w:b/>
          <w:lang w:val="ar_AE" w:bidi="ar_AE"/>
        </w:rPr>
        <w:t>سيلا</w:t>
      </w:r>
      <w:r>
        <w:rPr>
          <w:lang w:val="ar_AE" w:bidi="ar_AE"/>
        </w:rPr>
        <w:t xml:space="preserve"> أن يمكثا في بيتها، فمكثا معها ومع عائلتها.</w:t>
      </w:r>
    </w:p>
    <w:p>
      <w:pPr>
        <w:pStyle w:val="ListBullet"/>
        <w:bidi/>
        <w:spacing w:line="240" w:lineRule="auto"/>
        <w:ind w:left="720"/>
      </w:pPr>
      <w:r>
        <w:rPr>
          <w:lang w:val="ar_AE" w:bidi="ar_AE"/>
        </w:rPr>
      </w:r>
      <w:r>
        <w:rPr>
          <w:b/>
          <w:lang w:val="ar_AE" w:bidi="ar_AE"/>
        </w:rPr>
        <w:t>47: 3</w:t>
      </w:r>
      <w:r>
        <w:rPr>
          <w:lang w:val="ar_AE" w:bidi="ar_AE"/>
        </w:rPr>
        <w:t xml:space="preserve"> كان بولس و</w:t>
      </w:r>
      <w:r>
        <w:rPr>
          <w:b/>
          <w:lang w:val="ar_AE" w:bidi="ar_AE"/>
        </w:rPr>
        <w:t>سيلا</w:t>
      </w:r>
      <w:r>
        <w:rPr>
          <w:lang w:val="ar_AE" w:bidi="ar_AE"/>
        </w:rPr>
        <w:t xml:space="preserve"> يجتمعان غالبًا مع الناس في مكان الصلاة.</w:t>
      </w:r>
    </w:p>
    <w:p>
      <w:pPr>
        <w:pStyle w:val="ListBullet"/>
        <w:bidi/>
        <w:spacing w:line="240" w:lineRule="auto"/>
        <w:ind w:left="720"/>
      </w:pPr>
      <w:r>
        <w:rPr>
          <w:lang w:val="ar_AE" w:bidi="ar_AE"/>
        </w:rPr>
      </w:r>
      <w:r>
        <w:rPr>
          <w:b/>
          <w:lang w:val="ar_AE" w:bidi="ar_AE"/>
        </w:rPr>
        <w:t>47: 7</w:t>
      </w:r>
      <w:r>
        <w:rPr>
          <w:lang w:val="ar_AE" w:bidi="ar_AE"/>
        </w:rPr>
        <w:t xml:space="preserve"> لذا أخذ أصحاب الجارية (مواليها) بولس و</w:t>
      </w:r>
      <w:r>
        <w:rPr>
          <w:b/>
          <w:lang w:val="ar_AE" w:bidi="ar_AE"/>
        </w:rPr>
        <w:t>سيلا</w:t>
      </w:r>
      <w:r>
        <w:rPr>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lang w:val="ar_AE" w:bidi="ar_AE"/>
        </w:rPr>
      </w:r>
      <w:r>
        <w:rPr>
          <w:b/>
          <w:lang w:val="ar_AE" w:bidi="ar_AE"/>
        </w:rPr>
        <w:t>47: 8</w:t>
      </w:r>
      <w:r>
        <w:rPr>
          <w:lang w:val="ar_AE" w:bidi="ar_AE"/>
        </w:rPr>
        <w:t xml:space="preserve"> ألقى حافظ السجن بولس و</w:t>
      </w:r>
      <w:r>
        <w:rPr>
          <w:b/>
          <w:lang w:val="ar_AE" w:bidi="ar_AE"/>
        </w:rPr>
        <w:t>سيلا</w:t>
      </w:r>
      <w:r>
        <w:rPr>
          <w:lang w:val="ar_AE" w:bidi="ar_AE"/>
        </w:rPr>
        <w:t xml:space="preserve"> في السجن الداخلي وضبط (قيَّدَ) أرجلهما في المقطرة.</w:t>
      </w:r>
    </w:p>
    <w:p>
      <w:pPr>
        <w:pStyle w:val="ListBullet"/>
        <w:bidi/>
        <w:spacing w:line="240" w:lineRule="auto"/>
        <w:ind w:left="720"/>
      </w:pPr>
      <w:r>
        <w:rPr>
          <w:lang w:val="ar_AE" w:bidi="ar_AE"/>
        </w:rPr>
      </w:r>
      <w:r>
        <w:rPr>
          <w:b/>
          <w:lang w:val="ar_AE" w:bidi="ar_AE"/>
        </w:rPr>
        <w:t>47: 11</w:t>
      </w:r>
      <w:r>
        <w:rPr>
          <w:lang w:val="ar_AE" w:bidi="ar_AE"/>
        </w:rPr>
        <w:t xml:space="preserve"> كان حافظ السجن مرتعدًا عندما جاء إلى بولس و</w:t>
      </w:r>
      <w:r>
        <w:rPr>
          <w:b/>
          <w:lang w:val="ar_AE" w:bidi="ar_AE"/>
        </w:rPr>
        <w:t>سيلا</w:t>
      </w:r>
      <w:r>
        <w:rPr>
          <w:lang w:val="ar_AE" w:bidi="ar_AE"/>
        </w:rPr>
        <w:t xml:space="preserve"> وسأل، "يا سيديَّ، ماذا ينبغي أن أفعل لكي أخلص؟"</w:t>
      </w:r>
    </w:p>
    <w:p>
      <w:pPr>
        <w:pStyle w:val="ListBullet"/>
        <w:bidi/>
        <w:spacing w:line="240" w:lineRule="auto"/>
        <w:ind w:left="720"/>
      </w:pPr>
      <w:r>
        <w:rPr>
          <w:lang w:val="ar_AE" w:bidi="ar_AE"/>
        </w:rPr>
      </w:r>
      <w:r>
        <w:rPr>
          <w:b/>
          <w:lang w:val="ar_AE" w:bidi="ar_AE"/>
        </w:rPr>
        <w:t>47: 13</w:t>
      </w:r>
      <w:r>
        <w:rPr>
          <w:lang w:val="ar_AE" w:bidi="ar_AE"/>
        </w:rPr>
        <w:t xml:space="preserve"> في اليوم التالي أطلق ولاة المدينة سراح بولس و</w:t>
      </w:r>
      <w:r>
        <w:rPr>
          <w:b/>
          <w:lang w:val="ar_AE" w:bidi="ar_AE"/>
        </w:rPr>
        <w:t>سيلا</w:t>
      </w:r>
      <w:r>
        <w:rPr>
          <w:lang w:val="ar_AE" w:bidi="ar_AE"/>
        </w:rPr>
        <w:t xml:space="preserve"> من السجن كما طلبوا منهم مغادرة فيلبي. ثم زار بولس و</w:t>
      </w:r>
      <w:r>
        <w:rPr>
          <w:b/>
          <w:lang w:val="ar_AE" w:bidi="ar_AE"/>
        </w:rPr>
        <w:t>سيلا</w:t>
      </w:r>
      <w:r>
        <w:rPr>
          <w:lang w:val="ar_AE" w:bidi="ar_AE"/>
        </w:rPr>
        <w:t xml:space="preserve"> ليديا وبعض الإخوة الآخرين ثم خرجا من المدينة.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G46090، G46100</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pStyle w:val="Heading3"/>
        <w:bidi/>
      </w:pPr>
      <w:r>
        <w:rPr>
          <w:lang w:val="ar_AE" w:bidi="ar_AE"/>
        </w:rPr>
        <w:t>حقائق:</w:t>
      </w:r>
    </w:p>
    <w:p>
      <w:pPr>
        <w:bidi/>
      </w:pPr>
      <w:r>
        <w:rPr>
          <w:lang w:val="ar_AE" w:bidi="ar_AE"/>
        </w:rPr>
      </w:r>
      <w:r>
        <w:rPr>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lang w:val="ar_AE" w:bidi="ar_AE"/>
        </w:rPr>
      </w:r>
      <w:r>
        <w:rPr>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lang w:val="ar_AE" w:bidi="ar_AE"/>
        </w:rPr>
      </w:r>
      <w:r>
        <w:rPr>
          <w:lang w:val="ar_AE" w:bidi="ar_AE"/>
        </w:rPr>
        <w:t>يُطلق عليه أيضًا "جبل الله".</w:t>
      </w:r>
    </w:p>
    <w:p>
      <w:pPr>
        <w:pStyle w:val="ListBullet"/>
        <w:bidi/>
        <w:spacing w:line="240" w:lineRule="auto"/>
        <w:ind w:left="720"/>
      </w:pPr>
      <w:r>
        <w:rPr>
          <w:lang w:val="ar_AE" w:bidi="ar_AE"/>
        </w:rPr>
      </w:r>
      <w:r>
        <w:rPr>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lang w:val="ar_AE" w:bidi="ar_AE"/>
        </w:rPr>
      </w:r>
      <w:r>
        <w:rPr>
          <w:lang w:val="ar_AE" w:bidi="ar_AE"/>
        </w:rPr>
        <w:t>هو المكان الذي رأى فيه موسى العليقة المشتعلة عندما كان يرعى الغنم.</w:t>
      </w:r>
    </w:p>
    <w:p>
      <w:pPr>
        <w:pStyle w:val="ListBullet"/>
        <w:bidi/>
        <w:spacing w:line="240" w:lineRule="auto"/>
        <w:ind w:left="720"/>
      </w:pPr>
      <w:r>
        <w:rPr>
          <w:lang w:val="ar_AE" w:bidi="ar_AE"/>
        </w:rPr>
      </w:r>
      <w:r>
        <w:rPr>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عهد الوصايا العشر</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سيناء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9">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240">
        <w:r>
          <w:rPr>
            <w:lang w:val="ar_AE" w:bidi="ar_AE"/>
          </w:rPr>
          <w:rPr>
            <w:color w:val="0000EE"/>
            <w:u w:val="single"/>
          </w:rPr>
          <w:t>خروج 16: 1–3</w:t>
        </w:r>
      </w:hyperlink>
    </w:p>
    <w:p>
      <w:pPr>
        <w:pStyle w:val="ListBullet"/>
        <w:bidi/>
        <w:spacing w:line="240" w:lineRule="auto"/>
        <w:ind w:left="720"/>
      </w:pPr>
      <w:r>
        <w:rPr>
          <w:lang w:val="ar_AE" w:bidi="ar_AE"/>
        </w:rPr>
      </w:r>
      <w:hyperlink r:id="rId241">
        <w:r>
          <w:rPr>
            <w:lang w:val="ar_AE" w:bidi="ar_AE"/>
          </w:rPr>
          <w:rPr>
            <w:color w:val="0000EE"/>
            <w:u w:val="single"/>
          </w:rPr>
          <w:t>غلاطية 4: 24</w:t>
        </w:r>
      </w:hyperlink>
    </w:p>
    <w:p>
      <w:pPr>
        <w:pStyle w:val="ListBullet"/>
        <w:bidi/>
        <w:spacing w:line="240" w:lineRule="auto"/>
        <w:ind w:left="720"/>
      </w:pPr>
      <w:r>
        <w:rPr>
          <w:lang w:val="ar_AE" w:bidi="ar_AE"/>
        </w:rPr>
      </w:r>
      <w:hyperlink r:id="rId242">
        <w:r>
          <w:rPr>
            <w:lang w:val="ar_AE" w:bidi="ar_AE"/>
          </w:rPr>
          <w:rPr>
            <w:color w:val="0000EE"/>
            <w:u w:val="single"/>
          </w:rPr>
          <w:t>لاويين 27: 34</w:t>
        </w:r>
      </w:hyperlink>
    </w:p>
    <w:p>
      <w:pPr>
        <w:pStyle w:val="ListBullet"/>
        <w:bidi/>
        <w:spacing w:line="240" w:lineRule="auto"/>
        <w:ind w:left="720"/>
      </w:pPr>
      <w:r>
        <w:rPr>
          <w:lang w:val="ar_AE" w:bidi="ar_AE"/>
        </w:rPr>
      </w:r>
      <w:hyperlink r:id="rId243">
        <w:r>
          <w:rPr>
            <w:lang w:val="ar_AE" w:bidi="ar_AE"/>
          </w:rPr>
          <w:rPr>
            <w:color w:val="0000EE"/>
            <w:u w:val="single"/>
          </w:rPr>
          <w:t>عدد 1: 17–19</w:t>
        </w:r>
      </w:hyperlink>
    </w:p>
    <w:p>
      <w:pPr>
        <w:pStyle w:val="ListBullet"/>
        <w:bidi/>
        <w:spacing w:line="240" w:lineRule="auto"/>
        <w:ind w:left="720"/>
      </w:pPr>
      <w:r>
        <w:rPr>
          <w:lang w:val="ar_AE" w:bidi="ar_AE"/>
        </w:rPr>
      </w:r>
      <w:hyperlink r:id="rId244">
        <w:r>
          <w:rPr>
            <w:lang w:val="ar_AE" w:bidi="ar_AE"/>
          </w:rPr>
          <w:rPr>
            <w:color w:val="0000EE"/>
            <w:u w:val="single"/>
          </w:rPr>
          <w:t>1 ملوك 8: 9–11</w:t>
        </w:r>
      </w:hyperlink>
    </w:p>
    <w:p>
      <w:pPr>
        <w:pStyle w:val="ListBullet"/>
        <w:bidi/>
        <w:spacing w:line="240" w:lineRule="auto"/>
        <w:ind w:left="720"/>
      </w:pPr>
      <w:r>
        <w:rPr>
          <w:lang w:val="ar_AE" w:bidi="ar_AE"/>
        </w:rPr>
      </w:r>
      <w:hyperlink r:id="rId245">
        <w:r>
          <w:rPr>
            <w:lang w:val="ar_AE" w:bidi="ar_AE"/>
          </w:rPr>
          <w:rPr>
            <w:color w:val="0000EE"/>
            <w:u w:val="single"/>
          </w:rPr>
          <w:t>2 أخبار الأيام 5: 9–10</w:t>
        </w:r>
      </w:hyperlink>
    </w:p>
    <w:p>
      <w:pPr>
        <w:pStyle w:val="ListBullet"/>
        <w:bidi/>
        <w:spacing w:line="240" w:lineRule="auto"/>
        <w:ind w:left="720"/>
      </w:pPr>
      <w:r>
        <w:rPr>
          <w:lang w:val="ar_AE" w:bidi="ar_AE"/>
        </w:rPr>
      </w:r>
      <w:hyperlink r:id="rId246">
        <w:r>
          <w:rPr>
            <w:lang w:val="ar_AE" w:bidi="ar_AE"/>
          </w:rPr>
          <w:rPr>
            <w:color w:val="0000EE"/>
            <w:u w:val="single"/>
          </w:rPr>
          <w:t>تثنية 1: 2</w:t>
        </w:r>
      </w:hyperlink>
    </w:p>
    <w:p>
      <w:pPr>
        <w:pStyle w:val="ListBullet"/>
        <w:bidi/>
        <w:spacing w:line="240" w:lineRule="auto"/>
        <w:ind w:left="720"/>
      </w:pPr>
      <w:r>
        <w:rPr>
          <w:lang w:val="ar_AE" w:bidi="ar_AE"/>
        </w:rPr>
      </w:r>
      <w:hyperlink r:id="rId247">
        <w:r>
          <w:rPr>
            <w:lang w:val="ar_AE" w:bidi="ar_AE"/>
          </w:rPr>
          <w:rPr>
            <w:color w:val="0000EE"/>
            <w:u w:val="single"/>
          </w:rPr>
          <w:t>خروج 3: 1–3</w:t>
        </w:r>
      </w:hyperlink>
    </w:p>
    <w:p>
      <w:pPr>
        <w:pStyle w:val="ListBullet"/>
        <w:bidi/>
        <w:spacing w:line="240" w:lineRule="auto"/>
        <w:ind w:left="720"/>
      </w:pPr>
      <w:r>
        <w:rPr>
          <w:lang w:val="ar_AE" w:bidi="ar_AE"/>
        </w:rPr>
      </w:r>
      <w:hyperlink r:id="rId248">
        <w:r>
          <w:rPr>
            <w:lang w:val="ar_AE" w:bidi="ar_AE"/>
          </w:rPr>
          <w:rPr>
            <w:color w:val="0000EE"/>
            <w:u w:val="single"/>
          </w:rPr>
          <w:t>مزامير 106: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شعب إسرائيل عبر البحر الأحمر، قادهم عبر البرية إلى جبل يُدعى </w:t>
      </w:r>
      <w:r>
        <w:rPr>
          <w:b/>
          <w:lang w:val="ar_AE" w:bidi="ar_AE"/>
        </w:rPr>
        <w:t>سيناء</w:t>
      </w:r>
      <w:r>
        <w:rPr>
          <w:lang w:val="ar_AE" w:bidi="ar_AE"/>
        </w:rPr>
        <w:t>.</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بعد أن أعد الناس أنفسهم روحيًا، نزل الله على رأس </w:t>
      </w:r>
      <w:r>
        <w:rPr>
          <w:b/>
          <w:lang w:val="ar_AE" w:bidi="ar_AE"/>
        </w:rPr>
        <w:t>جبل سيناء</w:t>
      </w:r>
      <w:r>
        <w:rPr>
          <w:lang w:val="ar_AE" w:bidi="ar_AE"/>
        </w:rPr>
        <w:t xml:space="preserve"> مع الرعود والبروق والدخان وصوت بوق شديد جدًا.</w:t>
      </w:r>
    </w:p>
    <w:p>
      <w:pPr>
        <w:pStyle w:val="ListBullet"/>
        <w:bidi/>
        <w:spacing w:line="240" w:lineRule="auto"/>
        <w:ind w:left="720"/>
      </w:pPr>
      <w:r>
        <w:rPr>
          <w:lang w:val="ar_AE" w:bidi="ar_AE"/>
        </w:rPr>
      </w:r>
      <w:r>
        <w:rPr>
          <w:b/>
          <w:lang w:val="ar_AE" w:bidi="ar_AE"/>
        </w:rPr>
        <w:t>13: 11</w:t>
      </w:r>
      <w:r>
        <w:rPr>
          <w:lang w:val="ar_AE" w:bidi="ar_AE"/>
        </w:rPr>
        <w:t xml:space="preserve"> كان موسى على قمة </w:t>
      </w:r>
      <w:r>
        <w:rPr>
          <w:b/>
          <w:lang w:val="ar_AE" w:bidi="ar_AE"/>
        </w:rPr>
        <w:t>جبل سيناء</w:t>
      </w:r>
      <w:r>
        <w:rPr>
          <w:lang w:val="ar_AE" w:bidi="ar_AE"/>
        </w:rPr>
        <w:t xml:space="preserve"> يتحدث مع الله لأيام كثيرة.</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شعب إسرائيل في </w:t>
      </w:r>
      <w:r>
        <w:rPr>
          <w:b/>
          <w:lang w:val="ar_AE" w:bidi="ar_AE"/>
        </w:rPr>
        <w:t>سيناء</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H2722, H5514, G37350, G46140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 Id="rId17" Type="http://schemas.openxmlformats.org/officeDocument/2006/relationships/hyperlink" Target="https://ref.ly/1Kgs10:3-1Kgs10:5" TargetMode="External"/><Relationship Id="rId18" Type="http://schemas.openxmlformats.org/officeDocument/2006/relationships/hyperlink" Target="https://ref.ly/Neh1:11" TargetMode="External"/><Relationship Id="rId19" Type="http://schemas.openxmlformats.org/officeDocument/2006/relationships/hyperlink" Target="https://ref.ly/Acts8:1-Acts8:3" TargetMode="External"/><Relationship Id="rId20" Type="http://schemas.openxmlformats.org/officeDocument/2006/relationships/hyperlink" Target="https://ref.ly/Acts8:5" TargetMode="External"/><Relationship Id="rId21" Type="http://schemas.openxmlformats.org/officeDocument/2006/relationships/hyperlink" Target="https://ref.ly/John4:4-John4:5" TargetMode="External"/><Relationship Id="rId22" Type="http://schemas.openxmlformats.org/officeDocument/2006/relationships/hyperlink" Target="https://ref.ly/Luke9:51-Luke9:53" TargetMode="External"/><Relationship Id="rId23" Type="http://schemas.openxmlformats.org/officeDocument/2006/relationships/hyperlink" Target="https://ref.ly/Luke10:33" TargetMode="External"/><Relationship Id="rId24" Type="http://schemas.openxmlformats.org/officeDocument/2006/relationships/hyperlink" Target="https://ref.ly/2Kgs24:14" TargetMode="External"/><Relationship Id="rId25" Type="http://schemas.openxmlformats.org/officeDocument/2006/relationships/hyperlink" Target="https://ref.ly/Dan2:25-Dan2:26" TargetMode="External"/><Relationship Id="rId26" Type="http://schemas.openxmlformats.org/officeDocument/2006/relationships/hyperlink" Target="https://ref.ly/Ezek1:1-Ezek1:3" TargetMode="External"/><Relationship Id="rId27" Type="http://schemas.openxmlformats.org/officeDocument/2006/relationships/hyperlink" Target="https://ref.ly/Isa20:4" TargetMode="External"/><Relationship Id="rId28" Type="http://schemas.openxmlformats.org/officeDocument/2006/relationships/hyperlink" Target="https://ref.ly/Jer29:1-Jer29:3" TargetMode="External"/><Relationship Id="rId29" Type="http://schemas.openxmlformats.org/officeDocument/2006/relationships/hyperlink" Target="https://ref.ly/Acts4:25" TargetMode="External"/><Relationship Id="rId30" Type="http://schemas.openxmlformats.org/officeDocument/2006/relationships/hyperlink" Target="https://ref.ly/Dan3:13" TargetMode="External"/><Relationship Id="rId31" Type="http://schemas.openxmlformats.org/officeDocument/2006/relationships/hyperlink" Target="https://ref.ly/Luke4:28" TargetMode="External"/><Relationship Id="rId32" Type="http://schemas.openxmlformats.org/officeDocument/2006/relationships/hyperlink" Target="https://ref.ly/Num25:11" TargetMode="External"/><Relationship Id="rId33" Type="http://schemas.openxmlformats.org/officeDocument/2006/relationships/hyperlink" Target="https://ref.ly/Prov19:3" TargetMode="External"/><Relationship Id="rId34" Type="http://schemas.openxmlformats.org/officeDocument/2006/relationships/hyperlink" Target="https://ref.ly/Exod25:29" TargetMode="External"/><Relationship Id="rId35" Type="http://schemas.openxmlformats.org/officeDocument/2006/relationships/hyperlink" Target="https://ref.ly/Ezek45:16-Ezek45:17" TargetMode="External"/><Relationship Id="rId36" Type="http://schemas.openxmlformats.org/officeDocument/2006/relationships/hyperlink" Target="https://ref.ly/Gen35:14" TargetMode="External"/><Relationship Id="rId37" Type="http://schemas.openxmlformats.org/officeDocument/2006/relationships/hyperlink" Target="https://ref.ly/Jer7:16-Jer7:18" TargetMode="External"/><Relationship Id="rId38" Type="http://schemas.openxmlformats.org/officeDocument/2006/relationships/hyperlink" Target="https://ref.ly/Num5:15" TargetMode="External"/><Relationship Id="rId39" Type="http://schemas.openxmlformats.org/officeDocument/2006/relationships/hyperlink" Target="https://ref.ly/1Sam31:9-1Sam31:10" TargetMode="External"/><Relationship Id="rId40" Type="http://schemas.openxmlformats.org/officeDocument/2006/relationships/hyperlink" Target="https://ref.ly/2Sam20:8" TargetMode="External"/><Relationship Id="rId41" Type="http://schemas.openxmlformats.org/officeDocument/2006/relationships/hyperlink" Target="https://ref.ly/Eph6:11" TargetMode="External"/><Relationship Id="rId42" Type="http://schemas.openxmlformats.org/officeDocument/2006/relationships/hyperlink" Target="https://ref.ly/Jer51:3-Jer51:4" TargetMode="External"/><Relationship Id="rId43" Type="http://schemas.openxmlformats.org/officeDocument/2006/relationships/hyperlink" Target="https://ref.ly/Luke11:22" TargetMode="External"/><Relationship Id="rId44" Type="http://schemas.openxmlformats.org/officeDocument/2006/relationships/hyperlink" Target="https://ref.ly/Neh4:15-Neh4:16" TargetMode="External"/><Relationship Id="rId45" Type="http://schemas.openxmlformats.org/officeDocument/2006/relationships/hyperlink" Target="https://ref.ly/1Pet5:10-1Pet5:11" TargetMode="External"/><Relationship Id="rId46" Type="http://schemas.openxmlformats.org/officeDocument/2006/relationships/hyperlink" Target="https://ref.ly/Col1:13" TargetMode="External"/><Relationship Id="rId47" Type="http://schemas.openxmlformats.org/officeDocument/2006/relationships/hyperlink" Target="https://ref.ly/Jude1:25" TargetMode="External"/><Relationship Id="rId48" Type="http://schemas.openxmlformats.org/officeDocument/2006/relationships/hyperlink" Target="https://ref.ly/Deut10:3-Deut10:4" TargetMode="External"/><Relationship Id="rId49" Type="http://schemas.openxmlformats.org/officeDocument/2006/relationships/hyperlink" Target="https://ref.ly/Exod25:3-Exod25:7" TargetMode="External"/><Relationship Id="rId50" Type="http://schemas.openxmlformats.org/officeDocument/2006/relationships/hyperlink" Target="https://ref.ly/Exod38:6-Exod38:7" TargetMode="External"/><Relationship Id="rId51" Type="http://schemas.openxmlformats.org/officeDocument/2006/relationships/hyperlink" Target="https://ref.ly/Isa41:19-Isa41:20" TargetMode="External"/><Relationship Id="rId52" Type="http://schemas.openxmlformats.org/officeDocument/2006/relationships/hyperlink" Target="https://ref.ly/Gen39:2" TargetMode="External"/><Relationship Id="rId53" Type="http://schemas.openxmlformats.org/officeDocument/2006/relationships/hyperlink" Target="https://ref.ly/Josh3:9-Josh3:11" TargetMode="External"/><Relationship Id="rId54" Type="http://schemas.openxmlformats.org/officeDocument/2006/relationships/hyperlink" Target="https://ref.ly/Ps86:15-Ps86:17" TargetMode="External"/><Relationship Id="rId55" Type="http://schemas.openxmlformats.org/officeDocument/2006/relationships/hyperlink" Target="https://ref.ly/Jer27:4" TargetMode="External"/><Relationship Id="rId56" Type="http://schemas.openxmlformats.org/officeDocument/2006/relationships/hyperlink" Target="https://ref.ly/Lam2:2" TargetMode="External"/><Relationship Id="rId57" Type="http://schemas.openxmlformats.org/officeDocument/2006/relationships/hyperlink" Target="https://ref.ly/Ezek18:29" TargetMode="External"/><Relationship Id="rId58" Type="http://schemas.openxmlformats.org/officeDocument/2006/relationships/hyperlink" Target="https://ref.ly/Dan9:9" TargetMode="External"/><Relationship Id="rId59" Type="http://schemas.openxmlformats.org/officeDocument/2006/relationships/hyperlink" Target="https://ref.ly/Dan9:17-Dan9:19" TargetMode="External"/><Relationship Id="rId60" Type="http://schemas.openxmlformats.org/officeDocument/2006/relationships/hyperlink" Target="https://ref.ly/Mal3:1" TargetMode="External"/><Relationship Id="rId61" Type="http://schemas.openxmlformats.org/officeDocument/2006/relationships/hyperlink" Target="https://ref.ly/Matt7:21-Matt7:23" TargetMode="External"/><Relationship Id="rId62" Type="http://schemas.openxmlformats.org/officeDocument/2006/relationships/hyperlink" Target="https://ref.ly/Luke1:30-Luke1:33" TargetMode="External"/><Relationship Id="rId63" Type="http://schemas.openxmlformats.org/officeDocument/2006/relationships/hyperlink" Target="https://ref.ly/Luke16:13" TargetMode="External"/><Relationship Id="rId64" Type="http://schemas.openxmlformats.org/officeDocument/2006/relationships/hyperlink" Target="https://ref.ly/Rom6:23" TargetMode="External"/><Relationship Id="rId65" Type="http://schemas.openxmlformats.org/officeDocument/2006/relationships/hyperlink" Target="https://ref.ly/Eph6:9" TargetMode="External"/><Relationship Id="rId66" Type="http://schemas.openxmlformats.org/officeDocument/2006/relationships/hyperlink" Target="https://ref.ly/Phil2:9-Phil2:11" TargetMode="External"/><Relationship Id="rId67" Type="http://schemas.openxmlformats.org/officeDocument/2006/relationships/hyperlink" Target="https://ref.ly/Col3:23" TargetMode="External"/><Relationship Id="rId68" Type="http://schemas.openxmlformats.org/officeDocument/2006/relationships/hyperlink" Target="https://ref.ly/Heb12:14" TargetMode="External"/><Relationship Id="rId69" Type="http://schemas.openxmlformats.org/officeDocument/2006/relationships/hyperlink" Target="https://ref.ly/Jas2:1" TargetMode="External"/><Relationship Id="rId70" Type="http://schemas.openxmlformats.org/officeDocument/2006/relationships/hyperlink" Target="https://ref.ly/1Pet1:3" TargetMode="External"/><Relationship Id="rId71" Type="http://schemas.openxmlformats.org/officeDocument/2006/relationships/hyperlink" Target="https://ref.ly/Jude1:5" TargetMode="External"/><Relationship Id="rId72" Type="http://schemas.openxmlformats.org/officeDocument/2006/relationships/hyperlink" Target="https://ref.ly/Rev15:4" TargetMode="External"/><Relationship Id="rId73" Type="http://schemas.openxmlformats.org/officeDocument/2006/relationships/hyperlink" Target="https://ref.ly/1Cor4:3-1Cor4:4" TargetMode="External"/><Relationship Id="rId74" Type="http://schemas.openxmlformats.org/officeDocument/2006/relationships/hyperlink" Target="https://ref.ly/2Sam7:21-2Sam7:23" TargetMode="External"/><Relationship Id="rId75" Type="http://schemas.openxmlformats.org/officeDocument/2006/relationships/hyperlink" Target="https://ref.ly/Deut3:23-Deut3:25" TargetMode="External"/><Relationship Id="rId76" Type="http://schemas.openxmlformats.org/officeDocument/2006/relationships/hyperlink" Target="https://ref.ly/Ezek39:25-Ezek39:27" TargetMode="External"/><Relationship Id="rId77" Type="http://schemas.openxmlformats.org/officeDocument/2006/relationships/hyperlink" Target="https://ref.ly/Ezek45:18" TargetMode="External"/><Relationship Id="rId78" Type="http://schemas.openxmlformats.org/officeDocument/2006/relationships/hyperlink" Target="https://ref.ly/Jer44:26" TargetMode="External"/><Relationship Id="rId79" Type="http://schemas.openxmlformats.org/officeDocument/2006/relationships/hyperlink" Target="https://ref.ly/Judg6:22" TargetMode="External"/><Relationship Id="rId80" Type="http://schemas.openxmlformats.org/officeDocument/2006/relationships/hyperlink" Target="https://ref.ly/Mic1:2-Mic1:4"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2Pet3:1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3:3" TargetMode="External"/><Relationship Id="rId90" Type="http://schemas.openxmlformats.org/officeDocument/2006/relationships/hyperlink" Target="https://ref.ly/1Cor15:30" TargetMode="External"/><Relationship Id="rId91" Type="http://schemas.openxmlformats.org/officeDocument/2006/relationships/hyperlink" Target="https://ref.ly/Acts10:30" TargetMode="External"/><Relationship Id="rId92" Type="http://schemas.openxmlformats.org/officeDocument/2006/relationships/hyperlink" Target="https://ref.ly/Mark14:35" TargetMode="External"/><Relationship Id="rId93" Type="http://schemas.openxmlformats.org/officeDocument/2006/relationships/hyperlink" Target="https://ref.ly/Acts2:15" TargetMode="External"/><Relationship Id="rId94" Type="http://schemas.openxmlformats.org/officeDocument/2006/relationships/hyperlink" Target="https://ref.ly/John4:51-John4:52" TargetMode="External"/><Relationship Id="rId95" Type="http://schemas.openxmlformats.org/officeDocument/2006/relationships/hyperlink" Target="https://ref.ly/Luke23:44" TargetMode="External"/><Relationship Id="rId96" Type="http://schemas.openxmlformats.org/officeDocument/2006/relationships/hyperlink" Target="https://ref.ly/Matt20:3"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Gen5:32" TargetMode="External"/><Relationship Id="rId103" Type="http://schemas.openxmlformats.org/officeDocument/2006/relationships/hyperlink" Target="https://ref.ly/Gen6:10" TargetMode="External"/><Relationship Id="rId104" Type="http://schemas.openxmlformats.org/officeDocument/2006/relationships/hyperlink" Target="https://ref.ly/Gen7:13-Gen7:14" TargetMode="External"/><Relationship Id="rId105" Type="http://schemas.openxmlformats.org/officeDocument/2006/relationships/hyperlink" Target="https://ref.ly/Gen10:1" TargetMode="External"/><Relationship Id="rId106" Type="http://schemas.openxmlformats.org/officeDocument/2006/relationships/hyperlink" Target="https://ref.ly/Gen10:31" TargetMode="External"/><Relationship Id="rId107" Type="http://schemas.openxmlformats.org/officeDocument/2006/relationships/hyperlink" Target="https://ref.ly/Gen11:10" TargetMode="External"/><Relationship Id="rId108" Type="http://schemas.openxmlformats.org/officeDocument/2006/relationships/hyperlink" Target="https://ref.ly/Luke3:36-Luke3:38" TargetMode="External"/><Relationship Id="rId109" Type="http://schemas.openxmlformats.org/officeDocument/2006/relationships/hyperlink" Target="https://ref.ly/1Chr1:8-1Chr1:10" TargetMode="External"/><Relationship Id="rId110" Type="http://schemas.openxmlformats.org/officeDocument/2006/relationships/hyperlink" Target="https://ref.ly/1Kgs10:1-1Kgs10:2" TargetMode="External"/><Relationship Id="rId111" Type="http://schemas.openxmlformats.org/officeDocument/2006/relationships/hyperlink" Target="https://ref.ly/Isa60:6-Isa60:7" TargetMode="External"/><Relationship Id="rId112" Type="http://schemas.openxmlformats.org/officeDocument/2006/relationships/hyperlink" Target="https://ref.ly/Ps72:10" TargetMode="External"/><Relationship Id="rId113" Type="http://schemas.openxmlformats.org/officeDocument/2006/relationships/hyperlink" Target="https://ref.ly/2Chr31:2-2Chr31:3" TargetMode="External"/><Relationship Id="rId114" Type="http://schemas.openxmlformats.org/officeDocument/2006/relationships/hyperlink" Target="https://ref.ly/Acts13:26-Acts13:27" TargetMode="External"/><Relationship Id="rId115" Type="http://schemas.openxmlformats.org/officeDocument/2006/relationships/hyperlink" Target="https://ref.ly/Exod31:14" TargetMode="External"/><Relationship Id="rId116" Type="http://schemas.openxmlformats.org/officeDocument/2006/relationships/hyperlink" Target="https://ref.ly/Isa56:6-Isa56:7" TargetMode="External"/><Relationship Id="rId117" Type="http://schemas.openxmlformats.org/officeDocument/2006/relationships/hyperlink" Target="https://ref.ly/Lam2:6" TargetMode="External"/><Relationship Id="rId118" Type="http://schemas.openxmlformats.org/officeDocument/2006/relationships/hyperlink" Target="https://ref.ly/Lev19:3" TargetMode="External"/><Relationship Id="rId119" Type="http://schemas.openxmlformats.org/officeDocument/2006/relationships/hyperlink" Target="https://ref.ly/Luke13:14" TargetMode="External"/><Relationship Id="rId120" Type="http://schemas.openxmlformats.org/officeDocument/2006/relationships/hyperlink" Target="https://ref.ly/Mark2:27" TargetMode="External"/><Relationship Id="rId121" Type="http://schemas.openxmlformats.org/officeDocument/2006/relationships/hyperlink" Target="https://ref.ly/Matt12:2" TargetMode="External"/><Relationship Id="rId122" Type="http://schemas.openxmlformats.org/officeDocument/2006/relationships/hyperlink" Target="https://ref.ly/Neh10:32-Neh10:33" TargetMode="External"/><Relationship Id="rId123" Type="http://schemas.openxmlformats.org/officeDocument/2006/relationships/hyperlink" Target="https://ref.ly/1Sam10:19" TargetMode="External"/><Relationship Id="rId124" Type="http://schemas.openxmlformats.org/officeDocument/2006/relationships/hyperlink" Target="https://ref.ly/2Kgs17:16-2Kgs17:18" TargetMode="External"/><Relationship Id="rId125" Type="http://schemas.openxmlformats.org/officeDocument/2006/relationships/hyperlink" Target="https://ref.ly/Gen25:16" TargetMode="External"/><Relationship Id="rId126" Type="http://schemas.openxmlformats.org/officeDocument/2006/relationships/hyperlink" Target="https://ref.ly/Gen49:17" TargetMode="External"/><Relationship Id="rId127" Type="http://schemas.openxmlformats.org/officeDocument/2006/relationships/hyperlink" Target="https://ref.ly/Luke2:36-Luke2:38" TargetMode="External"/><Relationship Id="rId128" Type="http://schemas.openxmlformats.org/officeDocument/2006/relationships/hyperlink" Target="https://ref.ly/2Kgs17:36-2Kgs17:38" TargetMode="External"/><Relationship Id="rId129" Type="http://schemas.openxmlformats.org/officeDocument/2006/relationships/hyperlink" Target="https://ref.ly/Gen43:28" TargetMode="External"/><Relationship Id="rId130" Type="http://schemas.openxmlformats.org/officeDocument/2006/relationships/hyperlink" Target="https://ref.ly/Rev19:3-Rev19:4" TargetMode="External"/><Relationship Id="rId131" Type="http://schemas.openxmlformats.org/officeDocument/2006/relationships/hyperlink" Target="https://ref.ly/Gen41:8" TargetMode="External"/><Relationship Id="rId132" Type="http://schemas.openxmlformats.org/officeDocument/2006/relationships/hyperlink" Target="https://ref.ly/Gen41:22-Gen41:24" TargetMode="External"/><Relationship Id="rId133" Type="http://schemas.openxmlformats.org/officeDocument/2006/relationships/hyperlink" Target="https://ref.ly/Gen44:3-Gen44:5" TargetMode="External"/><Relationship Id="rId134" Type="http://schemas.openxmlformats.org/officeDocument/2006/relationships/hyperlink" Target="https://ref.ly/Gen44:15" TargetMode="External"/><Relationship Id="rId135" Type="http://schemas.openxmlformats.org/officeDocument/2006/relationships/hyperlink" Target="https://ref.ly/Acts8:9-Acts8:11" TargetMode="External"/><Relationship Id="rId136" Type="http://schemas.openxmlformats.org/officeDocument/2006/relationships/hyperlink" Target="https://ref.ly/Exod7:11-Exod7:13" TargetMode="External"/><Relationship Id="rId137" Type="http://schemas.openxmlformats.org/officeDocument/2006/relationships/hyperlink" Target="https://ref.ly/Gal5:19-Gal5:21" TargetMode="External"/><Relationship Id="rId138" Type="http://schemas.openxmlformats.org/officeDocument/2006/relationships/hyperlink" Target="https://ref.ly/Rev9:20-Rev9:21" TargetMode="External"/><Relationship Id="rId139" Type="http://schemas.openxmlformats.org/officeDocument/2006/relationships/hyperlink" Target="https://ref.ly/Gen10:19" TargetMode="External"/><Relationship Id="rId140" Type="http://schemas.openxmlformats.org/officeDocument/2006/relationships/hyperlink" Target="https://ref.ly/Gen13:12" TargetMode="External"/><Relationship Id="rId141" Type="http://schemas.openxmlformats.org/officeDocument/2006/relationships/hyperlink" Target="https://ref.ly/Matt10:15" TargetMode="External"/><Relationship Id="rId142" Type="http://schemas.openxmlformats.org/officeDocument/2006/relationships/hyperlink" Target="https://ref.ly/Matt11:24" TargetMode="External"/><Relationship Id="rId143" Type="http://schemas.openxmlformats.org/officeDocument/2006/relationships/hyperlink" Target="https://ref.ly/Col4:2-Col4:4" TargetMode="External"/><Relationship Id="rId144" Type="http://schemas.openxmlformats.org/officeDocument/2006/relationships/hyperlink" Target="https://ref.ly/Eph6:19-Eph6:20" TargetMode="External"/><Relationship Id="rId145" Type="http://schemas.openxmlformats.org/officeDocument/2006/relationships/hyperlink" Target="https://ref.ly/Luke8:9-Luke8:10" TargetMode="External"/><Relationship Id="rId146" Type="http://schemas.openxmlformats.org/officeDocument/2006/relationships/hyperlink" Target="https://ref.ly/Mark4:10-Mark4:12" TargetMode="External"/><Relationship Id="rId147" Type="http://schemas.openxmlformats.org/officeDocument/2006/relationships/hyperlink" Target="https://ref.ly/Matt13:11" TargetMode="External"/><Relationship Id="rId148" Type="http://schemas.openxmlformats.org/officeDocument/2006/relationships/hyperlink" Target="https://ref.ly/Acts11:19-Acts11:21" TargetMode="External"/><Relationship Id="rId149" Type="http://schemas.openxmlformats.org/officeDocument/2006/relationships/hyperlink" Target="https://ref.ly/Gen6:14" TargetMode="External"/><Relationship Id="rId150" Type="http://schemas.openxmlformats.org/officeDocument/2006/relationships/hyperlink" Target="https://ref.ly/Hos14:8" TargetMode="External"/><Relationship Id="rId151" Type="http://schemas.openxmlformats.org/officeDocument/2006/relationships/hyperlink" Target="https://ref.ly/Isa44:14" TargetMode="External"/><Relationship Id="rId152" Type="http://schemas.openxmlformats.org/officeDocument/2006/relationships/hyperlink" Target="https://ref.ly/Isa60:13" TargetMode="External"/><Relationship Id="rId153" Type="http://schemas.openxmlformats.org/officeDocument/2006/relationships/hyperlink" Target="https://ref.ly/Zech11:2" TargetMode="External"/><Relationship Id="rId154" Type="http://schemas.openxmlformats.org/officeDocument/2006/relationships/hyperlink" Target="https://ref.ly/2Sam3:7" TargetMode="External"/><Relationship Id="rId155" Type="http://schemas.openxmlformats.org/officeDocument/2006/relationships/hyperlink" Target="https://ref.ly/Gen22:24" TargetMode="External"/><Relationship Id="rId156" Type="http://schemas.openxmlformats.org/officeDocument/2006/relationships/hyperlink" Target="https://ref.ly/Gen25:5-Gen25:6" TargetMode="External"/><Relationship Id="rId157" Type="http://schemas.openxmlformats.org/officeDocument/2006/relationships/hyperlink" Target="https://ref.ly/Gen35:21-Gen35:22" TargetMode="External"/><Relationship Id="rId158" Type="http://schemas.openxmlformats.org/officeDocument/2006/relationships/hyperlink" Target="https://ref.ly/Gen36:12" TargetMode="External"/><Relationship Id="rId159" Type="http://schemas.openxmlformats.org/officeDocument/2006/relationships/hyperlink" Target="https://ref.ly/Judg19:1-Judg19:2" TargetMode="External"/><Relationship Id="rId160" Type="http://schemas.openxmlformats.org/officeDocument/2006/relationships/hyperlink" Target="https://ref.ly/Phil4:3" TargetMode="External"/><Relationship Id="rId161" Type="http://schemas.openxmlformats.org/officeDocument/2006/relationships/hyperlink" Target="https://ref.ly/Ps69:28-Ps69:29" TargetMode="External"/><Relationship Id="rId162" Type="http://schemas.openxmlformats.org/officeDocument/2006/relationships/hyperlink" Target="https://ref.ly/Rev3:5-Rev3:6" TargetMode="External"/><Relationship Id="rId163" Type="http://schemas.openxmlformats.org/officeDocument/2006/relationships/hyperlink" Target="https://ref.ly/Rev20:11-Rev20:12" TargetMode="External"/><Relationship Id="rId164" Type="http://schemas.openxmlformats.org/officeDocument/2006/relationships/hyperlink" Target="https://ref.ly/1Chr22:6-1Chr22:8" TargetMode="External"/><Relationship Id="rId165" Type="http://schemas.openxmlformats.org/officeDocument/2006/relationships/hyperlink" Target="https://ref.ly/Gen9:5-Gen9:7" TargetMode="External"/><Relationship Id="rId166" Type="http://schemas.openxmlformats.org/officeDocument/2006/relationships/hyperlink" Target="https://ref.ly/Heb9:21-Heb9:22" TargetMode="External"/><Relationship Id="rId167" Type="http://schemas.openxmlformats.org/officeDocument/2006/relationships/hyperlink" Target="https://ref.ly/Isa26:21" TargetMode="External"/><Relationship Id="rId168" Type="http://schemas.openxmlformats.org/officeDocument/2006/relationships/hyperlink" Target="https://ref.ly/Matt23:29-Matt23:31" TargetMode="External"/><Relationship Id="rId169" Type="http://schemas.openxmlformats.org/officeDocument/2006/relationships/hyperlink" Target="https://ref.ly/1Cor5:11-1Cor5:13" TargetMode="External"/><Relationship Id="rId170" Type="http://schemas.openxmlformats.org/officeDocument/2006/relationships/hyperlink" Target="https://ref.ly/1Sam25:36" TargetMode="External"/><Relationship Id="rId171" Type="http://schemas.openxmlformats.org/officeDocument/2006/relationships/hyperlink" Target="https://ref.ly/Jer13:13" TargetMode="External"/><Relationship Id="rId172" Type="http://schemas.openxmlformats.org/officeDocument/2006/relationships/hyperlink" Target="https://ref.ly/Luke7:34" TargetMode="External"/><Relationship Id="rId173" Type="http://schemas.openxmlformats.org/officeDocument/2006/relationships/hyperlink" Target="https://ref.ly/Luke21:34" TargetMode="External"/><Relationship Id="rId174" Type="http://schemas.openxmlformats.org/officeDocument/2006/relationships/hyperlink" Target="https://ref.ly/Prov23:19-Prov23:21" TargetMode="External"/><Relationship Id="rId175" Type="http://schemas.openxmlformats.org/officeDocument/2006/relationships/hyperlink" Target="https://ref.ly/1Kgs7:46" TargetMode="External"/><Relationship Id="rId176" Type="http://schemas.openxmlformats.org/officeDocument/2006/relationships/hyperlink" Target="https://ref.ly/Exod12:37-Exod12:40" TargetMode="External"/><Relationship Id="rId177" Type="http://schemas.openxmlformats.org/officeDocument/2006/relationships/hyperlink" Target="https://ref.ly/Josh13:27-Josh13:28" TargetMode="External"/><Relationship Id="rId178" Type="http://schemas.openxmlformats.org/officeDocument/2006/relationships/hyperlink" Target="https://ref.ly/Judg8:4-Judg8:5" TargetMode="External"/><Relationship Id="rId179" Type="http://schemas.openxmlformats.org/officeDocument/2006/relationships/hyperlink" Target="https://ref.ly/Gen21:16" TargetMode="External"/><Relationship Id="rId180" Type="http://schemas.openxmlformats.org/officeDocument/2006/relationships/hyperlink" Target="https://ref.ly/Hab3:9-Hab3:10" TargetMode="External"/><Relationship Id="rId181" Type="http://schemas.openxmlformats.org/officeDocument/2006/relationships/hyperlink" Target="https://ref.ly/Job29:20-Job29:22" TargetMode="External"/><Relationship Id="rId182" Type="http://schemas.openxmlformats.org/officeDocument/2006/relationships/hyperlink" Target="https://ref.ly/Lam2:4" TargetMode="External"/><Relationship Id="rId183" Type="http://schemas.openxmlformats.org/officeDocument/2006/relationships/hyperlink" Target="https://ref.ly/Ps58:6-Ps58:8" TargetMode="External"/><Relationship Id="rId184" Type="http://schemas.openxmlformats.org/officeDocument/2006/relationships/hyperlink" Target="https://ref.ly/1Thess5:1-1Thess5:3" TargetMode="External"/><Relationship Id="rId185" Type="http://schemas.openxmlformats.org/officeDocument/2006/relationships/hyperlink" Target="https://ref.ly/Acts7:26" TargetMode="External"/><Relationship Id="rId186" Type="http://schemas.openxmlformats.org/officeDocument/2006/relationships/hyperlink" Target="https://ref.ly/Col1:18-Col1:20" TargetMode="External"/><Relationship Id="rId187" Type="http://schemas.openxmlformats.org/officeDocument/2006/relationships/hyperlink" Target="https://ref.ly/Col3:15" TargetMode="External"/><Relationship Id="rId188" Type="http://schemas.openxmlformats.org/officeDocument/2006/relationships/hyperlink" Target="https://ref.ly/Gal5:23" TargetMode="External"/><Relationship Id="rId189" Type="http://schemas.openxmlformats.org/officeDocument/2006/relationships/hyperlink" Target="https://ref.ly/Luke7:50" TargetMode="External"/><Relationship Id="rId190" Type="http://schemas.openxmlformats.org/officeDocument/2006/relationships/hyperlink" Target="https://ref.ly/Luke12:51" TargetMode="External"/><Relationship Id="rId191" Type="http://schemas.openxmlformats.org/officeDocument/2006/relationships/hyperlink" Target="https://ref.ly/Mark4:39" TargetMode="External"/><Relationship Id="rId192" Type="http://schemas.openxmlformats.org/officeDocument/2006/relationships/hyperlink" Target="https://ref.ly/Matt5:9" TargetMode="External"/><Relationship Id="rId193" Type="http://schemas.openxmlformats.org/officeDocument/2006/relationships/hyperlink" Target="https://ref.ly/Matt10:13" TargetMode="External"/><Relationship Id="rId194" Type="http://schemas.openxmlformats.org/officeDocument/2006/relationships/hyperlink" Target="https://ref.ly/Ps3:3-Ps3:4" TargetMode="External"/><Relationship Id="rId195" Type="http://schemas.openxmlformats.org/officeDocument/2006/relationships/hyperlink" Target="https://ref.ly/Ps24:5-Ps24:6" TargetMode="External"/><Relationship Id="rId196" Type="http://schemas.openxmlformats.org/officeDocument/2006/relationships/hyperlink" Target="https://ref.ly/Ps46:6-Ps46:7" TargetMode="External"/><Relationship Id="rId197" Type="http://schemas.openxmlformats.org/officeDocument/2006/relationships/hyperlink" Target="https://ref.ly/Col2:10" TargetMode="External"/><Relationship Id="rId198" Type="http://schemas.openxmlformats.org/officeDocument/2006/relationships/hyperlink" Target="https://ref.ly/Esth9:29" TargetMode="External"/><Relationship Id="rId199" Type="http://schemas.openxmlformats.org/officeDocument/2006/relationships/hyperlink" Target="https://ref.ly/Gen41:35" TargetMode="External"/><Relationship Id="rId200" Type="http://schemas.openxmlformats.org/officeDocument/2006/relationships/hyperlink" Target="https://ref.ly/Jonah3:6-Jonah3:7" TargetMode="External"/><Relationship Id="rId201" Type="http://schemas.openxmlformats.org/officeDocument/2006/relationships/hyperlink" Target="https://ref.ly/Luke12:5" TargetMode="External"/><Relationship Id="rId202" Type="http://schemas.openxmlformats.org/officeDocument/2006/relationships/hyperlink" Target="https://ref.ly/Luke20:1-Luke20:2" TargetMode="External"/><Relationship Id="rId203" Type="http://schemas.openxmlformats.org/officeDocument/2006/relationships/hyperlink" Target="https://ref.ly/Mark1:22" TargetMode="External"/><Relationship Id="rId204" Type="http://schemas.openxmlformats.org/officeDocument/2006/relationships/hyperlink" Target="https://ref.ly/Matt8:9" TargetMode="External"/><Relationship Id="rId205" Type="http://schemas.openxmlformats.org/officeDocument/2006/relationships/hyperlink" Target="https://ref.ly/Matt28:19" TargetMode="External"/><Relationship Id="rId206" Type="http://schemas.openxmlformats.org/officeDocument/2006/relationships/hyperlink" Target="https://ref.ly/Titus3:1" TargetMode="External"/><Relationship Id="rId207" Type="http://schemas.openxmlformats.org/officeDocument/2006/relationships/hyperlink" Target="https://ref.ly/Acts7:47-Acts7:50" TargetMode="External"/><Relationship Id="rId208" Type="http://schemas.openxmlformats.org/officeDocument/2006/relationships/hyperlink" Target="https://ref.ly/Luke12:27" TargetMode="External"/><Relationship Id="rId209" Type="http://schemas.openxmlformats.org/officeDocument/2006/relationships/hyperlink" Target="https://ref.ly/Matt1:7-Matt1:8" TargetMode="External"/><Relationship Id="rId210" Type="http://schemas.openxmlformats.org/officeDocument/2006/relationships/hyperlink" Target="https://ref.ly/Matt6:29" TargetMode="External"/><Relationship Id="rId211" Type="http://schemas.openxmlformats.org/officeDocument/2006/relationships/hyperlink" Target="https://ref.ly/Matt12:42" TargetMode="External"/><Relationship Id="rId212" Type="http://schemas.openxmlformats.org/officeDocument/2006/relationships/hyperlink" Target="https://ref.ly/Acts1:12-Acts1:14" TargetMode="External"/><Relationship Id="rId213" Type="http://schemas.openxmlformats.org/officeDocument/2006/relationships/hyperlink" Target="https://ref.ly/Luke6:14-Luke6:16" TargetMode="External"/><Relationship Id="rId214" Type="http://schemas.openxmlformats.org/officeDocument/2006/relationships/hyperlink" Target="https://ref.ly/Mark3:17-Mark3:19" TargetMode="External"/><Relationship Id="rId215" Type="http://schemas.openxmlformats.org/officeDocument/2006/relationships/hyperlink" Target="https://ref.ly/2Kgs23:31" TargetMode="External"/><Relationship Id="rId216" Type="http://schemas.openxmlformats.org/officeDocument/2006/relationships/hyperlink" Target="https://ref.ly/Acts19:8-Acts19:10" TargetMode="External"/><Relationship Id="rId217" Type="http://schemas.openxmlformats.org/officeDocument/2006/relationships/hyperlink" Target="https://ref.ly/Dan8:1" TargetMode="External"/><Relationship Id="rId218" Type="http://schemas.openxmlformats.org/officeDocument/2006/relationships/hyperlink" Target="https://ref.ly/Exod12:2" TargetMode="External"/><Relationship Id="rId219" Type="http://schemas.openxmlformats.org/officeDocument/2006/relationships/hyperlink" Target="https://ref.ly/2Chr32:1" TargetMode="External"/><Relationship Id="rId220" Type="http://schemas.openxmlformats.org/officeDocument/2006/relationships/hyperlink" Target="https://ref.ly/2Chr32:16-2Chr32:17" TargetMode="External"/><Relationship Id="rId221" Type="http://schemas.openxmlformats.org/officeDocument/2006/relationships/hyperlink" Target="https://ref.ly/2Kgs18:13" TargetMode="External"/><Relationship Id="rId222" Type="http://schemas.openxmlformats.org/officeDocument/2006/relationships/hyperlink" Target="https://ref.ly/Acts15:23" TargetMode="External"/><Relationship Id="rId223" Type="http://schemas.openxmlformats.org/officeDocument/2006/relationships/hyperlink" Target="https://ref.ly/Acts15:41" TargetMode="External"/><Relationship Id="rId224" Type="http://schemas.openxmlformats.org/officeDocument/2006/relationships/hyperlink" Target="https://ref.ly/Acts20:3" TargetMode="External"/><Relationship Id="rId225" Type="http://schemas.openxmlformats.org/officeDocument/2006/relationships/hyperlink" Target="https://ref.ly/Gal1:21-Gal1:24" TargetMode="External"/><Relationship Id="rId226" Type="http://schemas.openxmlformats.org/officeDocument/2006/relationships/hyperlink" Target="https://ref.ly/Matt4:23-Matt4:25" TargetMode="External"/><Relationship Id="rId227" Type="http://schemas.openxmlformats.org/officeDocument/2006/relationships/hyperlink" Target="https://ref.ly/Acts12:2" TargetMode="External"/><Relationship Id="rId228" Type="http://schemas.openxmlformats.org/officeDocument/2006/relationships/hyperlink" Target="https://ref.ly/Gen27:40" TargetMode="External"/><Relationship Id="rId229" Type="http://schemas.openxmlformats.org/officeDocument/2006/relationships/hyperlink" Target="https://ref.ly/Gen34:25" TargetMode="External"/><Relationship Id="rId230" Type="http://schemas.openxmlformats.org/officeDocument/2006/relationships/hyperlink" Target="https://ref.ly/Luke2:33-Luke2:35" TargetMode="External"/><Relationship Id="rId231" Type="http://schemas.openxmlformats.org/officeDocument/2006/relationships/hyperlink" Target="https://ref.ly/Luke21:24" TargetMode="External"/><Relationship Id="rId232" Type="http://schemas.openxmlformats.org/officeDocument/2006/relationships/hyperlink" Target="https://ref.ly/Matt10:34" TargetMode="External"/><Relationship Id="rId233" Type="http://schemas.openxmlformats.org/officeDocument/2006/relationships/hyperlink" Target="https://ref.ly/Matt26:55" TargetMode="External"/><Relationship Id="rId234" Type="http://schemas.openxmlformats.org/officeDocument/2006/relationships/hyperlink" Target="https://ref.ly/Rev1:16" TargetMode="External"/><Relationship Id="rId235" Type="http://schemas.openxmlformats.org/officeDocument/2006/relationships/hyperlink" Target="https://ref.ly/1Pet5:12" TargetMode="External"/><Relationship Id="rId236" Type="http://schemas.openxmlformats.org/officeDocument/2006/relationships/hyperlink" Target="https://ref.ly/1Thess1:1" TargetMode="External"/><Relationship Id="rId237" Type="http://schemas.openxmlformats.org/officeDocument/2006/relationships/hyperlink" Target="https://ref.ly/2Thess1:1" TargetMode="External"/><Relationship Id="rId238" Type="http://schemas.openxmlformats.org/officeDocument/2006/relationships/hyperlink" Target="https://ref.ly/Acts15:22" TargetMode="External"/><Relationship Id="rId239" Type="http://schemas.openxmlformats.org/officeDocument/2006/relationships/hyperlink" Target="https://ref.ly/Acts7:29-Acts7:30" TargetMode="External"/><Relationship Id="rId240" Type="http://schemas.openxmlformats.org/officeDocument/2006/relationships/hyperlink" Target="https://ref.ly/Exod16:1-Exod16:3" TargetMode="External"/><Relationship Id="rId241" Type="http://schemas.openxmlformats.org/officeDocument/2006/relationships/hyperlink" Target="https://ref.ly/Gal4:24" TargetMode="External"/><Relationship Id="rId242" Type="http://schemas.openxmlformats.org/officeDocument/2006/relationships/hyperlink" Target="https://ref.ly/Lev27:34" TargetMode="External"/><Relationship Id="rId243" Type="http://schemas.openxmlformats.org/officeDocument/2006/relationships/hyperlink" Target="https://ref.ly/Num1:17-Num1:19" TargetMode="External"/><Relationship Id="rId244" Type="http://schemas.openxmlformats.org/officeDocument/2006/relationships/hyperlink" Target="https://ref.ly/1Kgs8:9-1Kgs8:11" TargetMode="External"/><Relationship Id="rId245" Type="http://schemas.openxmlformats.org/officeDocument/2006/relationships/hyperlink" Target="https://ref.ly/2Chr5:9-2Chr5:10" TargetMode="External"/><Relationship Id="rId246" Type="http://schemas.openxmlformats.org/officeDocument/2006/relationships/hyperlink" Target="https://ref.ly/Deut1:2" TargetMode="External"/><Relationship Id="rId247" Type="http://schemas.openxmlformats.org/officeDocument/2006/relationships/hyperlink" Target="https://ref.ly/Exod3:1-Exod3:3" TargetMode="External"/><Relationship Id="rId248"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