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Zacchaeus</w:t>
      </w:r>
      <w:r>
        <w:rPr>
          <w:lang w:val="en_US" w:bidi="en_US"/>
        </w:rPr>
      </w:r>
    </w:p>
    <w:p>
      <w:pPr>
        <w:pStyle w:val="Heading3"/>
      </w:pPr>
      <w:r>
        <w:rPr>
          <w:lang w:val="en_US" w:bidi="en_US"/>
        </w:rPr>
        <w:t>Facts:</w:t>
      </w:r>
    </w:p>
    <w:p>
      <w:pPr/>
      <w:r>
        <w:rPr>
          <w:lang w:val="en_US" w:bidi="en_US"/>
        </w:rPr>
      </w:r>
      <w:r>
        <w:rPr>
          <w:lang w:val="en_US" w:bidi="en_US"/>
        </w:rPr>
        <w:t>Zacchaeus was a tax collector from Jericho who climbed a tree in order to be able to see Jesus who was surrounded by a large crowd of people.</w:t>
      </w:r>
    </w:p>
    <w:p>
      <w:pPr>
        <w:pStyle w:val="ListBullet"/>
        <w:spacing w:line="240" w:lineRule="auto"/>
        <w:ind w:left="720"/>
      </w:pPr>
      <w:r>
        <w:rPr>
          <w:lang w:val="en_US" w:bidi="en_US"/>
        </w:rPr>
      </w:r>
      <w:r>
        <w:rPr>
          <w:lang w:val="en_US" w:bidi="en_US"/>
        </w:rPr>
        <w:t>Zacchaeus was completely changed when he believed in Jesus.</w:t>
      </w:r>
    </w:p>
    <w:p>
      <w:pPr>
        <w:pStyle w:val="ListBullet"/>
        <w:spacing w:line="240" w:lineRule="auto"/>
        <w:ind w:left="720"/>
      </w:pPr>
      <w:r>
        <w:rPr>
          <w:lang w:val="en_US" w:bidi="en_US"/>
        </w:rPr>
      </w:r>
      <w:r>
        <w:rPr>
          <w:lang w:val="en_US" w:bidi="en_US"/>
        </w:rPr>
        <w:t>He repented of his sin of cheating people and promised to give half his possessions to the poor.</w:t>
      </w:r>
    </w:p>
    <w:p>
      <w:pPr>
        <w:pStyle w:val="ListBullet"/>
        <w:spacing w:line="240" w:lineRule="auto"/>
        <w:ind w:left="720"/>
      </w:pPr>
      <w:r>
        <w:rPr>
          <w:lang w:val="en_US" w:bidi="en_US"/>
        </w:rPr>
      </w:r>
      <w:r>
        <w:rPr>
          <w:lang w:val="en_US" w:bidi="en_US"/>
        </w:rPr>
        <w:t>He also promised that he would pay people back four times the amount that he had overcharged them for their taxes.</w:t>
      </w:r>
    </w:p>
    <w:p>
      <w:pPr/>
      <w:r>
        <w:rPr>
          <w:lang w:val="en_US" w:bidi="en_US"/>
        </w:rPr>
      </w:r>
      <w:r>
        <w:rPr>
          <w:lang w:val="en_US" w:bidi="en_US"/>
        </w:rPr>
        <w:t>(Translation suggestions: How to Translate Names)</w:t>
      </w:r>
    </w:p>
    <w:p>
      <w:pPr/>
      <w:r>
        <w:rPr>
          <w:lang w:val="en_US" w:bidi="en_US"/>
        </w:rPr>
      </w:r>
      <w:r>
        <w:rPr>
          <w:lang w:val="en_US" w:bidi="en_US"/>
        </w:rPr>
        <w:t xml:space="preserve">(See also: </w:t>
      </w:r>
      <w:r>
        <w:rPr>
          <w:lang w:val="en_US" w:bidi="en_US"/>
        </w:rPr>
        <w:t>believe</w:t>
      </w:r>
      <w:r>
        <w:rPr>
          <w:lang w:val="en_US" w:bidi="en_US"/>
        </w:rPr>
        <w:t xml:space="preserve">, </w:t>
      </w:r>
      <w:r>
        <w:rPr>
          <w:lang w:val="en_US" w:bidi="en_US"/>
        </w:rPr>
        <w:t>promise</w:t>
      </w:r>
      <w:r>
        <w:rPr>
          <w:lang w:val="en_US" w:bidi="en_US"/>
        </w:rPr>
        <w:t xml:space="preserve">, </w:t>
      </w:r>
      <w:r>
        <w:rPr>
          <w:lang w:val="en_US" w:bidi="en_US"/>
        </w:rPr>
        <w:t>repent</w:t>
      </w:r>
      <w:r>
        <w:rPr>
          <w:lang w:val="en_US" w:bidi="en_US"/>
        </w:rPr>
        <w:t xml:space="preserve">, </w:t>
      </w:r>
      <w:r>
        <w:rPr>
          <w:lang w:val="en_US" w:bidi="en_US"/>
        </w:rPr>
        <w:t>sin</w:t>
      </w:r>
      <w:r>
        <w:rPr>
          <w:lang w:val="en_US" w:bidi="en_US"/>
        </w:rPr>
        <w:t xml:space="preserve">, </w:t>
      </w:r>
      <w:r>
        <w:rPr>
          <w:lang w:val="en_US" w:bidi="en_US"/>
        </w:rPr>
        <w:t>tax</w:t>
      </w:r>
      <w:r>
        <w:rPr>
          <w:lang w:val="en_US" w:bidi="en_US"/>
        </w:rPr>
        <w:t xml:space="preserve">, </w:t>
      </w:r>
      <w:r>
        <w:rPr>
          <w:lang w:val="en_US" w:bidi="en_US"/>
        </w:rPr>
        <w:t>tax collector</w:t>
      </w:r>
      <w:r>
        <w:rPr>
          <w:lang w:val="en_US" w:bidi="en_US"/>
        </w:rPr>
        <w:t>)</w:t>
      </w:r>
    </w:p>
    <w:p>
      <w:pPr>
        <w:pStyle w:val="Heading3"/>
      </w:pPr>
      <w:r>
        <w:rPr>
          <w:lang w:val="en_US" w:bidi="en_US"/>
        </w:rPr>
        <w:t>Bible References:</w:t>
      </w:r>
    </w:p>
    <w:p>
      <w:pPr>
        <w:pStyle w:val="ListBullet"/>
        <w:spacing w:line="240" w:lineRule="auto"/>
        <w:ind w:left="720"/>
      </w:pPr>
      <w:r>
        <w:rPr>
          <w:lang w:val="en_US" w:bidi="en_US"/>
        </w:rPr>
      </w:r>
      <w:hyperlink r:id="rId13">
        <w:r>
          <w:rPr>
            <w:lang w:val="en_US" w:bidi="en_US"/>
          </w:rPr>
          <w:rPr>
            <w:color w:val="0000EE"/>
            <w:u w:val="single"/>
          </w:rPr>
          <w:t>Luke 19:2</w:t>
        </w:r>
      </w:hyperlink>
    </w:p>
    <w:p>
      <w:pPr>
        <w:pStyle w:val="ListBullet"/>
        <w:spacing w:line="240" w:lineRule="auto"/>
        <w:ind w:left="720"/>
      </w:pPr>
      <w:r>
        <w:rPr>
          <w:lang w:val="en_US" w:bidi="en_US"/>
        </w:rPr>
      </w:r>
      <w:hyperlink r:id="rId14">
        <w:r>
          <w:rPr>
            <w:lang w:val="en_US" w:bidi="en_US"/>
          </w:rPr>
          <w:rPr>
            <w:color w:val="0000EE"/>
            <w:u w:val="single"/>
          </w:rPr>
          <w:t>Luke 19:6</w:t>
        </w:r>
      </w:hyperlink>
    </w:p>
    <w:p>
      <w:pPr>
        <w:pStyle w:val="Heading3"/>
      </w:pPr>
      <w:r>
        <w:rPr>
          <w:lang w:val="en_US" w:bidi="en_US"/>
        </w:rPr>
        <w:t>Word Data:</w:t>
      </w:r>
    </w:p>
    <w:p>
      <w:pPr>
        <w:pStyle w:val="ListBullet"/>
        <w:spacing w:line="240" w:lineRule="auto"/>
        <w:ind w:left="720"/>
      </w:pPr>
      <w:r>
        <w:rPr>
          <w:lang w:val="en_US" w:bidi="en_US"/>
        </w:rPr>
      </w:r>
      <w:r>
        <w:rPr>
          <w:lang w:val="en_US" w:bidi="en_US"/>
        </w:rPr>
        <w:t>Strong’s: G21950</w:t>
      </w:r>
      <w:r>
        <w:rPr>
          <w:lang w:val="en_US" w:bidi="en_US"/>
        </w:rPr>
      </w:r>
      <w:r>
        <w:rPr>
          <w:lang w:val="en_US" w:bidi="en_US"/>
        </w:rPr>
      </w:r>
    </w:p>
    <w:p>
      <w:pPr/>
      <w:r>
        <w:rPr>
          <w:lang w:val="en_US" w:bidi="en_US"/>
        </w:rPr>
      </w:r>
    </w:p>
    <w:p>
      <w:pPr>
        <w:pStyle w:val="Heading2"/>
      </w:pPr>
      <w:r>
        <w:rPr>
          <w:lang w:val="en_US" w:bidi="en_US"/>
        </w:rPr>
        <w:t>Zadok</w:t>
      </w:r>
      <w:r>
        <w:rPr>
          <w:lang w:val="en_US" w:bidi="en_US"/>
        </w:rPr>
      </w:r>
    </w:p>
    <w:p>
      <w:pPr>
        <w:pStyle w:val="Heading3"/>
      </w:pPr>
      <w:r>
        <w:rPr>
          <w:lang w:val="en_US" w:bidi="en_US"/>
        </w:rPr>
        <w:t>Facts:</w:t>
      </w:r>
    </w:p>
    <w:p>
      <w:pPr/>
      <w:r>
        <w:rPr>
          <w:lang w:val="en_US" w:bidi="en_US"/>
        </w:rPr>
      </w:r>
      <w:r>
        <w:rPr>
          <w:lang w:val="en_US" w:bidi="en_US"/>
        </w:rPr>
        <w:t>Zadok was the name of an important high priest in Israel during the reign of King David.</w:t>
      </w:r>
    </w:p>
    <w:p>
      <w:pPr>
        <w:pStyle w:val="ListBullet"/>
        <w:spacing w:line="240" w:lineRule="auto"/>
        <w:ind w:left="720"/>
      </w:pPr>
      <w:r>
        <w:rPr>
          <w:lang w:val="en_US" w:bidi="en_US"/>
        </w:rPr>
      </w:r>
      <w:r>
        <w:rPr>
          <w:lang w:val="en_US" w:bidi="en_US"/>
        </w:rPr>
        <w:t>When Absalom rebelled against King David, Zadok supported David and helped bring the ark of the covenant back into Jerusalem.</w:t>
      </w:r>
    </w:p>
    <w:p>
      <w:pPr>
        <w:pStyle w:val="ListBullet"/>
        <w:spacing w:line="240" w:lineRule="auto"/>
        <w:ind w:left="720"/>
      </w:pPr>
      <w:r>
        <w:rPr>
          <w:lang w:val="en_US" w:bidi="en_US"/>
        </w:rPr>
      </w:r>
      <w:r>
        <w:rPr>
          <w:lang w:val="en_US" w:bidi="en_US"/>
        </w:rPr>
        <w:t>Years later, he also took part in the ceremony to anoint David’s son Solomon as king.</w:t>
      </w:r>
    </w:p>
    <w:p>
      <w:pPr>
        <w:pStyle w:val="ListBullet"/>
        <w:spacing w:line="240" w:lineRule="auto"/>
        <w:ind w:left="720"/>
      </w:pPr>
      <w:r>
        <w:rPr>
          <w:lang w:val="en_US" w:bidi="en_US"/>
        </w:rPr>
      </w:r>
      <w:r>
        <w:rPr>
          <w:lang w:val="en_US" w:bidi="en_US"/>
        </w:rPr>
        <w:t>Two different men by the name of Zadok helped rebuild the walls of Jerusalem during Nehemiah’s time.</w:t>
      </w:r>
    </w:p>
    <w:p>
      <w:pPr>
        <w:pStyle w:val="ListBullet"/>
        <w:spacing w:line="240" w:lineRule="auto"/>
        <w:ind w:left="720"/>
      </w:pPr>
      <w:r>
        <w:rPr>
          <w:lang w:val="en_US" w:bidi="en_US"/>
        </w:rPr>
      </w:r>
      <w:r>
        <w:rPr>
          <w:lang w:val="en_US" w:bidi="en_US"/>
        </w:rPr>
        <w:t>Zadok was also the name of King Jotham’s grandfather.</w:t>
      </w:r>
    </w:p>
    <w:p>
      <w:pPr/>
      <w:r>
        <w:rPr>
          <w:lang w:val="en_US" w:bidi="en_US"/>
        </w:rPr>
      </w:r>
      <w:r>
        <w:rPr>
          <w:lang w:val="en_US" w:bidi="en_US"/>
        </w:rPr>
        <w:t>(Translation suggestions: How to Translate Names)</w:t>
      </w:r>
    </w:p>
    <w:p>
      <w:pPr/>
      <w:r>
        <w:rPr>
          <w:lang w:val="en_US" w:bidi="en_US"/>
        </w:rPr>
      </w:r>
      <w:r>
        <w:rPr>
          <w:lang w:val="en_US" w:bidi="en_US"/>
        </w:rPr>
        <w:t xml:space="preserve">(See also: </w:t>
      </w:r>
      <w:r>
        <w:rPr>
          <w:lang w:val="en_US" w:bidi="en_US"/>
        </w:rPr>
        <w:t>ark of the covenant</w:t>
      </w:r>
      <w:r>
        <w:rPr>
          <w:lang w:val="en_US" w:bidi="en_US"/>
        </w:rPr>
        <w:t xml:space="preserve">, </w:t>
      </w:r>
      <w:r>
        <w:rPr>
          <w:lang w:val="en_US" w:bidi="en_US"/>
        </w:rPr>
        <w:t>David</w:t>
      </w:r>
      <w:r>
        <w:rPr>
          <w:lang w:val="en_US" w:bidi="en_US"/>
        </w:rPr>
        <w:t xml:space="preserve">, </w:t>
      </w:r>
      <w:r>
        <w:rPr>
          <w:lang w:val="en_US" w:bidi="en_US"/>
        </w:rPr>
        <w:t>Jotham</w:t>
      </w:r>
      <w:r>
        <w:rPr>
          <w:lang w:val="en_US" w:bidi="en_US"/>
        </w:rPr>
        <w:t xml:space="preserve">, </w:t>
      </w:r>
      <w:r>
        <w:rPr>
          <w:lang w:val="en_US" w:bidi="en_US"/>
        </w:rPr>
        <w:t>Nehemiah</w:t>
      </w:r>
      <w:r>
        <w:rPr>
          <w:lang w:val="en_US" w:bidi="en_US"/>
        </w:rPr>
        <w:t xml:space="preserve">, </w:t>
      </w:r>
      <w:r>
        <w:rPr>
          <w:lang w:val="en_US" w:bidi="en_US"/>
        </w:rPr>
        <w:t>reign</w:t>
      </w:r>
      <w:r>
        <w:rPr>
          <w:lang w:val="en_US" w:bidi="en_US"/>
        </w:rPr>
        <w:t xml:space="preserve">, </w:t>
      </w:r>
      <w:r>
        <w:rPr>
          <w:lang w:val="en_US" w:bidi="en_US"/>
        </w:rPr>
        <w:t>Solomon</w:t>
      </w:r>
      <w:r>
        <w:rPr>
          <w:lang w:val="en_US" w:bidi="en_US"/>
        </w:rPr>
        <w:t>)</w:t>
      </w:r>
    </w:p>
    <w:p>
      <w:pPr>
        <w:pStyle w:val="Heading3"/>
      </w:pPr>
      <w:r>
        <w:rPr>
          <w:lang w:val="en_US" w:bidi="en_US"/>
        </w:rPr>
        <w:t>Bible References:</w:t>
      </w:r>
    </w:p>
    <w:p>
      <w:pPr>
        <w:pStyle w:val="ListBullet"/>
        <w:spacing w:line="240" w:lineRule="auto"/>
        <w:ind w:left="720"/>
      </w:pPr>
      <w:r>
        <w:rPr>
          <w:lang w:val="en_US" w:bidi="en_US"/>
        </w:rPr>
      </w:r>
      <w:hyperlink r:id="rId15">
        <w:r>
          <w:rPr>
            <w:lang w:val="en_US" w:bidi="en_US"/>
          </w:rPr>
          <w:rPr>
            <w:color w:val="0000EE"/>
            <w:u w:val="single"/>
          </w:rPr>
          <w:t>1 Chronicles 24:1–3</w:t>
        </w:r>
      </w:hyperlink>
    </w:p>
    <w:p>
      <w:pPr>
        <w:pStyle w:val="ListBullet"/>
        <w:spacing w:line="240" w:lineRule="auto"/>
        <w:ind w:left="720"/>
      </w:pPr>
      <w:r>
        <w:rPr>
          <w:lang w:val="en_US" w:bidi="en_US"/>
        </w:rPr>
      </w:r>
      <w:hyperlink r:id="rId16">
        <w:r>
          <w:rPr>
            <w:lang w:val="en_US" w:bidi="en_US"/>
          </w:rPr>
          <w:rPr>
            <w:color w:val="0000EE"/>
            <w:u w:val="single"/>
          </w:rPr>
          <w:t>1 Kings 1:26–27</w:t>
        </w:r>
      </w:hyperlink>
    </w:p>
    <w:p>
      <w:pPr>
        <w:pStyle w:val="ListBullet"/>
        <w:spacing w:line="240" w:lineRule="auto"/>
        <w:ind w:left="720"/>
      </w:pPr>
      <w:r>
        <w:rPr>
          <w:lang w:val="en_US" w:bidi="en_US"/>
        </w:rPr>
      </w:r>
      <w:hyperlink r:id="rId17">
        <w:r>
          <w:rPr>
            <w:lang w:val="en_US" w:bidi="en_US"/>
          </w:rPr>
          <w:rPr>
            <w:color w:val="0000EE"/>
            <w:u w:val="single"/>
          </w:rPr>
          <w:t>2 Samuel 15:24–26</w:t>
        </w:r>
      </w:hyperlink>
    </w:p>
    <w:p>
      <w:pPr>
        <w:pStyle w:val="ListBullet"/>
        <w:spacing w:line="240" w:lineRule="auto"/>
        <w:ind w:left="720"/>
      </w:pPr>
      <w:r>
        <w:rPr>
          <w:lang w:val="en_US" w:bidi="en_US"/>
        </w:rPr>
      </w:r>
      <w:hyperlink r:id="rId18">
        <w:r>
          <w:rPr>
            <w:lang w:val="en_US" w:bidi="en_US"/>
          </w:rPr>
          <w:rPr>
            <w:color w:val="0000EE"/>
            <w:u w:val="single"/>
          </w:rPr>
          <w:t>Matthew 1:12–14</w:t>
        </w:r>
      </w:hyperlink>
    </w:p>
    <w:p>
      <w:pPr>
        <w:pStyle w:val="Heading3"/>
      </w:pPr>
      <w:r>
        <w:rPr>
          <w:lang w:val="en_US" w:bidi="en_US"/>
        </w:rPr>
        <w:t>Word Data:</w:t>
      </w:r>
    </w:p>
    <w:p>
      <w:pPr>
        <w:pStyle w:val="ListBullet"/>
        <w:spacing w:line="240" w:lineRule="auto"/>
        <w:ind w:left="720"/>
      </w:pPr>
      <w:r>
        <w:rPr>
          <w:lang w:val="en_US" w:bidi="en_US"/>
        </w:rPr>
      </w:r>
      <w:r>
        <w:rPr>
          <w:lang w:val="en_US" w:bidi="en_US"/>
        </w:rPr>
        <w:t>Strong’s: H6659, G45240</w:t>
      </w:r>
      <w:r>
        <w:rPr>
          <w:lang w:val="en_US" w:bidi="en_US"/>
        </w:rPr>
      </w:r>
      <w:r>
        <w:rPr>
          <w:lang w:val="en_US" w:bidi="en_US"/>
        </w:rPr>
      </w:r>
    </w:p>
    <w:p>
      <w:pPr/>
      <w:r>
        <w:rPr>
          <w:lang w:val="en_US" w:bidi="en_US"/>
        </w:rPr>
      </w:r>
    </w:p>
    <w:p>
      <w:pPr>
        <w:pStyle w:val="Heading2"/>
      </w:pPr>
      <w:r>
        <w:rPr>
          <w:lang w:val="en_US" w:bidi="en_US"/>
        </w:rPr>
        <w:t>Zealous</w:t>
      </w:r>
      <w:r>
        <w:rPr>
          <w:lang w:val="en_US" w:bidi="en_US"/>
        </w:rPr>
      </w:r>
    </w:p>
    <w:p>
      <w:pPr>
        <w:pStyle w:val="Heading3"/>
      </w:pPr>
      <w:r>
        <w:rPr>
          <w:lang w:val="en_US" w:bidi="en_US"/>
        </w:rPr>
        <w:t>Definition:</w:t>
      </w:r>
    </w:p>
    <w:p>
      <w:pPr/>
      <w:r>
        <w:rPr>
          <w:lang w:val="en_US" w:bidi="en_US"/>
        </w:rPr>
      </w:r>
      <w:r>
        <w:rPr>
          <w:lang w:val="en_US" w:bidi="en_US"/>
        </w:rPr>
        <w:t>The terms “zeal” and “zealous” refer to being strongly devoted to supporting a person or idea.</w:t>
      </w:r>
    </w:p>
    <w:p>
      <w:pPr>
        <w:pStyle w:val="ListBullet"/>
        <w:spacing w:line="240" w:lineRule="auto"/>
        <w:ind w:left="720"/>
      </w:pPr>
      <w:r>
        <w:rPr>
          <w:lang w:val="en_US" w:bidi="en_US"/>
        </w:rPr>
      </w:r>
      <w:r>
        <w:rPr>
          <w:lang w:val="en_US" w:bidi="en_US"/>
        </w:rPr>
        <w:t>Zeal includes having strong desire and actions that promote a good cause. It is often used to describe someone who faithfully obeys God and teaches others to do that too.</w:t>
      </w:r>
    </w:p>
    <w:p>
      <w:pPr>
        <w:pStyle w:val="ListBullet"/>
        <w:spacing w:line="240" w:lineRule="auto"/>
        <w:ind w:left="720"/>
      </w:pPr>
      <w:r>
        <w:rPr>
          <w:lang w:val="en_US" w:bidi="en_US"/>
        </w:rPr>
      </w:r>
      <w:r>
        <w:rPr>
          <w:lang w:val="en_US" w:bidi="en_US"/>
        </w:rPr>
        <w:t>Being zealous includes putting intense effort into doing something and continuing to persevere in that effort.</w:t>
      </w:r>
    </w:p>
    <w:p>
      <w:pPr>
        <w:pStyle w:val="ListBullet"/>
        <w:spacing w:line="240" w:lineRule="auto"/>
        <w:ind w:left="720"/>
      </w:pPr>
      <w:r>
        <w:rPr>
          <w:lang w:val="en_US" w:bidi="en_US"/>
        </w:rPr>
      </w:r>
      <w:r>
        <w:rPr>
          <w:lang w:val="en_US" w:bidi="en_US"/>
        </w:rPr>
        <w:t>The “zeal of the Lord” or the “zeal of Yahweh” refers to God’s strong, persistent actions to bless his people or to see justice done.</w:t>
      </w:r>
    </w:p>
    <w:p>
      <w:pPr>
        <w:pStyle w:val="Heading3"/>
      </w:pPr>
      <w:r>
        <w:rPr>
          <w:lang w:val="en_US" w:bidi="en_US"/>
        </w:rPr>
        <w:t>Translation Suggestions:</w:t>
      </w:r>
    </w:p>
    <w:p>
      <w:pPr>
        <w:pStyle w:val="ListBullet"/>
        <w:spacing w:line="240" w:lineRule="auto"/>
        <w:ind w:left="720"/>
      </w:pPr>
      <w:r>
        <w:rPr>
          <w:lang w:val="en_US" w:bidi="en_US"/>
        </w:rPr>
      </w:r>
      <w:r>
        <w:rPr>
          <w:lang w:val="en_US" w:bidi="en_US"/>
        </w:rPr>
        <w:t>To “be zealous” could also be translated by, “be strongly diligent” or “make an intense effort.”</w:t>
      </w:r>
    </w:p>
    <w:p>
      <w:pPr>
        <w:pStyle w:val="ListBullet"/>
        <w:spacing w:line="240" w:lineRule="auto"/>
        <w:ind w:left="720"/>
      </w:pPr>
      <w:r>
        <w:rPr>
          <w:lang w:val="en_US" w:bidi="en_US"/>
        </w:rPr>
      </w:r>
      <w:r>
        <w:rPr>
          <w:lang w:val="en_US" w:bidi="en_US"/>
        </w:rPr>
        <w:t>The term “zeal” could also be translated as “energetic devotion” or “eager determination” or “righteous enthusiasm.”</w:t>
      </w:r>
    </w:p>
    <w:p>
      <w:pPr>
        <w:pStyle w:val="ListBullet"/>
        <w:spacing w:line="240" w:lineRule="auto"/>
        <w:ind w:left="720"/>
      </w:pPr>
      <w:r>
        <w:rPr>
          <w:lang w:val="en_US" w:bidi="en_US"/>
        </w:rPr>
      </w:r>
      <w:r>
        <w:rPr>
          <w:lang w:val="en_US" w:bidi="en_US"/>
        </w:rPr>
        <w:t>The phrase, “zeal for your house” could be translated, “strongly honoring your temple” or “fervent desire to take care of your house.”</w:t>
      </w:r>
    </w:p>
    <w:p>
      <w:pPr>
        <w:pStyle w:val="Heading3"/>
      </w:pPr>
      <w:r>
        <w:rPr>
          <w:lang w:val="en_US" w:bidi="en_US"/>
        </w:rPr>
        <w:t>Bible References:</w:t>
      </w:r>
    </w:p>
    <w:p>
      <w:pPr>
        <w:pStyle w:val="ListBullet"/>
        <w:spacing w:line="240" w:lineRule="auto"/>
        <w:ind w:left="720"/>
      </w:pPr>
      <w:r>
        <w:rPr>
          <w:lang w:val="en_US" w:bidi="en_US"/>
        </w:rPr>
      </w:r>
      <w:hyperlink r:id="rId19">
        <w:r>
          <w:rPr>
            <w:lang w:val="en_US" w:bidi="en_US"/>
          </w:rPr>
          <w:rPr>
            <w:color w:val="0000EE"/>
            <w:u w:val="single"/>
          </w:rPr>
          <w:t>1 Corinthians 12:31</w:t>
        </w:r>
      </w:hyperlink>
    </w:p>
    <w:p>
      <w:pPr>
        <w:pStyle w:val="ListBullet"/>
        <w:spacing w:line="240" w:lineRule="auto"/>
        <w:ind w:left="720"/>
      </w:pPr>
      <w:r>
        <w:rPr>
          <w:lang w:val="en_US" w:bidi="en_US"/>
        </w:rPr>
      </w:r>
      <w:hyperlink r:id="rId20">
        <w:r>
          <w:rPr>
            <w:lang w:val="en_US" w:bidi="en_US"/>
          </w:rPr>
          <w:rPr>
            <w:color w:val="0000EE"/>
            <w:u w:val="single"/>
          </w:rPr>
          <w:t>1 Kings 19:9–10</w:t>
        </w:r>
      </w:hyperlink>
    </w:p>
    <w:p>
      <w:pPr>
        <w:pStyle w:val="ListBullet"/>
        <w:spacing w:line="240" w:lineRule="auto"/>
        <w:ind w:left="720"/>
      </w:pPr>
      <w:r>
        <w:rPr>
          <w:lang w:val="en_US" w:bidi="en_US"/>
        </w:rPr>
      </w:r>
      <w:hyperlink r:id="rId21">
        <w:r>
          <w:rPr>
            <w:lang w:val="en_US" w:bidi="en_US"/>
          </w:rPr>
          <w:rPr>
            <w:color w:val="0000EE"/>
            <w:u w:val="single"/>
          </w:rPr>
          <w:t>Acts 22:3</w:t>
        </w:r>
      </w:hyperlink>
    </w:p>
    <w:p>
      <w:pPr>
        <w:pStyle w:val="ListBullet"/>
        <w:spacing w:line="240" w:lineRule="auto"/>
        <w:ind w:left="720"/>
      </w:pPr>
      <w:r>
        <w:rPr>
          <w:lang w:val="en_US" w:bidi="en_US"/>
        </w:rPr>
      </w:r>
      <w:hyperlink r:id="rId22">
        <w:r>
          <w:rPr>
            <w:lang w:val="en_US" w:bidi="en_US"/>
          </w:rPr>
          <w:rPr>
            <w:color w:val="0000EE"/>
            <w:u w:val="single"/>
          </w:rPr>
          <w:t>Galatians 4:17</w:t>
        </w:r>
      </w:hyperlink>
    </w:p>
    <w:p>
      <w:pPr>
        <w:pStyle w:val="ListBullet"/>
        <w:spacing w:line="240" w:lineRule="auto"/>
        <w:ind w:left="720"/>
      </w:pPr>
      <w:r>
        <w:rPr>
          <w:lang w:val="en_US" w:bidi="en_US"/>
        </w:rPr>
      </w:r>
      <w:hyperlink r:id="rId23">
        <w:r>
          <w:rPr>
            <w:lang w:val="en_US" w:bidi="en_US"/>
          </w:rPr>
          <w:rPr>
            <w:color w:val="0000EE"/>
            <w:u w:val="single"/>
          </w:rPr>
          <w:t>Isaiah 63:15</w:t>
        </w:r>
      </w:hyperlink>
    </w:p>
    <w:p>
      <w:pPr>
        <w:pStyle w:val="ListBullet"/>
        <w:spacing w:line="240" w:lineRule="auto"/>
        <w:ind w:left="720"/>
      </w:pPr>
      <w:r>
        <w:rPr>
          <w:lang w:val="en_US" w:bidi="en_US"/>
        </w:rPr>
      </w:r>
      <w:hyperlink r:id="rId24">
        <w:r>
          <w:rPr>
            <w:lang w:val="en_US" w:bidi="en_US"/>
          </w:rPr>
          <w:rPr>
            <w:color w:val="0000EE"/>
            <w:u w:val="single"/>
          </w:rPr>
          <w:t>John 2:17–19</w:t>
        </w:r>
      </w:hyperlink>
    </w:p>
    <w:p>
      <w:pPr>
        <w:pStyle w:val="ListBullet"/>
        <w:spacing w:line="240" w:lineRule="auto"/>
        <w:ind w:left="720"/>
      </w:pPr>
      <w:r>
        <w:rPr>
          <w:lang w:val="en_US" w:bidi="en_US"/>
        </w:rPr>
      </w:r>
      <w:hyperlink r:id="rId25">
        <w:r>
          <w:rPr>
            <w:lang w:val="en_US" w:bidi="en_US"/>
          </w:rPr>
          <w:rPr>
            <w:color w:val="0000EE"/>
            <w:u w:val="single"/>
          </w:rPr>
          <w:t>Philippians 3:6</w:t>
        </w:r>
      </w:hyperlink>
    </w:p>
    <w:p>
      <w:pPr>
        <w:pStyle w:val="ListBullet"/>
        <w:spacing w:line="240" w:lineRule="auto"/>
        <w:ind w:left="720"/>
      </w:pPr>
      <w:r>
        <w:rPr>
          <w:lang w:val="en_US" w:bidi="en_US"/>
        </w:rPr>
      </w:r>
      <w:hyperlink r:id="rId26">
        <w:r>
          <w:rPr>
            <w:lang w:val="en_US" w:bidi="en_US"/>
          </w:rPr>
          <w:rPr>
            <w:color w:val="0000EE"/>
            <w:u w:val="single"/>
          </w:rPr>
          <w:t>Romans 10:1–3</w:t>
        </w:r>
      </w:hyperlink>
    </w:p>
    <w:p>
      <w:pPr>
        <w:pStyle w:val="Heading3"/>
      </w:pPr>
      <w:r>
        <w:rPr>
          <w:lang w:val="en_US" w:bidi="en_US"/>
        </w:rPr>
        <w:t>Word Data:</w:t>
      </w:r>
    </w:p>
    <w:p>
      <w:pPr>
        <w:pStyle w:val="ListBullet"/>
        <w:spacing w:line="240" w:lineRule="auto"/>
        <w:ind w:left="720"/>
      </w:pPr>
      <w:r>
        <w:rPr>
          <w:lang w:val="en_US" w:bidi="en_US"/>
        </w:rPr>
      </w:r>
      <w:r>
        <w:rPr>
          <w:lang w:val="en_US" w:bidi="en_US"/>
        </w:rPr>
        <w:t>Strong’s: H7065, H7068, G22050, G22060, G22070, G60410</w:t>
      </w:r>
      <w:r>
        <w:rPr>
          <w:lang w:val="en_US" w:bidi="en_US"/>
        </w:rPr>
      </w:r>
      <w:r>
        <w:rPr>
          <w:lang w:val="en_US" w:bidi="en_US"/>
        </w:rPr>
      </w:r>
    </w:p>
    <w:p>
      <w:pPr/>
      <w:r>
        <w:rPr>
          <w:lang w:val="en_US" w:bidi="en_US"/>
        </w:rPr>
      </w:r>
    </w:p>
    <w:p>
      <w:pPr>
        <w:pStyle w:val="Heading2"/>
      </w:pPr>
      <w:r>
        <w:rPr>
          <w:lang w:val="en_US" w:bidi="en_US"/>
        </w:rPr>
        <w:t>Zebedee</w:t>
      </w:r>
      <w:r>
        <w:rPr>
          <w:lang w:val="en_US" w:bidi="en_US"/>
        </w:rPr>
      </w:r>
    </w:p>
    <w:p>
      <w:pPr>
        <w:pStyle w:val="Heading3"/>
      </w:pPr>
      <w:r>
        <w:rPr>
          <w:lang w:val="en_US" w:bidi="en_US"/>
        </w:rPr>
        <w:t>Facts:</w:t>
      </w:r>
    </w:p>
    <w:p>
      <w:pPr/>
      <w:r>
        <w:rPr>
          <w:lang w:val="en_US" w:bidi="en_US"/>
        </w:rPr>
      </w:r>
      <w:r>
        <w:rPr>
          <w:lang w:val="en_US" w:bidi="en_US"/>
        </w:rPr>
        <w:t>Zebedee was a fisherman from Galilee who is known because of his sons, James and John, who were Jesus’ disciples. They are often identified in the New Testament as the “sons of Zebedee.”</w:t>
      </w:r>
    </w:p>
    <w:p>
      <w:pPr>
        <w:pStyle w:val="ListBullet"/>
        <w:spacing w:line="240" w:lineRule="auto"/>
        <w:ind w:left="720"/>
      </w:pPr>
      <w:r>
        <w:rPr>
          <w:lang w:val="en_US" w:bidi="en_US"/>
        </w:rPr>
      </w:r>
      <w:r>
        <w:rPr>
          <w:lang w:val="en_US" w:bidi="en_US"/>
        </w:rPr>
        <w:t>Zebedee’s sons were also fishermen and worked with him to catch fish.</w:t>
      </w:r>
    </w:p>
    <w:p>
      <w:pPr>
        <w:pStyle w:val="ListBullet"/>
        <w:spacing w:line="240" w:lineRule="auto"/>
        <w:ind w:left="720"/>
      </w:pPr>
      <w:r>
        <w:rPr>
          <w:lang w:val="en_US" w:bidi="en_US"/>
        </w:rPr>
      </w:r>
      <w:r>
        <w:rPr>
          <w:lang w:val="en_US" w:bidi="en_US"/>
        </w:rPr>
        <w:t>James and John quit their fishing work with their father Zebedee and left to go follow Jesus.</w:t>
      </w:r>
    </w:p>
    <w:p>
      <w:pPr/>
      <w:r>
        <w:rPr>
          <w:lang w:val="en_US" w:bidi="en_US"/>
        </w:rPr>
      </w:r>
      <w:r>
        <w:rPr>
          <w:lang w:val="en_US" w:bidi="en_US"/>
        </w:rPr>
        <w:t>(Translation suggestions: How to Translate Names)</w:t>
      </w:r>
    </w:p>
    <w:p>
      <w:pPr/>
      <w:r>
        <w:rPr>
          <w:lang w:val="en_US" w:bidi="en_US"/>
        </w:rPr>
      </w:r>
      <w:r>
        <w:rPr>
          <w:lang w:val="en_US" w:bidi="en_US"/>
        </w:rPr>
        <w:t xml:space="preserve">(See also: </w:t>
      </w:r>
      <w:r>
        <w:rPr>
          <w:lang w:val="en_US" w:bidi="en_US"/>
        </w:rPr>
        <w:t>disciple</w:t>
      </w:r>
      <w:r>
        <w:rPr>
          <w:lang w:val="en_US" w:bidi="en_US"/>
        </w:rPr>
        <w:t xml:space="preserve">, </w:t>
      </w:r>
      <w:r>
        <w:rPr>
          <w:lang w:val="en_US" w:bidi="en_US"/>
        </w:rPr>
        <w:t>fishermen</w:t>
      </w:r>
      <w:r>
        <w:rPr>
          <w:lang w:val="en_US" w:bidi="en_US"/>
        </w:rPr>
        <w:t xml:space="preserve">, </w:t>
      </w:r>
      <w:r>
        <w:rPr>
          <w:lang w:val="en_US" w:bidi="en_US"/>
        </w:rPr>
        <w:t>James (son of Zebedee)</w:t>
      </w:r>
      <w:r>
        <w:rPr>
          <w:lang w:val="en_US" w:bidi="en_US"/>
        </w:rPr>
        <w:t xml:space="preserve">, </w:t>
      </w:r>
      <w:r>
        <w:rPr>
          <w:lang w:val="en_US" w:bidi="en_US"/>
        </w:rPr>
        <w:t>John (the apostle)</w:t>
      </w:r>
      <w:r>
        <w:rPr>
          <w:lang w:val="en_US" w:bidi="en_US"/>
        </w:rPr>
        <w:t>)</w:t>
      </w:r>
    </w:p>
    <w:p>
      <w:pPr>
        <w:pStyle w:val="Heading3"/>
      </w:pPr>
      <w:r>
        <w:rPr>
          <w:lang w:val="en_US" w:bidi="en_US"/>
        </w:rPr>
        <w:t>Bible References:</w:t>
      </w:r>
    </w:p>
    <w:p>
      <w:pPr>
        <w:pStyle w:val="ListBullet"/>
        <w:spacing w:line="240" w:lineRule="auto"/>
        <w:ind w:left="720"/>
      </w:pPr>
      <w:r>
        <w:rPr>
          <w:lang w:val="en_US" w:bidi="en_US"/>
        </w:rPr>
      </w:r>
      <w:hyperlink r:id="rId27">
        <w:r>
          <w:rPr>
            <w:lang w:val="en_US" w:bidi="en_US"/>
          </w:rPr>
          <w:rPr>
            <w:color w:val="0000EE"/>
            <w:u w:val="single"/>
          </w:rPr>
          <w:t>John 21:1–3</w:t>
        </w:r>
      </w:hyperlink>
    </w:p>
    <w:p>
      <w:pPr>
        <w:pStyle w:val="ListBullet"/>
        <w:spacing w:line="240" w:lineRule="auto"/>
        <w:ind w:left="720"/>
      </w:pPr>
      <w:r>
        <w:rPr>
          <w:lang w:val="en_US" w:bidi="en_US"/>
        </w:rPr>
      </w:r>
      <w:hyperlink r:id="rId28">
        <w:r>
          <w:rPr>
            <w:lang w:val="en_US" w:bidi="en_US"/>
          </w:rPr>
          <w:rPr>
            <w:color w:val="0000EE"/>
            <w:u w:val="single"/>
          </w:rPr>
          <w:t>Luke 5:8–11</w:t>
        </w:r>
      </w:hyperlink>
    </w:p>
    <w:p>
      <w:pPr>
        <w:pStyle w:val="ListBullet"/>
        <w:spacing w:line="240" w:lineRule="auto"/>
        <w:ind w:left="720"/>
      </w:pPr>
      <w:r>
        <w:rPr>
          <w:lang w:val="en_US" w:bidi="en_US"/>
        </w:rPr>
      </w:r>
      <w:hyperlink r:id="rId29">
        <w:r>
          <w:rPr>
            <w:lang w:val="en_US" w:bidi="en_US"/>
          </w:rPr>
          <w:rPr>
            <w:color w:val="0000EE"/>
            <w:u w:val="single"/>
          </w:rPr>
          <w:t>Mark 1:19–20</w:t>
        </w:r>
      </w:hyperlink>
    </w:p>
    <w:p>
      <w:pPr>
        <w:pStyle w:val="ListBullet"/>
        <w:spacing w:line="240" w:lineRule="auto"/>
        <w:ind w:left="720"/>
      </w:pPr>
      <w:r>
        <w:rPr>
          <w:lang w:val="en_US" w:bidi="en_US"/>
        </w:rPr>
      </w:r>
      <w:hyperlink r:id="rId30">
        <w:r>
          <w:rPr>
            <w:lang w:val="en_US" w:bidi="en_US"/>
          </w:rPr>
          <w:rPr>
            <w:color w:val="0000EE"/>
            <w:u w:val="single"/>
          </w:rPr>
          <w:t>Matthew 4:21–22</w:t>
        </w:r>
      </w:hyperlink>
    </w:p>
    <w:p>
      <w:pPr>
        <w:pStyle w:val="ListBullet"/>
        <w:spacing w:line="240" w:lineRule="auto"/>
        <w:ind w:left="720"/>
      </w:pPr>
      <w:r>
        <w:rPr>
          <w:lang w:val="en_US" w:bidi="en_US"/>
        </w:rPr>
      </w:r>
      <w:hyperlink r:id="rId31">
        <w:r>
          <w:rPr>
            <w:lang w:val="en_US" w:bidi="en_US"/>
          </w:rPr>
          <w:rPr>
            <w:color w:val="0000EE"/>
            <w:u w:val="single"/>
          </w:rPr>
          <w:t>Matthew 20:20</w:t>
        </w:r>
      </w:hyperlink>
    </w:p>
    <w:p>
      <w:pPr>
        <w:pStyle w:val="ListBullet"/>
        <w:spacing w:line="240" w:lineRule="auto"/>
        <w:ind w:left="720"/>
      </w:pPr>
      <w:r>
        <w:rPr>
          <w:lang w:val="en_US" w:bidi="en_US"/>
        </w:rPr>
      </w:r>
      <w:hyperlink r:id="rId32">
        <w:r>
          <w:rPr>
            <w:lang w:val="en_US" w:bidi="en_US"/>
          </w:rPr>
          <w:rPr>
            <w:color w:val="0000EE"/>
            <w:u w:val="single"/>
          </w:rPr>
          <w:t>Matthew 26:36–38</w:t>
        </w:r>
      </w:hyperlink>
    </w:p>
    <w:p>
      <w:pPr>
        <w:pStyle w:val="Heading3"/>
      </w:pPr>
      <w:r>
        <w:rPr>
          <w:lang w:val="en_US" w:bidi="en_US"/>
        </w:rPr>
        <w:t>Word Data:</w:t>
      </w:r>
    </w:p>
    <w:p>
      <w:pPr>
        <w:pStyle w:val="ListBullet"/>
        <w:spacing w:line="240" w:lineRule="auto"/>
        <w:ind w:left="720"/>
      </w:pPr>
      <w:r>
        <w:rPr>
          <w:lang w:val="en_US" w:bidi="en_US"/>
        </w:rPr>
      </w:r>
      <w:r>
        <w:rPr>
          <w:lang w:val="en_US" w:bidi="en_US"/>
        </w:rPr>
        <w:t>Strong’s: G21990</w:t>
      </w:r>
      <w:r>
        <w:rPr>
          <w:lang w:val="en_US" w:bidi="en_US"/>
        </w:rPr>
      </w:r>
      <w:r>
        <w:rPr>
          <w:lang w:val="en_US" w:bidi="en_US"/>
        </w:rPr>
      </w:r>
    </w:p>
    <w:p>
      <w:pPr/>
      <w:r>
        <w:rPr>
          <w:lang w:val="en_US" w:bidi="en_US"/>
        </w:rPr>
      </w:r>
    </w:p>
    <w:p>
      <w:pPr>
        <w:pStyle w:val="Heading2"/>
      </w:pPr>
      <w:r>
        <w:rPr>
          <w:lang w:val="en_US" w:bidi="en_US"/>
        </w:rPr>
        <w:t>Zebulun</w:t>
      </w:r>
      <w:r>
        <w:rPr>
          <w:lang w:val="en_US" w:bidi="en_US"/>
        </w:rPr>
      </w:r>
    </w:p>
    <w:p>
      <w:pPr>
        <w:pStyle w:val="Heading3"/>
      </w:pPr>
      <w:r>
        <w:rPr>
          <w:lang w:val="en_US" w:bidi="en_US"/>
        </w:rPr>
        <w:t>Facts:</w:t>
      </w:r>
    </w:p>
    <w:p>
      <w:pPr/>
      <w:r>
        <w:rPr>
          <w:lang w:val="en_US" w:bidi="en_US"/>
        </w:rPr>
      </w:r>
      <w:r>
        <w:rPr>
          <w:lang w:val="en_US" w:bidi="en_US"/>
        </w:rPr>
        <w:t>Zebulun was Jacob’s tenth son. He was Leah’s sixth son. His descendants became one of the tribes of Israel.</w:t>
      </w:r>
    </w:p>
    <w:p>
      <w:pPr>
        <w:pStyle w:val="ListBullet"/>
        <w:spacing w:line="240" w:lineRule="auto"/>
        <w:ind w:left="720"/>
      </w:pPr>
      <w:r>
        <w:rPr>
          <w:lang w:val="en_US" w:bidi="en_US"/>
        </w:rPr>
      </w:r>
      <w:r>
        <w:rPr>
          <w:lang w:val="en_US" w:bidi="en_US"/>
        </w:rPr>
        <w:t>The tribe descended from him was known as the “tribe of Zebulun” or “Zebulun.”</w:t>
      </w:r>
    </w:p>
    <w:p>
      <w:pPr>
        <w:pStyle w:val="ListBullet"/>
        <w:spacing w:line="240" w:lineRule="auto"/>
        <w:ind w:left="720"/>
      </w:pPr>
      <w:r>
        <w:rPr>
          <w:lang w:val="en_US" w:bidi="en_US"/>
        </w:rPr>
      </w:r>
      <w:r>
        <w:rPr>
          <w:lang w:val="en_US" w:bidi="en_US"/>
        </w:rPr>
        <w:t>The meaning of the name Zebulun is unknown, but it is similar to a Hebrew word probably meaning “to honor” or “to dwell.”</w:t>
      </w:r>
    </w:p>
    <w:p>
      <w:pPr>
        <w:pStyle w:val="ListBullet"/>
        <w:spacing w:line="240" w:lineRule="auto"/>
        <w:ind w:left="720"/>
      </w:pPr>
      <w:r>
        <w:rPr>
          <w:lang w:val="en_US" w:bidi="en_US"/>
        </w:rPr>
      </w:r>
      <w:r>
        <w:rPr>
          <w:lang w:val="en_US" w:bidi="en_US"/>
        </w:rPr>
        <w:t>The tribe of Zebulun settled in northwest Canaan, bordered by the lands of Naphtali, Issachar, Manasseh, and Asher.</w:t>
      </w:r>
    </w:p>
    <w:p>
      <w:pPr/>
      <w:r>
        <w:rPr>
          <w:lang w:val="en_US" w:bidi="en_US"/>
        </w:rPr>
      </w:r>
      <w:r>
        <w:rPr>
          <w:lang w:val="en_US" w:bidi="en_US"/>
        </w:rPr>
        <w:t>(Translation suggestions: How to Translate Names)</w:t>
      </w:r>
    </w:p>
    <w:p>
      <w:pPr/>
      <w:r>
        <w:rPr>
          <w:lang w:val="en_US" w:bidi="en_US"/>
        </w:rPr>
      </w:r>
      <w:r>
        <w:rPr>
          <w:lang w:val="en_US" w:bidi="en_US"/>
        </w:rPr>
        <w:t xml:space="preserve">(See also: </w:t>
      </w:r>
      <w:r>
        <w:rPr>
          <w:lang w:val="en_US" w:bidi="en_US"/>
        </w:rPr>
        <w:t>twelve tribes of Israel</w:t>
      </w:r>
      <w:r>
        <w:rPr>
          <w:lang w:val="en_US" w:bidi="en_US"/>
        </w:rPr>
        <w:t xml:space="preserve">, </w:t>
      </w:r>
      <w:r>
        <w:rPr>
          <w:lang w:val="en_US" w:bidi="en_US"/>
        </w:rPr>
        <w:t>Jacob</w:t>
      </w:r>
      <w:r>
        <w:rPr>
          <w:lang w:val="en_US" w:bidi="en_US"/>
        </w:rPr>
        <w:t xml:space="preserve">, </w:t>
      </w:r>
      <w:r>
        <w:rPr>
          <w:lang w:val="en_US" w:bidi="en_US"/>
        </w:rPr>
        <w:t>Leah</w:t>
      </w:r>
      <w:r>
        <w:rPr>
          <w:lang w:val="en_US" w:bidi="en_US"/>
        </w:rPr>
        <w:t>)</w:t>
      </w:r>
    </w:p>
    <w:p>
      <w:pPr>
        <w:pStyle w:val="Heading3"/>
      </w:pPr>
      <w:r>
        <w:rPr>
          <w:lang w:val="en_US" w:bidi="en_US"/>
        </w:rPr>
        <w:t>Bible References:</w:t>
      </w:r>
    </w:p>
    <w:p>
      <w:pPr>
        <w:pStyle w:val="ListBullet"/>
        <w:spacing w:line="240" w:lineRule="auto"/>
        <w:ind w:left="720"/>
      </w:pPr>
      <w:r>
        <w:rPr>
          <w:lang w:val="en_US" w:bidi="en_US"/>
        </w:rPr>
      </w:r>
      <w:hyperlink r:id="rId33">
        <w:r>
          <w:rPr>
            <w:lang w:val="en_US" w:bidi="en_US"/>
          </w:rPr>
          <w:rPr>
            <w:color w:val="0000EE"/>
            <w:u w:val="single"/>
          </w:rPr>
          <w:t>Exodus 1:1–5</w:t>
        </w:r>
      </w:hyperlink>
    </w:p>
    <w:p>
      <w:pPr>
        <w:pStyle w:val="ListBullet"/>
        <w:spacing w:line="240" w:lineRule="auto"/>
        <w:ind w:left="720"/>
      </w:pPr>
      <w:r>
        <w:rPr>
          <w:lang w:val="en_US" w:bidi="en_US"/>
        </w:rPr>
      </w:r>
      <w:hyperlink r:id="rId34">
        <w:r>
          <w:rPr>
            <w:lang w:val="en_US" w:bidi="en_US"/>
          </w:rPr>
          <w:rPr>
            <w:color w:val="0000EE"/>
            <w:u w:val="single"/>
          </w:rPr>
          <w:t>Genesis 30:20</w:t>
        </w:r>
      </w:hyperlink>
    </w:p>
    <w:p>
      <w:pPr>
        <w:pStyle w:val="ListBullet"/>
        <w:spacing w:line="240" w:lineRule="auto"/>
        <w:ind w:left="720"/>
      </w:pPr>
      <w:r>
        <w:rPr>
          <w:lang w:val="en_US" w:bidi="en_US"/>
        </w:rPr>
      </w:r>
      <w:hyperlink r:id="rId35">
        <w:r>
          <w:rPr>
            <w:lang w:val="en_US" w:bidi="en_US"/>
          </w:rPr>
          <w:rPr>
            <w:color w:val="0000EE"/>
            <w:u w:val="single"/>
          </w:rPr>
          <w:t>Isaiah 9:1</w:t>
        </w:r>
      </w:hyperlink>
    </w:p>
    <w:p>
      <w:pPr>
        <w:pStyle w:val="ListBullet"/>
        <w:spacing w:line="240" w:lineRule="auto"/>
        <w:ind w:left="720"/>
      </w:pPr>
      <w:r>
        <w:rPr>
          <w:lang w:val="en_US" w:bidi="en_US"/>
        </w:rPr>
      </w:r>
      <w:hyperlink r:id="rId36">
        <w:r>
          <w:rPr>
            <w:lang w:val="en_US" w:bidi="en_US"/>
          </w:rPr>
          <w:rPr>
            <w:color w:val="0000EE"/>
            <w:u w:val="single"/>
          </w:rPr>
          <w:t>Judges 4:10</w:t>
        </w:r>
      </w:hyperlink>
    </w:p>
    <w:p>
      <w:pPr>
        <w:pStyle w:val="ListBullet"/>
        <w:spacing w:line="240" w:lineRule="auto"/>
        <w:ind w:left="720"/>
      </w:pPr>
      <w:r>
        <w:rPr>
          <w:lang w:val="en_US" w:bidi="en_US"/>
        </w:rPr>
      </w:r>
      <w:hyperlink r:id="rId37">
        <w:r>
          <w:rPr>
            <w:lang w:val="en_US" w:bidi="en_US"/>
          </w:rPr>
          <w:rPr>
            <w:color w:val="0000EE"/>
            <w:u w:val="single"/>
          </w:rPr>
          <w:t>Matthew 4:13</w:t>
        </w:r>
      </w:hyperlink>
    </w:p>
    <w:p>
      <w:pPr>
        <w:pStyle w:val="ListBullet"/>
        <w:spacing w:line="240" w:lineRule="auto"/>
        <w:ind w:left="720"/>
      </w:pPr>
      <w:r>
        <w:rPr>
          <w:lang w:val="en_US" w:bidi="en_US"/>
        </w:rPr>
      </w:r>
      <w:hyperlink r:id="rId38">
        <w:r>
          <w:rPr>
            <w:lang w:val="en_US" w:bidi="en_US"/>
          </w:rPr>
          <w:rPr>
            <w:color w:val="0000EE"/>
            <w:u w:val="single"/>
          </w:rPr>
          <w:t>Matthew 4:16</w:t>
        </w:r>
      </w:hyperlink>
    </w:p>
    <w:p>
      <w:pPr>
        <w:pStyle w:val="Heading3"/>
      </w:pPr>
      <w:r>
        <w:rPr>
          <w:lang w:val="en_US" w:bidi="en_US"/>
        </w:rPr>
        <w:t>Word Data:</w:t>
      </w:r>
    </w:p>
    <w:p>
      <w:pPr>
        <w:pStyle w:val="ListBullet"/>
        <w:spacing w:line="240" w:lineRule="auto"/>
        <w:ind w:left="720"/>
      </w:pPr>
      <w:r>
        <w:rPr>
          <w:lang w:val="en_US" w:bidi="en_US"/>
        </w:rPr>
      </w:r>
      <w:r>
        <w:rPr>
          <w:lang w:val="en_US" w:bidi="en_US"/>
        </w:rPr>
        <w:t>Strong’s: H2074, H2075, G21940</w:t>
      </w:r>
      <w:r>
        <w:rPr>
          <w:lang w:val="en_US" w:bidi="en_US"/>
        </w:rPr>
      </w:r>
      <w:r>
        <w:rPr>
          <w:lang w:val="en_US" w:bidi="en_US"/>
        </w:rPr>
      </w:r>
    </w:p>
    <w:p>
      <w:pPr/>
      <w:r>
        <w:rPr>
          <w:lang w:val="en_US" w:bidi="en_US"/>
        </w:rPr>
      </w:r>
    </w:p>
    <w:p>
      <w:pPr>
        <w:pStyle w:val="Heading2"/>
      </w:pPr>
      <w:r>
        <w:rPr>
          <w:lang w:val="en_US" w:bidi="en_US"/>
        </w:rPr>
        <w:t>Zechariah NT</w:t>
      </w:r>
      <w:r>
        <w:rPr>
          <w:lang w:val="en_US" w:bidi="en_US"/>
        </w:rPr>
      </w:r>
    </w:p>
    <w:p>
      <w:pPr>
        <w:pStyle w:val="Heading3"/>
      </w:pPr>
      <w:r>
        <w:rPr>
          <w:lang w:val="en_US" w:bidi="en_US"/>
        </w:rPr>
        <w:t>Facts:</w:t>
      </w:r>
    </w:p>
    <w:p>
      <w:pPr/>
      <w:r>
        <w:rPr>
          <w:lang w:val="en_US" w:bidi="en_US"/>
        </w:rPr>
      </w:r>
      <w:r>
        <w:rPr>
          <w:lang w:val="en_US" w:bidi="en_US"/>
        </w:rPr>
        <w:t>In the New Testament, Zechariah was a Jewish priest who became the father of John the Baptist.</w:t>
      </w:r>
    </w:p>
    <w:p>
      <w:pPr>
        <w:pStyle w:val="ListBullet"/>
        <w:spacing w:line="240" w:lineRule="auto"/>
        <w:ind w:left="720"/>
      </w:pPr>
      <w:r>
        <w:rPr>
          <w:lang w:val="en_US" w:bidi="en_US"/>
        </w:rPr>
      </w:r>
      <w:r>
        <w:rPr>
          <w:lang w:val="en_US" w:bidi="en_US"/>
        </w:rPr>
        <w:t>Zechariah loved God and obeyed him.</w:t>
      </w:r>
    </w:p>
    <w:p>
      <w:pPr>
        <w:pStyle w:val="ListBullet"/>
        <w:spacing w:line="240" w:lineRule="auto"/>
        <w:ind w:left="720"/>
      </w:pPr>
      <w:r>
        <w:rPr>
          <w:lang w:val="en_US" w:bidi="en_US"/>
        </w:rPr>
      </w:r>
      <w:r>
        <w:rPr>
          <w:lang w:val="en_US" w:bidi="en_US"/>
        </w:rPr>
        <w:t>For many years Zechariah and his wife, Elizabeth, prayed earnestly to have a child, but did not have one. Then when they were very old, God answered their prayers and gave them a son.</w:t>
      </w:r>
    </w:p>
    <w:p>
      <w:pPr>
        <w:pStyle w:val="ListBullet"/>
        <w:spacing w:line="240" w:lineRule="auto"/>
        <w:ind w:left="720"/>
      </w:pPr>
      <w:r>
        <w:rPr>
          <w:lang w:val="en_US" w:bidi="en_US"/>
        </w:rPr>
      </w:r>
      <w:r>
        <w:rPr>
          <w:lang w:val="en_US" w:bidi="en_US"/>
        </w:rPr>
        <w:t>Zechariah prophesied that his son John would be the prophet who would announce and prepare the way for the Messiah.</w:t>
      </w:r>
    </w:p>
    <w:p>
      <w:pPr/>
      <w:r>
        <w:rPr>
          <w:lang w:val="en_US" w:bidi="en_US"/>
        </w:rPr>
      </w:r>
      <w:r>
        <w:rPr>
          <w:lang w:val="en_US" w:bidi="en_US"/>
        </w:rPr>
        <w:t>(Translation suggestions: How to Translate Names)</w:t>
      </w:r>
    </w:p>
    <w:p>
      <w:pPr/>
      <w:r>
        <w:rPr>
          <w:lang w:val="en_US" w:bidi="en_US"/>
        </w:rPr>
      </w:r>
      <w:r>
        <w:rPr>
          <w:lang w:val="en_US" w:bidi="en_US"/>
        </w:rPr>
        <w:t xml:space="preserve">(See also: </w:t>
      </w:r>
      <w:r>
        <w:rPr>
          <w:lang w:val="en_US" w:bidi="en_US"/>
        </w:rPr>
        <w:t>Christ</w:t>
      </w:r>
      <w:r>
        <w:rPr>
          <w:lang w:val="en_US" w:bidi="en_US"/>
        </w:rPr>
        <w:t xml:space="preserve">, </w:t>
      </w:r>
      <w:r>
        <w:rPr>
          <w:lang w:val="en_US" w:bidi="en_US"/>
        </w:rPr>
        <w:t>Elizabeth</w:t>
      </w:r>
      <w:r>
        <w:rPr>
          <w:lang w:val="en_US" w:bidi="en_US"/>
        </w:rPr>
        <w:t xml:space="preserve">, </w:t>
      </w:r>
      <w:r>
        <w:rPr>
          <w:lang w:val="en_US" w:bidi="en_US"/>
        </w:rPr>
        <w:t>prophet</w:t>
      </w:r>
      <w:r>
        <w:rPr>
          <w:lang w:val="en_US" w:bidi="en_US"/>
        </w:rPr>
        <w:t>)</w:t>
      </w:r>
    </w:p>
    <w:p>
      <w:pPr>
        <w:pStyle w:val="Heading3"/>
      </w:pPr>
      <w:r>
        <w:rPr>
          <w:lang w:val="en_US" w:bidi="en_US"/>
        </w:rPr>
        <w:t>Bible References:</w:t>
      </w:r>
    </w:p>
    <w:p>
      <w:pPr>
        <w:pStyle w:val="ListBullet"/>
        <w:spacing w:line="240" w:lineRule="auto"/>
        <w:ind w:left="720"/>
      </w:pPr>
      <w:r>
        <w:rPr>
          <w:lang w:val="en_US" w:bidi="en_US"/>
        </w:rPr>
      </w:r>
      <w:hyperlink r:id="rId39">
        <w:r>
          <w:rPr>
            <w:lang w:val="en_US" w:bidi="en_US"/>
          </w:rPr>
          <w:rPr>
            <w:color w:val="0000EE"/>
            <w:u w:val="single"/>
          </w:rPr>
          <w:t>Luke 1:5–7</w:t>
        </w:r>
      </w:hyperlink>
    </w:p>
    <w:p>
      <w:pPr>
        <w:pStyle w:val="ListBullet"/>
        <w:spacing w:line="240" w:lineRule="auto"/>
        <w:ind w:left="720"/>
      </w:pPr>
      <w:r>
        <w:rPr>
          <w:lang w:val="en_US" w:bidi="en_US"/>
        </w:rPr>
      </w:r>
      <w:hyperlink r:id="rId40">
        <w:r>
          <w:rPr>
            <w:lang w:val="en_US" w:bidi="en_US"/>
          </w:rPr>
          <w:rPr>
            <w:color w:val="0000EE"/>
            <w:u w:val="single"/>
          </w:rPr>
          <w:t>Luke 1:21–23</w:t>
        </w:r>
      </w:hyperlink>
    </w:p>
    <w:p>
      <w:pPr>
        <w:pStyle w:val="ListBullet"/>
        <w:spacing w:line="240" w:lineRule="auto"/>
        <w:ind w:left="720"/>
      </w:pPr>
      <w:r>
        <w:rPr>
          <w:lang w:val="en_US" w:bidi="en_US"/>
        </w:rPr>
      </w:r>
      <w:hyperlink r:id="rId41">
        <w:r>
          <w:rPr>
            <w:lang w:val="en_US" w:bidi="en_US"/>
          </w:rPr>
          <w:rPr>
            <w:color w:val="0000EE"/>
            <w:u w:val="single"/>
          </w:rPr>
          <w:t>Luke 1:39–41</w:t>
        </w:r>
      </w:hyperlink>
    </w:p>
    <w:p>
      <w:pPr>
        <w:pStyle w:val="ListBullet"/>
        <w:spacing w:line="240" w:lineRule="auto"/>
        <w:ind w:left="720"/>
      </w:pPr>
      <w:r>
        <w:rPr>
          <w:lang w:val="en_US" w:bidi="en_US"/>
        </w:rPr>
      </w:r>
      <w:hyperlink r:id="rId42">
        <w:r>
          <w:rPr>
            <w:lang w:val="en_US" w:bidi="en_US"/>
          </w:rPr>
          <w:rPr>
            <w:color w:val="0000EE"/>
            <w:u w:val="single"/>
          </w:rPr>
          <w:t>Luke 3:1–2</w:t>
        </w:r>
      </w:hyperlink>
    </w:p>
    <w:p>
      <w:pPr>
        <w:pStyle w:val="Heading3"/>
      </w:pPr>
      <w:r>
        <w:rPr>
          <w:lang w:val="en_US" w:bidi="en_US"/>
        </w:rPr>
        <w:t>Examples from the Bible stories:</w:t>
      </w:r>
    </w:p>
    <w:p>
      <w:pPr>
        <w:pStyle w:val="ListBullet"/>
        <w:spacing w:line="240" w:lineRule="auto"/>
        <w:ind w:left="720"/>
      </w:pPr>
      <w:r>
        <w:rPr>
          <w:lang w:val="en_US" w:bidi="en_US"/>
        </w:rPr>
      </w:r>
      <w:r>
        <w:rPr>
          <w:b/>
          <w:lang w:val="en_US" w:bidi="en_US"/>
        </w:rPr>
        <w:t>22:1</w:t>
      </w:r>
      <w:r>
        <w:rPr>
          <w:lang w:val="en_US" w:bidi="en_US"/>
        </w:rPr>
        <w:t xml:space="preserve"> Suddenly an angel came with a message from God to an old priest named </w:t>
      </w:r>
      <w:r>
        <w:rPr>
          <w:b/>
          <w:lang w:val="en_US" w:bidi="en_US"/>
        </w:rPr>
        <w:t>Zechariah</w:t>
      </w:r>
      <w:r>
        <w:rPr>
          <w:lang w:val="en_US" w:bidi="en_US"/>
        </w:rPr>
        <w:t xml:space="preserve">. </w:t>
      </w:r>
      <w:r>
        <w:rPr>
          <w:b/>
          <w:lang w:val="en_US" w:bidi="en_US"/>
        </w:rPr>
        <w:t>Zechariah</w:t>
      </w:r>
      <w:r>
        <w:rPr>
          <w:lang w:val="en_US" w:bidi="en_US"/>
        </w:rPr>
        <w:t xml:space="preserve"> and his wife, Elizabeth, were godly people, but she had not been able to have any children.</w:t>
      </w:r>
    </w:p>
    <w:p>
      <w:pPr>
        <w:pStyle w:val="ListBullet"/>
        <w:spacing w:line="240" w:lineRule="auto"/>
        <w:ind w:left="720"/>
      </w:pPr>
      <w:r>
        <w:rPr>
          <w:lang w:val="en_US" w:bidi="en_US"/>
        </w:rPr>
      </w:r>
      <w:r>
        <w:rPr>
          <w:b/>
          <w:lang w:val="en_US" w:bidi="en_US"/>
        </w:rPr>
        <w:t>22:2</w:t>
      </w:r>
      <w:r>
        <w:rPr>
          <w:lang w:val="en_US" w:bidi="en_US"/>
        </w:rPr>
        <w:t xml:space="preserve"> The angel said to </w:t>
      </w:r>
      <w:r>
        <w:rPr>
          <w:b/>
          <w:lang w:val="en_US" w:bidi="en_US"/>
        </w:rPr>
        <w:t>Zechariah</w:t>
      </w:r>
      <w:r>
        <w:rPr>
          <w:lang w:val="en_US" w:bidi="en_US"/>
        </w:rPr>
        <w:t>, “Your wife will have a son. You will name him John.”</w:t>
      </w:r>
    </w:p>
    <w:p>
      <w:pPr>
        <w:pStyle w:val="ListBullet"/>
        <w:spacing w:line="240" w:lineRule="auto"/>
        <w:ind w:left="720"/>
      </w:pPr>
      <w:r>
        <w:rPr>
          <w:lang w:val="en_US" w:bidi="en_US"/>
        </w:rPr>
      </w:r>
      <w:r>
        <w:rPr>
          <w:b/>
          <w:lang w:val="en_US" w:bidi="en_US"/>
        </w:rPr>
        <w:t>22:3</w:t>
      </w:r>
      <w:r>
        <w:rPr>
          <w:lang w:val="en_US" w:bidi="en_US"/>
        </w:rPr>
        <w:t xml:space="preserve"> Immediately, </w:t>
      </w:r>
      <w:r>
        <w:rPr>
          <w:b/>
          <w:lang w:val="en_US" w:bidi="en_US"/>
        </w:rPr>
        <w:t>Zechariah</w:t>
      </w:r>
      <w:r>
        <w:rPr>
          <w:lang w:val="en_US" w:bidi="en_US"/>
        </w:rPr>
        <w:t xml:space="preserve"> was unable to speak.</w:t>
      </w:r>
    </w:p>
    <w:p>
      <w:pPr>
        <w:pStyle w:val="ListBullet"/>
        <w:spacing w:line="240" w:lineRule="auto"/>
        <w:ind w:left="720"/>
      </w:pPr>
      <w:r>
        <w:rPr>
          <w:lang w:val="en_US" w:bidi="en_US"/>
        </w:rPr>
      </w:r>
      <w:r>
        <w:rPr>
          <w:b/>
          <w:lang w:val="en_US" w:bidi="en_US"/>
        </w:rPr>
        <w:t>22:7</w:t>
      </w:r>
      <w:r>
        <w:rPr>
          <w:lang w:val="en_US" w:bidi="en_US"/>
        </w:rPr>
        <w:t xml:space="preserve"> Then God allowed </w:t>
      </w:r>
      <w:r>
        <w:rPr>
          <w:b/>
          <w:lang w:val="en_US" w:bidi="en_US"/>
        </w:rPr>
        <w:t>Zechariah</w:t>
      </w:r>
      <w:r>
        <w:rPr>
          <w:lang w:val="en_US" w:bidi="en_US"/>
        </w:rPr>
        <w:t xml:space="preserve"> to speak again.</w:t>
      </w:r>
    </w:p>
    <w:p>
      <w:pPr>
        <w:pStyle w:val="Heading3"/>
      </w:pPr>
      <w:r>
        <w:rPr>
          <w:lang w:val="en_US" w:bidi="en_US"/>
        </w:rPr>
        <w:t>Word Data:</w:t>
      </w:r>
    </w:p>
    <w:p>
      <w:pPr>
        <w:pStyle w:val="ListBullet"/>
        <w:spacing w:line="240" w:lineRule="auto"/>
        <w:ind w:left="720"/>
      </w:pPr>
      <w:r>
        <w:rPr>
          <w:lang w:val="en_US" w:bidi="en_US"/>
        </w:rPr>
      </w:r>
      <w:r>
        <w:rPr>
          <w:lang w:val="en_US" w:bidi="en_US"/>
        </w:rPr>
        <w:t>Strong’s: G21970</w:t>
      </w:r>
      <w:r>
        <w:rPr>
          <w:lang w:val="en_US" w:bidi="en_US"/>
        </w:rPr>
      </w:r>
      <w:r>
        <w:rPr>
          <w:lang w:val="en_US" w:bidi="en_US"/>
        </w:rPr>
      </w:r>
    </w:p>
    <w:p>
      <w:pPr/>
      <w:r>
        <w:rPr>
          <w:lang w:val="en_US" w:bidi="en_US"/>
        </w:rPr>
      </w:r>
    </w:p>
    <w:p>
      <w:pPr>
        <w:pStyle w:val="Heading2"/>
      </w:pPr>
      <w:r>
        <w:rPr>
          <w:lang w:val="en_US" w:bidi="en_US"/>
        </w:rPr>
        <w:t>Zechariah OT</w:t>
      </w:r>
      <w:r>
        <w:rPr>
          <w:lang w:val="en_US" w:bidi="en_US"/>
        </w:rPr>
      </w:r>
    </w:p>
    <w:p>
      <w:pPr>
        <w:pStyle w:val="Heading3"/>
      </w:pPr>
      <w:r>
        <w:rPr>
          <w:lang w:val="en_US" w:bidi="en_US"/>
        </w:rPr>
        <w:t>Facts:</w:t>
      </w:r>
    </w:p>
    <w:p>
      <w:pPr/>
      <w:r>
        <w:rPr>
          <w:lang w:val="en_US" w:bidi="en_US"/>
        </w:rPr>
      </w:r>
      <w:r>
        <w:rPr>
          <w:lang w:val="en_US" w:bidi="en_US"/>
        </w:rPr>
        <w:t>Zechariah was a prophet who prophesied during the reign of King Darius I of Persia. The Old Testament book of Zechariah contains his prophecies, which urged the returning exiles to rebuild the temple.</w:t>
      </w:r>
    </w:p>
    <w:p>
      <w:pPr>
        <w:pStyle w:val="ListBullet"/>
        <w:spacing w:line="240" w:lineRule="auto"/>
        <w:ind w:left="720"/>
      </w:pPr>
      <w:r>
        <w:rPr>
          <w:lang w:val="en_US" w:bidi="en_US"/>
        </w:rPr>
      </w:r>
      <w:r>
        <w:rPr>
          <w:lang w:val="en_US" w:bidi="en_US"/>
        </w:rPr>
        <w:t>The prophet Zechariah lived during the same time period as Ezra, Nehemiah, Zerrubbabel and Haggai. He was also mentioned by Jesus as the last of the prophets who were murdered during Old Testament times.</w:t>
      </w:r>
    </w:p>
    <w:p>
      <w:pPr>
        <w:pStyle w:val="ListBullet"/>
        <w:spacing w:line="240" w:lineRule="auto"/>
        <w:ind w:left="720"/>
      </w:pPr>
      <w:r>
        <w:rPr>
          <w:lang w:val="en_US" w:bidi="en_US"/>
        </w:rPr>
      </w:r>
      <w:r>
        <w:rPr>
          <w:lang w:val="en_US" w:bidi="en_US"/>
        </w:rPr>
        <w:t>Another man named Zechariah was a gatekeeper at the tent of meeting during the time of David.</w:t>
      </w:r>
    </w:p>
    <w:p>
      <w:pPr>
        <w:pStyle w:val="ListBullet"/>
        <w:spacing w:line="240" w:lineRule="auto"/>
        <w:ind w:left="720"/>
      </w:pPr>
      <w:r>
        <w:rPr>
          <w:lang w:val="en_US" w:bidi="en_US"/>
        </w:rPr>
      </w:r>
      <w:r>
        <w:rPr>
          <w:lang w:val="en_US" w:bidi="en_US"/>
        </w:rPr>
        <w:t>One of King Jehoshaphat’s sons who was named Zechariah was murdered by his brother Jehoram.</w:t>
      </w:r>
    </w:p>
    <w:p>
      <w:pPr>
        <w:pStyle w:val="ListBullet"/>
        <w:spacing w:line="240" w:lineRule="auto"/>
        <w:ind w:left="720"/>
      </w:pPr>
      <w:r>
        <w:rPr>
          <w:lang w:val="en_US" w:bidi="en_US"/>
        </w:rPr>
      </w:r>
      <w:r>
        <w:rPr>
          <w:lang w:val="en_US" w:bidi="en_US"/>
        </w:rPr>
        <w:t>Zechariah was the name of a priest who was stoned by the people of Israel when he rebuked them for their idol worship.</w:t>
      </w:r>
    </w:p>
    <w:p>
      <w:pPr>
        <w:pStyle w:val="ListBullet"/>
        <w:spacing w:line="240" w:lineRule="auto"/>
        <w:ind w:left="720"/>
      </w:pPr>
      <w:r>
        <w:rPr>
          <w:lang w:val="en_US" w:bidi="en_US"/>
        </w:rPr>
      </w:r>
      <w:r>
        <w:rPr>
          <w:lang w:val="en_US" w:bidi="en_US"/>
        </w:rPr>
        <w:t>King Zechariah was the son of Jeroboam and he reigned over Israel for only six months before being murdered.</w:t>
      </w:r>
    </w:p>
    <w:p>
      <w:pPr/>
      <w:r>
        <w:rPr>
          <w:lang w:val="en_US" w:bidi="en_US"/>
        </w:rPr>
      </w:r>
      <w:r>
        <w:rPr>
          <w:lang w:val="en_US" w:bidi="en_US"/>
        </w:rPr>
        <w:t>(Translation Suggestions: Translate Names)</w:t>
      </w:r>
    </w:p>
    <w:p>
      <w:pPr/>
      <w:r>
        <w:rPr>
          <w:lang w:val="en_US" w:bidi="en_US"/>
        </w:rPr>
      </w:r>
      <w:r>
        <w:rPr>
          <w:lang w:val="en_US" w:bidi="en_US"/>
        </w:rPr>
        <w:t xml:space="preserve">(See also: </w:t>
      </w:r>
      <w:r>
        <w:rPr>
          <w:lang w:val="en_US" w:bidi="en_US"/>
        </w:rPr>
        <w:t>Darius</w:t>
      </w:r>
      <w:r>
        <w:rPr>
          <w:lang w:val="en_US" w:bidi="en_US"/>
        </w:rPr>
        <w:t xml:space="preserve">, </w:t>
      </w:r>
      <w:r>
        <w:rPr>
          <w:lang w:val="en_US" w:bidi="en_US"/>
        </w:rPr>
        <w:t>Ezra</w:t>
      </w:r>
      <w:r>
        <w:rPr>
          <w:lang w:val="en_US" w:bidi="en_US"/>
        </w:rPr>
        <w:t xml:space="preserve">, </w:t>
      </w:r>
      <w:r>
        <w:rPr>
          <w:lang w:val="en_US" w:bidi="en_US"/>
        </w:rPr>
        <w:t>Jehoshaphat</w:t>
      </w:r>
      <w:r>
        <w:rPr>
          <w:lang w:val="en_US" w:bidi="en_US"/>
        </w:rPr>
        <w:t xml:space="preserve">, </w:t>
      </w:r>
      <w:r>
        <w:rPr>
          <w:lang w:val="en_US" w:bidi="en_US"/>
        </w:rPr>
        <w:t>Jeroboam</w:t>
      </w:r>
      <w:r>
        <w:rPr>
          <w:lang w:val="en_US" w:bidi="en_US"/>
        </w:rPr>
        <w:t xml:space="preserve">, </w:t>
      </w:r>
      <w:r>
        <w:rPr>
          <w:lang w:val="en_US" w:bidi="en_US"/>
        </w:rPr>
        <w:t>Nehemiah</w:t>
      </w:r>
      <w:r>
        <w:rPr>
          <w:lang w:val="en_US" w:bidi="en_US"/>
        </w:rPr>
        <w:t xml:space="preserve">, </w:t>
      </w:r>
      <w:r>
        <w:rPr>
          <w:lang w:val="en_US" w:bidi="en_US"/>
        </w:rPr>
        <w:t>Zerubbabel</w:t>
      </w:r>
      <w:r>
        <w:rPr>
          <w:lang w:val="en_US" w:bidi="en_US"/>
        </w:rPr>
        <w:t>)</w:t>
      </w:r>
    </w:p>
    <w:p>
      <w:pPr>
        <w:pStyle w:val="Heading3"/>
      </w:pPr>
      <w:r>
        <w:rPr>
          <w:lang w:val="en_US" w:bidi="en_US"/>
        </w:rPr>
        <w:t>Bible References:</w:t>
      </w:r>
    </w:p>
    <w:p>
      <w:pPr>
        <w:pStyle w:val="ListBullet"/>
        <w:spacing w:line="240" w:lineRule="auto"/>
        <w:ind w:left="720"/>
      </w:pPr>
      <w:r>
        <w:rPr>
          <w:lang w:val="en_US" w:bidi="en_US"/>
        </w:rPr>
      </w:r>
      <w:hyperlink r:id="rId43">
        <w:r>
          <w:rPr>
            <w:lang w:val="en_US" w:bidi="en_US"/>
          </w:rPr>
          <w:rPr>
            <w:color w:val="0000EE"/>
            <w:u w:val="single"/>
          </w:rPr>
          <w:t>Ezra 5:1–2</w:t>
        </w:r>
      </w:hyperlink>
    </w:p>
    <w:p>
      <w:pPr>
        <w:pStyle w:val="ListBullet"/>
        <w:spacing w:line="240" w:lineRule="auto"/>
        <w:ind w:left="720"/>
      </w:pPr>
      <w:r>
        <w:rPr>
          <w:lang w:val="en_US" w:bidi="en_US"/>
        </w:rPr>
      </w:r>
      <w:hyperlink r:id="rId44">
        <w:r>
          <w:rPr>
            <w:lang w:val="en_US" w:bidi="en_US"/>
          </w:rPr>
          <w:rPr>
            <w:color w:val="0000EE"/>
            <w:u w:val="single"/>
          </w:rPr>
          <w:t>Matthew 23:34–36</w:t>
        </w:r>
      </w:hyperlink>
    </w:p>
    <w:p>
      <w:pPr>
        <w:pStyle w:val="ListBullet"/>
        <w:spacing w:line="240" w:lineRule="auto"/>
        <w:ind w:left="720"/>
      </w:pPr>
      <w:r>
        <w:rPr>
          <w:lang w:val="en_US" w:bidi="en_US"/>
        </w:rPr>
      </w:r>
      <w:hyperlink r:id="rId45">
        <w:r>
          <w:rPr>
            <w:lang w:val="en_US" w:bidi="en_US"/>
          </w:rPr>
          <w:rPr>
            <w:color w:val="0000EE"/>
            <w:u w:val="single"/>
          </w:rPr>
          <w:t>Zechariah 1:1–3</w:t>
        </w:r>
      </w:hyperlink>
    </w:p>
    <w:p>
      <w:pPr>
        <w:pStyle w:val="Heading3"/>
      </w:pPr>
      <w:r>
        <w:rPr>
          <w:lang w:val="en_US" w:bidi="en_US"/>
        </w:rPr>
        <w:t>Word Data:</w:t>
      </w:r>
    </w:p>
    <w:p>
      <w:pPr>
        <w:pStyle w:val="ListBullet"/>
        <w:spacing w:line="240" w:lineRule="auto"/>
        <w:ind w:left="720"/>
      </w:pPr>
      <w:r>
        <w:rPr>
          <w:lang w:val="en_US" w:bidi="en_US"/>
        </w:rPr>
      </w:r>
      <w:r>
        <w:rPr>
          <w:lang w:val="en_US" w:bidi="en_US"/>
        </w:rPr>
        <w:t>Strong’s: H2148</w:t>
      </w:r>
      <w:r>
        <w:rPr>
          <w:lang w:val="en_US" w:bidi="en_US"/>
        </w:rPr>
      </w:r>
      <w:r>
        <w:rPr>
          <w:lang w:val="en_US" w:bidi="en_US"/>
        </w:rPr>
      </w:r>
    </w:p>
    <w:p>
      <w:pPr/>
      <w:r>
        <w:rPr>
          <w:lang w:val="en_US" w:bidi="en_US"/>
        </w:rPr>
      </w:r>
    </w:p>
    <w:p>
      <w:pPr>
        <w:pStyle w:val="Heading2"/>
      </w:pPr>
      <w:r>
        <w:rPr>
          <w:lang w:val="en_US" w:bidi="en_US"/>
        </w:rPr>
        <w:t>Zedekiah</w:t>
      </w:r>
      <w:r>
        <w:rPr>
          <w:lang w:val="en_US" w:bidi="en_US"/>
        </w:rPr>
      </w:r>
    </w:p>
    <w:p>
      <w:pPr>
        <w:pStyle w:val="Heading3"/>
      </w:pPr>
      <w:r>
        <w:rPr>
          <w:lang w:val="en_US" w:bidi="en_US"/>
        </w:rPr>
        <w:t>Facts:</w:t>
      </w:r>
    </w:p>
    <w:p>
      <w:pPr/>
      <w:r>
        <w:rPr>
          <w:lang w:val="en_US" w:bidi="en_US"/>
        </w:rPr>
      </w:r>
      <w:r>
        <w:rPr>
          <w:lang w:val="en_US" w:bidi="en_US"/>
        </w:rPr>
        <w:t>Zedekiah, son of Josiah, was the last king of Judah (597–587 B.C.). There are also several other men named Zedekiah in the Old Testament.</w:t>
      </w:r>
    </w:p>
    <w:p>
      <w:pPr>
        <w:pStyle w:val="ListBullet"/>
        <w:spacing w:line="240" w:lineRule="auto"/>
        <w:ind w:left="720"/>
      </w:pPr>
      <w:r>
        <w:rPr>
          <w:lang w:val="en_US" w:bidi="en_US"/>
        </w:rPr>
      </w:r>
      <w:r>
        <w:rPr>
          <w:lang w:val="en_US" w:bidi="en_US"/>
        </w:rPr>
        <w:t>King Nebuchadnezzar made Zedekiah king of Judah after capturing King Jehoiachin and taking him away to Babylon. Zedekiah later rebelled and as a result Nebuchadnezzar captured him and destroyed all of Jerusalem.</w:t>
      </w:r>
    </w:p>
    <w:p>
      <w:pPr>
        <w:pStyle w:val="ListBullet"/>
        <w:spacing w:line="240" w:lineRule="auto"/>
        <w:ind w:left="720"/>
      </w:pPr>
      <w:r>
        <w:rPr>
          <w:lang w:val="en_US" w:bidi="en_US"/>
        </w:rPr>
      </w:r>
      <w:r>
        <w:rPr>
          <w:lang w:val="en_US" w:bidi="en_US"/>
        </w:rPr>
        <w:t>Zedekiah, son of Kenaanah, was a false prophet during the time of King Ahab of Israel.</w:t>
      </w:r>
    </w:p>
    <w:p>
      <w:pPr>
        <w:pStyle w:val="ListBullet"/>
        <w:spacing w:line="240" w:lineRule="auto"/>
        <w:ind w:left="720"/>
      </w:pPr>
      <w:r>
        <w:rPr>
          <w:lang w:val="en_US" w:bidi="en_US"/>
        </w:rPr>
      </w:r>
      <w:r>
        <w:rPr>
          <w:lang w:val="en_US" w:bidi="en_US"/>
        </w:rPr>
        <w:t>A man named Zedekiah was one of those who signed an agreement to the Lord during the time of Nehemiah.</w:t>
      </w:r>
    </w:p>
    <w:p>
      <w:pPr/>
      <w:r>
        <w:rPr>
          <w:lang w:val="en_US" w:bidi="en_US"/>
        </w:rPr>
      </w:r>
      <w:r>
        <w:rPr>
          <w:lang w:val="en_US" w:bidi="en_US"/>
        </w:rPr>
        <w:t>(Translation suggestions: Translate Names)</w:t>
      </w:r>
    </w:p>
    <w:p>
      <w:pPr/>
      <w:r>
        <w:rPr>
          <w:lang w:val="en_US" w:bidi="en_US"/>
        </w:rPr>
      </w:r>
      <w:r>
        <w:rPr>
          <w:lang w:val="en_US" w:bidi="en_US"/>
        </w:rPr>
        <w:t xml:space="preserve">(See also: </w:t>
      </w:r>
      <w:r>
        <w:rPr>
          <w:lang w:val="en_US" w:bidi="en_US"/>
        </w:rPr>
        <w:t>Ahab</w:t>
      </w:r>
      <w:r>
        <w:rPr>
          <w:lang w:val="en_US" w:bidi="en_US"/>
        </w:rPr>
        <w:t xml:space="preserve">, </w:t>
      </w:r>
      <w:r>
        <w:rPr>
          <w:lang w:val="en_US" w:bidi="en_US"/>
        </w:rPr>
        <w:t>Babylon</w:t>
      </w:r>
      <w:r>
        <w:rPr>
          <w:lang w:val="en_US" w:bidi="en_US"/>
        </w:rPr>
        <w:t xml:space="preserve">, </w:t>
      </w:r>
      <w:r>
        <w:rPr>
          <w:lang w:val="en_US" w:bidi="en_US"/>
        </w:rPr>
        <w:t>Ezekiel</w:t>
      </w:r>
      <w:r>
        <w:rPr>
          <w:lang w:val="en_US" w:bidi="en_US"/>
        </w:rPr>
        <w:t xml:space="preserve">, </w:t>
      </w:r>
      <w:r>
        <w:rPr>
          <w:lang w:val="en_US" w:bidi="en_US"/>
        </w:rPr>
        <w:t>kingdom of Israel</w:t>
      </w:r>
      <w:r>
        <w:rPr>
          <w:lang w:val="en_US" w:bidi="en_US"/>
        </w:rPr>
        <w:t xml:space="preserve">, </w:t>
      </w:r>
      <w:r>
        <w:rPr>
          <w:lang w:val="en_US" w:bidi="en_US"/>
        </w:rPr>
        <w:t>Jehoiachin</w:t>
      </w:r>
      <w:r>
        <w:rPr>
          <w:lang w:val="en_US" w:bidi="en_US"/>
        </w:rPr>
        <w:t xml:space="preserve">, </w:t>
      </w:r>
      <w:r>
        <w:rPr>
          <w:lang w:val="en_US" w:bidi="en_US"/>
        </w:rPr>
        <w:t>Jeremiah</w:t>
      </w:r>
      <w:r>
        <w:rPr>
          <w:lang w:val="en_US" w:bidi="en_US"/>
        </w:rPr>
        <w:t xml:space="preserve">, </w:t>
      </w:r>
      <w:r>
        <w:rPr>
          <w:lang w:val="en_US" w:bidi="en_US"/>
        </w:rPr>
        <w:t>Josiah</w:t>
      </w:r>
      <w:r>
        <w:rPr>
          <w:lang w:val="en_US" w:bidi="en_US"/>
        </w:rPr>
        <w:t xml:space="preserve">, </w:t>
      </w:r>
      <w:r>
        <w:rPr>
          <w:lang w:val="en_US" w:bidi="en_US"/>
        </w:rPr>
        <w:t>Judah</w:t>
      </w:r>
      <w:r>
        <w:rPr>
          <w:lang w:val="en_US" w:bidi="en_US"/>
        </w:rPr>
        <w:t xml:space="preserve">, </w:t>
      </w:r>
      <w:r>
        <w:rPr>
          <w:lang w:val="en_US" w:bidi="en_US"/>
        </w:rPr>
        <w:t>Nebuchadnezzar</w:t>
      </w:r>
      <w:r>
        <w:rPr>
          <w:lang w:val="en_US" w:bidi="en_US"/>
        </w:rPr>
        <w:t xml:space="preserve">, </w:t>
      </w:r>
      <w:r>
        <w:rPr>
          <w:lang w:val="en_US" w:bidi="en_US"/>
        </w:rPr>
        <w:t>Nehemiah</w:t>
      </w:r>
      <w:r>
        <w:rPr>
          <w:lang w:val="en_US" w:bidi="en_US"/>
        </w:rPr>
        <w:t>)</w:t>
      </w:r>
    </w:p>
    <w:p>
      <w:pPr>
        <w:pStyle w:val="Heading3"/>
      </w:pPr>
      <w:r>
        <w:rPr>
          <w:lang w:val="en_US" w:bidi="en_US"/>
        </w:rPr>
        <w:t>Bible References:</w:t>
      </w:r>
    </w:p>
    <w:p>
      <w:pPr>
        <w:pStyle w:val="ListBullet"/>
        <w:spacing w:line="240" w:lineRule="auto"/>
        <w:ind w:left="720"/>
      </w:pPr>
      <w:r>
        <w:rPr>
          <w:lang w:val="en_US" w:bidi="en_US"/>
        </w:rPr>
      </w:r>
      <w:hyperlink r:id="rId46">
        <w:r>
          <w:rPr>
            <w:lang w:val="en_US" w:bidi="en_US"/>
          </w:rPr>
          <w:rPr>
            <w:color w:val="0000EE"/>
            <w:u w:val="single"/>
          </w:rPr>
          <w:t>1 Chronicles 3:15–16</w:t>
        </w:r>
      </w:hyperlink>
    </w:p>
    <w:p>
      <w:pPr>
        <w:pStyle w:val="ListBullet"/>
        <w:spacing w:line="240" w:lineRule="auto"/>
        <w:ind w:left="720"/>
      </w:pPr>
      <w:r>
        <w:rPr>
          <w:lang w:val="en_US" w:bidi="en_US"/>
        </w:rPr>
      </w:r>
      <w:hyperlink r:id="rId47">
        <w:r>
          <w:rPr>
            <w:lang w:val="en_US" w:bidi="en_US"/>
          </w:rPr>
          <w:rPr>
            <w:color w:val="0000EE"/>
            <w:u w:val="single"/>
          </w:rPr>
          <w:t>Jeremiah 37:1–2</w:t>
        </w:r>
      </w:hyperlink>
    </w:p>
    <w:p>
      <w:pPr>
        <w:pStyle w:val="ListBullet"/>
        <w:spacing w:line="240" w:lineRule="auto"/>
        <w:ind w:left="720"/>
      </w:pPr>
      <w:r>
        <w:rPr>
          <w:lang w:val="en_US" w:bidi="en_US"/>
        </w:rPr>
      </w:r>
      <w:hyperlink r:id="rId48">
        <w:r>
          <w:rPr>
            <w:lang w:val="en_US" w:bidi="en_US"/>
          </w:rPr>
          <w:rPr>
            <w:color w:val="0000EE"/>
            <w:u w:val="single"/>
          </w:rPr>
          <w:t>Jeremiah 39:2</w:t>
        </w:r>
      </w:hyperlink>
    </w:p>
    <w:p>
      <w:pPr>
        <w:pStyle w:val="Heading3"/>
      </w:pPr>
      <w:r>
        <w:rPr>
          <w:lang w:val="en_US" w:bidi="en_US"/>
        </w:rPr>
        <w:t>Word Data:</w:t>
      </w:r>
    </w:p>
    <w:p>
      <w:pPr>
        <w:pStyle w:val="ListBullet"/>
        <w:spacing w:line="240" w:lineRule="auto"/>
        <w:ind w:left="720"/>
      </w:pPr>
      <w:r>
        <w:rPr>
          <w:lang w:val="en_US" w:bidi="en_US"/>
        </w:rPr>
      </w:r>
      <w:r>
        <w:rPr>
          <w:lang w:val="en_US" w:bidi="en_US"/>
        </w:rPr>
        <w:t>Strong’s: H6667</w:t>
      </w:r>
      <w:r>
        <w:rPr>
          <w:lang w:val="en_US" w:bidi="en_US"/>
        </w:rPr>
      </w:r>
      <w:r>
        <w:rPr>
          <w:lang w:val="en_US" w:bidi="en_US"/>
        </w:rPr>
      </w:r>
    </w:p>
    <w:p>
      <w:pPr/>
      <w:r>
        <w:rPr>
          <w:lang w:val="en_US" w:bidi="en_US"/>
        </w:rPr>
      </w:r>
    </w:p>
    <w:p>
      <w:pPr>
        <w:pStyle w:val="Heading2"/>
      </w:pPr>
      <w:r>
        <w:rPr>
          <w:lang w:val="en_US" w:bidi="en_US"/>
        </w:rPr>
        <w:t>Zephaniah</w:t>
      </w:r>
      <w:r>
        <w:rPr>
          <w:lang w:val="en_US" w:bidi="en_US"/>
        </w:rPr>
      </w:r>
    </w:p>
    <w:p>
      <w:pPr>
        <w:pStyle w:val="Heading3"/>
      </w:pPr>
      <w:r>
        <w:rPr>
          <w:lang w:val="en_US" w:bidi="en_US"/>
        </w:rPr>
        <w:t>Facts:</w:t>
      </w:r>
    </w:p>
    <w:p>
      <w:pPr/>
      <w:r>
        <w:rPr>
          <w:lang w:val="en_US" w:bidi="en_US"/>
        </w:rPr>
      </w:r>
      <w:r>
        <w:rPr>
          <w:lang w:val="en_US" w:bidi="en_US"/>
        </w:rPr>
        <w:t>Zephaniah, son of Cushi, was a prophet who lived in Jerusalem and prophesied during the reign of King Josiah. He lived during the same time period as Jeremiah.</w:t>
      </w:r>
    </w:p>
    <w:p>
      <w:pPr>
        <w:pStyle w:val="ListBullet"/>
        <w:spacing w:line="240" w:lineRule="auto"/>
        <w:ind w:left="720"/>
      </w:pPr>
      <w:r>
        <w:rPr>
          <w:lang w:val="en_US" w:bidi="en_US"/>
        </w:rPr>
      </w:r>
      <w:r>
        <w:rPr>
          <w:lang w:val="en_US" w:bidi="en_US"/>
        </w:rPr>
        <w:t>He rebuked the people of Judah for worshipping false gods. His prophecies are written in the book of Zephaniah in the Old Testament.</w:t>
      </w:r>
    </w:p>
    <w:p>
      <w:pPr>
        <w:pStyle w:val="ListBullet"/>
        <w:spacing w:line="240" w:lineRule="auto"/>
        <w:ind w:left="720"/>
      </w:pPr>
      <w:r>
        <w:rPr>
          <w:lang w:val="en_US" w:bidi="en_US"/>
        </w:rPr>
      </w:r>
      <w:r>
        <w:rPr>
          <w:lang w:val="en_US" w:bidi="en_US"/>
        </w:rPr>
        <w:t>There were several other men in the Old Testament named Zephaniah, most of whom were priests.</w:t>
      </w:r>
    </w:p>
    <w:p>
      <w:pPr/>
      <w:r>
        <w:rPr>
          <w:lang w:val="en_US" w:bidi="en_US"/>
        </w:rPr>
      </w:r>
      <w:r>
        <w:rPr>
          <w:lang w:val="en_US" w:bidi="en_US"/>
        </w:rPr>
        <w:t>(Translation suggestions: Translate Names)</w:t>
      </w:r>
    </w:p>
    <w:p>
      <w:pPr/>
      <w:r>
        <w:rPr>
          <w:lang w:val="en_US" w:bidi="en_US"/>
        </w:rPr>
      </w:r>
      <w:r>
        <w:rPr>
          <w:lang w:val="en_US" w:bidi="en_US"/>
        </w:rPr>
        <w:t xml:space="preserve">(See also: </w:t>
      </w:r>
      <w:r>
        <w:rPr>
          <w:lang w:val="en_US" w:bidi="en_US"/>
        </w:rPr>
        <w:t>Jeremiah</w:t>
      </w:r>
      <w:r>
        <w:rPr>
          <w:lang w:val="en_US" w:bidi="en_US"/>
        </w:rPr>
        <w:t xml:space="preserve">, </w:t>
      </w:r>
      <w:r>
        <w:rPr>
          <w:lang w:val="en_US" w:bidi="en_US"/>
        </w:rPr>
        <w:t>Josiah</w:t>
      </w:r>
      <w:r>
        <w:rPr>
          <w:lang w:val="en_US" w:bidi="en_US"/>
        </w:rPr>
        <w:t xml:space="preserve">, </w:t>
      </w:r>
      <w:r>
        <w:rPr>
          <w:lang w:val="en_US" w:bidi="en_US"/>
        </w:rPr>
        <w:t>priest</w:t>
      </w:r>
      <w:r>
        <w:rPr>
          <w:lang w:val="en_US" w:bidi="en_US"/>
        </w:rPr>
        <w:t>)</w:t>
      </w:r>
    </w:p>
    <w:p>
      <w:pPr>
        <w:pStyle w:val="Heading3"/>
      </w:pPr>
      <w:r>
        <w:rPr>
          <w:lang w:val="en_US" w:bidi="en_US"/>
        </w:rPr>
        <w:t>Bible References:</w:t>
      </w:r>
    </w:p>
    <w:p>
      <w:pPr>
        <w:pStyle w:val="ListBullet"/>
        <w:spacing w:line="240" w:lineRule="auto"/>
        <w:ind w:left="720"/>
      </w:pPr>
      <w:r>
        <w:rPr>
          <w:lang w:val="en_US" w:bidi="en_US"/>
        </w:rPr>
      </w:r>
      <w:hyperlink r:id="rId49">
        <w:r>
          <w:rPr>
            <w:lang w:val="en_US" w:bidi="en_US"/>
          </w:rPr>
          <w:rPr>
            <w:color w:val="0000EE"/>
            <w:u w:val="single"/>
          </w:rPr>
          <w:t>2 Kings 25:18</w:t>
        </w:r>
      </w:hyperlink>
    </w:p>
    <w:p>
      <w:pPr>
        <w:pStyle w:val="ListBullet"/>
        <w:spacing w:line="240" w:lineRule="auto"/>
        <w:ind w:left="720"/>
      </w:pPr>
      <w:r>
        <w:rPr>
          <w:lang w:val="en_US" w:bidi="en_US"/>
        </w:rPr>
      </w:r>
      <w:hyperlink r:id="rId50">
        <w:r>
          <w:rPr>
            <w:lang w:val="en_US" w:bidi="en_US"/>
          </w:rPr>
          <w:rPr>
            <w:color w:val="0000EE"/>
            <w:u w:val="single"/>
          </w:rPr>
          <w:t>Jeremiah 52:24–25</w:t>
        </w:r>
      </w:hyperlink>
    </w:p>
    <w:p>
      <w:pPr>
        <w:pStyle w:val="ListBullet"/>
        <w:spacing w:line="240" w:lineRule="auto"/>
        <w:ind w:left="720"/>
      </w:pPr>
      <w:r>
        <w:rPr>
          <w:lang w:val="en_US" w:bidi="en_US"/>
        </w:rPr>
      </w:r>
      <w:hyperlink r:id="rId51">
        <w:r>
          <w:rPr>
            <w:lang w:val="en_US" w:bidi="en_US"/>
          </w:rPr>
          <w:rPr>
            <w:color w:val="0000EE"/>
            <w:u w:val="single"/>
          </w:rPr>
          <w:t>Zechariah 6:9–11</w:t>
        </w:r>
      </w:hyperlink>
    </w:p>
    <w:p>
      <w:pPr>
        <w:pStyle w:val="ListBullet"/>
        <w:spacing w:line="240" w:lineRule="auto"/>
        <w:ind w:left="720"/>
      </w:pPr>
      <w:r>
        <w:rPr>
          <w:lang w:val="en_US" w:bidi="en_US"/>
        </w:rPr>
      </w:r>
      <w:hyperlink r:id="rId52">
        <w:r>
          <w:rPr>
            <w:lang w:val="en_US" w:bidi="en_US"/>
          </w:rPr>
          <w:rPr>
            <w:color w:val="0000EE"/>
            <w:u w:val="single"/>
          </w:rPr>
          <w:t>Zephaniah 1:3</w:t>
        </w:r>
      </w:hyperlink>
    </w:p>
    <w:p>
      <w:pPr>
        <w:pStyle w:val="Heading3"/>
      </w:pPr>
      <w:r>
        <w:rPr>
          <w:lang w:val="en_US" w:bidi="en_US"/>
        </w:rPr>
        <w:t>Word Data:</w:t>
      </w:r>
    </w:p>
    <w:p>
      <w:pPr>
        <w:pStyle w:val="ListBullet"/>
        <w:spacing w:line="240" w:lineRule="auto"/>
        <w:ind w:left="720"/>
      </w:pPr>
      <w:r>
        <w:rPr>
          <w:lang w:val="en_US" w:bidi="en_US"/>
        </w:rPr>
      </w:r>
      <w:r>
        <w:rPr>
          <w:lang w:val="en_US" w:bidi="en_US"/>
        </w:rPr>
        <w:t>Strong’s: H6846</w:t>
      </w:r>
      <w:r>
        <w:rPr>
          <w:lang w:val="en_US" w:bidi="en_US"/>
        </w:rPr>
      </w:r>
      <w:r>
        <w:rPr>
          <w:lang w:val="en_US" w:bidi="en_US"/>
        </w:rPr>
      </w:r>
    </w:p>
    <w:p>
      <w:pPr/>
      <w:r>
        <w:rPr>
          <w:lang w:val="en_US" w:bidi="en_US"/>
        </w:rPr>
      </w:r>
    </w:p>
    <w:p>
      <w:pPr>
        <w:pStyle w:val="Heading2"/>
      </w:pPr>
      <w:r>
        <w:rPr>
          <w:lang w:val="en_US" w:bidi="en_US"/>
        </w:rPr>
        <w:t>Zerubbabel</w:t>
      </w:r>
      <w:r>
        <w:rPr>
          <w:lang w:val="en_US" w:bidi="en_US"/>
        </w:rPr>
      </w:r>
    </w:p>
    <w:p>
      <w:pPr>
        <w:pStyle w:val="Heading3"/>
      </w:pPr>
      <w:r>
        <w:rPr>
          <w:lang w:val="en_US" w:bidi="en_US"/>
        </w:rPr>
        <w:t>Facts:</w:t>
      </w:r>
    </w:p>
    <w:p>
      <w:pPr/>
      <w:r>
        <w:rPr>
          <w:lang w:val="en_US" w:bidi="en_US"/>
        </w:rPr>
      </w:r>
      <w:r>
        <w:rPr>
          <w:lang w:val="en_US" w:bidi="en_US"/>
        </w:rPr>
        <w:t>Zerubbabel was the name of two Israelite men in the Old Testament.</w:t>
      </w:r>
    </w:p>
    <w:p>
      <w:pPr>
        <w:pStyle w:val="ListBullet"/>
        <w:spacing w:line="240" w:lineRule="auto"/>
        <w:ind w:left="720"/>
      </w:pPr>
      <w:r>
        <w:rPr>
          <w:lang w:val="en_US" w:bidi="en_US"/>
        </w:rPr>
      </w:r>
      <w:r>
        <w:rPr>
          <w:lang w:val="en_US" w:bidi="en_US"/>
        </w:rPr>
        <w:t>One of these was a descendant of Jehoiakim and Zedekiah.</w:t>
      </w:r>
    </w:p>
    <w:p>
      <w:pPr>
        <w:pStyle w:val="ListBullet"/>
        <w:spacing w:line="240" w:lineRule="auto"/>
        <w:ind w:left="720"/>
      </w:pPr>
      <w:r>
        <w:rPr>
          <w:lang w:val="en_US" w:bidi="en_US"/>
        </w:rPr>
      </w:r>
      <w:r>
        <w:rPr>
          <w:lang w:val="en_US" w:bidi="en_US"/>
        </w:rPr>
        <w:t>A different Zerubbabel, son of Shealtiel, was the head of the tribe of Judah during the time of Ezra and Nehemiah, when Cyrus king of Persia released the Israelites from their captivity in Babylon.</w:t>
      </w:r>
    </w:p>
    <w:p>
      <w:pPr>
        <w:pStyle w:val="ListBullet"/>
        <w:spacing w:line="240" w:lineRule="auto"/>
        <w:ind w:left="720"/>
      </w:pPr>
      <w:r>
        <w:rPr>
          <w:lang w:val="en_US" w:bidi="en_US"/>
        </w:rPr>
      </w:r>
      <w:r>
        <w:rPr>
          <w:lang w:val="en_US" w:bidi="en_US"/>
        </w:rPr>
        <w:t>Zerubbabel and the high priest Joshua were among those who helped rebuild the temple and altar of God.</w:t>
      </w:r>
    </w:p>
    <w:p>
      <w:pPr/>
      <w:r>
        <w:rPr>
          <w:lang w:val="en_US" w:bidi="en_US"/>
        </w:rPr>
      </w:r>
      <w:r>
        <w:rPr>
          <w:lang w:val="en_US" w:bidi="en_US"/>
        </w:rPr>
        <w:t>(Translation suggestions: How to Translate Names)</w:t>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captive</w:t>
      </w:r>
      <w:r>
        <w:rPr>
          <w:lang w:val="en_US" w:bidi="en_US"/>
        </w:rPr>
        <w:t xml:space="preserve">, </w:t>
      </w:r>
      <w:r>
        <w:rPr>
          <w:lang w:val="en_US" w:bidi="en_US"/>
        </w:rPr>
        <w:t>Cyrus</w:t>
      </w:r>
      <w:r>
        <w:rPr>
          <w:lang w:val="en_US" w:bidi="en_US"/>
        </w:rPr>
        <w:t xml:space="preserve">, </w:t>
      </w:r>
      <w:r>
        <w:rPr>
          <w:lang w:val="en_US" w:bidi="en_US"/>
        </w:rPr>
        <w:t>Ezra</w:t>
      </w:r>
      <w:r>
        <w:rPr>
          <w:lang w:val="en_US" w:bidi="en_US"/>
        </w:rPr>
        <w:t xml:space="preserve">, </w:t>
      </w:r>
      <w:r>
        <w:rPr>
          <w:lang w:val="en_US" w:bidi="en_US"/>
        </w:rPr>
        <w:t>high priest</w:t>
      </w:r>
      <w:r>
        <w:rPr>
          <w:lang w:val="en_US" w:bidi="en_US"/>
        </w:rPr>
        <w:t xml:space="preserve">, </w:t>
      </w:r>
      <w:r>
        <w:rPr>
          <w:lang w:val="en_US" w:bidi="en_US"/>
        </w:rPr>
        <w:t>Jehoiakim</w:t>
      </w:r>
      <w:r>
        <w:rPr>
          <w:lang w:val="en_US" w:bidi="en_US"/>
        </w:rPr>
        <w:t xml:space="preserve">, </w:t>
      </w:r>
      <w:r>
        <w:rPr>
          <w:lang w:val="en_US" w:bidi="en_US"/>
        </w:rPr>
        <w:t>Joshua</w:t>
      </w:r>
      <w:r>
        <w:rPr>
          <w:lang w:val="en_US" w:bidi="en_US"/>
        </w:rPr>
        <w:t xml:space="preserve">, </w:t>
      </w:r>
      <w:r>
        <w:rPr>
          <w:lang w:val="en_US" w:bidi="en_US"/>
        </w:rPr>
        <w:t>Judah</w:t>
      </w:r>
      <w:r>
        <w:rPr>
          <w:lang w:val="en_US" w:bidi="en_US"/>
        </w:rPr>
        <w:t xml:space="preserve">, </w:t>
      </w:r>
      <w:r>
        <w:rPr>
          <w:lang w:val="en_US" w:bidi="en_US"/>
        </w:rPr>
        <w:t>Nehemiah</w:t>
      </w:r>
      <w:r>
        <w:rPr>
          <w:lang w:val="en_US" w:bidi="en_US"/>
        </w:rPr>
        <w:t xml:space="preserve">, </w:t>
      </w:r>
      <w:r>
        <w:rPr>
          <w:lang w:val="en_US" w:bidi="en_US"/>
        </w:rPr>
        <w:t>Persia</w:t>
      </w:r>
      <w:r>
        <w:rPr>
          <w:lang w:val="en_US" w:bidi="en_US"/>
        </w:rPr>
        <w:t xml:space="preserve">, </w:t>
      </w:r>
      <w:r>
        <w:rPr>
          <w:lang w:val="en_US" w:bidi="en_US"/>
        </w:rPr>
        <w:t>Zedekiah</w:t>
      </w:r>
      <w:r>
        <w:rPr>
          <w:lang w:val="en_US" w:bidi="en_US"/>
        </w:rPr>
        <w:t>)</w:t>
      </w:r>
    </w:p>
    <w:p>
      <w:pPr>
        <w:pStyle w:val="Heading3"/>
      </w:pPr>
      <w:r>
        <w:rPr>
          <w:lang w:val="en_US" w:bidi="en_US"/>
        </w:rPr>
        <w:t>Bible References:</w:t>
      </w:r>
    </w:p>
    <w:p>
      <w:pPr>
        <w:pStyle w:val="ListBullet"/>
        <w:spacing w:line="240" w:lineRule="auto"/>
        <w:ind w:left="720"/>
      </w:pPr>
      <w:r>
        <w:rPr>
          <w:lang w:val="en_US" w:bidi="en_US"/>
        </w:rPr>
      </w:r>
      <w:hyperlink r:id="rId53">
        <w:r>
          <w:rPr>
            <w:lang w:val="en_US" w:bidi="en_US"/>
          </w:rPr>
          <w:rPr>
            <w:color w:val="0000EE"/>
            <w:u w:val="single"/>
          </w:rPr>
          <w:t>1 Chronicles 3:19–21</w:t>
        </w:r>
      </w:hyperlink>
    </w:p>
    <w:p>
      <w:pPr>
        <w:pStyle w:val="ListBullet"/>
        <w:spacing w:line="240" w:lineRule="auto"/>
        <w:ind w:left="720"/>
      </w:pPr>
      <w:r>
        <w:rPr>
          <w:lang w:val="en_US" w:bidi="en_US"/>
        </w:rPr>
      </w:r>
      <w:hyperlink r:id="rId54">
        <w:r>
          <w:rPr>
            <w:lang w:val="en_US" w:bidi="en_US"/>
          </w:rPr>
          <w:rPr>
            <w:color w:val="0000EE"/>
            <w:u w:val="single"/>
          </w:rPr>
          <w:t>Ezra 2:1–2</w:t>
        </w:r>
      </w:hyperlink>
    </w:p>
    <w:p>
      <w:pPr>
        <w:pStyle w:val="ListBullet"/>
        <w:spacing w:line="240" w:lineRule="auto"/>
        <w:ind w:left="720"/>
      </w:pPr>
      <w:r>
        <w:rPr>
          <w:lang w:val="en_US" w:bidi="en_US"/>
        </w:rPr>
      </w:r>
      <w:hyperlink r:id="rId55">
        <w:r>
          <w:rPr>
            <w:lang w:val="en_US" w:bidi="en_US"/>
          </w:rPr>
          <w:rPr>
            <w:color w:val="0000EE"/>
            <w:u w:val="single"/>
          </w:rPr>
          <w:t>Ezra 3:8–9</w:t>
        </w:r>
      </w:hyperlink>
    </w:p>
    <w:p>
      <w:pPr>
        <w:pStyle w:val="ListBullet"/>
        <w:spacing w:line="240" w:lineRule="auto"/>
        <w:ind w:left="720"/>
      </w:pPr>
      <w:r>
        <w:rPr>
          <w:lang w:val="en_US" w:bidi="en_US"/>
        </w:rPr>
      </w:r>
      <w:hyperlink r:id="rId56">
        <w:r>
          <w:rPr>
            <w:lang w:val="en_US" w:bidi="en_US"/>
          </w:rPr>
          <w:rPr>
            <w:color w:val="0000EE"/>
            <w:u w:val="single"/>
          </w:rPr>
          <w:t>Luke 3:27–29</w:t>
        </w:r>
      </w:hyperlink>
    </w:p>
    <w:p>
      <w:pPr>
        <w:pStyle w:val="ListBullet"/>
        <w:spacing w:line="240" w:lineRule="auto"/>
        <w:ind w:left="720"/>
      </w:pPr>
      <w:r>
        <w:rPr>
          <w:lang w:val="en_US" w:bidi="en_US"/>
        </w:rPr>
      </w:r>
      <w:hyperlink r:id="rId57">
        <w:r>
          <w:rPr>
            <w:lang w:val="en_US" w:bidi="en_US"/>
          </w:rPr>
          <w:rPr>
            <w:color w:val="0000EE"/>
            <w:u w:val="single"/>
          </w:rPr>
          <w:t>Matthew 1:12</w:t>
        </w:r>
      </w:hyperlink>
    </w:p>
    <w:p>
      <w:pPr>
        <w:pStyle w:val="Heading3"/>
      </w:pPr>
      <w:r>
        <w:rPr>
          <w:lang w:val="en_US" w:bidi="en_US"/>
        </w:rPr>
        <w:t>Word Data:</w:t>
      </w:r>
    </w:p>
    <w:p>
      <w:pPr>
        <w:pStyle w:val="ListBullet"/>
        <w:spacing w:line="240" w:lineRule="auto"/>
        <w:ind w:left="720"/>
      </w:pPr>
      <w:r>
        <w:rPr>
          <w:lang w:val="en_US" w:bidi="en_US"/>
        </w:rPr>
      </w:r>
      <w:r>
        <w:rPr>
          <w:lang w:val="en_US" w:bidi="en_US"/>
        </w:rPr>
        <w:t>Strong’s: H2216, H2217, G22160</w:t>
      </w:r>
      <w:r>
        <w:rPr>
          <w:lang w:val="en_US" w:bidi="en_US"/>
        </w:rPr>
      </w:r>
      <w:r>
        <w:rPr>
          <w:lang w:val="en_US" w:bidi="en_US"/>
        </w:rPr>
      </w:r>
    </w:p>
    <w:p>
      <w:pPr/>
      <w:r>
        <w:rPr>
          <w:lang w:val="en_US" w:bidi="en_US"/>
        </w:rPr>
      </w:r>
    </w:p>
    <w:p>
      <w:pPr>
        <w:pStyle w:val="Heading2"/>
      </w:pPr>
      <w:r>
        <w:rPr>
          <w:lang w:val="en_US" w:bidi="en_US"/>
        </w:rPr>
        <w:t>Zilpah</w:t>
      </w:r>
      <w:r>
        <w:rPr>
          <w:lang w:val="en_US" w:bidi="en_US"/>
        </w:rPr>
      </w:r>
    </w:p>
    <w:p>
      <w:pPr>
        <w:pStyle w:val="Heading3"/>
      </w:pPr>
      <w:r>
        <w:rPr>
          <w:lang w:val="en_US" w:bidi="en_US"/>
        </w:rPr>
        <w:t>Facts:</w:t>
      </w:r>
    </w:p>
    <w:p>
      <w:pPr/>
      <w:r>
        <w:rPr>
          <w:lang w:val="en_US" w:bidi="en_US"/>
        </w:rPr>
      </w:r>
      <w:r>
        <w:rPr>
          <w:lang w:val="en_US" w:bidi="en_US"/>
        </w:rPr>
        <w:t>Zilpah was one of Jacob’s wives. She was the mother of Jacob’s two sons Gad and Asher.</w:t>
      </w:r>
    </w:p>
    <w:p>
      <w:pPr>
        <w:pStyle w:val="ListBullet"/>
        <w:spacing w:line="240" w:lineRule="auto"/>
        <w:ind w:left="720"/>
      </w:pPr>
      <w:r>
        <w:rPr>
          <w:lang w:val="en_US" w:bidi="en_US"/>
        </w:rPr>
      </w:r>
      <w:r>
        <w:rPr>
          <w:lang w:val="en_US" w:bidi="en_US"/>
        </w:rPr>
        <w:t>Laban gave Zilpah to Leah as a servant when Leah married Jacob.</w:t>
      </w:r>
    </w:p>
    <w:p>
      <w:pPr>
        <w:pStyle w:val="ListBullet"/>
        <w:spacing w:line="240" w:lineRule="auto"/>
        <w:ind w:left="720"/>
      </w:pPr>
      <w:r>
        <w:rPr>
          <w:lang w:val="en_US" w:bidi="en_US"/>
        </w:rPr>
      </w:r>
      <w:r>
        <w:rPr>
          <w:lang w:val="en_US" w:bidi="en_US"/>
        </w:rPr>
        <w:t>When Leah stopped having children, she gave Zilpah to Jacob as a wife to bear more children for her.</w:t>
      </w:r>
    </w:p>
    <w:p>
      <w:pPr/>
      <w:r>
        <w:rPr>
          <w:lang w:val="en_US" w:bidi="en_US"/>
        </w:rPr>
      </w:r>
      <w:r>
        <w:rPr>
          <w:lang w:val="en_US" w:bidi="en_US"/>
        </w:rPr>
        <w:t>(Translation suggestions: How to Translate Names)</w:t>
      </w:r>
    </w:p>
    <w:p>
      <w:pPr/>
      <w:r>
        <w:rPr>
          <w:lang w:val="en_US" w:bidi="en_US"/>
        </w:rPr>
      </w:r>
      <w:r>
        <w:rPr>
          <w:lang w:val="en_US" w:bidi="en_US"/>
        </w:rPr>
        <w:t xml:space="preserve">(See also: </w:t>
      </w:r>
      <w:r>
        <w:rPr>
          <w:lang w:val="en_US" w:bidi="en_US"/>
        </w:rPr>
        <w:t>Jacob</w:t>
      </w:r>
      <w:r>
        <w:rPr>
          <w:lang w:val="en_US" w:bidi="en_US"/>
        </w:rPr>
        <w:t xml:space="preserve">, </w:t>
      </w:r>
      <w:r>
        <w:rPr>
          <w:lang w:val="en_US" w:bidi="en_US"/>
        </w:rPr>
        <w:t>Leah</w:t>
      </w:r>
      <w:r>
        <w:rPr>
          <w:lang w:val="en_US" w:bidi="en_US"/>
        </w:rPr>
        <w:t xml:space="preserve">, </w:t>
      </w:r>
      <w:r>
        <w:rPr>
          <w:lang w:val="en_US" w:bidi="en_US"/>
        </w:rPr>
        <w:t>Gad</w:t>
      </w:r>
      <w:r>
        <w:rPr>
          <w:lang w:val="en_US" w:bidi="en_US"/>
        </w:rPr>
        <w:t xml:space="preserve">, </w:t>
      </w:r>
      <w:r>
        <w:rPr>
          <w:lang w:val="en_US" w:bidi="en_US"/>
        </w:rPr>
        <w:t>Asher</w:t>
      </w:r>
      <w:r>
        <w:rPr>
          <w:lang w:val="en_US" w:bidi="en_US"/>
        </w:rPr>
        <w:t>)</w:t>
      </w:r>
    </w:p>
    <w:p>
      <w:pPr>
        <w:pStyle w:val="Heading3"/>
      </w:pPr>
      <w:r>
        <w:rPr>
          <w:lang w:val="en_US" w:bidi="en_US"/>
        </w:rPr>
        <w:t>Bible References:</w:t>
      </w:r>
    </w:p>
    <w:p>
      <w:pPr>
        <w:pStyle w:val="ListBullet"/>
        <w:spacing w:line="240" w:lineRule="auto"/>
        <w:ind w:left="720"/>
      </w:pPr>
      <w:r>
        <w:rPr>
          <w:lang w:val="en_US" w:bidi="en_US"/>
        </w:rPr>
      </w:r>
      <w:hyperlink r:id="rId58">
        <w:r>
          <w:rPr>
            <w:lang w:val="en_US" w:bidi="en_US"/>
          </w:rPr>
          <w:rPr>
            <w:color w:val="0000EE"/>
            <w:u w:val="single"/>
          </w:rPr>
          <w:t>Genesis 29:23</w:t>
        </w:r>
      </w:hyperlink>
    </w:p>
    <w:p>
      <w:pPr>
        <w:pStyle w:val="ListBullet"/>
        <w:spacing w:line="240" w:lineRule="auto"/>
        <w:ind w:left="720"/>
      </w:pPr>
      <w:r>
        <w:rPr>
          <w:lang w:val="en_US" w:bidi="en_US"/>
        </w:rPr>
      </w:r>
      <w:hyperlink r:id="rId59">
        <w:r>
          <w:rPr>
            <w:lang w:val="en_US" w:bidi="en_US"/>
          </w:rPr>
          <w:rPr>
            <w:color w:val="0000EE"/>
            <w:u w:val="single"/>
          </w:rPr>
          <w:t>Genesis 30:9</w:t>
        </w:r>
      </w:hyperlink>
    </w:p>
    <w:p>
      <w:pPr>
        <w:pStyle w:val="Heading3"/>
      </w:pPr>
      <w:r>
        <w:rPr>
          <w:lang w:val="en_US" w:bidi="en_US"/>
        </w:rPr>
        <w:t>Word Data:</w:t>
      </w:r>
    </w:p>
    <w:p>
      <w:pPr>
        <w:pStyle w:val="ListBullet"/>
        <w:spacing w:line="240" w:lineRule="auto"/>
        <w:ind w:left="720"/>
      </w:pPr>
      <w:r>
        <w:rPr>
          <w:lang w:val="en_US" w:bidi="en_US"/>
        </w:rPr>
      </w:r>
      <w:r>
        <w:rPr>
          <w:lang w:val="en_US" w:bidi="en_US"/>
        </w:rPr>
        <w:t>Strong’s: H2153</w:t>
      </w:r>
      <w:r>
        <w:rPr>
          <w:lang w:val="en_US" w:bidi="en_US"/>
        </w:rPr>
      </w:r>
      <w:r>
        <w:rPr>
          <w:lang w:val="en_US" w:bidi="en_US"/>
        </w:rPr>
      </w:r>
    </w:p>
    <w:p>
      <w:pPr/>
      <w:r>
        <w:rPr>
          <w:lang w:val="en_US" w:bidi="en_US"/>
        </w:rPr>
      </w:r>
    </w:p>
    <w:p>
      <w:pPr>
        <w:pStyle w:val="Heading2"/>
      </w:pPr>
      <w:r>
        <w:rPr>
          <w:lang w:val="en_US" w:bidi="en_US"/>
        </w:rPr>
        <w:t>Zion</w:t>
      </w:r>
      <w:r>
        <w:rPr>
          <w:lang w:val="en_US" w:bidi="en_US"/>
        </w:rPr>
      </w:r>
    </w:p>
    <w:p>
      <w:pPr>
        <w:pStyle w:val="Heading3"/>
      </w:pPr>
      <w:r>
        <w:rPr>
          <w:lang w:val="en_US" w:bidi="en_US"/>
        </w:rPr>
        <w:t>Definition:</w:t>
      </w:r>
    </w:p>
    <w:p>
      <w:pPr/>
      <w:r>
        <w:rPr>
          <w:lang w:val="en_US" w:bidi="en_US"/>
        </w:rPr>
      </w:r>
      <w:r>
        <w:rPr>
          <w:lang w:val="en_US" w:bidi="en_US"/>
        </w:rPr>
        <w:t>Originally, the term “Zion” or “Mount Zion” referred to a stronghold or fortress that King David captured from the Jebusites. Both these terms became other ways of referring to Jerusalem.</w:t>
      </w:r>
    </w:p>
    <w:p>
      <w:pPr>
        <w:pStyle w:val="ListBullet"/>
        <w:spacing w:line="240" w:lineRule="auto"/>
        <w:ind w:left="720"/>
      </w:pPr>
      <w:r>
        <w:rPr>
          <w:lang w:val="en_US" w:bidi="en_US"/>
        </w:rPr>
      </w:r>
      <w:r>
        <w:rPr>
          <w:lang w:val="en_US" w:bidi="en_US"/>
        </w:rPr>
        <w:t>Mount Zion and Mount Moriah were two of the hills that the city of Jerusalem was located on. Later, “Zion” and “Mount Zion” became used as general terms to refer to both of these mountains and to the city of Jerusalem. Sometimes they also referred to the temple that was located in Jerusalem. (See: metonymy)</w:t>
      </w:r>
    </w:p>
    <w:p>
      <w:pPr>
        <w:pStyle w:val="ListBullet"/>
        <w:spacing w:line="240" w:lineRule="auto"/>
        <w:ind w:left="720"/>
      </w:pPr>
      <w:r>
        <w:rPr>
          <w:lang w:val="en_US" w:bidi="en_US"/>
        </w:rPr>
      </w:r>
      <w:r>
        <w:rPr>
          <w:lang w:val="en_US" w:bidi="en_US"/>
        </w:rPr>
        <w:t>David named Zion, or Jerusalem, the “City of David.” This is different from David’s hometown, Bethlehem, which was also called the City of David.</w:t>
      </w:r>
    </w:p>
    <w:p>
      <w:pPr>
        <w:pStyle w:val="ListBullet"/>
        <w:spacing w:line="240" w:lineRule="auto"/>
        <w:ind w:left="720"/>
      </w:pPr>
      <w:r>
        <w:rPr>
          <w:lang w:val="en_US" w:bidi="en_US"/>
        </w:rPr>
      </w:r>
      <w:r>
        <w:rPr>
          <w:lang w:val="en_US" w:bidi="en_US"/>
        </w:rPr>
        <w:t>The term “Zion” is used in other figurative ways, to refer to Israel or to God’s spiritual kingdom or to the new, heavenly Jerusalem that God will create.</w:t>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David</w:t>
      </w:r>
      <w:r>
        <w:rPr>
          <w:lang w:val="en_US" w:bidi="en_US"/>
        </w:rPr>
        <w:t xml:space="preserve">, </w:t>
      </w:r>
      <w:r>
        <w:rPr>
          <w:lang w:val="en_US" w:bidi="en_US"/>
        </w:rPr>
        <w:t>Jerusalem</w:t>
      </w:r>
      <w:r>
        <w:rPr>
          <w:lang w:val="en_US" w:bidi="en_US"/>
        </w:rPr>
        <w:t xml:space="preserve">, </w:t>
      </w:r>
      <w:r>
        <w:rPr>
          <w:lang w:val="en_US" w:bidi="en_US"/>
        </w:rPr>
        <w:t>Bethlehem</w:t>
      </w:r>
      <w:r>
        <w:rPr>
          <w:lang w:val="en_US" w:bidi="en_US"/>
        </w:rPr>
        <w:t xml:space="preserve">, </w:t>
      </w:r>
      <w:r>
        <w:rPr>
          <w:lang w:val="en_US" w:bidi="en_US"/>
        </w:rPr>
        <w:t>Jebusites</w:t>
      </w:r>
      <w:r>
        <w:rPr>
          <w:lang w:val="en_US" w:bidi="en_US"/>
        </w:rPr>
        <w:t>)</w:t>
      </w:r>
    </w:p>
    <w:p>
      <w:pPr>
        <w:pStyle w:val="Heading3"/>
      </w:pPr>
      <w:r>
        <w:rPr>
          <w:lang w:val="en_US" w:bidi="en_US"/>
        </w:rPr>
        <w:t>Bible References:</w:t>
      </w:r>
    </w:p>
    <w:p>
      <w:pPr>
        <w:pStyle w:val="ListBullet"/>
        <w:spacing w:line="240" w:lineRule="auto"/>
        <w:ind w:left="720"/>
      </w:pPr>
      <w:r>
        <w:rPr>
          <w:lang w:val="en_US" w:bidi="en_US"/>
        </w:rPr>
      </w:r>
      <w:hyperlink r:id="rId60">
        <w:r>
          <w:rPr>
            <w:lang w:val="en_US" w:bidi="en_US"/>
          </w:rPr>
          <w:rPr>
            <w:color w:val="0000EE"/>
            <w:u w:val="single"/>
          </w:rPr>
          <w:t>1 Chronicles 11:5</w:t>
        </w:r>
      </w:hyperlink>
    </w:p>
    <w:p>
      <w:pPr>
        <w:pStyle w:val="ListBullet"/>
        <w:spacing w:line="240" w:lineRule="auto"/>
        <w:ind w:left="720"/>
      </w:pPr>
      <w:r>
        <w:rPr>
          <w:lang w:val="en_US" w:bidi="en_US"/>
        </w:rPr>
      </w:r>
      <w:hyperlink r:id="rId61">
        <w:r>
          <w:rPr>
            <w:lang w:val="en_US" w:bidi="en_US"/>
          </w:rPr>
          <w:rPr>
            <w:color w:val="0000EE"/>
            <w:u w:val="single"/>
          </w:rPr>
          <w:t>Amos 1:2</w:t>
        </w:r>
      </w:hyperlink>
    </w:p>
    <w:p>
      <w:pPr>
        <w:pStyle w:val="ListBullet"/>
        <w:spacing w:line="240" w:lineRule="auto"/>
        <w:ind w:left="720"/>
      </w:pPr>
      <w:r>
        <w:rPr>
          <w:lang w:val="en_US" w:bidi="en_US"/>
        </w:rPr>
      </w:r>
      <w:hyperlink r:id="rId62">
        <w:r>
          <w:rPr>
            <w:lang w:val="en_US" w:bidi="en_US"/>
          </w:rPr>
          <w:rPr>
            <w:color w:val="0000EE"/>
            <w:u w:val="single"/>
          </w:rPr>
          <w:t>Jeremiah 51:35</w:t>
        </w:r>
      </w:hyperlink>
    </w:p>
    <w:p>
      <w:pPr>
        <w:pStyle w:val="ListBullet"/>
        <w:spacing w:line="240" w:lineRule="auto"/>
        <w:ind w:left="720"/>
      </w:pPr>
      <w:r>
        <w:rPr>
          <w:lang w:val="en_US" w:bidi="en_US"/>
        </w:rPr>
      </w:r>
      <w:hyperlink r:id="rId63">
        <w:r>
          <w:rPr>
            <w:lang w:val="en_US" w:bidi="en_US"/>
          </w:rPr>
          <w:rPr>
            <w:color w:val="0000EE"/>
            <w:u w:val="single"/>
          </w:rPr>
          <w:t>Psalm 76:1–3</w:t>
        </w:r>
      </w:hyperlink>
    </w:p>
    <w:p>
      <w:pPr>
        <w:pStyle w:val="ListBullet"/>
        <w:spacing w:line="240" w:lineRule="auto"/>
        <w:ind w:left="720"/>
      </w:pPr>
      <w:r>
        <w:rPr>
          <w:lang w:val="en_US" w:bidi="en_US"/>
        </w:rPr>
      </w:r>
      <w:hyperlink r:id="rId64">
        <w:r>
          <w:rPr>
            <w:lang w:val="en_US" w:bidi="en_US"/>
          </w:rPr>
          <w:rPr>
            <w:color w:val="0000EE"/>
            <w:u w:val="single"/>
          </w:rPr>
          <w:t>Romans 11:26</w:t>
        </w:r>
      </w:hyperlink>
    </w:p>
    <w:p>
      <w:pPr>
        <w:pStyle w:val="Heading3"/>
      </w:pPr>
      <w:r>
        <w:rPr>
          <w:lang w:val="en_US" w:bidi="en_US"/>
        </w:rPr>
        <w:t>Word Data:</w:t>
      </w:r>
    </w:p>
    <w:p>
      <w:pPr>
        <w:pStyle w:val="ListBullet"/>
        <w:spacing w:line="240" w:lineRule="auto"/>
        <w:ind w:left="720"/>
      </w:pPr>
      <w:r>
        <w:rPr>
          <w:lang w:val="en_US" w:bidi="en_US"/>
        </w:rPr>
      </w:r>
      <w:r>
        <w:rPr>
          <w:lang w:val="en_US" w:bidi="en_US"/>
        </w:rPr>
        <w:t>Strong’s: H6726</w:t>
      </w:r>
      <w:r>
        <w:rPr>
          <w:lang w:val="en_US" w:bidi="en_US"/>
        </w:rPr>
      </w:r>
      <w:r>
        <w:rPr>
          <w:lang w:val="en_US" w:bidi="en_US"/>
        </w:rPr>
      </w:r>
    </w:p>
    <w:p>
      <w:pPr/>
      <w:r>
        <w:rPr>
          <w:lang w:val="en_US" w:bidi="en_US"/>
        </w:rPr>
      </w:r>
    </w:p>
    <w:p>
      <w:pPr>
        <w:pStyle w:val="Heading2"/>
      </w:pPr>
      <w:r>
        <w:rPr>
          <w:lang w:val="en_US" w:bidi="en_US"/>
        </w:rPr>
        <w:t>Zoar</w:t>
      </w:r>
      <w:r>
        <w:rPr>
          <w:lang w:val="en_US" w:bidi="en_US"/>
        </w:rPr>
      </w:r>
    </w:p>
    <w:p>
      <w:pPr>
        <w:pStyle w:val="Heading3"/>
      </w:pPr>
      <w:r>
        <w:rPr>
          <w:lang w:val="en_US" w:bidi="en_US"/>
        </w:rPr>
        <w:t>Facts:</w:t>
      </w:r>
    </w:p>
    <w:p>
      <w:pPr/>
      <w:r>
        <w:rPr>
          <w:lang w:val="en_US" w:bidi="en_US"/>
        </w:rPr>
      </w:r>
      <w:r>
        <w:rPr>
          <w:lang w:val="en_US" w:bidi="en_US"/>
        </w:rPr>
        <w:t>Zoar was a small city where Lot fled when God destroyed Sodom and Gomorrah.</w:t>
      </w:r>
    </w:p>
    <w:p>
      <w:pPr>
        <w:pStyle w:val="ListBullet"/>
        <w:spacing w:line="240" w:lineRule="auto"/>
        <w:ind w:left="720"/>
      </w:pPr>
      <w:r>
        <w:rPr>
          <w:lang w:val="en_US" w:bidi="en_US"/>
        </w:rPr>
      </w:r>
      <w:r>
        <w:rPr>
          <w:lang w:val="en_US" w:bidi="en_US"/>
        </w:rPr>
        <w:t>It was formerly known as “Bela” but was renamed “Zoar” when Lot asked God to spare this “small” city.</w:t>
      </w:r>
    </w:p>
    <w:p>
      <w:pPr>
        <w:pStyle w:val="ListBullet"/>
        <w:spacing w:line="240" w:lineRule="auto"/>
        <w:ind w:left="720"/>
      </w:pPr>
      <w:r>
        <w:rPr>
          <w:lang w:val="en_US" w:bidi="en_US"/>
        </w:rPr>
      </w:r>
      <w:r>
        <w:rPr>
          <w:lang w:val="en_US" w:bidi="en_US"/>
        </w:rPr>
        <w:t>Zoar is thought to have been located in the plain of the Jordan River or at the southern end of the Dead Sea.</w:t>
      </w:r>
    </w:p>
    <w:p>
      <w:pPr/>
      <w:r>
        <w:rPr>
          <w:lang w:val="en_US" w:bidi="en_US"/>
        </w:rPr>
      </w:r>
      <w:r>
        <w:rPr>
          <w:lang w:val="en_US" w:bidi="en_US"/>
        </w:rPr>
        <w:t>(Translation suggestions: How to Translate Names)</w:t>
      </w:r>
    </w:p>
    <w:p>
      <w:pPr/>
      <w:r>
        <w:rPr>
          <w:lang w:val="en_US" w:bidi="en_US"/>
        </w:rPr>
      </w:r>
      <w:r>
        <w:rPr>
          <w:lang w:val="en_US" w:bidi="en_US"/>
        </w:rPr>
        <w:t xml:space="preserve">(See also: </w:t>
      </w:r>
      <w:r>
        <w:rPr>
          <w:lang w:val="en_US" w:bidi="en_US"/>
        </w:rPr>
        <w:t>Lot</w:t>
      </w:r>
      <w:r>
        <w:rPr>
          <w:lang w:val="en_US" w:bidi="en_US"/>
        </w:rPr>
        <w:t xml:space="preserve">, </w:t>
      </w:r>
      <w:r>
        <w:rPr>
          <w:lang w:val="en_US" w:bidi="en_US"/>
        </w:rPr>
        <w:t>Sodom</w:t>
      </w:r>
      <w:r>
        <w:rPr>
          <w:lang w:val="en_US" w:bidi="en_US"/>
        </w:rPr>
        <w:t xml:space="preserve">, </w:t>
      </w:r>
      <w:r>
        <w:rPr>
          <w:lang w:val="en_US" w:bidi="en_US"/>
        </w:rPr>
        <w:t>Gomorrah</w:t>
      </w:r>
      <w:r>
        <w:rPr>
          <w:lang w:val="en_US" w:bidi="en_US"/>
        </w:rPr>
        <w:t>)</w:t>
      </w:r>
    </w:p>
    <w:p>
      <w:pPr>
        <w:pStyle w:val="Heading3"/>
      </w:pPr>
      <w:r>
        <w:rPr>
          <w:lang w:val="en_US" w:bidi="en_US"/>
        </w:rPr>
        <w:t>Bible References:</w:t>
      </w:r>
    </w:p>
    <w:p>
      <w:pPr>
        <w:pStyle w:val="ListBullet"/>
        <w:spacing w:line="240" w:lineRule="auto"/>
        <w:ind w:left="720"/>
      </w:pPr>
      <w:r>
        <w:rPr>
          <w:lang w:val="en_US" w:bidi="en_US"/>
        </w:rPr>
      </w:r>
      <w:hyperlink r:id="rId65">
        <w:r>
          <w:rPr>
            <w:lang w:val="en_US" w:bidi="en_US"/>
          </w:rPr>
          <w:rPr>
            <w:color w:val="0000EE"/>
            <w:u w:val="single"/>
          </w:rPr>
          <w:t>Deuteronomy 34:1–3</w:t>
        </w:r>
      </w:hyperlink>
    </w:p>
    <w:p>
      <w:pPr>
        <w:pStyle w:val="ListBullet"/>
        <w:spacing w:line="240" w:lineRule="auto"/>
        <w:ind w:left="720"/>
      </w:pPr>
      <w:r>
        <w:rPr>
          <w:lang w:val="en_US" w:bidi="en_US"/>
        </w:rPr>
      </w:r>
      <w:hyperlink r:id="rId66">
        <w:r>
          <w:rPr>
            <w:lang w:val="en_US" w:bidi="en_US"/>
          </w:rPr>
          <w:rPr>
            <w:color w:val="0000EE"/>
            <w:u w:val="single"/>
          </w:rPr>
          <w:t>Genesis 13:10–11</w:t>
        </w:r>
      </w:hyperlink>
    </w:p>
    <w:p>
      <w:pPr>
        <w:pStyle w:val="ListBullet"/>
        <w:spacing w:line="240" w:lineRule="auto"/>
        <w:ind w:left="720"/>
      </w:pPr>
      <w:r>
        <w:rPr>
          <w:lang w:val="en_US" w:bidi="en_US"/>
        </w:rPr>
      </w:r>
      <w:hyperlink r:id="rId67">
        <w:r>
          <w:rPr>
            <w:lang w:val="en_US" w:bidi="en_US"/>
          </w:rPr>
          <w:rPr>
            <w:color w:val="0000EE"/>
            <w:u w:val="single"/>
          </w:rPr>
          <w:t>Genesis 14:1–2</w:t>
        </w:r>
      </w:hyperlink>
    </w:p>
    <w:p>
      <w:pPr>
        <w:pStyle w:val="ListBullet"/>
        <w:spacing w:line="240" w:lineRule="auto"/>
        <w:ind w:left="720"/>
      </w:pPr>
      <w:r>
        <w:rPr>
          <w:lang w:val="en_US" w:bidi="en_US"/>
        </w:rPr>
      </w:r>
      <w:hyperlink r:id="rId68">
        <w:r>
          <w:rPr>
            <w:lang w:val="en_US" w:bidi="en_US"/>
          </w:rPr>
          <w:rPr>
            <w:color w:val="0000EE"/>
            <w:u w:val="single"/>
          </w:rPr>
          <w:t>Genesis 19:22</w:t>
        </w:r>
      </w:hyperlink>
    </w:p>
    <w:p>
      <w:pPr>
        <w:pStyle w:val="ListBullet"/>
        <w:spacing w:line="240" w:lineRule="auto"/>
        <w:ind w:left="720"/>
      </w:pPr>
      <w:r>
        <w:rPr>
          <w:lang w:val="en_US" w:bidi="en_US"/>
        </w:rPr>
      </w:r>
      <w:hyperlink r:id="rId69">
        <w:r>
          <w:rPr>
            <w:lang w:val="en_US" w:bidi="en_US"/>
          </w:rPr>
          <w:rPr>
            <w:color w:val="0000EE"/>
            <w:u w:val="single"/>
          </w:rPr>
          <w:t>Genesis 19:23</w:t>
        </w:r>
      </w:hyperlink>
    </w:p>
    <w:p>
      <w:pPr>
        <w:pStyle w:val="Heading3"/>
      </w:pPr>
      <w:r>
        <w:rPr>
          <w:lang w:val="en_US" w:bidi="en_US"/>
        </w:rPr>
        <w:t>Word Data:</w:t>
      </w:r>
    </w:p>
    <w:p>
      <w:pPr>
        <w:pStyle w:val="ListBullet"/>
        <w:spacing w:line="240" w:lineRule="auto"/>
        <w:ind w:left="720"/>
      </w:pPr>
      <w:r>
        <w:rPr>
          <w:lang w:val="en_US" w:bidi="en_US"/>
        </w:rPr>
      </w:r>
      <w:r>
        <w:rPr>
          <w:lang w:val="en_US" w:bidi="en_US"/>
        </w:rPr>
        <w:t>Strong’s: H6820</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Luke19:2" TargetMode="External"/><Relationship Id="rId14" Type="http://schemas.openxmlformats.org/officeDocument/2006/relationships/hyperlink" Target="https://ref.ly/Luke19:6" TargetMode="External"/><Relationship Id="rId15" Type="http://schemas.openxmlformats.org/officeDocument/2006/relationships/hyperlink" Target="https://ref.ly/1Chr24:1-1Chr24:3" TargetMode="External"/><Relationship Id="rId16" Type="http://schemas.openxmlformats.org/officeDocument/2006/relationships/hyperlink" Target="https://ref.ly/1Kgs1:26-1Kgs1:27" TargetMode="External"/><Relationship Id="rId17" Type="http://schemas.openxmlformats.org/officeDocument/2006/relationships/hyperlink" Target="https://ref.ly/2Sam15:24-2Sam15:26" TargetMode="External"/><Relationship Id="rId18" Type="http://schemas.openxmlformats.org/officeDocument/2006/relationships/hyperlink" Target="https://ref.ly/Matt1:12-Matt1:14" TargetMode="External"/><Relationship Id="rId19" Type="http://schemas.openxmlformats.org/officeDocument/2006/relationships/hyperlink" Target="https://ref.ly/1Cor12:31" TargetMode="External"/><Relationship Id="rId20" Type="http://schemas.openxmlformats.org/officeDocument/2006/relationships/hyperlink" Target="https://ref.ly/1Kgs19:9-1Kgs19:10" TargetMode="External"/><Relationship Id="rId21" Type="http://schemas.openxmlformats.org/officeDocument/2006/relationships/hyperlink" Target="https://ref.ly/Acts22:3" TargetMode="External"/><Relationship Id="rId22" Type="http://schemas.openxmlformats.org/officeDocument/2006/relationships/hyperlink" Target="https://ref.ly/Gal4:17" TargetMode="External"/><Relationship Id="rId23" Type="http://schemas.openxmlformats.org/officeDocument/2006/relationships/hyperlink" Target="https://ref.ly/Isa63:15" TargetMode="External"/><Relationship Id="rId24" Type="http://schemas.openxmlformats.org/officeDocument/2006/relationships/hyperlink" Target="https://ref.ly/John2:17-John2:19" TargetMode="External"/><Relationship Id="rId25" Type="http://schemas.openxmlformats.org/officeDocument/2006/relationships/hyperlink" Target="https://ref.ly/Phil3:6" TargetMode="External"/><Relationship Id="rId26" Type="http://schemas.openxmlformats.org/officeDocument/2006/relationships/hyperlink" Target="https://ref.ly/Rom10:1-Rom10:3" TargetMode="External"/><Relationship Id="rId27" Type="http://schemas.openxmlformats.org/officeDocument/2006/relationships/hyperlink" Target="https://ref.ly/John21:1-John21:3" TargetMode="External"/><Relationship Id="rId28" Type="http://schemas.openxmlformats.org/officeDocument/2006/relationships/hyperlink" Target="https://ref.ly/Luke5:8-Luke5:11" TargetMode="External"/><Relationship Id="rId29" Type="http://schemas.openxmlformats.org/officeDocument/2006/relationships/hyperlink" Target="https://ref.ly/Mark1:19-Mark1:20" TargetMode="External"/><Relationship Id="rId30" Type="http://schemas.openxmlformats.org/officeDocument/2006/relationships/hyperlink" Target="https://ref.ly/Matt4:21-Matt4:22" TargetMode="External"/><Relationship Id="rId31" Type="http://schemas.openxmlformats.org/officeDocument/2006/relationships/hyperlink" Target="https://ref.ly/Matt20:20" TargetMode="External"/><Relationship Id="rId32" Type="http://schemas.openxmlformats.org/officeDocument/2006/relationships/hyperlink" Target="https://ref.ly/Matt26:36-Matt26:38" TargetMode="External"/><Relationship Id="rId33" Type="http://schemas.openxmlformats.org/officeDocument/2006/relationships/hyperlink" Target="https://ref.ly/Exod1:1-Exod1:5" TargetMode="External"/><Relationship Id="rId34" Type="http://schemas.openxmlformats.org/officeDocument/2006/relationships/hyperlink" Target="https://ref.ly/Gen30:20" TargetMode="External"/><Relationship Id="rId35" Type="http://schemas.openxmlformats.org/officeDocument/2006/relationships/hyperlink" Target="https://ref.ly/Isa9:1" TargetMode="External"/><Relationship Id="rId36" Type="http://schemas.openxmlformats.org/officeDocument/2006/relationships/hyperlink" Target="https://ref.ly/Judg4:10" TargetMode="External"/><Relationship Id="rId37" Type="http://schemas.openxmlformats.org/officeDocument/2006/relationships/hyperlink" Target="https://ref.ly/Matt4:13" TargetMode="External"/><Relationship Id="rId38" Type="http://schemas.openxmlformats.org/officeDocument/2006/relationships/hyperlink" Target="https://ref.ly/Matt4:16" TargetMode="External"/><Relationship Id="rId39" Type="http://schemas.openxmlformats.org/officeDocument/2006/relationships/hyperlink" Target="https://ref.ly/Luke1:5-Luke1:7" TargetMode="External"/><Relationship Id="rId40" Type="http://schemas.openxmlformats.org/officeDocument/2006/relationships/hyperlink" Target="https://ref.ly/Luke1:21-Luke1:23" TargetMode="External"/><Relationship Id="rId41" Type="http://schemas.openxmlformats.org/officeDocument/2006/relationships/hyperlink" Target="https://ref.ly/Luke1:39-Luke1:41" TargetMode="External"/><Relationship Id="rId42" Type="http://schemas.openxmlformats.org/officeDocument/2006/relationships/hyperlink" Target="https://ref.ly/Luke3:1-Luke3:2" TargetMode="External"/><Relationship Id="rId43" Type="http://schemas.openxmlformats.org/officeDocument/2006/relationships/hyperlink" Target="https://ref.ly/Ezra5:1-Ezra5:2" TargetMode="External"/><Relationship Id="rId44" Type="http://schemas.openxmlformats.org/officeDocument/2006/relationships/hyperlink" Target="https://ref.ly/Matt23:34-Matt23:36" TargetMode="External"/><Relationship Id="rId45" Type="http://schemas.openxmlformats.org/officeDocument/2006/relationships/hyperlink" Target="https://ref.ly/Zech1:1-Zech1:3" TargetMode="External"/><Relationship Id="rId46" Type="http://schemas.openxmlformats.org/officeDocument/2006/relationships/hyperlink" Target="https://ref.ly/1Chr3:15-1Chr3:16" TargetMode="External"/><Relationship Id="rId47" Type="http://schemas.openxmlformats.org/officeDocument/2006/relationships/hyperlink" Target="https://ref.ly/Jer37:1-Jer37:2" TargetMode="External"/><Relationship Id="rId48" Type="http://schemas.openxmlformats.org/officeDocument/2006/relationships/hyperlink" Target="https://ref.ly/Jer39:2" TargetMode="External"/><Relationship Id="rId49" Type="http://schemas.openxmlformats.org/officeDocument/2006/relationships/hyperlink" Target="https://ref.ly/2Kgs25:18" TargetMode="External"/><Relationship Id="rId50" Type="http://schemas.openxmlformats.org/officeDocument/2006/relationships/hyperlink" Target="https://ref.ly/Jer52:24-Jer52:25" TargetMode="External"/><Relationship Id="rId51" Type="http://schemas.openxmlformats.org/officeDocument/2006/relationships/hyperlink" Target="https://ref.ly/Zech6:9-Zech6:11" TargetMode="External"/><Relationship Id="rId52" Type="http://schemas.openxmlformats.org/officeDocument/2006/relationships/hyperlink" Target="https://ref.ly/Zeph1:3" TargetMode="External"/><Relationship Id="rId53" Type="http://schemas.openxmlformats.org/officeDocument/2006/relationships/hyperlink" Target="https://ref.ly/1Chr3:19-1Chr3:21" TargetMode="External"/><Relationship Id="rId54" Type="http://schemas.openxmlformats.org/officeDocument/2006/relationships/hyperlink" Target="https://ref.ly/Ezra2:1-Ezra2:2" TargetMode="External"/><Relationship Id="rId55" Type="http://schemas.openxmlformats.org/officeDocument/2006/relationships/hyperlink" Target="https://ref.ly/Ezra3:8-Ezra3:9" TargetMode="External"/><Relationship Id="rId56" Type="http://schemas.openxmlformats.org/officeDocument/2006/relationships/hyperlink" Target="https://ref.ly/Luke3:27-Luke3:29" TargetMode="External"/><Relationship Id="rId57" Type="http://schemas.openxmlformats.org/officeDocument/2006/relationships/hyperlink" Target="https://ref.ly/Matt1:12" TargetMode="External"/><Relationship Id="rId58" Type="http://schemas.openxmlformats.org/officeDocument/2006/relationships/hyperlink" Target="https://ref.ly/Gen29:23" TargetMode="External"/><Relationship Id="rId59" Type="http://schemas.openxmlformats.org/officeDocument/2006/relationships/hyperlink" Target="https://ref.ly/Gen30:9" TargetMode="External"/><Relationship Id="rId60" Type="http://schemas.openxmlformats.org/officeDocument/2006/relationships/hyperlink" Target="https://ref.ly/1Chr11:5" TargetMode="External"/><Relationship Id="rId61" Type="http://schemas.openxmlformats.org/officeDocument/2006/relationships/hyperlink" Target="https://ref.ly/Amos1:2" TargetMode="External"/><Relationship Id="rId62" Type="http://schemas.openxmlformats.org/officeDocument/2006/relationships/hyperlink" Target="https://ref.ly/Jer51:35" TargetMode="External"/><Relationship Id="rId63" Type="http://schemas.openxmlformats.org/officeDocument/2006/relationships/hyperlink" Target="https://ref.ly/Ps76:1-Ps76:3" TargetMode="External"/><Relationship Id="rId64" Type="http://schemas.openxmlformats.org/officeDocument/2006/relationships/hyperlink" Target="https://ref.ly/Rom11:26" TargetMode="External"/><Relationship Id="rId65" Type="http://schemas.openxmlformats.org/officeDocument/2006/relationships/hyperlink" Target="https://ref.ly/Deut34:1-Deut34:3" TargetMode="External"/><Relationship Id="rId66" Type="http://schemas.openxmlformats.org/officeDocument/2006/relationships/hyperlink" Target="https://ref.ly/Gen13:10-Gen13:11" TargetMode="External"/><Relationship Id="rId67" Type="http://schemas.openxmlformats.org/officeDocument/2006/relationships/hyperlink" Target="https://ref.ly/Gen14:1-Gen14:2" TargetMode="External"/><Relationship Id="rId68" Type="http://schemas.openxmlformats.org/officeDocument/2006/relationships/hyperlink" Target="https://ref.ly/Gen19:22" TargetMode="External"/><Relationship Id="rId69" Type="http://schemas.openxmlformats.org/officeDocument/2006/relationships/hyperlink" Target="https://ref.ly/Gen19: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