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青銅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「青銅」這個詞指的是一種由金屬銅和錫熔合而成的金屬。它呈現深棕色，略帶紅色。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青銅抗水腐蝕，且是良好的熱導體。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在古代，青銅被用來製作工具、武器、藝術品、祭壇、烹飪鍋和士兵的盔甲等物品。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許多會幕和聖殿的建材是用青銅製成的。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假神的偶像也常常是用青銅製成的。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青銅制物品是先將青銅熔化成液體，然後倒入模具中製成的。這個過程被稱為「鑄造」。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（另見：如何翻譯未知內容）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軍裝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列王記上7:16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撒母耳記上17:37–38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但以理書2:44–45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出埃及記25:3–7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啟示錄1:15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史特朗號：H5153，H5154，H5174，H5178，G54700，G54740，G54750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情慾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情慾是一種非常強烈的渴望，通常是指想要一些罪惡或不道德的東西。貪戀就是懷有情慾。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在聖經中，「情慾」通常指的是對自己配偶以外之人的性慾望。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有時這個詞也被用來比喻崇拜偶像。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根據上下文，「情慾」可以翻譯為「錯誤的慾望」或「強烈的慾望」或「錯誤的性慾」或「強烈的不道德慾望」或「強烈的犯罪慾望」。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「貪戀」這個片語可以翻譯為「錯誤的渴望」或「不道德的想法」或「不道德的渴望」。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姦淫</w:t>
      </w:r>
      <w:r>
        <w:rPr>
          <w:lang w:val="zh_TW" w:bidi="zh_TW"/>
        </w:rPr>
        <w:t>，</w:t>
      </w:r>
      <w:r>
        <w:rPr>
          <w:lang w:val="zh_TW" w:bidi="zh_TW"/>
        </w:rPr>
        <w:t>假神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約翰壹書2:16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提摩太後書2:22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加拉太書5:16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加拉太書5:19–21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創世記39:7–9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馬太福音5:28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史特朗號：H0183，H0185，H0310，H1730，H2181，H2183，H2530，H5178，H5375，H5689，H5691，H5869，H7843，G07660，G19370，G19390，G22370，G37150，G38060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