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12 سبطٍ لإسرائيل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"أسباط إسرائيل الاثني عشر" إلى أبناء يعقوب الاثني عشر وذُرّيَّتهم.</w:t>
      </w:r>
    </w:p>
    <w:p>
      <w:pPr>
        <w:pStyle w:val="ListBullet"/>
        <w:bidi/>
        <w:spacing w:line="240" w:lineRule="auto"/>
        <w:ind w:left="720"/>
      </w:pPr>
      <w:r>
        <w:rPr>
          <w:rtl/>
          <w:cs/>
          <w:lang w:val="ar_AE" w:bidi="ar_AE"/>
        </w:rPr>
      </w:r>
      <w:r>
        <w:rPr>
          <w:rtl/>
          <w:cs/>
          <w:lang w:val="ar_AE" w:bidi="ar_AE"/>
        </w:rPr>
        <w:t>هذه هي أسماء أبناء يعقوب الاثني عشر: رأوبين، شمعون، لاوي، يهوذا، دان، نفتالي، جاد، أشير، يساكر، زبولون، يوسف وبنيامين.</w:t>
      </w:r>
    </w:p>
    <w:p>
      <w:pPr>
        <w:pStyle w:val="ListBullet"/>
        <w:bidi/>
        <w:spacing w:line="240" w:lineRule="auto"/>
        <w:ind w:left="720"/>
      </w:pPr>
      <w:r>
        <w:rPr>
          <w:rtl/>
          <w:cs/>
          <w:lang w:val="ar_AE" w:bidi="ar_AE"/>
        </w:rPr>
      </w:r>
      <w:r>
        <w:rPr>
          <w:rtl/>
          <w:cs/>
          <w:lang w:val="ar_AE" w:bidi="ar_AE"/>
        </w:rPr>
        <w:t>ربما تختلف قائمة الأسباط الاثني عشر في مواضع عدّة في الكتاب المقدَّس اختلافًا طفيفًا. فأحيانًا يُستبعد لاوي أو يوسف أو دان من القائمة، وأحيانًا أخرى يذكر الكتاب ابني يُوسُف، أفرايم ومنسى، في القائمة.</w:t>
      </w:r>
    </w:p>
    <w:p>
      <w:pPr>
        <w:bidi/>
      </w:pPr>
      <w:r>
        <w:rPr>
          <w:rtl/>
          <w:cs/>
          <w:lang w:val="ar_AE" w:bidi="ar_AE"/>
        </w:rPr>
      </w:r>
      <w:r>
        <w:rPr>
          <w:rtl/>
          <w:cs/>
          <w:lang w:val="ar_AE" w:bidi="ar_AE"/>
        </w:rPr>
        <w:t xml:space="preserve">(انظر أيضًا: </w:t>
      </w:r>
      <w:r>
        <w:rPr>
          <w:rtl/>
          <w:cs/>
          <w:lang w:val="ar_AE" w:bidi="ar_AE"/>
        </w:rPr>
        <w:t>رأوبين</w:t>
      </w:r>
      <w:r>
        <w:rPr>
          <w:rtl/>
          <w:cs/>
          <w:lang w:val="ar_AE" w:bidi="ar_AE"/>
        </w:rPr>
        <w:t xml:space="preserve">, </w:t>
      </w:r>
      <w:r>
        <w:rPr>
          <w:rtl/>
          <w:cs/>
          <w:lang w:val="ar_AE" w:bidi="ar_AE"/>
        </w:rPr>
        <w:t>شمعون</w:t>
      </w:r>
      <w:r>
        <w:rPr>
          <w:rtl/>
          <w:cs/>
          <w:lang w:val="ar_AE" w:bidi="ar_AE"/>
        </w:rPr>
        <w:t xml:space="preserve">, </w:t>
      </w:r>
      <w:r>
        <w:rPr>
          <w:rtl/>
          <w:cs/>
          <w:lang w:val="ar_AE" w:bidi="ar_AE"/>
        </w:rPr>
        <w:t>لاوي</w:t>
      </w:r>
      <w:r>
        <w:rPr>
          <w:rtl/>
          <w:cs/>
          <w:lang w:val="ar_AE" w:bidi="ar_AE"/>
        </w:rPr>
        <w:t xml:space="preserve">, </w:t>
      </w:r>
      <w:r>
        <w:rPr>
          <w:rtl/>
          <w:cs/>
          <w:lang w:val="ar_AE" w:bidi="ar_AE"/>
        </w:rPr>
        <w:t>يهوذا</w:t>
      </w:r>
      <w:r>
        <w:rPr>
          <w:rtl/>
          <w:cs/>
          <w:lang w:val="ar_AE" w:bidi="ar_AE"/>
        </w:rPr>
        <w:t xml:space="preserve">, </w:t>
      </w:r>
      <w:r>
        <w:rPr>
          <w:rtl/>
          <w:cs/>
          <w:lang w:val="ar_AE" w:bidi="ar_AE"/>
        </w:rPr>
        <w:t>دان</w:t>
      </w:r>
      <w:r>
        <w:rPr>
          <w:rtl/>
          <w:cs/>
          <w:lang w:val="ar_AE" w:bidi="ar_AE"/>
        </w:rPr>
        <w:t xml:space="preserve">, </w:t>
      </w:r>
      <w:r>
        <w:rPr>
          <w:rtl/>
          <w:cs/>
          <w:lang w:val="ar_AE" w:bidi="ar_AE"/>
        </w:rPr>
        <w:t>نفتالي</w:t>
      </w:r>
      <w:r>
        <w:rPr>
          <w:rtl/>
          <w:cs/>
          <w:lang w:val="ar_AE" w:bidi="ar_AE"/>
        </w:rPr>
        <w:t xml:space="preserve">, </w:t>
      </w:r>
      <w:r>
        <w:rPr>
          <w:rtl/>
          <w:cs/>
          <w:lang w:val="ar_AE" w:bidi="ar_AE"/>
        </w:rPr>
        <w:t>جاد</w:t>
      </w:r>
      <w:r>
        <w:rPr>
          <w:rtl/>
          <w:cs/>
          <w:lang w:val="ar_AE" w:bidi="ar_AE"/>
        </w:rPr>
        <w:t xml:space="preserve">, </w:t>
      </w:r>
      <w:r>
        <w:rPr>
          <w:rtl/>
          <w:cs/>
          <w:lang w:val="ar_AE" w:bidi="ar_AE"/>
        </w:rPr>
        <w:t>أشير</w:t>
      </w:r>
      <w:r>
        <w:rPr>
          <w:rtl/>
          <w:cs/>
          <w:lang w:val="ar_AE" w:bidi="ar_AE"/>
        </w:rPr>
        <w:t xml:space="preserve">, </w:t>
      </w:r>
      <w:r>
        <w:rPr>
          <w:rtl/>
          <w:cs/>
          <w:lang w:val="ar_AE" w:bidi="ar_AE"/>
        </w:rPr>
        <w:t>يساكر</w:t>
      </w:r>
      <w:r>
        <w:rPr>
          <w:rtl/>
          <w:cs/>
          <w:lang w:val="ar_AE" w:bidi="ar_AE"/>
        </w:rPr>
        <w:t xml:space="preserve">, </w:t>
      </w:r>
      <w:r>
        <w:rPr>
          <w:rtl/>
          <w:cs/>
          <w:lang w:val="ar_AE" w:bidi="ar_AE"/>
        </w:rPr>
        <w:t>زبولون</w:t>
      </w:r>
      <w:r>
        <w:rPr>
          <w:rtl/>
          <w:cs/>
          <w:lang w:val="ar_AE" w:bidi="ar_AE"/>
        </w:rPr>
        <w:t xml:space="preserve">, </w:t>
      </w:r>
      <w:r>
        <w:rPr>
          <w:rtl/>
          <w:cs/>
          <w:lang w:val="ar_AE" w:bidi="ar_AE"/>
        </w:rPr>
        <w:t>يُوسُف</w:t>
      </w:r>
      <w:r>
        <w:rPr>
          <w:rtl/>
          <w:cs/>
          <w:lang w:val="ar_AE" w:bidi="ar_AE"/>
        </w:rPr>
        <w:t xml:space="preserve">, </w:t>
      </w:r>
      <w:r>
        <w:rPr>
          <w:rtl/>
          <w:cs/>
          <w:lang w:val="ar_AE" w:bidi="ar_AE"/>
        </w:rPr>
        <w:t>بنيامين</w:t>
      </w:r>
      <w:r>
        <w:rPr>
          <w:rtl/>
          <w:cs/>
          <w:lang w:val="ar_AE" w:bidi="ar_AE"/>
        </w:rPr>
        <w:t xml:space="preserve">, </w:t>
      </w:r>
      <w:r>
        <w:rPr>
          <w:rtl/>
          <w:cs/>
          <w:lang w:val="ar_AE" w:bidi="ar_AE"/>
        </w:rPr>
        <w:t>أفرايم</w:t>
      </w:r>
      <w:r>
        <w:rPr>
          <w:rtl/>
          <w:cs/>
          <w:lang w:val="ar_AE" w:bidi="ar_AE"/>
        </w:rPr>
        <w:t xml:space="preserve">, </w:t>
      </w:r>
      <w:r>
        <w:rPr>
          <w:rtl/>
          <w:cs/>
          <w:lang w:val="ar_AE" w:bidi="ar_AE"/>
        </w:rPr>
        <w:t>منسى</w:t>
      </w:r>
      <w:r>
        <w:rPr>
          <w:rtl/>
          <w:cs/>
          <w:lang w:val="ar_AE" w:bidi="ar_AE"/>
        </w:rPr>
        <w:t xml:space="preserve">, </w:t>
      </w:r>
      <w:r>
        <w:rPr>
          <w:rtl/>
          <w:cs/>
          <w:lang w:val="ar_AE" w:bidi="ar_AE"/>
        </w:rPr>
        <w:t>إسرائيل</w:t>
      </w:r>
      <w:r>
        <w:rPr>
          <w:rtl/>
          <w:cs/>
          <w:lang w:val="ar_AE" w:bidi="ar_AE"/>
        </w:rPr>
        <w:t xml:space="preserve">, </w:t>
      </w:r>
      <w:r>
        <w:rPr>
          <w:rtl/>
          <w:cs/>
          <w:lang w:val="ar_AE" w:bidi="ar_AE"/>
        </w:rPr>
        <w:t>يعقوب</w:t>
      </w:r>
      <w:r>
        <w:rPr>
          <w:rtl/>
          <w:cs/>
          <w:lang w:val="ar_AE" w:bidi="ar_AE"/>
        </w:rPr>
        <w:t xml:space="preserve">, </w:t>
      </w:r>
      <w:r>
        <w:rPr>
          <w:rtl/>
          <w:cs/>
          <w:lang w:val="ar_AE" w:bidi="ar_AE"/>
        </w:rPr>
        <w:t>سبط</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26: 7</w:t>
      </w:r>
    </w:p>
    <w:p>
      <w:pPr>
        <w:pStyle w:val="ListBullet"/>
        <w:bidi/>
        <w:spacing w:line="240" w:lineRule="auto"/>
        <w:ind w:left="720"/>
      </w:pPr>
      <w:r>
        <w:rPr>
          <w:rtl/>
          <w:cs/>
          <w:lang w:val="ar_AE" w:bidi="ar_AE"/>
        </w:rPr>
      </w:r>
      <w:r>
        <w:rPr>
          <w:rtl/>
          <w:cs/>
          <w:lang w:val="ar_AE" w:bidi="ar_AE"/>
        </w:rPr>
        <w:t>تكوين 49: 28</w:t>
      </w:r>
    </w:p>
    <w:p>
      <w:pPr>
        <w:pStyle w:val="ListBullet"/>
        <w:bidi/>
        <w:spacing w:line="240" w:lineRule="auto"/>
        <w:ind w:left="720"/>
      </w:pPr>
      <w:r>
        <w:rPr>
          <w:rtl/>
          <w:cs/>
          <w:lang w:val="ar_AE" w:bidi="ar_AE"/>
        </w:rPr>
      </w:r>
      <w:r>
        <w:rPr>
          <w:rtl/>
          <w:cs/>
          <w:lang w:val="ar_AE" w:bidi="ar_AE"/>
        </w:rPr>
        <w:t>لوقا 22: 28–30</w:t>
      </w:r>
    </w:p>
    <w:p>
      <w:pPr>
        <w:pStyle w:val="ListBullet"/>
        <w:bidi/>
        <w:spacing w:line="240" w:lineRule="auto"/>
        <w:ind w:left="720"/>
      </w:pPr>
      <w:r>
        <w:rPr>
          <w:rtl/>
          <w:cs/>
          <w:lang w:val="ar_AE" w:bidi="ar_AE"/>
        </w:rPr>
      </w:r>
      <w:r>
        <w:rPr>
          <w:rtl/>
          <w:cs/>
          <w:lang w:val="ar_AE" w:bidi="ar_AE"/>
        </w:rPr>
        <w:t>متى 19: 28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H3478, H7626, H8147, G14270, G24740, G54430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الساقي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زمن العهد القديم، كان "الساقي" خادم الملك الذي كان مكلفًا بأن يجلب للملك كأس النبيذ الخاص به، وعادةً ما يتذوق النبيذ أولًا للتأكد من أنه لم يكن مسمومًا.</w:t>
      </w:r>
    </w:p>
    <w:p>
      <w:pPr>
        <w:pStyle w:val="ListBullet"/>
        <w:bidi/>
        <w:spacing w:line="240" w:lineRule="auto"/>
        <w:ind w:left="720"/>
      </w:pPr>
      <w:r>
        <w:rPr>
          <w:rtl/>
          <w:cs/>
          <w:lang w:val="ar_AE" w:bidi="ar_AE"/>
        </w:rPr>
      </w:r>
      <w:r>
        <w:rPr>
          <w:rtl/>
          <w:cs/>
          <w:lang w:val="ar_AE" w:bidi="ar_AE"/>
        </w:rPr>
        <w:t>في اللغة الإنجليزية، مصطلح الساقي يعني حرفيًا "جالب الكأس" أو "الشخص الذي يُحضِر الكأس".</w:t>
      </w:r>
    </w:p>
    <w:p>
      <w:pPr>
        <w:pStyle w:val="ListBullet"/>
        <w:bidi/>
        <w:spacing w:line="240" w:lineRule="auto"/>
        <w:ind w:left="720"/>
      </w:pPr>
      <w:r>
        <w:rPr>
          <w:rtl/>
          <w:cs/>
          <w:lang w:val="ar_AE" w:bidi="ar_AE"/>
        </w:rPr>
      </w:r>
      <w:r>
        <w:rPr>
          <w:rtl/>
          <w:cs/>
          <w:lang w:val="ar_AE" w:bidi="ar_AE"/>
        </w:rPr>
        <w:t>كان الساقي معروفًا بأنه شخصٌ جديرٌ بالثقة ومخلصٌ لملكه.</w:t>
      </w:r>
    </w:p>
    <w:p>
      <w:pPr>
        <w:pStyle w:val="ListBullet"/>
        <w:bidi/>
        <w:spacing w:line="240" w:lineRule="auto"/>
        <w:ind w:left="720"/>
      </w:pPr>
      <w:r>
        <w:rPr>
          <w:rtl/>
          <w:cs/>
          <w:lang w:val="ar_AE" w:bidi="ar_AE"/>
        </w:rPr>
      </w:r>
      <w:r>
        <w:rPr>
          <w:rtl/>
          <w:cs/>
          <w:lang w:val="ar_AE" w:bidi="ar_AE"/>
        </w:rPr>
        <w:t>بسبب منصبه ومركز المُميَّز، في الغالب كان للساقي تأثيرًا على قرارات الحاكم.</w:t>
      </w:r>
    </w:p>
    <w:p>
      <w:pPr>
        <w:pStyle w:val="ListBullet"/>
        <w:bidi/>
        <w:spacing w:line="240" w:lineRule="auto"/>
        <w:ind w:left="720"/>
      </w:pPr>
      <w:r>
        <w:rPr>
          <w:rtl/>
          <w:cs/>
          <w:lang w:val="ar_AE" w:bidi="ar_AE"/>
        </w:rPr>
      </w:r>
      <w:r>
        <w:rPr>
          <w:rtl/>
          <w:cs/>
          <w:lang w:val="ar_AE" w:bidi="ar_AE"/>
        </w:rPr>
        <w:t>نحميا كان يعمل ساقيًا للملك أرتحششتا ملك فارس في حِقْبَة سبي بني إسرائيل في بابل.</w:t>
      </w:r>
    </w:p>
    <w:p>
      <w:pPr>
        <w:bidi/>
      </w:pPr>
      <w:r>
        <w:rPr>
          <w:rtl/>
          <w:cs/>
          <w:lang w:val="ar_AE" w:bidi="ar_AE"/>
        </w:rPr>
      </w:r>
      <w:r>
        <w:rPr>
          <w:rtl/>
          <w:cs/>
          <w:lang w:val="ar_AE" w:bidi="ar_AE"/>
        </w:rPr>
        <w:t xml:space="preserve">(انظر أيضًا: </w:t>
      </w:r>
      <w:r>
        <w:rPr>
          <w:rtl/>
          <w:cs/>
          <w:lang w:val="ar_AE" w:bidi="ar_AE"/>
        </w:rPr>
        <w:t>أرتحششتا</w:t>
      </w:r>
      <w:r>
        <w:rPr>
          <w:rtl/>
          <w:cs/>
          <w:lang w:val="ar_AE" w:bidi="ar_AE"/>
        </w:rPr>
        <w:t xml:space="preserve">، </w:t>
      </w:r>
      <w:r>
        <w:rPr>
          <w:rtl/>
          <w:cs/>
          <w:lang w:val="ar_AE" w:bidi="ar_AE"/>
        </w:rPr>
        <w:t>بابل،</w:t>
      </w:r>
      <w:r>
        <w:rPr>
          <w:rtl/>
          <w:cs/>
          <w:lang w:val="ar_AE" w:bidi="ar_AE"/>
        </w:rPr>
        <w:t xml:space="preserve"> </w:t>
      </w:r>
      <w:r>
        <w:rPr>
          <w:rtl/>
          <w:cs/>
          <w:lang w:val="ar_AE" w:bidi="ar_AE"/>
        </w:rPr>
        <w:t>أسير،</w:t>
      </w:r>
      <w:r>
        <w:rPr>
          <w:rtl/>
          <w:cs/>
          <w:lang w:val="ar_AE" w:bidi="ar_AE"/>
        </w:rPr>
        <w:t xml:space="preserve"> </w:t>
      </w:r>
      <w:r>
        <w:rPr>
          <w:rtl/>
          <w:cs/>
          <w:lang w:val="ar_AE" w:bidi="ar_AE"/>
        </w:rPr>
        <w:t>فارس،</w:t>
      </w:r>
      <w:r>
        <w:rPr>
          <w:rtl/>
          <w:cs/>
          <w:lang w:val="ar_AE" w:bidi="ar_AE"/>
        </w:rPr>
        <w:t xml:space="preserve"> </w:t>
      </w:r>
      <w:r>
        <w:rPr>
          <w:rtl/>
          <w:cs/>
          <w:lang w:val="ar_AE" w:bidi="ar_AE"/>
        </w:rPr>
        <w:t>فرعون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10: 3–5</w:t>
      </w:r>
    </w:p>
    <w:p>
      <w:pPr>
        <w:pStyle w:val="ListBullet"/>
        <w:bidi/>
        <w:spacing w:line="240" w:lineRule="auto"/>
        <w:ind w:left="720"/>
      </w:pPr>
      <w:r>
        <w:rPr>
          <w:rtl/>
          <w:cs/>
          <w:lang w:val="ar_AE" w:bidi="ar_AE"/>
        </w:rPr>
      </w:r>
      <w:r>
        <w:rPr>
          <w:rtl/>
          <w:cs/>
          <w:lang w:val="ar_AE" w:bidi="ar_AE"/>
        </w:rPr>
        <w:t>نحميا 1: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H8248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السامرة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 xml:space="preserve">كانت السامرة اسم مدينة والمنطقة المحيطة بها في الجزء الشمالي من إسرائيل. كانت المنطقة تقع بين سهل </w:t>
      </w:r>
      <w:r>
        <w:rPr>
          <w:b/>
          <w:rtl/>
          <w:cs/>
          <w:lang w:val="ar_AE" w:bidi="ar_AE"/>
        </w:rPr>
        <w:t xml:space="preserve">شَارُونَ في </w:t>
      </w:r>
      <w:r>
        <w:rPr>
          <w:rtl/>
          <w:cs/>
          <w:lang w:val="ar_AE" w:bidi="ar_AE"/>
        </w:rPr>
        <w:t>الغرب ونهر الأردن في الشرق.</w:t>
      </w:r>
    </w:p>
    <w:p>
      <w:pPr>
        <w:pStyle w:val="ListBullet"/>
        <w:bidi/>
        <w:spacing w:line="240" w:lineRule="auto"/>
        <w:ind w:left="720"/>
      </w:pPr>
      <w:r>
        <w:rPr>
          <w:rtl/>
          <w:cs/>
          <w:lang w:val="ar_AE" w:bidi="ar_AE"/>
        </w:rPr>
      </w:r>
      <w:r>
        <w:rPr>
          <w:rtl/>
          <w:cs/>
          <w:lang w:val="ar_AE" w:bidi="ar_AE"/>
        </w:rPr>
        <w:t>في العهد القديم، كانت السامرة عاصمة مملكة إسرائيل الشمالية. ولاحقًا، أُطلق على المنطقة المحيطة بها أيضًا اسم السامرة.</w:t>
      </w:r>
    </w:p>
    <w:p>
      <w:pPr>
        <w:pStyle w:val="ListBullet"/>
        <w:bidi/>
        <w:spacing w:line="240" w:lineRule="auto"/>
        <w:ind w:left="720"/>
      </w:pPr>
      <w:r>
        <w:rPr>
          <w:rtl/>
          <w:cs/>
          <w:lang w:val="ar_AE" w:bidi="ar_AE"/>
        </w:rPr>
      </w:r>
      <w:r>
        <w:rPr>
          <w:rtl/>
          <w:cs/>
          <w:lang w:val="ar_AE" w:bidi="ar_AE"/>
        </w:rPr>
        <w:t>عندما غزا الآشوريون مملكة إسرائيل الشمالية، استولوا على مدينة السامرة وأجبروا معظم الإسرائيليين الشماليين على مغادرة المنطقة، ونقلوهم بعيدًا إلى مدن مختلفة في آشور.</w:t>
      </w:r>
    </w:p>
    <w:p>
      <w:pPr>
        <w:pStyle w:val="ListBullet"/>
        <w:bidi/>
        <w:spacing w:line="240" w:lineRule="auto"/>
        <w:ind w:left="720"/>
      </w:pPr>
      <w:r>
        <w:rPr>
          <w:rtl/>
          <w:cs/>
          <w:lang w:val="ar_AE" w:bidi="ar_AE"/>
        </w:rPr>
      </w:r>
      <w:r>
        <w:rPr>
          <w:rtl/>
          <w:cs/>
          <w:lang w:val="ar_AE" w:bidi="ar_AE"/>
        </w:rPr>
        <w:t>كما جلب الآشوريون العديد من الأجانب إلى منطقة السامرة ليحلّوا محل الإسرائيليين الذين تم نقلهم.</w:t>
      </w:r>
    </w:p>
    <w:p>
      <w:pPr>
        <w:pStyle w:val="ListBullet"/>
        <w:bidi/>
        <w:spacing w:line="240" w:lineRule="auto"/>
        <w:ind w:left="720"/>
      </w:pPr>
      <w:r>
        <w:rPr>
          <w:rtl/>
          <w:cs/>
          <w:lang w:val="ar_AE" w:bidi="ar_AE"/>
        </w:rPr>
      </w:r>
      <w:r>
        <w:rPr>
          <w:rtl/>
          <w:cs/>
          <w:lang w:val="ar_AE" w:bidi="ar_AE"/>
        </w:rPr>
        <w:t>بعض الإسرائيليين الذين بقوا في تلك المنطقة تزوجوا من الأجانب الذين انتقلوا إلى هناك، وأُطلق على نسلهم اسم السامريين.</w:t>
      </w:r>
    </w:p>
    <w:p>
      <w:pPr>
        <w:pStyle w:val="ListBullet"/>
        <w:bidi/>
        <w:spacing w:line="240" w:lineRule="auto"/>
        <w:ind w:left="720"/>
      </w:pPr>
      <w:r>
        <w:rPr>
          <w:rtl/>
          <w:cs/>
          <w:lang w:val="ar_AE" w:bidi="ar_AE"/>
        </w:rPr>
      </w:r>
      <w:r>
        <w:rPr>
          <w:rtl/>
          <w:cs/>
          <w:lang w:val="ar_AE" w:bidi="ar_AE"/>
        </w:rPr>
        <w:t>كان اليهود يحتقرون السامريين لأنهم كانوا جزئيًا يهودًا ولأن أسلافهم كانوا يعبدون الآلهة الوثنية.</w:t>
      </w:r>
    </w:p>
    <w:p>
      <w:pPr>
        <w:pStyle w:val="ListBullet"/>
        <w:bidi/>
        <w:spacing w:line="240" w:lineRule="auto"/>
        <w:ind w:left="720"/>
      </w:pPr>
      <w:r>
        <w:rPr>
          <w:rtl/>
          <w:cs/>
          <w:lang w:val="ar_AE" w:bidi="ar_AE"/>
        </w:rPr>
      </w:r>
      <w:r>
        <w:rPr>
          <w:rtl/>
          <w:cs/>
          <w:lang w:val="ar_AE" w:bidi="ar_AE"/>
        </w:rPr>
        <w:t>في زمن العهد الجديد، كانت منطقة السامرة تحدها منطقة الجليل من الشمال ومنطقة اليهودية من الجنوب.</w:t>
      </w:r>
    </w:p>
    <w:p>
      <w:pPr>
        <w:bidi/>
      </w:pPr>
      <w:r>
        <w:rPr>
          <w:rtl/>
          <w:cs/>
          <w:lang w:val="ar_AE" w:bidi="ar_AE"/>
        </w:rPr>
      </w:r>
      <w:r>
        <w:rPr>
          <w:rtl/>
          <w:cs/>
          <w:lang w:val="ar_AE" w:bidi="ar_AE"/>
        </w:rPr>
        <w:t xml:space="preserve">(انظر أيضًا: </w:t>
      </w:r>
      <w:r>
        <w:rPr>
          <w:rtl/>
          <w:cs/>
          <w:lang w:val="ar_AE" w:bidi="ar_AE"/>
        </w:rPr>
        <w:t>آشور</w:t>
      </w:r>
      <w:r>
        <w:rPr>
          <w:rtl/>
          <w:cs/>
          <w:lang w:val="ar_AE" w:bidi="ar_AE"/>
        </w:rPr>
        <w:t xml:space="preserve">, </w:t>
      </w:r>
      <w:r>
        <w:rPr>
          <w:rtl/>
          <w:cs/>
          <w:lang w:val="ar_AE" w:bidi="ar_AE"/>
        </w:rPr>
        <w:t>الجليل</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شارون</w:t>
      </w:r>
      <w:r>
        <w:rPr>
          <w:rtl/>
          <w:cs/>
          <w:lang w:val="ar_AE" w:bidi="ar_AE"/>
        </w:rPr>
        <w:t xml:space="preserve">, </w:t>
      </w:r>
      <w:r>
        <w:rPr>
          <w:rtl/>
          <w:cs/>
          <w:lang w:val="ar_AE" w:bidi="ar_AE"/>
        </w:rPr>
        <w:t>مملكة إسرائيل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8: 1–3</w:t>
      </w:r>
    </w:p>
    <w:p>
      <w:pPr>
        <w:pStyle w:val="ListBullet"/>
        <w:bidi/>
        <w:spacing w:line="240" w:lineRule="auto"/>
        <w:ind w:left="720"/>
      </w:pPr>
      <w:r>
        <w:rPr>
          <w:rtl/>
          <w:cs/>
          <w:lang w:val="ar_AE" w:bidi="ar_AE"/>
        </w:rPr>
      </w:r>
      <w:r>
        <w:rPr>
          <w:rtl/>
          <w:cs/>
          <w:lang w:val="ar_AE" w:bidi="ar_AE"/>
        </w:rPr>
        <w:t>أعمال 8: 5</w:t>
      </w:r>
    </w:p>
    <w:p>
      <w:pPr>
        <w:pStyle w:val="ListBullet"/>
        <w:bidi/>
        <w:spacing w:line="240" w:lineRule="auto"/>
        <w:ind w:left="720"/>
      </w:pPr>
      <w:r>
        <w:rPr>
          <w:rtl/>
          <w:cs/>
          <w:lang w:val="ar_AE" w:bidi="ar_AE"/>
        </w:rPr>
      </w:r>
      <w:r>
        <w:rPr>
          <w:rtl/>
          <w:cs/>
          <w:lang w:val="ar_AE" w:bidi="ar_AE"/>
        </w:rPr>
        <w:t>يوحنا 4: 4–5</w:t>
      </w:r>
    </w:p>
    <w:p>
      <w:pPr>
        <w:pStyle w:val="ListBullet"/>
        <w:bidi/>
        <w:spacing w:line="240" w:lineRule="auto"/>
        <w:ind w:left="720"/>
      </w:pPr>
      <w:r>
        <w:rPr>
          <w:rtl/>
          <w:cs/>
          <w:lang w:val="ar_AE" w:bidi="ar_AE"/>
        </w:rPr>
      </w:r>
      <w:r>
        <w:rPr>
          <w:rtl/>
          <w:cs/>
          <w:lang w:val="ar_AE" w:bidi="ar_AE"/>
        </w:rPr>
        <w:t>لوقا 9: 51–53</w:t>
      </w:r>
    </w:p>
    <w:p>
      <w:pPr>
        <w:pStyle w:val="ListBullet"/>
        <w:bidi/>
        <w:spacing w:line="240" w:lineRule="auto"/>
        <w:ind w:left="720"/>
      </w:pPr>
      <w:r>
        <w:rPr>
          <w:rtl/>
          <w:cs/>
          <w:lang w:val="ar_AE" w:bidi="ar_AE"/>
        </w:rPr>
      </w:r>
      <w:r>
        <w:rPr>
          <w:rtl/>
          <w:cs/>
          <w:lang w:val="ar_AE" w:bidi="ar_AE"/>
        </w:rPr>
        <w:t>لوقا 10: 33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20: 4</w:t>
      </w:r>
      <w:r>
        <w:rPr>
          <w:rtl/>
          <w:cs/>
          <w:lang w:val="ar_AE" w:bidi="ar_AE"/>
        </w:rPr>
        <w:t xml:space="preserve"> أتى الآشوريون بأجانب ليعيشوا في الأرض التي كانت فيها مملكة إسرائيل. أعاد الأجانب بناء المدن المُدمرة وتزوجوا من الإسرائيليين الذين بقوا هناك. أُطلق على ذرية الإسرائيليين الذين تزوجوا من الأجانب اسم </w:t>
      </w:r>
      <w:r>
        <w:rPr>
          <w:b/>
          <w:rtl/>
          <w:cs/>
          <w:lang w:val="ar_AE" w:bidi="ar_AE"/>
        </w:rPr>
        <w:t>السامريين</w:t>
      </w:r>
      <w:r>
        <w:rPr>
          <w:rtl/>
          <w:cs/>
          <w:lang w:val="ar_AE" w:bidi="ar_AE"/>
        </w:rPr>
        <w:t>.</w:t>
      </w:r>
    </w:p>
    <w:p>
      <w:pPr>
        <w:pStyle w:val="ListBullet"/>
        <w:bidi/>
        <w:spacing w:line="240" w:lineRule="auto"/>
        <w:ind w:left="720"/>
      </w:pPr>
      <w:r>
        <w:rPr>
          <w:rtl/>
          <w:cs/>
          <w:lang w:val="ar_AE" w:bidi="ar_AE"/>
        </w:rPr>
      </w:r>
      <w:r>
        <w:rPr>
          <w:b/>
          <w:rtl/>
          <w:cs/>
          <w:lang w:val="ar_AE" w:bidi="ar_AE"/>
        </w:rPr>
        <w:t>27: 8</w:t>
      </w:r>
      <w:r>
        <w:rPr>
          <w:rtl/>
          <w:cs/>
          <w:lang w:val="ar_AE" w:bidi="ar_AE"/>
        </w:rPr>
        <w:t xml:space="preserve"> "الشخص التالي الذي سار في ذلك الطريق كان </w:t>
      </w:r>
      <w:r>
        <w:rPr>
          <w:b/>
          <w:rtl/>
          <w:cs/>
          <w:lang w:val="ar_AE" w:bidi="ar_AE"/>
        </w:rPr>
        <w:t>سامريًا</w:t>
      </w:r>
      <w:r>
        <w:rPr>
          <w:rtl/>
          <w:cs/>
          <w:lang w:val="ar_AE" w:bidi="ar_AE"/>
        </w:rPr>
        <w:t>. (</w:t>
      </w:r>
      <w:r>
        <w:rPr>
          <w:b/>
          <w:rtl/>
          <w:cs/>
          <w:lang w:val="ar_AE" w:bidi="ar_AE"/>
        </w:rPr>
        <w:t>السامريون</w:t>
      </w:r>
      <w:r>
        <w:rPr>
          <w:rtl/>
          <w:cs/>
          <w:lang w:val="ar_AE" w:bidi="ar_AE"/>
        </w:rPr>
        <w:t xml:space="preserve"> كانوا ذرية اليهود الذين تزوجوا من أمم أخرى. كان </w:t>
      </w:r>
      <w:r>
        <w:rPr>
          <w:b/>
          <w:rtl/>
          <w:cs/>
          <w:lang w:val="ar_AE" w:bidi="ar_AE"/>
        </w:rPr>
        <w:t>السامريون</w:t>
      </w:r>
      <w:r>
        <w:rPr>
          <w:rtl/>
          <w:cs/>
          <w:lang w:val="ar_AE" w:bidi="ar_AE"/>
        </w:rPr>
        <w:t xml:space="preserve"> واليهود يكرهون بعضهم البعض.)"</w:t>
      </w:r>
    </w:p>
    <w:p>
      <w:pPr>
        <w:pStyle w:val="ListBullet"/>
        <w:bidi/>
        <w:spacing w:line="240" w:lineRule="auto"/>
        <w:ind w:left="720"/>
      </w:pPr>
      <w:r>
        <w:rPr>
          <w:rtl/>
          <w:cs/>
          <w:lang w:val="ar_AE" w:bidi="ar_AE"/>
        </w:rPr>
      </w:r>
      <w:r>
        <w:rPr>
          <w:b/>
          <w:rtl/>
          <w:cs/>
          <w:lang w:val="ar_AE" w:bidi="ar_AE"/>
        </w:rPr>
        <w:t>27: 9</w:t>
      </w:r>
      <w:r>
        <w:rPr>
          <w:rtl/>
          <w:cs/>
          <w:lang w:val="ar_AE" w:bidi="ar_AE"/>
        </w:rPr>
        <w:t xml:space="preserve"> "ثم رفع </w:t>
      </w:r>
      <w:r>
        <w:rPr>
          <w:b/>
          <w:rtl/>
          <w:cs/>
          <w:lang w:val="ar_AE" w:bidi="ar_AE"/>
        </w:rPr>
        <w:t>السامري</w:t>
      </w:r>
      <w:r>
        <w:rPr>
          <w:rtl/>
          <w:cs/>
          <w:lang w:val="ar_AE" w:bidi="ar_AE"/>
        </w:rPr>
        <w:t xml:space="preserve"> الرجل على حماره الخاص وأخذه إلى نزل (فندق) على جانب الطريق حيث اعتنى به."</w:t>
      </w:r>
    </w:p>
    <w:p>
      <w:pPr>
        <w:pStyle w:val="ListBullet"/>
        <w:bidi/>
        <w:spacing w:line="240" w:lineRule="auto"/>
        <w:ind w:left="720"/>
      </w:pPr>
      <w:r>
        <w:rPr>
          <w:rtl/>
          <w:cs/>
          <w:lang w:val="ar_AE" w:bidi="ar_AE"/>
        </w:rPr>
      </w:r>
      <w:r>
        <w:rPr>
          <w:b/>
          <w:rtl/>
          <w:cs/>
          <w:lang w:val="ar_AE" w:bidi="ar_AE"/>
        </w:rPr>
        <w:t>45: 7</w:t>
      </w:r>
      <w:r>
        <w:rPr>
          <w:rtl/>
          <w:cs/>
          <w:lang w:val="ar_AE" w:bidi="ar_AE"/>
        </w:rPr>
        <w:t xml:space="preserve"> ذهب (فيلبس) إلى </w:t>
      </w:r>
      <w:r>
        <w:rPr>
          <w:b/>
          <w:rtl/>
          <w:cs/>
          <w:lang w:val="ar_AE" w:bidi="ar_AE"/>
        </w:rPr>
        <w:t>السامرة</w:t>
      </w:r>
      <w:r>
        <w:rPr>
          <w:rtl/>
          <w:cs/>
          <w:lang w:val="ar_AE" w:bidi="ar_AE"/>
        </w:rPr>
        <w:t xml:space="preserve"> حيث بشّر عن يسوع وخَلُص كثيرون.</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H8111, H8115, H8118, G45400, G45410, G45420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السبي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"السبي" إلى الأشخاص الذين يُجبرون على العيش في مكان بعيد عن وطنهم.</w:t>
      </w:r>
    </w:p>
    <w:p>
      <w:pPr>
        <w:pStyle w:val="ListBullet"/>
        <w:bidi/>
        <w:spacing w:line="240" w:lineRule="auto"/>
        <w:ind w:left="720"/>
      </w:pPr>
      <w:r>
        <w:rPr>
          <w:rtl/>
          <w:cs/>
          <w:lang w:val="ar_AE" w:bidi="ar_AE"/>
        </w:rPr>
      </w:r>
      <w:r>
        <w:rPr>
          <w:rtl/>
          <w:cs/>
          <w:lang w:val="ar_AE" w:bidi="ar_AE"/>
        </w:rPr>
        <w:t>عادةً ما يُرسل الناس إلى السبي كعقوبة أو لأسباب سياسية.</w:t>
      </w:r>
    </w:p>
    <w:p>
      <w:pPr>
        <w:pStyle w:val="ListBullet"/>
        <w:bidi/>
        <w:spacing w:line="240" w:lineRule="auto"/>
        <w:ind w:left="720"/>
      </w:pPr>
      <w:r>
        <w:rPr>
          <w:rtl/>
          <w:cs/>
          <w:lang w:val="ar_AE" w:bidi="ar_AE"/>
        </w:rPr>
      </w:r>
      <w:r>
        <w:rPr>
          <w:rtl/>
          <w:cs/>
          <w:lang w:val="ar_AE" w:bidi="ar_AE"/>
        </w:rPr>
        <w:t>قد يتم أخذ شعب مهزوم إلى السبي في بلد الجيش الغازي، للعمل لديهم.</w:t>
      </w:r>
    </w:p>
    <w:p>
      <w:pPr>
        <w:pStyle w:val="ListBullet"/>
        <w:bidi/>
        <w:spacing w:line="240" w:lineRule="auto"/>
        <w:ind w:left="720"/>
      </w:pPr>
      <w:r>
        <w:rPr>
          <w:rtl/>
          <w:cs/>
          <w:lang w:val="ar_AE" w:bidi="ar_AE"/>
        </w:rPr>
      </w:r>
      <w:r>
        <w:rPr>
          <w:rtl/>
          <w:cs/>
          <w:lang w:val="ar_AE" w:bidi="ar_AE"/>
        </w:rPr>
        <w:t>السبي البابلي (أو "السبي") هو فترة في تاريخ الكتاب المقدس عندما تم أخذ العديد من المواطنين اليهود في مملكة يهوذا من بيوتهم وتم إجبارهم على العيش في بابل. ولقد استمر ذلك لمدة 70 عامًا.</w:t>
      </w:r>
    </w:p>
    <w:p>
      <w:pPr>
        <w:pStyle w:val="ListBullet"/>
        <w:bidi/>
        <w:spacing w:line="240" w:lineRule="auto"/>
        <w:ind w:left="720"/>
      </w:pPr>
      <w:r>
        <w:rPr>
          <w:rtl/>
          <w:cs/>
          <w:lang w:val="ar_AE" w:bidi="ar_AE"/>
        </w:rPr>
      </w:r>
      <w:r>
        <w:rPr>
          <w:rtl/>
          <w:cs/>
          <w:lang w:val="ar_AE" w:bidi="ar_AE"/>
        </w:rPr>
        <w:t>إن عبارة "المسبيُّون" تشير إلى الأشخاص الذين يعيشون في السبي، بعيدًا عن وطنهم.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"يسبي" إلى "يُبعد" أو "يُخرج قسريًا" أو "ينفي".</w:t>
      </w:r>
    </w:p>
    <w:p>
      <w:pPr>
        <w:pStyle w:val="ListBullet"/>
        <w:bidi/>
        <w:spacing w:line="240" w:lineRule="auto"/>
        <w:ind w:left="720"/>
      </w:pPr>
      <w:r>
        <w:rPr>
          <w:rtl/>
          <w:cs/>
          <w:lang w:val="ar_AE" w:bidi="ar_AE"/>
        </w:rPr>
      </w:r>
      <w:r>
        <w:rPr>
          <w:rtl/>
          <w:cs/>
          <w:lang w:val="ar_AE" w:bidi="ar_AE"/>
        </w:rPr>
        <w:t>يمكن ترجمة مصطلح "السبي" بكلمة أو عبارة تعني "وقت الإبعاد" أو "وقت النفي" أو "وقت الغياب القسري" أو "النفي".</w:t>
      </w:r>
    </w:p>
    <w:p>
      <w:pPr>
        <w:pStyle w:val="ListBullet"/>
        <w:bidi/>
        <w:spacing w:line="240" w:lineRule="auto"/>
        <w:ind w:left="720"/>
      </w:pPr>
      <w:r>
        <w:rPr>
          <w:rtl/>
          <w:cs/>
          <w:lang w:val="ar_AE" w:bidi="ar_AE"/>
        </w:rPr>
      </w:r>
      <w:r>
        <w:rPr>
          <w:rtl/>
          <w:cs/>
          <w:lang w:val="ar_AE" w:bidi="ar_AE"/>
        </w:rPr>
        <w:t>إن طرق ترجمة كلمة "المسبيُّون" يمكن أن تشمل "الأشخاص الذين سبوا " أو "الأشخاص الذين تم نفيهم" أو "الأشخاص الذين سبوا إلى بابل".</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يهوذا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الثاني 24: 14</w:t>
      </w:r>
    </w:p>
    <w:p>
      <w:pPr>
        <w:pStyle w:val="ListBullet"/>
        <w:bidi/>
        <w:spacing w:line="240" w:lineRule="auto"/>
        <w:ind w:left="720"/>
      </w:pPr>
      <w:r>
        <w:rPr>
          <w:rtl/>
          <w:cs/>
          <w:lang w:val="ar_AE" w:bidi="ar_AE"/>
        </w:rPr>
      </w:r>
      <w:r>
        <w:rPr>
          <w:rtl/>
          <w:cs/>
          <w:lang w:val="ar_AE" w:bidi="ar_AE"/>
        </w:rPr>
        <w:t>دانيآل 2: 25–26</w:t>
      </w:r>
    </w:p>
    <w:p>
      <w:pPr>
        <w:pStyle w:val="ListBullet"/>
        <w:bidi/>
        <w:spacing w:line="240" w:lineRule="auto"/>
        <w:ind w:left="720"/>
      </w:pPr>
      <w:r>
        <w:rPr>
          <w:rtl/>
          <w:cs/>
          <w:lang w:val="ar_AE" w:bidi="ar_AE"/>
        </w:rPr>
      </w:r>
      <w:r>
        <w:rPr>
          <w:rtl/>
          <w:cs/>
          <w:lang w:val="ar_AE" w:bidi="ar_AE"/>
        </w:rPr>
        <w:t>حزقيال 1: 1–3</w:t>
      </w:r>
    </w:p>
    <w:p>
      <w:pPr>
        <w:pStyle w:val="ListBullet"/>
        <w:bidi/>
        <w:spacing w:line="240" w:lineRule="auto"/>
        <w:ind w:left="720"/>
      </w:pPr>
      <w:r>
        <w:rPr>
          <w:rtl/>
          <w:cs/>
          <w:lang w:val="ar_AE" w:bidi="ar_AE"/>
        </w:rPr>
      </w:r>
      <w:r>
        <w:rPr>
          <w:rtl/>
          <w:cs/>
          <w:lang w:val="ar_AE" w:bidi="ar_AE"/>
        </w:rPr>
        <w:t>إشعياء 20: 4</w:t>
      </w:r>
    </w:p>
    <w:p>
      <w:pPr>
        <w:pStyle w:val="ListBullet"/>
        <w:bidi/>
        <w:spacing w:line="240" w:lineRule="auto"/>
        <w:ind w:left="720"/>
      </w:pPr>
      <w:r>
        <w:rPr>
          <w:rtl/>
          <w:cs/>
          <w:lang w:val="ar_AE" w:bidi="ar_AE"/>
        </w:rPr>
      </w:r>
      <w:r>
        <w:rPr>
          <w:rtl/>
          <w:cs/>
          <w:lang w:val="ar_AE" w:bidi="ar_AE"/>
        </w:rPr>
        <w:t>إرميا 29: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H1123, H1473, H1540, H1541, H1546, H1547, H3212, H3318, H5080, H6808, H7617, H7622, H8689, G39270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السَّخَط</w:t>
      </w:r>
      <w:r>
        <w:rPr>
          <w:rtl/>
          <w:cs/>
          <w:lang w:val="ar_AE" w:bidi="ar_AE"/>
        </w:rPr>
      </w:r>
    </w:p>
    <w:p>
      <w:pPr>
        <w:pStyle w:val="Heading2"/>
        <w:bidi/>
      </w:pPr>
      <w:r>
        <w:rPr>
          <w:rtl/>
          <w:cs/>
          <w:lang w:val="ar_AE" w:bidi="ar_AE"/>
        </w:rPr>
        <w:t>السَّخَط</w:t>
      </w:r>
    </w:p>
    <w:p>
      <w:pPr>
        <w:pStyle w:val="Heading3"/>
        <w:bidi/>
      </w:pPr>
      <w:r>
        <w:rPr>
          <w:rtl/>
          <w:cs/>
          <w:lang w:val="ar_AE" w:bidi="ar_AE"/>
        </w:rPr>
        <w:t>حقائق:</w:t>
      </w:r>
    </w:p>
    <w:p>
      <w:pPr>
        <w:bidi/>
      </w:pPr>
      <w:r>
        <w:rPr>
          <w:rtl/>
          <w:cs/>
          <w:lang w:val="ar_AE" w:bidi="ar_AE"/>
        </w:rPr>
      </w:r>
      <w:r>
        <w:rPr>
          <w:rtl/>
          <w:cs/>
          <w:lang w:val="ar_AE" w:bidi="ar_AE"/>
        </w:rPr>
        <w:t>يشير مصطلح "السَّخَط" إلى الغضب الشديد. غالبًا ما يُستخدم المصطلح لوصف شخصٍ غاضب خارج عن السيطرة إلى حد ما.</w:t>
      </w:r>
    </w:p>
    <w:p>
      <w:pPr>
        <w:pStyle w:val="ListBullet"/>
        <w:bidi/>
        <w:spacing w:line="240" w:lineRule="auto"/>
        <w:ind w:left="720"/>
      </w:pPr>
      <w:r>
        <w:rPr>
          <w:rtl/>
          <w:cs/>
          <w:lang w:val="ar_AE" w:bidi="ar_AE"/>
        </w:rPr>
      </w:r>
      <w:r>
        <w:rPr>
          <w:rtl/>
          <w:cs/>
          <w:lang w:val="ar_AE" w:bidi="ar_AE"/>
        </w:rPr>
        <w:t>عند استخدام مصطلح "السَّخَط" كفعل، يمكن أن يعني التحرُّك بقوة، مثل وصف عاصفة "تضرب بعنف- تعصف بشيء" أو أمواج المحيط "العاتية-الهائجة".</w:t>
      </w:r>
    </w:p>
    <w:p>
      <w:pPr>
        <w:pStyle w:val="ListBullet"/>
        <w:bidi/>
        <w:spacing w:line="240" w:lineRule="auto"/>
        <w:ind w:left="720"/>
      </w:pPr>
      <w:r>
        <w:rPr>
          <w:rtl/>
          <w:cs/>
          <w:lang w:val="ar_AE" w:bidi="ar_AE"/>
        </w:rPr>
      </w:r>
      <w:r>
        <w:rPr>
          <w:rtl/>
          <w:cs/>
          <w:lang w:val="ar_AE" w:bidi="ar_AE"/>
        </w:rPr>
        <w:t>أن تكون "ممتلئًا بالسَّخَط" يعني أن تشعر بمشاعر طاغية من الغضب الشديد.</w:t>
      </w:r>
    </w:p>
    <w:p>
      <w:pPr>
        <w:bidi/>
      </w:pPr>
      <w:r>
        <w:rPr>
          <w:rtl/>
          <w:cs/>
          <w:lang w:val="ar_AE" w:bidi="ar_AE"/>
        </w:rPr>
      </w:r>
      <w:r>
        <w:rPr>
          <w:rtl/>
          <w:cs/>
          <w:lang w:val="ar_AE" w:bidi="ar_AE"/>
        </w:rPr>
        <w:t xml:space="preserve">(انظر أيضًا: </w:t>
      </w:r>
      <w:r>
        <w:rPr>
          <w:rtl/>
          <w:cs/>
          <w:lang w:val="ar_AE" w:bidi="ar_AE"/>
        </w:rPr>
        <w:t>ضبط النفس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4: 25</w:t>
      </w:r>
    </w:p>
    <w:p>
      <w:pPr>
        <w:pStyle w:val="ListBullet"/>
        <w:bidi/>
        <w:spacing w:line="240" w:lineRule="auto"/>
        <w:ind w:left="720"/>
      </w:pPr>
      <w:r>
        <w:rPr>
          <w:rtl/>
          <w:cs/>
          <w:lang w:val="ar_AE" w:bidi="ar_AE"/>
        </w:rPr>
      </w:r>
      <w:r>
        <w:rPr>
          <w:rtl/>
          <w:cs/>
          <w:lang w:val="ar_AE" w:bidi="ar_AE"/>
        </w:rPr>
        <w:t>دانيال 3: 13</w:t>
      </w:r>
    </w:p>
    <w:p>
      <w:pPr>
        <w:pStyle w:val="ListBullet"/>
        <w:bidi/>
        <w:spacing w:line="240" w:lineRule="auto"/>
        <w:ind w:left="720"/>
      </w:pPr>
      <w:r>
        <w:rPr>
          <w:rtl/>
          <w:cs/>
          <w:lang w:val="ar_AE" w:bidi="ar_AE"/>
        </w:rPr>
      </w:r>
      <w:r>
        <w:rPr>
          <w:rtl/>
          <w:cs/>
          <w:lang w:val="ar_AE" w:bidi="ar_AE"/>
        </w:rPr>
        <w:t>لوقا 4: 28</w:t>
      </w:r>
    </w:p>
    <w:p>
      <w:pPr>
        <w:pStyle w:val="ListBullet"/>
        <w:bidi/>
        <w:spacing w:line="240" w:lineRule="auto"/>
        <w:ind w:left="720"/>
      </w:pPr>
      <w:r>
        <w:rPr>
          <w:rtl/>
          <w:cs/>
          <w:lang w:val="ar_AE" w:bidi="ar_AE"/>
        </w:rPr>
      </w:r>
      <w:r>
        <w:rPr>
          <w:rtl/>
          <w:cs/>
          <w:lang w:val="ar_AE" w:bidi="ar_AE"/>
        </w:rPr>
        <w:t>العدد 25: 11</w:t>
      </w:r>
    </w:p>
    <w:p>
      <w:pPr>
        <w:pStyle w:val="ListBullet"/>
        <w:bidi/>
        <w:spacing w:line="240" w:lineRule="auto"/>
        <w:ind w:left="720"/>
      </w:pPr>
      <w:r>
        <w:rPr>
          <w:rtl/>
          <w:cs/>
          <w:lang w:val="ar_AE" w:bidi="ar_AE"/>
        </w:rPr>
      </w:r>
      <w:r>
        <w:rPr>
          <w:rtl/>
          <w:cs/>
          <w:lang w:val="ar_AE" w:bidi="ar_AE"/>
        </w:rPr>
        <w:t>الأمثال 19: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H0398, H1348, H1984, H1993, H2121, H2195, H2196, H2197, H2534, H2734, H2740, H3491, H3820, H5590, H5678, H7264, H7265, H7266, H7267, H7283, H7857, G16930, G28300, G37100, G54330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السكيب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السكيب عبارة عن ذبيحة تُقدَّم إلى الله، تتضمن سكب الخمر على المذبح. وكانت تُقدم غالبًا مع محرقة وتقدمة.</w:t>
      </w:r>
    </w:p>
    <w:p>
      <w:pPr>
        <w:pStyle w:val="ListBullet"/>
        <w:bidi/>
        <w:spacing w:line="240" w:lineRule="auto"/>
        <w:ind w:left="720"/>
      </w:pPr>
      <w:r>
        <w:rPr>
          <w:rtl/>
          <w:cs/>
          <w:lang w:val="ar_AE" w:bidi="ar_AE"/>
        </w:rPr>
      </w:r>
      <w:r>
        <w:rPr>
          <w:rtl/>
          <w:cs/>
          <w:lang w:val="ar_AE" w:bidi="ar_AE"/>
        </w:rPr>
        <w:t>يشير بولس إلى حياته بأنها تُسكب سكيبًا. وهذا يعني أنه كان مكرسًا بالكامل لخدمة الله وإخبار الناس عن يسوع، على الرغم من أنه كان يعلم أنه سيتألم وربما يُقتل بسبب ذلك.</w:t>
      </w:r>
    </w:p>
    <w:p>
      <w:pPr>
        <w:pStyle w:val="ListBullet"/>
        <w:bidi/>
        <w:spacing w:line="240" w:lineRule="auto"/>
        <w:ind w:left="720"/>
      </w:pPr>
      <w:r>
        <w:rPr>
          <w:rtl/>
          <w:cs/>
          <w:lang w:val="ar_AE" w:bidi="ar_AE"/>
        </w:rPr>
      </w:r>
      <w:r>
        <w:rPr>
          <w:rtl/>
          <w:cs/>
          <w:lang w:val="ar_AE" w:bidi="ar_AE"/>
        </w:rPr>
        <w:t>كان موت المسيح على الصليب هو تقدمة السكيب التامة، حيث سُفك دمه على الصليب من أجل خطايانا.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إلى عبارة "تقدمة نبيذ العنب".</w:t>
      </w:r>
    </w:p>
    <w:p>
      <w:pPr>
        <w:pStyle w:val="ListBullet"/>
        <w:bidi/>
        <w:spacing w:line="240" w:lineRule="auto"/>
        <w:ind w:left="720"/>
      </w:pPr>
      <w:r>
        <w:rPr>
          <w:rtl/>
          <w:cs/>
          <w:lang w:val="ar_AE" w:bidi="ar_AE"/>
        </w:rPr>
      </w:r>
      <w:r>
        <w:rPr>
          <w:rtl/>
          <w:cs/>
          <w:lang w:val="ar_AE" w:bidi="ar_AE"/>
        </w:rPr>
        <w:t>عندما يقول بولس "أنسكب"، يمكن أيضًا ترجمتها إلى "أنا متعهد بالكامل بتعليم رسالة الله للناس، تمامًا كما تُسكب تقدمة الخمر بالكامل على المذبح".</w:t>
      </w:r>
    </w:p>
    <w:p>
      <w:pPr>
        <w:bidi/>
      </w:pPr>
      <w:r>
        <w:rPr>
          <w:rtl/>
          <w:cs/>
          <w:lang w:val="ar_AE" w:bidi="ar_AE"/>
        </w:rPr>
      </w:r>
      <w:r>
        <w:rPr>
          <w:rtl/>
          <w:cs/>
          <w:lang w:val="ar_AE" w:bidi="ar_AE"/>
        </w:rPr>
        <w:t xml:space="preserve">(انظر أيضًا: </w:t>
      </w:r>
      <w:r>
        <w:rPr>
          <w:rtl/>
          <w:cs/>
          <w:lang w:val="ar_AE" w:bidi="ar_AE"/>
        </w:rPr>
        <w:t>المحرقة</w:t>
      </w:r>
      <w:r>
        <w:rPr>
          <w:rtl/>
          <w:cs/>
          <w:lang w:val="ar_AE" w:bidi="ar_AE"/>
        </w:rPr>
        <w:t xml:space="preserve">، </w:t>
      </w:r>
      <w:r>
        <w:rPr>
          <w:rtl/>
          <w:cs/>
          <w:lang w:val="ar_AE" w:bidi="ar_AE"/>
        </w:rPr>
        <w:t xml:space="preserve">التقدمة </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خروج 25:29</w:t>
      </w:r>
    </w:p>
    <w:p>
      <w:pPr>
        <w:pStyle w:val="ListBullet"/>
        <w:bidi/>
        <w:spacing w:line="240" w:lineRule="auto"/>
        <w:ind w:left="720"/>
      </w:pPr>
      <w:r>
        <w:rPr>
          <w:rtl/>
          <w:cs/>
          <w:lang w:val="ar_AE" w:bidi="ar_AE"/>
        </w:rPr>
      </w:r>
      <w:r>
        <w:rPr>
          <w:rtl/>
          <w:cs/>
          <w:lang w:val="ar_AE" w:bidi="ar_AE"/>
        </w:rPr>
        <w:t>حزقيال 45:16–17</w:t>
      </w:r>
    </w:p>
    <w:p>
      <w:pPr>
        <w:pStyle w:val="ListBullet"/>
        <w:bidi/>
        <w:spacing w:line="240" w:lineRule="auto"/>
        <w:ind w:left="720"/>
      </w:pPr>
      <w:r>
        <w:rPr>
          <w:rtl/>
          <w:cs/>
          <w:lang w:val="ar_AE" w:bidi="ar_AE"/>
        </w:rPr>
      </w:r>
      <w:r>
        <w:rPr>
          <w:rtl/>
          <w:cs/>
          <w:lang w:val="ar_AE" w:bidi="ar_AE"/>
        </w:rPr>
        <w:t>تكوين 35:14</w:t>
      </w:r>
    </w:p>
    <w:p>
      <w:pPr>
        <w:pStyle w:val="ListBullet"/>
        <w:bidi/>
        <w:spacing w:line="240" w:lineRule="auto"/>
        <w:ind w:left="720"/>
      </w:pPr>
      <w:r>
        <w:rPr>
          <w:rtl/>
          <w:cs/>
          <w:lang w:val="ar_AE" w:bidi="ar_AE"/>
        </w:rPr>
      </w:r>
      <w:r>
        <w:rPr>
          <w:rtl/>
          <w:cs/>
          <w:lang w:val="ar_AE" w:bidi="ar_AE"/>
        </w:rPr>
        <w:t>إرميا 7:16–18</w:t>
      </w:r>
    </w:p>
    <w:p>
      <w:pPr>
        <w:pStyle w:val="ListBullet"/>
        <w:bidi/>
        <w:spacing w:line="240" w:lineRule="auto"/>
        <w:ind w:left="720"/>
      </w:pPr>
      <w:r>
        <w:rPr>
          <w:rtl/>
          <w:cs/>
          <w:lang w:val="ar_AE" w:bidi="ar_AE"/>
        </w:rPr>
      </w:r>
      <w:r>
        <w:rPr>
          <w:rtl/>
          <w:cs/>
          <w:lang w:val="ar_AE" w:bidi="ar_AE"/>
        </w:rPr>
        <w:t>العدد 5:15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H5257، H5261، H5262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السلاح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"السلاح" إلى المعدات التي يستخدمها الجندي للقتال في المعركة وحماية نفسه من هجمات العدو. كما يُستخدم بشكل مجازي للإشارة إلى السلاح الروحي.</w:t>
      </w:r>
    </w:p>
    <w:p>
      <w:pPr>
        <w:pStyle w:val="ListBullet"/>
        <w:bidi/>
        <w:spacing w:line="240" w:lineRule="auto"/>
        <w:ind w:left="720"/>
      </w:pPr>
      <w:r>
        <w:rPr>
          <w:rtl/>
          <w:cs/>
          <w:lang w:val="ar_AE" w:bidi="ar_AE"/>
        </w:rPr>
      </w:r>
      <w:r>
        <w:rPr>
          <w:rtl/>
          <w:cs/>
          <w:lang w:val="ar_AE" w:bidi="ar_AE"/>
        </w:rPr>
        <w:t>تشمل أجزاء من سلاح الجندي: خوذة، ودرع، وصدرية، وتغطية للساق، وسيف.</w:t>
      </w:r>
    </w:p>
    <w:p>
      <w:pPr>
        <w:pStyle w:val="ListBullet"/>
        <w:bidi/>
        <w:spacing w:line="240" w:lineRule="auto"/>
        <w:ind w:left="720"/>
      </w:pPr>
      <w:r>
        <w:rPr>
          <w:rtl/>
          <w:cs/>
          <w:lang w:val="ar_AE" w:bidi="ar_AE"/>
        </w:rPr>
      </w:r>
      <w:r>
        <w:rPr>
          <w:rtl/>
          <w:cs/>
          <w:lang w:val="ar_AE" w:bidi="ar_AE"/>
        </w:rPr>
        <w:t>باستخدام المصطلح بشكل مجازي، يقارن الرسول بولس السلاح المادي بالسلاح الروحي الذي يمنحه الله للمؤمن لمساعدته في الحرب الروحية.</w:t>
      </w:r>
    </w:p>
    <w:p>
      <w:pPr>
        <w:pStyle w:val="ListBullet"/>
        <w:bidi/>
        <w:spacing w:line="240" w:lineRule="auto"/>
        <w:ind w:left="720"/>
      </w:pPr>
      <w:r>
        <w:rPr>
          <w:rtl/>
          <w:cs/>
          <w:lang w:val="ar_AE" w:bidi="ar_AE"/>
        </w:rPr>
      </w:r>
      <w:r>
        <w:rPr>
          <w:rtl/>
          <w:cs/>
          <w:lang w:val="ar_AE" w:bidi="ar_AE"/>
        </w:rPr>
        <w:t>يشمل السلاح الروحي الذي يمنحه الله لشعبه لمحاربة الخطية والشيطان، الحق، والبر، وإنجيل السلام، والإيمان، والخلاص، والروح القدس.</w:t>
      </w:r>
    </w:p>
    <w:p>
      <w:pPr>
        <w:pStyle w:val="ListBullet"/>
        <w:bidi/>
        <w:spacing w:line="240" w:lineRule="auto"/>
        <w:ind w:left="720"/>
      </w:pPr>
      <w:r>
        <w:rPr>
          <w:rtl/>
          <w:cs/>
          <w:lang w:val="ar_AE" w:bidi="ar_AE"/>
        </w:rPr>
      </w:r>
      <w:r>
        <w:rPr>
          <w:rtl/>
          <w:cs/>
          <w:lang w:val="ar_AE" w:bidi="ar_AE"/>
        </w:rPr>
        <w:t>يمكن ترجمة هذا بمصطلح يعني "معدات الجندي" أو "ملابس المعركة الواقية" أو "التغطية الواقية" أو "الأسلحة".</w:t>
      </w:r>
    </w:p>
    <w:p>
      <w:pPr>
        <w:bidi/>
      </w:pPr>
      <w:r>
        <w:rPr>
          <w:rtl/>
          <w:cs/>
          <w:lang w:val="ar_AE" w:bidi="ar_AE"/>
        </w:rPr>
      </w:r>
      <w:r>
        <w:rPr>
          <w:rtl/>
          <w:cs/>
          <w:lang w:val="ar_AE" w:bidi="ar_AE"/>
        </w:rPr>
        <w:t xml:space="preserve">(انظر أيضًا: </w:t>
      </w:r>
      <w:r>
        <w:rPr>
          <w:rtl/>
          <w:cs/>
          <w:lang w:val="ar_AE" w:bidi="ar_AE"/>
        </w:rPr>
        <w:t>الإيمان</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السلام</w:t>
      </w:r>
      <w:r>
        <w:rPr>
          <w:rtl/>
          <w:cs/>
          <w:lang w:val="ar_AE" w:bidi="ar_AE"/>
        </w:rPr>
        <w:t xml:space="preserve">, </w:t>
      </w:r>
      <w:r>
        <w:rPr>
          <w:rtl/>
          <w:cs/>
          <w:lang w:val="ar_AE" w:bidi="ar_AE"/>
        </w:rPr>
        <w:t>الخلاص</w:t>
      </w:r>
      <w:r>
        <w:rPr>
          <w:rtl/>
          <w:cs/>
          <w:lang w:val="ar_AE" w:bidi="ar_AE"/>
        </w:rPr>
        <w:t xml:space="preserve">, </w:t>
      </w:r>
      <w:r>
        <w:rPr>
          <w:rtl/>
          <w:cs/>
          <w:lang w:val="ar_AE" w:bidi="ar_AE"/>
        </w:rPr>
        <w:t>الروح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31: 9–10</w:t>
      </w:r>
    </w:p>
    <w:p>
      <w:pPr>
        <w:pStyle w:val="ListBullet"/>
        <w:bidi/>
        <w:spacing w:line="240" w:lineRule="auto"/>
        <w:ind w:left="720"/>
      </w:pPr>
      <w:r>
        <w:rPr>
          <w:rtl/>
          <w:cs/>
          <w:lang w:val="ar_AE" w:bidi="ar_AE"/>
        </w:rPr>
      </w:r>
      <w:r>
        <w:rPr>
          <w:rtl/>
          <w:cs/>
          <w:lang w:val="ar_AE" w:bidi="ar_AE"/>
        </w:rPr>
        <w:t>2 صموئيل 20: 8</w:t>
      </w:r>
    </w:p>
    <w:p>
      <w:pPr>
        <w:pStyle w:val="ListBullet"/>
        <w:bidi/>
        <w:spacing w:line="240" w:lineRule="auto"/>
        <w:ind w:left="720"/>
      </w:pPr>
      <w:r>
        <w:rPr>
          <w:rtl/>
          <w:cs/>
          <w:lang w:val="ar_AE" w:bidi="ar_AE"/>
        </w:rPr>
      </w:r>
      <w:r>
        <w:rPr>
          <w:rtl/>
          <w:cs/>
          <w:lang w:val="ar_AE" w:bidi="ar_AE"/>
        </w:rPr>
        <w:t>أفسس 6: 11</w:t>
      </w:r>
    </w:p>
    <w:p>
      <w:pPr>
        <w:pStyle w:val="ListBullet"/>
        <w:bidi/>
        <w:spacing w:line="240" w:lineRule="auto"/>
        <w:ind w:left="720"/>
      </w:pPr>
      <w:r>
        <w:rPr>
          <w:rtl/>
          <w:cs/>
          <w:lang w:val="ar_AE" w:bidi="ar_AE"/>
        </w:rPr>
      </w:r>
      <w:r>
        <w:rPr>
          <w:rtl/>
          <w:cs/>
          <w:lang w:val="ar_AE" w:bidi="ar_AE"/>
        </w:rPr>
        <w:t>إرميا 51: 3–4</w:t>
      </w:r>
    </w:p>
    <w:p>
      <w:pPr>
        <w:pStyle w:val="ListBullet"/>
        <w:bidi/>
        <w:spacing w:line="240" w:lineRule="auto"/>
        <w:ind w:left="720"/>
      </w:pPr>
      <w:r>
        <w:rPr>
          <w:rtl/>
          <w:cs/>
          <w:lang w:val="ar_AE" w:bidi="ar_AE"/>
        </w:rPr>
      </w:r>
      <w:r>
        <w:rPr>
          <w:rtl/>
          <w:cs/>
          <w:lang w:val="ar_AE" w:bidi="ar_AE"/>
        </w:rPr>
        <w:t>لوقا 11: 22</w:t>
      </w:r>
    </w:p>
    <w:p>
      <w:pPr>
        <w:pStyle w:val="ListBullet"/>
        <w:bidi/>
        <w:spacing w:line="240" w:lineRule="auto"/>
        <w:ind w:left="720"/>
      </w:pPr>
      <w:r>
        <w:rPr>
          <w:rtl/>
          <w:cs/>
          <w:lang w:val="ar_AE" w:bidi="ar_AE"/>
        </w:rPr>
      </w:r>
      <w:r>
        <w:rPr>
          <w:rtl/>
          <w:cs/>
          <w:lang w:val="ar_AE" w:bidi="ar_AE"/>
        </w:rPr>
        <w:t>نحميا 4: 15–16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H2290, H2488, H3627, H4055, H5402, G36960, G38330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السلطان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"السلطان" إلى القوة أو التحكم أو التسلُّط على الناس أو الحيوانات أو الأرض.</w:t>
      </w:r>
    </w:p>
    <w:p>
      <w:pPr>
        <w:pStyle w:val="ListBullet"/>
        <w:bidi/>
        <w:spacing w:line="240" w:lineRule="auto"/>
        <w:ind w:left="720"/>
      </w:pPr>
      <w:r>
        <w:rPr>
          <w:rtl/>
          <w:cs/>
          <w:lang w:val="ar_AE" w:bidi="ar_AE"/>
        </w:rPr>
      </w:r>
      <w:r>
        <w:rPr>
          <w:rtl/>
          <w:cs/>
          <w:lang w:val="ar_AE" w:bidi="ar_AE"/>
        </w:rPr>
        <w:t>يُقال إن يسوع المسيح له سلطان على كل الأرض بصفته نبي وكاهن وملِك.</w:t>
      </w:r>
    </w:p>
    <w:p>
      <w:pPr>
        <w:pStyle w:val="ListBullet"/>
        <w:bidi/>
        <w:spacing w:line="240" w:lineRule="auto"/>
        <w:ind w:left="720"/>
      </w:pPr>
      <w:r>
        <w:rPr>
          <w:rtl/>
          <w:cs/>
          <w:lang w:val="ar_AE" w:bidi="ar_AE"/>
        </w:rPr>
      </w:r>
      <w:r>
        <w:rPr>
          <w:rtl/>
          <w:cs/>
          <w:lang w:val="ar_AE" w:bidi="ar_AE"/>
        </w:rPr>
        <w:t>هُزم سلطان الشيطان إلى الأبد بموت يسوع المسيح على الصليب.</w:t>
      </w:r>
    </w:p>
    <w:p>
      <w:pPr>
        <w:pStyle w:val="ListBullet"/>
        <w:bidi/>
        <w:spacing w:line="240" w:lineRule="auto"/>
        <w:ind w:left="720"/>
      </w:pPr>
      <w:r>
        <w:rPr>
          <w:rtl/>
          <w:cs/>
          <w:lang w:val="ar_AE" w:bidi="ar_AE"/>
        </w:rPr>
      </w:r>
      <w:r>
        <w:rPr>
          <w:rtl/>
          <w:cs/>
          <w:lang w:val="ar_AE" w:bidi="ar_AE"/>
        </w:rPr>
        <w:t>عند الخلق، قال الله: "ليتسلَّط الإنسان على الأسماك والطيور وكل المخلوقات على الأرض".</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بالرجوع إلى سياق المعنى، يمكن تَرْجَمَة هذا المُصطلح بطرق أخرى مثل "السلطة" أو "القوة" أو "السيطرة".</w:t>
      </w:r>
    </w:p>
    <w:p>
      <w:pPr>
        <w:pStyle w:val="ListBullet"/>
        <w:bidi/>
        <w:spacing w:line="240" w:lineRule="auto"/>
        <w:ind w:left="720"/>
      </w:pPr>
      <w:r>
        <w:rPr>
          <w:rtl/>
          <w:cs/>
          <w:lang w:val="ar_AE" w:bidi="ar_AE"/>
        </w:rPr>
      </w:r>
      <w:r>
        <w:rPr>
          <w:rtl/>
          <w:cs/>
          <w:lang w:val="ar_AE" w:bidi="ar_AE"/>
        </w:rPr>
        <w:t>يمكن تَرْجَمَة عبارة "لديه سُلطان على" إلى "يحكم" أو "يدير".</w:t>
      </w:r>
    </w:p>
    <w:p>
      <w:pPr>
        <w:bidi/>
      </w:pPr>
      <w:r>
        <w:rPr>
          <w:rtl/>
          <w:cs/>
          <w:lang w:val="ar_AE" w:bidi="ar_AE"/>
        </w:rPr>
      </w:r>
      <w:r>
        <w:rPr>
          <w:rtl/>
          <w:cs/>
          <w:lang w:val="ar_AE" w:bidi="ar_AE"/>
        </w:rPr>
        <w:t xml:space="preserve">(انظر أيضًا: </w:t>
      </w:r>
      <w:r>
        <w:rPr>
          <w:rtl/>
          <w:cs/>
          <w:lang w:val="ar_AE" w:bidi="ar_AE"/>
        </w:rPr>
        <w:t>السلطة</w:t>
      </w:r>
      <w:r>
        <w:rPr>
          <w:rtl/>
          <w:cs/>
          <w:lang w:val="ar_AE" w:bidi="ar_AE"/>
        </w:rPr>
        <w:t>, القوة)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5:10–11</w:t>
      </w:r>
    </w:p>
    <w:p>
      <w:pPr>
        <w:pStyle w:val="ListBullet"/>
        <w:bidi/>
        <w:spacing w:line="240" w:lineRule="auto"/>
        <w:ind w:left="720"/>
      </w:pPr>
      <w:r>
        <w:rPr>
          <w:rtl/>
          <w:cs/>
          <w:lang w:val="ar_AE" w:bidi="ar_AE"/>
        </w:rPr>
      </w:r>
      <w:r>
        <w:rPr>
          <w:rtl/>
          <w:cs/>
          <w:lang w:val="ar_AE" w:bidi="ar_AE"/>
        </w:rPr>
        <w:t>كولوسي 1:13</w:t>
      </w:r>
    </w:p>
    <w:p>
      <w:pPr>
        <w:pStyle w:val="ListBullet"/>
        <w:bidi/>
        <w:spacing w:line="240" w:lineRule="auto"/>
        <w:ind w:left="720"/>
      </w:pPr>
      <w:r>
        <w:rPr>
          <w:rtl/>
          <w:cs/>
          <w:lang w:val="ar_AE" w:bidi="ar_AE"/>
        </w:rPr>
      </w:r>
      <w:r>
        <w:rPr>
          <w:rtl/>
          <w:cs/>
          <w:lang w:val="ar_AE" w:bidi="ar_AE"/>
        </w:rPr>
        <w:t>يهوذا 1:25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H1166, H4474, H4475, H4896, H4910, H4915, H7287, H7300, H7980, H7985, G26340, G29040, G29610, G29630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السَنْط</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"السَنط" اسم لشجيرة أو شجرة شائعة كانت تنمو في أرض كنعان في العصور القديمة؛ لا تزال وفيرة في تلك المنطقة اليوم.</w:t>
      </w:r>
    </w:p>
    <w:p>
      <w:pPr>
        <w:pStyle w:val="ListBullet"/>
        <w:bidi/>
        <w:spacing w:line="240" w:lineRule="auto"/>
        <w:ind w:left="720"/>
      </w:pPr>
      <w:r>
        <w:rPr>
          <w:rtl/>
          <w:cs/>
          <w:lang w:val="ar_AE" w:bidi="ar_AE"/>
        </w:rPr>
      </w:r>
      <w:r>
        <w:rPr>
          <w:rtl/>
          <w:cs/>
          <w:lang w:val="ar_AE" w:bidi="ar_AE"/>
        </w:rPr>
        <w:t>خشب السنط البرتقالي-البني صلبٌ جدًا ومتين، مما يجعله مادة مفيدة للبناء.</w:t>
      </w:r>
    </w:p>
    <w:p>
      <w:pPr>
        <w:pStyle w:val="ListBullet"/>
        <w:bidi/>
        <w:spacing w:line="240" w:lineRule="auto"/>
        <w:ind w:left="720"/>
      </w:pPr>
      <w:r>
        <w:rPr>
          <w:rtl/>
          <w:cs/>
          <w:lang w:val="ar_AE" w:bidi="ar_AE"/>
        </w:rPr>
      </w:r>
      <w:r>
        <w:rPr>
          <w:rtl/>
          <w:cs/>
          <w:lang w:val="ar_AE" w:bidi="ar_AE"/>
        </w:rPr>
        <w:t>هذا الخشب مقاوم جدًا للتعفُّن لأنه كثيف جدًا بحيث يمنع دخول الماء وله مواد حافظة طبيعية تمنع الحشرات من تدميره.</w:t>
      </w:r>
    </w:p>
    <w:p>
      <w:pPr>
        <w:pStyle w:val="ListBullet"/>
        <w:bidi/>
        <w:spacing w:line="240" w:lineRule="auto"/>
        <w:ind w:left="720"/>
      </w:pPr>
      <w:r>
        <w:rPr>
          <w:rtl/>
          <w:cs/>
          <w:lang w:val="ar_AE" w:bidi="ar_AE"/>
        </w:rPr>
      </w:r>
      <w:r>
        <w:rPr>
          <w:rtl/>
          <w:cs/>
          <w:lang w:val="ar_AE" w:bidi="ar_AE"/>
        </w:rPr>
        <w:t>في الكتاب المقدس، استُخدم خشب السنط لبناء خيمة الاجتماع وتابوت العهد.</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تابوت العهد</w:t>
      </w:r>
      <w:r>
        <w:rPr>
          <w:rtl/>
          <w:cs/>
          <w:lang w:val="ar_AE" w:bidi="ar_AE"/>
        </w:rPr>
        <w:t xml:space="preserve">، </w:t>
      </w:r>
      <w:r>
        <w:rPr>
          <w:rtl/>
          <w:cs/>
          <w:lang w:val="ar_AE" w:bidi="ar_AE"/>
        </w:rPr>
        <w:t>خيمة الاجتماع</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10: 3–4</w:t>
      </w:r>
    </w:p>
    <w:p>
      <w:pPr>
        <w:pStyle w:val="ListBullet"/>
        <w:bidi/>
        <w:spacing w:line="240" w:lineRule="auto"/>
        <w:ind w:left="720"/>
      </w:pPr>
      <w:r>
        <w:rPr>
          <w:rtl/>
          <w:cs/>
          <w:lang w:val="ar_AE" w:bidi="ar_AE"/>
        </w:rPr>
      </w:r>
      <w:r>
        <w:rPr>
          <w:rtl/>
          <w:cs/>
          <w:lang w:val="ar_AE" w:bidi="ar_AE"/>
        </w:rPr>
        <w:t>خروج 25: 3–7</w:t>
      </w:r>
    </w:p>
    <w:p>
      <w:pPr>
        <w:pStyle w:val="ListBullet"/>
        <w:bidi/>
        <w:spacing w:line="240" w:lineRule="auto"/>
        <w:ind w:left="720"/>
      </w:pPr>
      <w:r>
        <w:rPr>
          <w:rtl/>
          <w:cs/>
          <w:lang w:val="ar_AE" w:bidi="ar_AE"/>
        </w:rPr>
      </w:r>
      <w:r>
        <w:rPr>
          <w:rtl/>
          <w:cs/>
          <w:lang w:val="ar_AE" w:bidi="ar_AE"/>
        </w:rPr>
        <w:t>خروج 38: 6–7</w:t>
      </w:r>
    </w:p>
    <w:p>
      <w:pPr>
        <w:pStyle w:val="ListBullet"/>
        <w:bidi/>
        <w:spacing w:line="240" w:lineRule="auto"/>
        <w:ind w:left="720"/>
      </w:pPr>
      <w:r>
        <w:rPr>
          <w:rtl/>
          <w:cs/>
          <w:lang w:val="ar_AE" w:bidi="ar_AE"/>
        </w:rPr>
      </w:r>
      <w:r>
        <w:rPr>
          <w:rtl/>
          <w:cs/>
          <w:lang w:val="ar_AE" w:bidi="ar_AE"/>
        </w:rPr>
        <w:t>إشعياء 41: 19–20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H7848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السيد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 xml:space="preserve">في الكتاب المقدس، يشير مصطلح "سيد" بشكل عام إلى شخص يملك أو لديه سلطة على أشخاص آخرين. </w:t>
      </w:r>
    </w:p>
    <w:p>
      <w:pPr>
        <w:bidi/>
      </w:pPr>
      <w:r>
        <w:rPr>
          <w:rtl/>
          <w:cs/>
          <w:lang w:val="ar_AE" w:bidi="ar_AE"/>
        </w:rPr>
      </w:r>
      <w:r>
        <w:rPr>
          <w:rtl/>
          <w:cs/>
          <w:lang w:val="ar_AE" w:bidi="ar_AE"/>
        </w:rPr>
        <w:t>إلا أنه في الكتاب المقدس، يُستخدم أيضًا المصطلح للإشارة إلى أنواع مختلفة من الناس، بما في ذلك الله.</w:t>
      </w:r>
    </w:p>
    <w:p>
      <w:pPr>
        <w:pStyle w:val="ListBullet"/>
        <w:bidi/>
        <w:spacing w:line="240" w:lineRule="auto"/>
        <w:ind w:left="720"/>
      </w:pPr>
      <w:r>
        <w:rPr>
          <w:rtl/>
          <w:cs/>
          <w:lang w:val="ar_AE" w:bidi="ar_AE"/>
        </w:rPr>
      </w:r>
      <w:r>
        <w:rPr>
          <w:rtl/>
          <w:cs/>
          <w:lang w:val="ar_AE" w:bidi="ar_AE"/>
        </w:rPr>
        <w:t>تُترجم هذه الكلمة أحيانًا إلى "رب" عند مخاطبة يسوع أو عند الإشارة إلى شخص يمتلك عبيدًا.</w:t>
      </w:r>
    </w:p>
    <w:p>
      <w:pPr>
        <w:pStyle w:val="ListBullet"/>
        <w:bidi/>
        <w:spacing w:line="240" w:lineRule="auto"/>
        <w:ind w:left="720"/>
      </w:pPr>
      <w:r>
        <w:rPr>
          <w:rtl/>
          <w:cs/>
          <w:lang w:val="ar_AE" w:bidi="ar_AE"/>
        </w:rPr>
      </w:r>
      <w:r>
        <w:rPr>
          <w:rtl/>
          <w:cs/>
          <w:lang w:val="ar_AE" w:bidi="ar_AE"/>
        </w:rPr>
        <w:t>تترجم بعض النسخ الإنجليزية هذه الكلمة إلى "سيدي" في سياقات يُخاطب فيها شخص ما بأدب شخصًا ذا مكانة أعلى.</w:t>
      </w:r>
    </w:p>
    <w:p>
      <w:pPr>
        <w:bidi/>
      </w:pPr>
      <w:r>
        <w:rPr>
          <w:rtl/>
          <w:cs/>
          <w:lang w:val="ar_AE" w:bidi="ar_AE"/>
        </w:rPr>
      </w:r>
      <w:r>
        <w:rPr>
          <w:rtl/>
          <w:cs/>
          <w:lang w:val="ar_AE" w:bidi="ar_AE"/>
        </w:rPr>
        <w:t>تُستخدم كلمة "رب" كلقب يشير إلى الله. (لاحظ، مع ذلك، أنه عندما يُستخدم كصيغة مخاطبة لشخص ما أو يظهر في بداية جملة، قد يُكتب بحرف كبير ويعني "سيدي" أو "معلم".)</w:t>
      </w:r>
    </w:p>
    <w:p>
      <w:pPr>
        <w:pStyle w:val="ListBullet"/>
        <w:bidi/>
        <w:spacing w:line="240" w:lineRule="auto"/>
        <w:ind w:left="720"/>
      </w:pPr>
      <w:r>
        <w:rPr>
          <w:rtl/>
          <w:cs/>
          <w:lang w:val="ar_AE" w:bidi="ar_AE"/>
        </w:rPr>
      </w:r>
      <w:r>
        <w:rPr>
          <w:rtl/>
          <w:cs/>
          <w:lang w:val="ar_AE" w:bidi="ar_AE"/>
        </w:rPr>
        <w:t>في العهد القديم، يُستخدم هذا المصطلح أيضًا في تعابير مثل "الرب الإله القدير" أو "يهوه الرب " أو "يهوه سيدنا".</w:t>
      </w:r>
    </w:p>
    <w:p>
      <w:pPr>
        <w:pStyle w:val="ListBullet"/>
        <w:bidi/>
        <w:spacing w:line="240" w:lineRule="auto"/>
        <w:ind w:left="720"/>
      </w:pPr>
      <w:r>
        <w:rPr>
          <w:rtl/>
          <w:cs/>
          <w:lang w:val="ar_AE" w:bidi="ar_AE"/>
        </w:rPr>
      </w:r>
      <w:r>
        <w:rPr>
          <w:rtl/>
          <w:cs/>
          <w:lang w:val="ar_AE" w:bidi="ar_AE"/>
        </w:rPr>
        <w:t>في العهد الجديد، استخدم الرسل هذا المصطلح في تعابير مثل "الرب يسوع" و"الرب يسوع المسيح"، مما يشير إلى أن يسوع هو الله.</w:t>
      </w:r>
    </w:p>
    <w:p>
      <w:pPr>
        <w:pStyle w:val="ListBullet"/>
        <w:bidi/>
        <w:spacing w:line="240" w:lineRule="auto"/>
        <w:ind w:left="720"/>
      </w:pPr>
      <w:r>
        <w:rPr>
          <w:rtl/>
          <w:cs/>
          <w:lang w:val="ar_AE" w:bidi="ar_AE"/>
        </w:rPr>
      </w:r>
      <w:r>
        <w:rPr>
          <w:rtl/>
          <w:cs/>
          <w:lang w:val="ar_AE" w:bidi="ar_AE"/>
        </w:rPr>
        <w:t>كما يُستخدم مصطلح "الرب" في العهد الجديد بمفرده كإشارة مباشرة إلى الله، خاصة في الاقتباسات من العهد القديم. على سبيل المثال، نص العهد القديم يحتوي على "مبارك الآتي باسم الرب" ونص العهد الجديد يحتوي على "مبارك الآتي باسم الرب، ربنا وإلهنا."</w:t>
      </w:r>
    </w:p>
    <w:p>
      <w:pPr>
        <w:pStyle w:val="ListBullet"/>
        <w:bidi/>
        <w:spacing w:line="240" w:lineRule="auto"/>
        <w:ind w:left="720"/>
      </w:pPr>
      <w:r>
        <w:rPr>
          <w:rtl/>
          <w:cs/>
          <w:lang w:val="ar_AE" w:bidi="ar_AE"/>
        </w:rPr>
      </w:r>
      <w:r>
        <w:rPr>
          <w:rtl/>
          <w:cs/>
          <w:lang w:val="ar_AE" w:bidi="ar_AE"/>
        </w:rPr>
        <w:t>في ULT وUST، يتم استخدام لقب "الرب" فقط لترجمة الكلمات العبرية واليونانية الفعلية التي تعني "الرب". لا يتم استخدامه أبداً كترجمة لاسم الله (يهوه)، كما هو الحال في العديد من الترجمات.</w:t>
      </w:r>
    </w:p>
    <w:p>
      <w:pPr>
        <w:pStyle w:val="ListBullet"/>
        <w:bidi/>
        <w:spacing w:line="240" w:lineRule="auto"/>
        <w:ind w:left="720"/>
      </w:pPr>
      <w:r>
        <w:rPr>
          <w:rtl/>
          <w:cs/>
          <w:lang w:val="ar_AE" w:bidi="ar_AE"/>
        </w:rPr>
      </w:r>
      <w:r>
        <w:rPr>
          <w:rtl/>
          <w:cs/>
          <w:lang w:val="ar_AE" w:bidi="ar_AE"/>
        </w:rPr>
        <w:t>بعض اللغات تترجم "الرب" كـ "السيد" أو "الحاكم" أو أي مصطلح آخر يُعبّر عن الملكية أو الحكم الأعلى.</w:t>
      </w:r>
    </w:p>
    <w:p>
      <w:pPr>
        <w:pStyle w:val="ListBullet"/>
        <w:bidi/>
        <w:spacing w:line="240" w:lineRule="auto"/>
        <w:ind w:left="720"/>
      </w:pPr>
      <w:r>
        <w:rPr>
          <w:rtl/>
          <w:cs/>
          <w:lang w:val="ar_AE" w:bidi="ar_AE"/>
        </w:rPr>
      </w:r>
      <w:r>
        <w:rPr>
          <w:rtl/>
          <w:cs/>
          <w:lang w:val="ar_AE" w:bidi="ar_AE"/>
        </w:rPr>
        <w:t>في السياقات المناسبة، تقوم العديد من الترجمات بتكبير الحرف الأول من هذا المصطلح للتوضيح للقارئ أن هذا اللقب يشير إلى الله.</w:t>
      </w:r>
    </w:p>
    <w:p>
      <w:pPr>
        <w:pStyle w:val="ListBullet"/>
        <w:bidi/>
        <w:spacing w:line="240" w:lineRule="auto"/>
        <w:ind w:left="720"/>
      </w:pPr>
      <w:r>
        <w:rPr>
          <w:rtl/>
          <w:cs/>
          <w:lang w:val="ar_AE" w:bidi="ar_AE"/>
        </w:rPr>
      </w:r>
      <w:r>
        <w:rPr>
          <w:rtl/>
          <w:cs/>
          <w:lang w:val="ar_AE" w:bidi="ar_AE"/>
        </w:rPr>
        <w:t>في أماكن في العهد الجديد حيث يتواجد اقتباس من العهد القديم، يمكن استخدام مصطلح "الرب الإله" لتوضيح أن هذا هو إشارة إلى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بما يعادل "السيد" عندما يشير إلى شخص يملك عبيداً. يمكن أيضًا أن يستخدمه الخادم لمخاطبة الشخص الذي يعمل لديه.</w:t>
      </w:r>
    </w:p>
    <w:p>
      <w:pPr>
        <w:pStyle w:val="ListBullet"/>
        <w:bidi/>
        <w:spacing w:line="240" w:lineRule="auto"/>
        <w:ind w:left="720"/>
      </w:pPr>
      <w:r>
        <w:rPr>
          <w:rtl/>
          <w:cs/>
          <w:lang w:val="ar_AE" w:bidi="ar_AE"/>
        </w:rPr>
      </w:r>
      <w:r>
        <w:rPr>
          <w:rtl/>
          <w:cs/>
          <w:lang w:val="ar_AE" w:bidi="ar_AE"/>
        </w:rPr>
        <w:t>عند الإشارة إلى يسوع، إذا أظهر السياق أن المتحدث يراه كمعلم ديني، يمكن ترجمته بكلمة مخاطبة بها احترام للمعلم الديني، مثل "سيد".</w:t>
      </w:r>
    </w:p>
    <w:p>
      <w:pPr>
        <w:pStyle w:val="ListBullet"/>
        <w:bidi/>
        <w:spacing w:line="240" w:lineRule="auto"/>
        <w:ind w:left="720"/>
      </w:pPr>
      <w:r>
        <w:rPr>
          <w:rtl/>
          <w:cs/>
          <w:lang w:val="ar_AE" w:bidi="ar_AE"/>
        </w:rPr>
      </w:r>
      <w:r>
        <w:rPr>
          <w:rtl/>
          <w:cs/>
          <w:lang w:val="ar_AE" w:bidi="ar_AE"/>
        </w:rPr>
        <w:t>إذا كان الشخص الذي يخاطب يسوع لا يعرفه، يمكن ترجمة "رب" بعبارة احترام مثل "سيدي". ستُستخدم هذه الترجمة أيضًا في سياقات أخرى تتطلب صيغة مهذبة لمخاطبة رجل.</w:t>
      </w:r>
    </w:p>
    <w:p>
      <w:pPr>
        <w:pStyle w:val="ListBullet"/>
        <w:bidi/>
        <w:spacing w:line="240" w:lineRule="auto"/>
        <w:ind w:left="720"/>
      </w:pPr>
      <w:r>
        <w:rPr>
          <w:rtl/>
          <w:cs/>
          <w:lang w:val="ar_AE" w:bidi="ar_AE"/>
        </w:rPr>
      </w:r>
      <w:r>
        <w:rPr>
          <w:rtl/>
          <w:cs/>
          <w:lang w:val="ar_AE" w:bidi="ar_AE"/>
        </w:rPr>
        <w:t>عند الإشارة إلى الله الآب أو إلى يسوع، يُعتبر هذا المصطلح لقبًا، يُكتب "الرب" (بحروف كبيرة) في الإنجليزية.</w:t>
      </w:r>
    </w:p>
    <w:p>
      <w:pPr>
        <w:bidi/>
      </w:pPr>
      <w:r>
        <w:rPr>
          <w:rtl/>
          <w:cs/>
          <w:lang w:val="ar_AE" w:bidi="ar_AE"/>
        </w:rPr>
      </w:r>
      <w:r>
        <w:rPr>
          <w:rtl/>
          <w:cs/>
          <w:lang w:val="ar_AE" w:bidi="ar_AE"/>
        </w:rPr>
        <w:t xml:space="preserve">(انظر أيضًا: </w:t>
      </w:r>
      <w:r>
        <w:rPr>
          <w:rtl/>
          <w:cs/>
          <w:lang w:val="ar_AE" w:bidi="ar_AE"/>
        </w:rPr>
        <w:t>الله</w:t>
      </w:r>
      <w:r>
        <w:rPr>
          <w:rtl/>
          <w:cs/>
          <w:lang w:val="ar_AE" w:bidi="ar_AE"/>
        </w:rPr>
        <w:t xml:space="preserve">, </w:t>
      </w:r>
      <w:r>
        <w:rPr>
          <w:rtl/>
          <w:cs/>
          <w:lang w:val="ar_AE" w:bidi="ar_AE"/>
        </w:rPr>
        <w:t>يسوع</w:t>
      </w:r>
      <w:r>
        <w:rPr>
          <w:rtl/>
          <w:cs/>
          <w:lang w:val="ar_AE" w:bidi="ar_AE"/>
        </w:rPr>
        <w:t xml:space="preserve">, </w:t>
      </w:r>
      <w:r>
        <w:rPr>
          <w:rtl/>
          <w:cs/>
          <w:lang w:val="ar_AE" w:bidi="ar_AE"/>
        </w:rPr>
        <w:t>ملك</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39: 2</w:t>
      </w:r>
    </w:p>
    <w:p>
      <w:pPr>
        <w:pStyle w:val="ListBullet"/>
        <w:bidi/>
        <w:spacing w:line="240" w:lineRule="auto"/>
        <w:ind w:left="720"/>
      </w:pPr>
      <w:r>
        <w:rPr>
          <w:rtl/>
          <w:cs/>
          <w:lang w:val="ar_AE" w:bidi="ar_AE"/>
        </w:rPr>
      </w:r>
      <w:r>
        <w:rPr>
          <w:rtl/>
          <w:cs/>
          <w:lang w:val="ar_AE" w:bidi="ar_AE"/>
        </w:rPr>
        <w:t>يشوع 3: 9–11</w:t>
      </w:r>
    </w:p>
    <w:p>
      <w:pPr>
        <w:pStyle w:val="ListBullet"/>
        <w:bidi/>
        <w:spacing w:line="240" w:lineRule="auto"/>
        <w:ind w:left="720"/>
      </w:pPr>
      <w:r>
        <w:rPr>
          <w:rtl/>
          <w:cs/>
          <w:lang w:val="ar_AE" w:bidi="ar_AE"/>
        </w:rPr>
      </w:r>
      <w:r>
        <w:rPr>
          <w:rtl/>
          <w:cs/>
          <w:lang w:val="ar_AE" w:bidi="ar_AE"/>
        </w:rPr>
        <w:t>مزامير 86: 15–17</w:t>
      </w:r>
    </w:p>
    <w:p>
      <w:pPr>
        <w:pStyle w:val="ListBullet"/>
        <w:bidi/>
        <w:spacing w:line="240" w:lineRule="auto"/>
        <w:ind w:left="720"/>
      </w:pPr>
      <w:r>
        <w:rPr>
          <w:rtl/>
          <w:cs/>
          <w:lang w:val="ar_AE" w:bidi="ar_AE"/>
        </w:rPr>
      </w:r>
      <w:r>
        <w:rPr>
          <w:rtl/>
          <w:cs/>
          <w:lang w:val="ar_AE" w:bidi="ar_AE"/>
        </w:rPr>
        <w:t>إرميا 27: 4</w:t>
      </w:r>
    </w:p>
    <w:p>
      <w:pPr>
        <w:pStyle w:val="ListBullet"/>
        <w:bidi/>
        <w:spacing w:line="240" w:lineRule="auto"/>
        <w:ind w:left="720"/>
      </w:pPr>
      <w:r>
        <w:rPr>
          <w:rtl/>
          <w:cs/>
          <w:lang w:val="ar_AE" w:bidi="ar_AE"/>
        </w:rPr>
      </w:r>
      <w:r>
        <w:rPr>
          <w:rtl/>
          <w:cs/>
          <w:lang w:val="ar_AE" w:bidi="ar_AE"/>
        </w:rPr>
        <w:t>مراثي 2: 2</w:t>
      </w:r>
    </w:p>
    <w:p>
      <w:pPr>
        <w:pStyle w:val="ListBullet"/>
        <w:bidi/>
        <w:spacing w:line="240" w:lineRule="auto"/>
        <w:ind w:left="720"/>
      </w:pPr>
      <w:r>
        <w:rPr>
          <w:rtl/>
          <w:cs/>
          <w:lang w:val="ar_AE" w:bidi="ar_AE"/>
        </w:rPr>
      </w:r>
      <w:r>
        <w:rPr>
          <w:rtl/>
          <w:cs/>
          <w:lang w:val="ar_AE" w:bidi="ar_AE"/>
        </w:rPr>
        <w:t>حزقيال 18: 29</w:t>
      </w:r>
    </w:p>
    <w:p>
      <w:pPr>
        <w:pStyle w:val="ListBullet"/>
        <w:bidi/>
        <w:spacing w:line="240" w:lineRule="auto"/>
        <w:ind w:left="720"/>
      </w:pPr>
      <w:r>
        <w:rPr>
          <w:rtl/>
          <w:cs/>
          <w:lang w:val="ar_AE" w:bidi="ar_AE"/>
        </w:rPr>
      </w:r>
      <w:r>
        <w:rPr>
          <w:rtl/>
          <w:cs/>
          <w:lang w:val="ar_AE" w:bidi="ar_AE"/>
        </w:rPr>
        <w:t>دانيال 9: 9</w:t>
      </w:r>
    </w:p>
    <w:p>
      <w:pPr>
        <w:pStyle w:val="ListBullet"/>
        <w:bidi/>
        <w:spacing w:line="240" w:lineRule="auto"/>
        <w:ind w:left="720"/>
      </w:pPr>
      <w:r>
        <w:rPr>
          <w:rtl/>
          <w:cs/>
          <w:lang w:val="ar_AE" w:bidi="ar_AE"/>
        </w:rPr>
      </w:r>
      <w:r>
        <w:rPr>
          <w:rtl/>
          <w:cs/>
          <w:lang w:val="ar_AE" w:bidi="ar_AE"/>
        </w:rPr>
        <w:t>دانيال 9: 17–19</w:t>
      </w:r>
    </w:p>
    <w:p>
      <w:pPr>
        <w:pStyle w:val="ListBullet"/>
        <w:bidi/>
        <w:spacing w:line="240" w:lineRule="auto"/>
        <w:ind w:left="720"/>
      </w:pPr>
      <w:r>
        <w:rPr>
          <w:rtl/>
          <w:cs/>
          <w:lang w:val="ar_AE" w:bidi="ar_AE"/>
        </w:rPr>
      </w:r>
      <w:r>
        <w:rPr>
          <w:rtl/>
          <w:cs/>
          <w:lang w:val="ar_AE" w:bidi="ar_AE"/>
        </w:rPr>
        <w:t>ملاخي 3: 1</w:t>
      </w:r>
    </w:p>
    <w:p>
      <w:pPr>
        <w:pStyle w:val="ListBullet"/>
        <w:bidi/>
        <w:spacing w:line="240" w:lineRule="auto"/>
        <w:ind w:left="720"/>
      </w:pPr>
      <w:r>
        <w:rPr>
          <w:rtl/>
          <w:cs/>
          <w:lang w:val="ar_AE" w:bidi="ar_AE"/>
        </w:rPr>
      </w:r>
      <w:r>
        <w:rPr>
          <w:rtl/>
          <w:cs/>
          <w:lang w:val="ar_AE" w:bidi="ar_AE"/>
        </w:rPr>
        <w:t>متى 7: 21–23</w:t>
      </w:r>
    </w:p>
    <w:p>
      <w:pPr>
        <w:pStyle w:val="ListBullet"/>
        <w:bidi/>
        <w:spacing w:line="240" w:lineRule="auto"/>
        <w:ind w:left="720"/>
      </w:pPr>
      <w:r>
        <w:rPr>
          <w:rtl/>
          <w:cs/>
          <w:lang w:val="ar_AE" w:bidi="ar_AE"/>
        </w:rPr>
      </w:r>
      <w:r>
        <w:rPr>
          <w:rtl/>
          <w:cs/>
          <w:lang w:val="ar_AE" w:bidi="ar_AE"/>
        </w:rPr>
        <w:t>لوقا 1: 30–33</w:t>
      </w:r>
    </w:p>
    <w:p>
      <w:pPr>
        <w:pStyle w:val="ListBullet"/>
        <w:bidi/>
        <w:spacing w:line="240" w:lineRule="auto"/>
        <w:ind w:left="720"/>
      </w:pPr>
      <w:r>
        <w:rPr>
          <w:rtl/>
          <w:cs/>
          <w:lang w:val="ar_AE" w:bidi="ar_AE"/>
        </w:rPr>
      </w:r>
      <w:r>
        <w:rPr>
          <w:rtl/>
          <w:cs/>
          <w:lang w:val="ar_AE" w:bidi="ar_AE"/>
        </w:rPr>
        <w:t>لوقا 16: 13</w:t>
      </w:r>
    </w:p>
    <w:p>
      <w:pPr>
        <w:pStyle w:val="ListBullet"/>
        <w:bidi/>
        <w:spacing w:line="240" w:lineRule="auto"/>
        <w:ind w:left="720"/>
      </w:pPr>
      <w:r>
        <w:rPr>
          <w:rtl/>
          <w:cs/>
          <w:lang w:val="ar_AE" w:bidi="ar_AE"/>
        </w:rPr>
      </w:r>
      <w:r>
        <w:rPr>
          <w:rtl/>
          <w:cs/>
          <w:lang w:val="ar_AE" w:bidi="ar_AE"/>
        </w:rPr>
        <w:t>رومية 6: 23</w:t>
      </w:r>
    </w:p>
    <w:p>
      <w:pPr>
        <w:pStyle w:val="ListBullet"/>
        <w:bidi/>
        <w:spacing w:line="240" w:lineRule="auto"/>
        <w:ind w:left="720"/>
      </w:pPr>
      <w:r>
        <w:rPr>
          <w:rtl/>
          <w:cs/>
          <w:lang w:val="ar_AE" w:bidi="ar_AE"/>
        </w:rPr>
      </w:r>
      <w:r>
        <w:rPr>
          <w:rtl/>
          <w:cs/>
          <w:lang w:val="ar_AE" w:bidi="ar_AE"/>
        </w:rPr>
        <w:t>أفسس 6: 9</w:t>
      </w:r>
    </w:p>
    <w:p>
      <w:pPr>
        <w:pStyle w:val="ListBullet"/>
        <w:bidi/>
        <w:spacing w:line="240" w:lineRule="auto"/>
        <w:ind w:left="720"/>
      </w:pPr>
      <w:r>
        <w:rPr>
          <w:rtl/>
          <w:cs/>
          <w:lang w:val="ar_AE" w:bidi="ar_AE"/>
        </w:rPr>
      </w:r>
      <w:r>
        <w:rPr>
          <w:rtl/>
          <w:cs/>
          <w:lang w:val="ar_AE" w:bidi="ar_AE"/>
        </w:rPr>
        <w:t>فيلبي 2: 9–11</w:t>
      </w:r>
    </w:p>
    <w:p>
      <w:pPr>
        <w:pStyle w:val="ListBullet"/>
        <w:bidi/>
        <w:spacing w:line="240" w:lineRule="auto"/>
        <w:ind w:left="720"/>
      </w:pPr>
      <w:r>
        <w:rPr>
          <w:rtl/>
          <w:cs/>
          <w:lang w:val="ar_AE" w:bidi="ar_AE"/>
        </w:rPr>
      </w:r>
      <w:r>
        <w:rPr>
          <w:rtl/>
          <w:cs/>
          <w:lang w:val="ar_AE" w:bidi="ar_AE"/>
        </w:rPr>
        <w:t>كولوسي 3: 23</w:t>
      </w:r>
    </w:p>
    <w:p>
      <w:pPr>
        <w:pStyle w:val="ListBullet"/>
        <w:bidi/>
        <w:spacing w:line="240" w:lineRule="auto"/>
        <w:ind w:left="720"/>
      </w:pPr>
      <w:r>
        <w:rPr>
          <w:rtl/>
          <w:cs/>
          <w:lang w:val="ar_AE" w:bidi="ar_AE"/>
        </w:rPr>
      </w:r>
      <w:r>
        <w:rPr>
          <w:rtl/>
          <w:cs/>
          <w:lang w:val="ar_AE" w:bidi="ar_AE"/>
        </w:rPr>
        <w:t>عبرانيين 12: 14</w:t>
      </w:r>
    </w:p>
    <w:p>
      <w:pPr>
        <w:pStyle w:val="ListBullet"/>
        <w:bidi/>
        <w:spacing w:line="240" w:lineRule="auto"/>
        <w:ind w:left="720"/>
      </w:pPr>
      <w:r>
        <w:rPr>
          <w:rtl/>
          <w:cs/>
          <w:lang w:val="ar_AE" w:bidi="ar_AE"/>
        </w:rPr>
      </w:r>
      <w:r>
        <w:rPr>
          <w:rtl/>
          <w:cs/>
          <w:lang w:val="ar_AE" w:bidi="ar_AE"/>
        </w:rPr>
        <w:t>يعقوب 2: 1</w:t>
      </w:r>
    </w:p>
    <w:p>
      <w:pPr>
        <w:pStyle w:val="ListBullet"/>
        <w:bidi/>
        <w:spacing w:line="240" w:lineRule="auto"/>
        <w:ind w:left="720"/>
      </w:pPr>
      <w:r>
        <w:rPr>
          <w:rtl/>
          <w:cs/>
          <w:lang w:val="ar_AE" w:bidi="ar_AE"/>
        </w:rPr>
      </w:r>
      <w:r>
        <w:rPr>
          <w:rtl/>
          <w:cs/>
          <w:lang w:val="ar_AE" w:bidi="ar_AE"/>
        </w:rPr>
        <w:t>1 بطرس 1: 3</w:t>
      </w:r>
    </w:p>
    <w:p>
      <w:pPr>
        <w:pStyle w:val="ListBullet"/>
        <w:bidi/>
        <w:spacing w:line="240" w:lineRule="auto"/>
        <w:ind w:left="720"/>
      </w:pPr>
      <w:r>
        <w:rPr>
          <w:rtl/>
          <w:cs/>
          <w:lang w:val="ar_AE" w:bidi="ar_AE"/>
        </w:rPr>
      </w:r>
      <w:r>
        <w:rPr>
          <w:rtl/>
          <w:cs/>
          <w:lang w:val="ar_AE" w:bidi="ar_AE"/>
        </w:rPr>
        <w:t>يهوذا 1: 5</w:t>
      </w:r>
    </w:p>
    <w:p>
      <w:pPr>
        <w:pStyle w:val="ListBullet"/>
        <w:bidi/>
        <w:spacing w:line="240" w:lineRule="auto"/>
        <w:ind w:left="720"/>
      </w:pPr>
      <w:r>
        <w:rPr>
          <w:rtl/>
          <w:cs/>
          <w:lang w:val="ar_AE" w:bidi="ar_AE"/>
        </w:rPr>
      </w:r>
      <w:r>
        <w:rPr>
          <w:rtl/>
          <w:cs/>
          <w:lang w:val="ar_AE" w:bidi="ar_AE"/>
        </w:rPr>
        <w:t>رؤيا 15: 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25: 5</w:t>
      </w:r>
      <w:r>
        <w:rPr>
          <w:rtl/>
          <w:cs/>
          <w:lang w:val="ar_AE" w:bidi="ar_AE"/>
        </w:rPr>
        <w:t xml:space="preserve"> لكن يسوع رد على الشيطان باقتباس من الكتابات المقدسة. قال: "في كلمة الله، يوصي الرب شعبه، بـ'ألا تختبر/ تجرب </w:t>
      </w:r>
      <w:r>
        <w:rPr>
          <w:b/>
          <w:rtl/>
          <w:cs/>
          <w:lang w:val="ar_AE" w:bidi="ar_AE"/>
        </w:rPr>
        <w:t>الرب</w:t>
      </w:r>
      <w:r>
        <w:rPr>
          <w:rtl/>
          <w:cs/>
          <w:lang w:val="ar_AE" w:bidi="ar_AE"/>
        </w:rPr>
        <w:t xml:space="preserve"> إلهك.'"</w:t>
      </w:r>
    </w:p>
    <w:p>
      <w:pPr>
        <w:pStyle w:val="ListBullet"/>
        <w:bidi/>
        <w:spacing w:line="240" w:lineRule="auto"/>
        <w:ind w:left="720"/>
      </w:pPr>
      <w:r>
        <w:rPr>
          <w:rtl/>
          <w:cs/>
          <w:lang w:val="ar_AE" w:bidi="ar_AE"/>
        </w:rPr>
      </w:r>
      <w:r>
        <w:rPr>
          <w:b/>
          <w:rtl/>
          <w:cs/>
          <w:lang w:val="ar_AE" w:bidi="ar_AE"/>
        </w:rPr>
        <w:t>25: 7</w:t>
      </w:r>
      <w:r>
        <w:rPr>
          <w:rtl/>
          <w:cs/>
          <w:lang w:val="ar_AE" w:bidi="ar_AE"/>
        </w:rPr>
        <w:t xml:space="preserve"> أجاب يسوع، "ابتعد عني، يا شيطان! في كلمة الله يأمر الرب شعبه، 'اسجد فقط </w:t>
      </w:r>
      <w:r>
        <w:rPr>
          <w:b/>
          <w:rtl/>
          <w:cs/>
          <w:lang w:val="ar_AE" w:bidi="ar_AE"/>
        </w:rPr>
        <w:t>للرب</w:t>
      </w:r>
      <w:r>
        <w:rPr>
          <w:rtl/>
          <w:cs/>
          <w:lang w:val="ar_AE" w:bidi="ar_AE"/>
        </w:rPr>
        <w:t xml:space="preserve"> إلهك وأعبده هو وحده.'"</w:t>
      </w:r>
    </w:p>
    <w:p>
      <w:pPr>
        <w:pStyle w:val="ListBullet"/>
        <w:bidi/>
        <w:spacing w:line="240" w:lineRule="auto"/>
        <w:ind w:left="720"/>
      </w:pPr>
      <w:r>
        <w:rPr>
          <w:rtl/>
          <w:cs/>
          <w:lang w:val="ar_AE" w:bidi="ar_AE"/>
        </w:rPr>
      </w:r>
      <w:r>
        <w:rPr>
          <w:b/>
          <w:rtl/>
          <w:cs/>
          <w:lang w:val="ar_AE" w:bidi="ar_AE"/>
        </w:rPr>
        <w:t>26: 3</w:t>
      </w:r>
      <w:r>
        <w:rPr>
          <w:rtl/>
          <w:cs/>
          <w:lang w:val="ar_AE" w:bidi="ar_AE"/>
        </w:rPr>
        <w:t xml:space="preserve"> هذه هي سنة </w:t>
      </w:r>
      <w:r>
        <w:rPr>
          <w:b/>
          <w:rtl/>
          <w:cs/>
          <w:lang w:val="ar_AE" w:bidi="ar_AE"/>
        </w:rPr>
        <w:t>الرب المقبولة</w:t>
      </w:r>
      <w:r>
        <w:rPr>
          <w:rtl/>
          <w:cs/>
          <w:lang w:val="ar_AE" w:bidi="ar_AE"/>
        </w:rPr>
        <w:t>.</w:t>
      </w:r>
    </w:p>
    <w:p>
      <w:pPr>
        <w:pStyle w:val="ListBullet"/>
        <w:bidi/>
        <w:spacing w:line="240" w:lineRule="auto"/>
        <w:ind w:left="720"/>
      </w:pPr>
      <w:r>
        <w:rPr>
          <w:rtl/>
          <w:cs/>
          <w:lang w:val="ar_AE" w:bidi="ar_AE"/>
        </w:rPr>
      </w:r>
      <w:r>
        <w:rPr>
          <w:b/>
          <w:rtl/>
          <w:cs/>
          <w:lang w:val="ar_AE" w:bidi="ar_AE"/>
        </w:rPr>
        <w:t>27: 2</w:t>
      </w:r>
      <w:r>
        <w:rPr>
          <w:rtl/>
          <w:cs/>
          <w:lang w:val="ar_AE" w:bidi="ar_AE"/>
        </w:rPr>
        <w:t xml:space="preserve"> أجاب متخصص في الناموس أن شريعة الله يقول، "أحبب </w:t>
      </w:r>
      <w:r>
        <w:rPr>
          <w:b/>
          <w:rtl/>
          <w:cs/>
          <w:lang w:val="ar_AE" w:bidi="ar_AE"/>
        </w:rPr>
        <w:t>الرب</w:t>
      </w:r>
      <w:r>
        <w:rPr>
          <w:rtl/>
          <w:cs/>
          <w:lang w:val="ar_AE" w:bidi="ar_AE"/>
        </w:rPr>
        <w:t xml:space="preserve"> إلهك من كل قلبك، ونفسك، وقوتك، وفكرك."</w:t>
      </w:r>
    </w:p>
    <w:p>
      <w:pPr>
        <w:pStyle w:val="ListBullet"/>
        <w:bidi/>
        <w:spacing w:line="240" w:lineRule="auto"/>
        <w:ind w:left="720"/>
      </w:pPr>
      <w:r>
        <w:rPr>
          <w:rtl/>
          <w:cs/>
          <w:lang w:val="ar_AE" w:bidi="ar_AE"/>
        </w:rPr>
      </w:r>
      <w:r>
        <w:rPr>
          <w:b/>
          <w:rtl/>
          <w:cs/>
          <w:lang w:val="ar_AE" w:bidi="ar_AE"/>
        </w:rPr>
        <w:t>31: 5</w:t>
      </w:r>
      <w:r>
        <w:rPr>
          <w:rtl/>
          <w:cs/>
          <w:lang w:val="ar_AE" w:bidi="ar_AE"/>
        </w:rPr>
        <w:t xml:space="preserve"> ثم قال بطرس ليسوع، "</w:t>
      </w:r>
      <w:r>
        <w:rPr>
          <w:b/>
          <w:rtl/>
          <w:cs/>
          <w:lang w:val="ar_AE" w:bidi="ar_AE"/>
        </w:rPr>
        <w:t>يا معلم</w:t>
      </w:r>
      <w:r>
        <w:rPr>
          <w:rtl/>
          <w:cs/>
          <w:lang w:val="ar_AE" w:bidi="ar_AE"/>
        </w:rPr>
        <w:t>، إن كنت أنت، فمرني أن آتي إليك على الماء"</w:t>
      </w:r>
    </w:p>
    <w:p>
      <w:pPr>
        <w:pStyle w:val="ListBullet"/>
        <w:bidi/>
        <w:spacing w:line="240" w:lineRule="auto"/>
        <w:ind w:left="720"/>
      </w:pPr>
      <w:r>
        <w:rPr>
          <w:rtl/>
          <w:cs/>
          <w:lang w:val="ar_AE" w:bidi="ar_AE"/>
        </w:rPr>
      </w:r>
      <w:r>
        <w:rPr>
          <w:b/>
          <w:rtl/>
          <w:cs/>
          <w:lang w:val="ar_AE" w:bidi="ar_AE"/>
        </w:rPr>
        <w:t>43: 9</w:t>
      </w:r>
      <w:r>
        <w:rPr>
          <w:rtl/>
          <w:cs/>
          <w:lang w:val="ar_AE" w:bidi="ar_AE"/>
        </w:rPr>
        <w:t xml:space="preserve"> "ولكن اعلموا يقينًا أن الله جعل يسوع </w:t>
      </w:r>
      <w:r>
        <w:rPr>
          <w:b/>
          <w:rtl/>
          <w:cs/>
          <w:lang w:val="ar_AE" w:bidi="ar_AE"/>
        </w:rPr>
        <w:t>ربًا</w:t>
      </w:r>
      <w:r>
        <w:rPr>
          <w:rtl/>
          <w:cs/>
          <w:lang w:val="ar_AE" w:bidi="ar_AE"/>
        </w:rPr>
        <w:t xml:space="preserve"> ومسيحًا!"</w:t>
      </w:r>
    </w:p>
    <w:p>
      <w:pPr>
        <w:pStyle w:val="ListBullet"/>
        <w:bidi/>
        <w:spacing w:line="240" w:lineRule="auto"/>
        <w:ind w:left="720"/>
      </w:pPr>
      <w:r>
        <w:rPr>
          <w:rtl/>
          <w:cs/>
          <w:lang w:val="ar_AE" w:bidi="ar_AE"/>
        </w:rPr>
      </w:r>
      <w:r>
        <w:rPr>
          <w:b/>
          <w:rtl/>
          <w:cs/>
          <w:lang w:val="ar_AE" w:bidi="ar_AE"/>
        </w:rPr>
        <w:t>47: 3</w:t>
      </w:r>
      <w:r>
        <w:rPr>
          <w:rtl/>
          <w:cs/>
          <w:lang w:val="ar_AE" w:bidi="ar_AE"/>
        </w:rPr>
        <w:t xml:space="preserve"> بواسطة هذا الشيطان كانت تتنبأ بالمستقبل للناس، وجنت الكثير من المال لأسيادها كعرافة.</w:t>
      </w:r>
    </w:p>
    <w:p>
      <w:pPr>
        <w:pStyle w:val="ListBullet"/>
        <w:bidi/>
        <w:spacing w:line="240" w:lineRule="auto"/>
        <w:ind w:left="720"/>
      </w:pPr>
      <w:r>
        <w:rPr>
          <w:rtl/>
          <w:cs/>
          <w:lang w:val="ar_AE" w:bidi="ar_AE"/>
        </w:rPr>
      </w:r>
      <w:r>
        <w:rPr>
          <w:b/>
          <w:rtl/>
          <w:cs/>
          <w:lang w:val="ar_AE" w:bidi="ar_AE"/>
        </w:rPr>
        <w:t>47: 11</w:t>
      </w:r>
      <w:r>
        <w:rPr>
          <w:rtl/>
          <w:cs/>
          <w:lang w:val="ar_AE" w:bidi="ar_AE"/>
        </w:rPr>
        <w:t xml:space="preserve"> أجاب بولس، "آمن بيسوع، </w:t>
      </w:r>
      <w:r>
        <w:rPr>
          <w:b/>
          <w:rtl/>
          <w:cs/>
          <w:lang w:val="ar_AE" w:bidi="ar_AE"/>
        </w:rPr>
        <w:t>المعلم</w:t>
      </w:r>
      <w:r>
        <w:rPr>
          <w:rtl/>
          <w:cs/>
          <w:lang w:val="ar_AE" w:bidi="ar_AE"/>
        </w:rPr>
        <w:t>، وستخلص أنت وعائلتك."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H0113، H0136، H1167، H1376، H4756، H7980، H8323، G02030، G06340، G09620، G12030، G29620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السيد الرب (الرب يهوه)</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العهد القديم، كان تعبير "السيد الرب" أو "الرب يهوه" يُستخدم بشكل متكرر للإشارة إلى الإله الواحد الحقيقي.</w:t>
      </w:r>
    </w:p>
    <w:p>
      <w:pPr>
        <w:pStyle w:val="ListBullet"/>
        <w:bidi/>
        <w:spacing w:line="240" w:lineRule="auto"/>
        <w:ind w:left="720"/>
      </w:pPr>
      <w:r>
        <w:rPr>
          <w:rtl/>
          <w:cs/>
          <w:lang w:val="ar_AE" w:bidi="ar_AE"/>
        </w:rPr>
      </w:r>
      <w:r>
        <w:rPr>
          <w:rtl/>
          <w:cs/>
          <w:lang w:val="ar_AE" w:bidi="ar_AE"/>
        </w:rPr>
        <w:t>إن مصطلح "السيد" هو لقب إلهي بينما كلمة "يهوه" أو "الرب" هي الاسم الشخصي لله.</w:t>
      </w:r>
    </w:p>
    <w:p>
      <w:pPr>
        <w:pStyle w:val="ListBullet"/>
        <w:bidi/>
        <w:spacing w:line="240" w:lineRule="auto"/>
        <w:ind w:left="720"/>
      </w:pPr>
      <w:r>
        <w:rPr>
          <w:rtl/>
          <w:cs/>
          <w:lang w:val="ar_AE" w:bidi="ar_AE"/>
        </w:rPr>
      </w:r>
      <w:r>
        <w:rPr>
          <w:rtl/>
          <w:cs/>
          <w:lang w:val="ar_AE" w:bidi="ar_AE"/>
        </w:rPr>
        <w:t>وغالبًا ما يتم دمج الاسم "يهوه" مع كلمة "الله" لتشكيل "يهوه الله" أو "الرب الإله".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إذا تم استخدام شكل من أشكال الاسم "يهوه" لترجمة الاسم الشخصي لله، فيمكن ترجمة مصطلحي "الرب يهوه" و"يهوه الله" بشكل حرفي. كما يجب مراعاة كيفية ترجمة مصطلح "الرب" في سياقات أخرى عند الإشارة إلى الله.</w:t>
      </w:r>
    </w:p>
    <w:p>
      <w:pPr>
        <w:pStyle w:val="ListBullet"/>
        <w:bidi/>
        <w:spacing w:line="240" w:lineRule="auto"/>
        <w:ind w:left="720"/>
      </w:pPr>
      <w:r>
        <w:rPr>
          <w:rtl/>
          <w:cs/>
          <w:lang w:val="ar_AE" w:bidi="ar_AE"/>
        </w:rPr>
      </w:r>
      <w:r>
        <w:rPr>
          <w:rtl/>
          <w:cs/>
          <w:lang w:val="ar_AE" w:bidi="ar_AE"/>
        </w:rPr>
        <w:t>بعض اللغات تضع الألقاب بعد الاسم وستترجم في هذه الحالة إلى "يهوه الرب". فكر في ما هو طبيعي ومتداول في اللغة المستخدمة: هل يجب أن يأتي لقب "الرب" قبل أو بعد "يهوه"؟</w:t>
      </w:r>
    </w:p>
    <w:p>
      <w:pPr>
        <w:pStyle w:val="ListBullet"/>
        <w:bidi/>
        <w:spacing w:line="240" w:lineRule="auto"/>
        <w:ind w:left="720"/>
      </w:pPr>
      <w:r>
        <w:rPr>
          <w:rtl/>
          <w:cs/>
          <w:lang w:val="ar_AE" w:bidi="ar_AE"/>
        </w:rPr>
      </w:r>
      <w:r>
        <w:rPr>
          <w:rtl/>
          <w:cs/>
          <w:lang w:val="ar_AE" w:bidi="ar_AE"/>
        </w:rPr>
        <w:t>يمكن أيضًا ترجمة "يهوه الله" إلي "الله الذي يُدعى يهوه" أو "الله الذي هو الحى" أو "أنا هو، الذي هو الله".</w:t>
      </w:r>
    </w:p>
    <w:p>
      <w:pPr>
        <w:pStyle w:val="ListBullet"/>
        <w:bidi/>
        <w:spacing w:line="240" w:lineRule="auto"/>
        <w:ind w:left="720"/>
      </w:pPr>
      <w:r>
        <w:rPr>
          <w:rtl/>
          <w:cs/>
          <w:lang w:val="ar_AE" w:bidi="ar_AE"/>
        </w:rPr>
      </w:r>
      <w:r>
        <w:rPr>
          <w:rtl/>
          <w:cs/>
          <w:lang w:val="ar_AE" w:bidi="ar_AE"/>
        </w:rPr>
        <w:t>أما إذا اتبعت الترجمة الشكل التقليدي في ترجمة "يهوه" إلي "رب" أو "الرب"، فيمكن هنا ترجمة مصطلح "الرب يهوه" إلي "الرب الإله" أو "الله الذي هو الرب". كما يمكن أيضًا ترجمتها إلي "السيد الرب" أو "الإله الرب".</w:t>
      </w:r>
    </w:p>
    <w:p>
      <w:pPr>
        <w:pStyle w:val="ListBullet"/>
        <w:bidi/>
        <w:spacing w:line="240" w:lineRule="auto"/>
        <w:ind w:left="720"/>
      </w:pPr>
      <w:r>
        <w:rPr>
          <w:rtl/>
          <w:cs/>
          <w:lang w:val="ar_AE" w:bidi="ar_AE"/>
        </w:rPr>
      </w:r>
      <w:r>
        <w:rPr>
          <w:rtl/>
          <w:cs/>
          <w:lang w:val="ar_AE" w:bidi="ar_AE"/>
        </w:rPr>
        <w:t>يجب عدم ترجمة مصطلح "الرب يهوه" إلي "الرب الرب" لأن القراء قد لا يلاحظون الفرق (في اللغة الإنجليزية، تستخدم كلمتان تختلفان في حجم الحروف لكن لهما نفس الشكل “Lord LORD”) لتمييز هاتين الكلمتين وسيبدو الأمر غريبًا جدًا.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الله</w:t>
      </w:r>
      <w:r>
        <w:rPr>
          <w:rtl/>
          <w:cs/>
          <w:lang w:val="ar_AE" w:bidi="ar_AE"/>
        </w:rPr>
        <w:t xml:space="preserve">, </w:t>
      </w:r>
      <w:r>
        <w:rPr>
          <w:rtl/>
          <w:cs/>
          <w:lang w:val="ar_AE" w:bidi="ar_AE"/>
        </w:rPr>
        <w:t>رب</w:t>
      </w:r>
      <w:r>
        <w:rPr>
          <w:rtl/>
          <w:cs/>
          <w:lang w:val="ar_AE" w:bidi="ar_AE"/>
        </w:rPr>
        <w:t xml:space="preserve">, </w:t>
      </w:r>
      <w:r>
        <w:rPr>
          <w:rtl/>
          <w:cs/>
          <w:lang w:val="ar_AE" w:bidi="ar_AE"/>
        </w:rPr>
        <w:t>الرب</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4: 3–4</w:t>
      </w:r>
    </w:p>
    <w:p>
      <w:pPr>
        <w:pStyle w:val="ListBullet"/>
        <w:bidi/>
        <w:spacing w:line="240" w:lineRule="auto"/>
        <w:ind w:left="720"/>
      </w:pPr>
      <w:r>
        <w:rPr>
          <w:rtl/>
          <w:cs/>
          <w:lang w:val="ar_AE" w:bidi="ar_AE"/>
        </w:rPr>
      </w:r>
      <w:r>
        <w:rPr>
          <w:rtl/>
          <w:cs/>
          <w:lang w:val="ar_AE" w:bidi="ar_AE"/>
        </w:rPr>
        <w:t>2 صموئيل 7: 21–23</w:t>
      </w:r>
    </w:p>
    <w:p>
      <w:pPr>
        <w:pStyle w:val="ListBullet"/>
        <w:bidi/>
        <w:spacing w:line="240" w:lineRule="auto"/>
        <w:ind w:left="720"/>
      </w:pPr>
      <w:r>
        <w:rPr>
          <w:rtl/>
          <w:cs/>
          <w:lang w:val="ar_AE" w:bidi="ar_AE"/>
        </w:rPr>
      </w:r>
      <w:r>
        <w:rPr>
          <w:rtl/>
          <w:cs/>
          <w:lang w:val="ar_AE" w:bidi="ar_AE"/>
        </w:rPr>
        <w:t>تثنية 3: 23–25</w:t>
      </w:r>
    </w:p>
    <w:p>
      <w:pPr>
        <w:pStyle w:val="ListBullet"/>
        <w:bidi/>
        <w:spacing w:line="240" w:lineRule="auto"/>
        <w:ind w:left="720"/>
      </w:pPr>
      <w:r>
        <w:rPr>
          <w:rtl/>
          <w:cs/>
          <w:lang w:val="ar_AE" w:bidi="ar_AE"/>
        </w:rPr>
      </w:r>
      <w:r>
        <w:rPr>
          <w:rtl/>
          <w:cs/>
          <w:lang w:val="ar_AE" w:bidi="ar_AE"/>
        </w:rPr>
        <w:t>حزقيال 39: 25–27</w:t>
      </w:r>
    </w:p>
    <w:p>
      <w:pPr>
        <w:pStyle w:val="ListBullet"/>
        <w:bidi/>
        <w:spacing w:line="240" w:lineRule="auto"/>
        <w:ind w:left="720"/>
      </w:pPr>
      <w:r>
        <w:rPr>
          <w:rtl/>
          <w:cs/>
          <w:lang w:val="ar_AE" w:bidi="ar_AE"/>
        </w:rPr>
      </w:r>
      <w:r>
        <w:rPr>
          <w:rtl/>
          <w:cs/>
          <w:lang w:val="ar_AE" w:bidi="ar_AE"/>
        </w:rPr>
        <w:t>حزقيال 45: 18</w:t>
      </w:r>
    </w:p>
    <w:p>
      <w:pPr>
        <w:pStyle w:val="ListBullet"/>
        <w:bidi/>
        <w:spacing w:line="240" w:lineRule="auto"/>
        <w:ind w:left="720"/>
      </w:pPr>
      <w:r>
        <w:rPr>
          <w:rtl/>
          <w:cs/>
          <w:lang w:val="ar_AE" w:bidi="ar_AE"/>
        </w:rPr>
      </w:r>
      <w:r>
        <w:rPr>
          <w:rtl/>
          <w:cs/>
          <w:lang w:val="ar_AE" w:bidi="ar_AE"/>
        </w:rPr>
        <w:t>إرميا 44: 26</w:t>
      </w:r>
    </w:p>
    <w:p>
      <w:pPr>
        <w:pStyle w:val="ListBullet"/>
        <w:bidi/>
        <w:spacing w:line="240" w:lineRule="auto"/>
        <w:ind w:left="720"/>
      </w:pPr>
      <w:r>
        <w:rPr>
          <w:rtl/>
          <w:cs/>
          <w:lang w:val="ar_AE" w:bidi="ar_AE"/>
        </w:rPr>
      </w:r>
      <w:r>
        <w:rPr>
          <w:rtl/>
          <w:cs/>
          <w:lang w:val="ar_AE" w:bidi="ar_AE"/>
        </w:rPr>
        <w:t>قضاة 6: 22</w:t>
      </w:r>
    </w:p>
    <w:p>
      <w:pPr>
        <w:pStyle w:val="ListBullet"/>
        <w:bidi/>
        <w:spacing w:line="240" w:lineRule="auto"/>
        <w:ind w:left="720"/>
      </w:pPr>
      <w:r>
        <w:rPr>
          <w:rtl/>
          <w:cs/>
          <w:lang w:val="ar_AE" w:bidi="ar_AE"/>
        </w:rPr>
      </w:r>
      <w:r>
        <w:rPr>
          <w:rtl/>
          <w:cs/>
          <w:lang w:val="ar_AE" w:bidi="ar_AE"/>
        </w:rPr>
        <w:t>ميخا 1: 2–4</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سترونج: H0136, H0430, H3068, G23160, G29620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سارة</w:t>
      </w:r>
      <w:r>
        <w:rPr>
          <w:rtl/>
          <w:cs/>
          <w:lang w:val="ar_AE" w:bidi="ar_AE"/>
        </w:rPr>
      </w:r>
    </w:p>
    <w:p>
      <w:pPr>
        <w:pStyle w:val="Heading3"/>
        <w:bidi/>
      </w:pPr>
      <w:r>
        <w:rPr>
          <w:rtl/>
          <w:cs/>
          <w:lang w:val="ar_AE" w:bidi="ar_AE"/>
        </w:rPr>
        <w:t>حقائق:</w:t>
      </w:r>
    </w:p>
    <w:p>
      <w:pPr>
        <w:pStyle w:val="ListBullet"/>
        <w:bidi/>
        <w:spacing w:line="240" w:lineRule="auto"/>
        <w:ind w:left="720"/>
      </w:pPr>
      <w:r>
        <w:rPr>
          <w:rtl/>
          <w:cs/>
          <w:lang w:val="ar_AE" w:bidi="ar_AE"/>
        </w:rPr>
      </w:r>
      <w:r>
        <w:rPr>
          <w:rtl/>
          <w:cs/>
          <w:lang w:val="ar_AE" w:bidi="ar_AE"/>
        </w:rPr>
        <w:t>كانت سارة زوجة إبراهيم.</w:t>
      </w:r>
    </w:p>
    <w:p>
      <w:pPr>
        <w:pStyle w:val="ListBullet"/>
        <w:bidi/>
        <w:spacing w:line="240" w:lineRule="auto"/>
        <w:ind w:left="720"/>
      </w:pPr>
      <w:r>
        <w:rPr>
          <w:rtl/>
          <w:cs/>
          <w:lang w:val="ar_AE" w:bidi="ar_AE"/>
        </w:rPr>
      </w:r>
      <w:r>
        <w:rPr>
          <w:rtl/>
          <w:cs/>
          <w:lang w:val="ar_AE" w:bidi="ar_AE"/>
        </w:rPr>
        <w:t>كان اسمها في الأصل "ساراي"، لكن الله غيره إلى "سارة".</w:t>
      </w:r>
    </w:p>
    <w:p>
      <w:pPr>
        <w:pStyle w:val="ListBullet"/>
        <w:bidi/>
        <w:spacing w:line="240" w:lineRule="auto"/>
        <w:ind w:left="720"/>
      </w:pPr>
      <w:r>
        <w:rPr>
          <w:rtl/>
          <w:cs/>
          <w:lang w:val="ar_AE" w:bidi="ar_AE"/>
        </w:rPr>
      </w:r>
      <w:r>
        <w:rPr>
          <w:rtl/>
          <w:cs/>
          <w:lang w:val="ar_AE" w:bidi="ar_AE"/>
        </w:rPr>
        <w:t>أنجبت سارة إسحاق، الابن الذي وعدها الله بأن يعطيها وإبراهيم إياه.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إسحاق</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تكوين 11:30</w:t>
      </w:r>
    </w:p>
    <w:p>
      <w:pPr>
        <w:pStyle w:val="ListBullet"/>
        <w:bidi/>
        <w:spacing w:line="240" w:lineRule="auto"/>
        <w:ind w:left="720"/>
      </w:pPr>
      <w:r>
        <w:rPr>
          <w:rtl/>
          <w:cs/>
          <w:lang w:val="ar_AE" w:bidi="ar_AE"/>
        </w:rPr>
      </w:r>
      <w:r>
        <w:rPr>
          <w:rtl/>
          <w:cs/>
          <w:lang w:val="ar_AE" w:bidi="ar_AE"/>
        </w:rPr>
        <w:t>تكوين 11:31</w:t>
      </w:r>
    </w:p>
    <w:p>
      <w:pPr>
        <w:pStyle w:val="ListBullet"/>
        <w:bidi/>
        <w:spacing w:line="240" w:lineRule="auto"/>
        <w:ind w:left="720"/>
      </w:pPr>
      <w:r>
        <w:rPr>
          <w:rtl/>
          <w:cs/>
          <w:lang w:val="ar_AE" w:bidi="ar_AE"/>
        </w:rPr>
      </w:r>
      <w:r>
        <w:rPr>
          <w:rtl/>
          <w:cs/>
          <w:lang w:val="ar_AE" w:bidi="ar_AE"/>
        </w:rPr>
        <w:t>تكوين 17:15</w:t>
      </w:r>
    </w:p>
    <w:p>
      <w:pPr>
        <w:pStyle w:val="ListBullet"/>
        <w:bidi/>
        <w:spacing w:line="240" w:lineRule="auto"/>
        <w:ind w:left="720"/>
      </w:pPr>
      <w:r>
        <w:rPr>
          <w:rtl/>
          <w:cs/>
          <w:lang w:val="ar_AE" w:bidi="ar_AE"/>
        </w:rPr>
      </w:r>
      <w:r>
        <w:rPr>
          <w:rtl/>
          <w:cs/>
          <w:lang w:val="ar_AE" w:bidi="ar_AE"/>
        </w:rPr>
        <w:t>تكوين 25:9–11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5:1</w:t>
      </w:r>
      <w:r>
        <w:rPr>
          <w:rtl/>
          <w:cs/>
          <w:lang w:val="ar_AE" w:bidi="ar_AE"/>
        </w:rPr>
        <w:t xml:space="preserve"> </w:t>
      </w:r>
      <w:r>
        <w:rPr>
          <w:b/>
          <w:rtl/>
          <w:cs/>
          <w:lang w:val="ar_AE" w:bidi="ar_AE"/>
        </w:rPr>
        <w:t>فَقَالَتْ سَارَايُ لأَبْرَامَ: «هُوَذَا الرَّبُّ قَدْ أَمْسَكَنِي عَنِ الْوِلاَدَةِ. ادْخُلْ عَلَى جَارِيَتِي لَعَلِّي أُرْزَقُ مِنْهَا بَنِينَ». فَسَمِعَ أَبْرَامُ لِقَوْلِ سَارَايَ</w:t>
      </w:r>
    </w:p>
    <w:p>
      <w:pPr>
        <w:pStyle w:val="ListBullet"/>
        <w:bidi/>
        <w:spacing w:line="240" w:lineRule="auto"/>
        <w:ind w:left="720"/>
      </w:pPr>
      <w:r>
        <w:rPr>
          <w:rtl/>
          <w:cs/>
          <w:lang w:val="ar_AE" w:bidi="ar_AE"/>
        </w:rPr>
      </w:r>
      <w:r>
        <w:rPr>
          <w:b/>
          <w:rtl/>
          <w:cs/>
          <w:lang w:val="ar_AE" w:bidi="ar_AE"/>
        </w:rPr>
        <w:t>5:4</w:t>
      </w:r>
      <w:r>
        <w:rPr>
          <w:rtl/>
          <w:cs/>
          <w:lang w:val="ar_AE" w:bidi="ar_AE"/>
        </w:rPr>
        <w:t xml:space="preserve"> "</w:t>
      </w:r>
      <w:r>
        <w:rPr>
          <w:rtl/>
          <w:cs/>
          <w:lang w:val="ar_AE" w:bidi="ar_AE"/>
        </w:rPr>
        <w:t>فَقَالَ ٱللهُ: «بَلْ سَارَةُ ٱمْرَأَتُكَ تَلِدُ لَكَ ٱبْنًا وَتَدْعُو ٱسْمَهُ إِسْحَاقَ. وَأُقِيمُ عَهْدِي مَعَهُ عَهْدًا أَبَدِيًّا لِنَسْلِهِ مِنْ بَعْدِهِ</w:t>
      </w:r>
      <w:r>
        <w:rPr>
          <w:rtl/>
          <w:cs/>
          <w:lang w:val="ar_AE" w:bidi="ar_AE"/>
        </w:rPr>
        <w:t>."</w:t>
      </w:r>
    </w:p>
    <w:p>
      <w:pPr>
        <w:pStyle w:val="ListBullet"/>
        <w:bidi/>
        <w:spacing w:line="240" w:lineRule="auto"/>
        <w:ind w:left="720"/>
      </w:pPr>
      <w:r>
        <w:rPr>
          <w:rtl/>
          <w:cs/>
          <w:lang w:val="ar_AE" w:bidi="ar_AE"/>
        </w:rPr>
      </w:r>
      <w:r>
        <w:rPr>
          <w:b/>
          <w:rtl/>
          <w:cs/>
          <w:lang w:val="ar_AE" w:bidi="ar_AE"/>
        </w:rPr>
        <w:t>5:4</w:t>
      </w:r>
      <w:r>
        <w:rPr>
          <w:rtl/>
          <w:cs/>
          <w:lang w:val="ar_AE" w:bidi="ar_AE"/>
        </w:rPr>
        <w:t xml:space="preserve"> كما غير الله اسم </w:t>
      </w:r>
      <w:r>
        <w:rPr>
          <w:b/>
          <w:rtl/>
          <w:cs/>
          <w:lang w:val="ar_AE" w:bidi="ar_AE"/>
        </w:rPr>
        <w:t>ساراي</w:t>
      </w:r>
      <w:r>
        <w:rPr>
          <w:rtl/>
          <w:cs/>
          <w:lang w:val="ar_AE" w:bidi="ar_AE"/>
        </w:rPr>
        <w:t xml:space="preserve"> إلى </w:t>
      </w:r>
      <w:r>
        <w:rPr>
          <w:b/>
          <w:rtl/>
          <w:cs/>
          <w:lang w:val="ar_AE" w:bidi="ar_AE"/>
        </w:rPr>
        <w:t>سارة</w:t>
      </w:r>
      <w:r>
        <w:rPr>
          <w:rtl/>
          <w:cs/>
          <w:lang w:val="ar_AE" w:bidi="ar_AE"/>
        </w:rPr>
        <w:t>، والذي يعني "أميرة".</w:t>
      </w:r>
    </w:p>
    <w:p>
      <w:pPr>
        <w:pStyle w:val="ListBullet"/>
        <w:bidi/>
        <w:spacing w:line="240" w:lineRule="auto"/>
        <w:ind w:left="720"/>
      </w:pPr>
      <w:r>
        <w:rPr>
          <w:rtl/>
          <w:cs/>
          <w:lang w:val="ar_AE" w:bidi="ar_AE"/>
        </w:rPr>
      </w:r>
      <w:r>
        <w:rPr>
          <w:b/>
          <w:rtl/>
          <w:cs/>
          <w:lang w:val="ar_AE" w:bidi="ar_AE"/>
        </w:rPr>
        <w:t>5:5</w:t>
      </w:r>
      <w:r>
        <w:rPr>
          <w:rtl/>
          <w:cs/>
          <w:lang w:val="ar_AE" w:bidi="ar_AE"/>
        </w:rPr>
        <w:t xml:space="preserve"> بعد حوالي سنة، عندما كان إبراهيم يبلغ من العمر 100 سنة و</w:t>
      </w:r>
      <w:r>
        <w:rPr>
          <w:b/>
          <w:rtl/>
          <w:cs/>
          <w:lang w:val="ar_AE" w:bidi="ar_AE"/>
        </w:rPr>
        <w:t>سارة</w:t>
      </w:r>
      <w:r>
        <w:rPr>
          <w:rtl/>
          <w:cs/>
          <w:lang w:val="ar_AE" w:bidi="ar_AE"/>
        </w:rPr>
        <w:t xml:space="preserve"> تبلغ من العمر 90 سنة، أنجبت </w:t>
      </w:r>
      <w:r>
        <w:rPr>
          <w:b/>
          <w:rtl/>
          <w:cs/>
          <w:lang w:val="ar_AE" w:bidi="ar_AE"/>
        </w:rPr>
        <w:t>سارة</w:t>
      </w:r>
      <w:r>
        <w:rPr>
          <w:rtl/>
          <w:cs/>
          <w:lang w:val="ar_AE" w:bidi="ar_AE"/>
        </w:rPr>
        <w:t xml:space="preserve"> ابن إبراهيم. أسموه إسحاق كما أمرهم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H8283، H8297، G45640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سارق</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"سارق" إلى الشخص الذي يسرق المال أو الممتلكات من أشخاص آخرين. ويشير مصطلح "لص" غالبًا إلى سارق يسبب الأذى الجسدي للأشخاص الذين يسرق منهم، أو يهددهم.</w:t>
      </w:r>
    </w:p>
    <w:p>
      <w:pPr>
        <w:pStyle w:val="ListBullet"/>
        <w:bidi/>
        <w:spacing w:line="240" w:lineRule="auto"/>
        <w:ind w:left="720"/>
      </w:pPr>
      <w:r>
        <w:rPr>
          <w:rtl/>
          <w:cs/>
          <w:lang w:val="ar_AE" w:bidi="ar_AE"/>
        </w:rPr>
      </w:r>
      <w:r>
        <w:rPr>
          <w:rtl/>
          <w:cs/>
          <w:lang w:val="ar_AE" w:bidi="ar_AE"/>
        </w:rPr>
        <w:t>روى يسوع مَثَلاً عن سامريٍّ اعتنى برجل يهودي كان قد تعرض لهجوم من قِبَل لصوص. إذ كان اللصوص قد ضربوا هذا الرجل اليهودي وجرحوه، ثم سرقوا ماله وملابسه.</w:t>
      </w:r>
    </w:p>
    <w:p>
      <w:pPr>
        <w:pStyle w:val="ListBullet"/>
        <w:bidi/>
        <w:spacing w:line="240" w:lineRule="auto"/>
        <w:ind w:left="720"/>
      </w:pPr>
      <w:r>
        <w:rPr>
          <w:rtl/>
          <w:cs/>
          <w:lang w:val="ar_AE" w:bidi="ar_AE"/>
        </w:rPr>
      </w:r>
      <w:r>
        <w:rPr>
          <w:rtl/>
          <w:cs/>
          <w:lang w:val="ar_AE" w:bidi="ar_AE"/>
        </w:rPr>
        <w:t>يأتي كل من السارقين واللصوص فجأة للسرقة، حين لا يتوقع أحد ذلك. غالبًا ما يستخدمون جنح الظلام لإخفاء ما يفعلونه.</w:t>
      </w:r>
    </w:p>
    <w:p>
      <w:pPr>
        <w:pStyle w:val="ListBullet"/>
        <w:bidi/>
        <w:spacing w:line="240" w:lineRule="auto"/>
        <w:ind w:left="720"/>
      </w:pPr>
      <w:r>
        <w:rPr>
          <w:rtl/>
          <w:cs/>
          <w:lang w:val="ar_AE" w:bidi="ar_AE"/>
        </w:rPr>
      </w:r>
      <w:r>
        <w:rPr>
          <w:rtl/>
          <w:cs/>
          <w:lang w:val="ar_AE" w:bidi="ar_AE"/>
        </w:rPr>
        <w:t>وبالمعنى المجازي، يصف العهد الجديد الشيطان بأنه سارق يأتي ليسرق ويذبح ويهلك. وهذا يعني أن خطة الشيطان هي محاولة جعل شعب الله يتوقف عن طاعته. وإذا نجح في ذلك، يكون الشيطان قد سرق منهم الأشياء الصالحة التي أعدها الله لهم.</w:t>
      </w:r>
    </w:p>
    <w:p>
      <w:pPr>
        <w:pStyle w:val="ListBullet"/>
        <w:bidi/>
        <w:spacing w:line="240" w:lineRule="auto"/>
        <w:ind w:left="720"/>
      </w:pPr>
      <w:r>
        <w:rPr>
          <w:rtl/>
          <w:cs/>
          <w:lang w:val="ar_AE" w:bidi="ar_AE"/>
        </w:rPr>
      </w:r>
      <w:r>
        <w:rPr>
          <w:rtl/>
          <w:cs/>
          <w:lang w:val="ar_AE" w:bidi="ar_AE"/>
        </w:rPr>
        <w:t>شبَّه يسوع فجائية مجيئه بفجائية قدوم اللص ليسرق من الناس. تماماً كما يأتي اللص في وقت لا يتوقعه أحد ، كذلك سيأتي المسيح في وقت لا يتوقعه أحد.</w:t>
      </w:r>
    </w:p>
    <w:p>
      <w:pPr>
        <w:bidi/>
      </w:pPr>
      <w:r>
        <w:rPr>
          <w:rtl/>
          <w:cs/>
          <w:lang w:val="ar_AE" w:bidi="ar_AE"/>
        </w:rPr>
      </w:r>
      <w:r>
        <w:rPr>
          <w:rtl/>
          <w:cs/>
          <w:lang w:val="ar_AE" w:bidi="ar_AE"/>
        </w:rPr>
        <w:t xml:space="preserve">(انظر أيضًا: </w:t>
      </w:r>
      <w:r>
        <w:rPr>
          <w:rtl/>
          <w:cs/>
          <w:lang w:val="ar_AE" w:bidi="ar_AE"/>
        </w:rPr>
        <w:t>بارك</w:t>
      </w:r>
      <w:r>
        <w:rPr>
          <w:rtl/>
          <w:cs/>
          <w:lang w:val="ar_AE" w:bidi="ar_AE"/>
        </w:rPr>
        <w:t xml:space="preserve">, جُرم, </w:t>
      </w:r>
      <w:r>
        <w:rPr>
          <w:rtl/>
          <w:cs/>
          <w:lang w:val="ar_AE" w:bidi="ar_AE"/>
        </w:rPr>
        <w:t>صلب</w:t>
      </w:r>
      <w:r>
        <w:rPr>
          <w:rtl/>
          <w:cs/>
          <w:lang w:val="ar_AE" w:bidi="ar_AE"/>
        </w:rPr>
        <w:t xml:space="preserve">, ظلام, </w:t>
      </w:r>
      <w:r>
        <w:rPr>
          <w:rtl/>
          <w:cs/>
          <w:lang w:val="ar_AE" w:bidi="ar_AE"/>
        </w:rPr>
        <w:t>مُهلك</w:t>
      </w:r>
      <w:r>
        <w:rPr>
          <w:rtl/>
          <w:cs/>
          <w:lang w:val="ar_AE" w:bidi="ar_AE"/>
        </w:rPr>
        <w:t xml:space="preserve">, قوة, </w:t>
      </w:r>
      <w:r>
        <w:rPr>
          <w:rtl/>
          <w:cs/>
          <w:lang w:val="ar_AE" w:bidi="ar_AE"/>
        </w:rPr>
        <w:t>السامرة</w:t>
      </w:r>
      <w:r>
        <w:rPr>
          <w:rtl/>
          <w:cs/>
          <w:lang w:val="ar_AE" w:bidi="ar_AE"/>
        </w:rPr>
        <w:t xml:space="preserve">, </w:t>
      </w:r>
      <w:r>
        <w:rPr>
          <w:rtl/>
          <w:cs/>
          <w:lang w:val="ar_AE" w:bidi="ar_AE"/>
        </w:rPr>
        <w:t>الشيطان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بطرس الثانية3 :10</w:t>
      </w:r>
    </w:p>
    <w:p>
      <w:pPr>
        <w:pStyle w:val="ListBullet"/>
        <w:bidi/>
        <w:spacing w:line="240" w:lineRule="auto"/>
        <w:ind w:left="720"/>
      </w:pPr>
      <w:r>
        <w:rPr>
          <w:rtl/>
          <w:cs/>
          <w:lang w:val="ar_AE" w:bidi="ar_AE"/>
        </w:rPr>
      </w:r>
      <w:r>
        <w:rPr>
          <w:rtl/>
          <w:cs/>
          <w:lang w:val="ar_AE" w:bidi="ar_AE"/>
        </w:rPr>
        <w:t>لوقا12 :33</w:t>
      </w:r>
    </w:p>
    <w:p>
      <w:pPr>
        <w:pStyle w:val="ListBullet"/>
        <w:bidi/>
        <w:spacing w:line="240" w:lineRule="auto"/>
        <w:ind w:left="720"/>
      </w:pPr>
      <w:r>
        <w:rPr>
          <w:rtl/>
          <w:cs/>
          <w:lang w:val="ar_AE" w:bidi="ar_AE"/>
        </w:rPr>
      </w:r>
      <w:r>
        <w:rPr>
          <w:rtl/>
          <w:cs/>
          <w:lang w:val="ar_AE" w:bidi="ar_AE"/>
        </w:rPr>
        <w:t>مرقس14 :48</w:t>
      </w:r>
    </w:p>
    <w:p>
      <w:pPr>
        <w:pStyle w:val="ListBullet"/>
        <w:bidi/>
        <w:spacing w:line="240" w:lineRule="auto"/>
        <w:ind w:left="720"/>
      </w:pPr>
      <w:r>
        <w:rPr>
          <w:rtl/>
          <w:cs/>
          <w:lang w:val="ar_AE" w:bidi="ar_AE"/>
        </w:rPr>
      </w:r>
      <w:r>
        <w:rPr>
          <w:rtl/>
          <w:cs/>
          <w:lang w:val="ar_AE" w:bidi="ar_AE"/>
        </w:rPr>
        <w:t>أمثال6 :30</w:t>
      </w:r>
    </w:p>
    <w:p>
      <w:pPr>
        <w:pStyle w:val="ListBullet"/>
        <w:bidi/>
        <w:spacing w:line="240" w:lineRule="auto"/>
        <w:ind w:left="720"/>
      </w:pPr>
      <w:r>
        <w:rPr>
          <w:rtl/>
          <w:cs/>
          <w:lang w:val="ar_AE" w:bidi="ar_AE"/>
        </w:rPr>
      </w:r>
      <w:r>
        <w:rPr>
          <w:rtl/>
          <w:cs/>
          <w:lang w:val="ar_AE" w:bidi="ar_AE"/>
        </w:rPr>
        <w:t>رؤيا3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H1214, H1215, H1416, H1589, H1590, H1980, H6530, H7703, G07270, G24170, G28120, G30270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ساعة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بالإضافة إلى كونها تُستخدم للإشارة إلى متى أو كم من الوقت يستغرق حدوث شيء ما، يتم استخدام مصطلح "ساعة" أيضًا بعدة طرق مجازية مثل:</w:t>
      </w:r>
    </w:p>
    <w:p>
      <w:pPr>
        <w:pStyle w:val="ListBullet"/>
        <w:bidi/>
        <w:spacing w:line="240" w:lineRule="auto"/>
        <w:ind w:left="720"/>
      </w:pPr>
      <w:r>
        <w:rPr>
          <w:rtl/>
          <w:cs/>
          <w:lang w:val="ar_AE" w:bidi="ar_AE"/>
        </w:rPr>
      </w:r>
      <w:r>
        <w:rPr>
          <w:rtl/>
          <w:cs/>
          <w:lang w:val="ar_AE" w:bidi="ar_AE"/>
        </w:rPr>
        <w:t>يشير مصطلح "الساعة"، في بعض الأحيان، إلى وقت محدد و منتظم للقيام بشيء ما، مثل "ساعة الصلاة".</w:t>
      </w:r>
    </w:p>
    <w:p>
      <w:pPr>
        <w:pStyle w:val="ListBullet"/>
        <w:bidi/>
        <w:spacing w:line="240" w:lineRule="auto"/>
        <w:ind w:left="720"/>
      </w:pPr>
      <w:r>
        <w:rPr>
          <w:rtl/>
          <w:cs/>
          <w:lang w:val="ar_AE" w:bidi="ar_AE"/>
        </w:rPr>
      </w:r>
      <w:r>
        <w:rPr>
          <w:rtl/>
          <w:cs/>
          <w:lang w:val="ar_AE" w:bidi="ar_AE"/>
        </w:rPr>
        <w:t>عندما يقول النص "قد أتت الساعة " لكي يتألم المسيح و يُسلم للموت، فهذا يعني أنه قد جاء الوقت المُعيَّن لهذا الحدث، أي الوقت الذي اختاره الله منذ زمن بعيد.</w:t>
      </w:r>
    </w:p>
    <w:p>
      <w:pPr>
        <w:pStyle w:val="ListBullet"/>
        <w:bidi/>
        <w:spacing w:line="240" w:lineRule="auto"/>
        <w:ind w:left="720"/>
      </w:pPr>
      <w:r>
        <w:rPr>
          <w:rtl/>
          <w:cs/>
          <w:lang w:val="ar_AE" w:bidi="ar_AE"/>
        </w:rPr>
      </w:r>
      <w:r>
        <w:rPr>
          <w:rtl/>
          <w:cs/>
          <w:lang w:val="ar_AE" w:bidi="ar_AE"/>
        </w:rPr>
        <w:t>يُستخدم مصطلح "ساعة" أيضًا ليعني "في تلك اللحظة" أو "في الحال".</w:t>
      </w:r>
    </w:p>
    <w:p>
      <w:pPr>
        <w:pStyle w:val="ListBullet"/>
        <w:bidi/>
        <w:spacing w:line="240" w:lineRule="auto"/>
        <w:ind w:left="720"/>
      </w:pPr>
      <w:r>
        <w:rPr>
          <w:rtl/>
          <w:cs/>
          <w:lang w:val="ar_AE" w:bidi="ar_AE"/>
        </w:rPr>
      </w:r>
      <w:r>
        <w:rPr>
          <w:rtl/>
          <w:cs/>
          <w:lang w:val="ar_AE" w:bidi="ar_AE"/>
        </w:rPr>
        <w:t>عندما يتحدث النص عن "ساعة" متأخرة، فهذا يعني أنه كان في وقت متأخر في اليوم، عند إقتراب غروب الشمس.</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"ساعة"، عند استخدامه بشكل مجازي، إلى "وقت" أو "لحظة" أو "الوقت المعين".</w:t>
      </w:r>
    </w:p>
    <w:p>
      <w:pPr>
        <w:pStyle w:val="ListBullet"/>
        <w:bidi/>
        <w:spacing w:line="240" w:lineRule="auto"/>
        <w:ind w:left="720"/>
      </w:pPr>
      <w:r>
        <w:rPr>
          <w:rtl/>
          <w:cs/>
          <w:lang w:val="ar_AE" w:bidi="ar_AE"/>
        </w:rPr>
      </w:r>
      <w:r>
        <w:rPr>
          <w:rtl/>
          <w:cs/>
          <w:lang w:val="ar_AE" w:bidi="ar_AE"/>
        </w:rPr>
        <w:t>يمكن ترجمة عبارة "في تلك الساعة " أو "تلك الساعة" إلى "في تلك اللحظة" أو "في ذلك الوقت" أو "فورًا" أو "في الحال".</w:t>
      </w:r>
    </w:p>
    <w:p>
      <w:pPr>
        <w:pStyle w:val="ListBullet"/>
        <w:bidi/>
        <w:spacing w:line="240" w:lineRule="auto"/>
        <w:ind w:left="720"/>
      </w:pPr>
      <w:r>
        <w:rPr>
          <w:rtl/>
          <w:cs/>
          <w:lang w:val="ar_AE" w:bidi="ar_AE"/>
        </w:rPr>
      </w:r>
      <w:r>
        <w:rPr>
          <w:rtl/>
          <w:cs/>
          <w:lang w:val="ar_AE" w:bidi="ar_AE"/>
        </w:rPr>
        <w:t>يمكن ترجمة عبارة "الوقت قد مضى " إلى "كان الوقت متأخرًا" أو "سيحل الظلام قريبًا" أو "في ساعة متأخرة من الليل".</w:t>
      </w:r>
    </w:p>
    <w:p>
      <w:pPr>
        <w:bidi/>
      </w:pPr>
      <w:r>
        <w:rPr>
          <w:rtl/>
          <w:cs/>
          <w:lang w:val="ar_AE" w:bidi="ar_AE"/>
        </w:rPr>
      </w:r>
      <w:r>
        <w:rPr>
          <w:rtl/>
          <w:cs/>
          <w:lang w:val="ar_AE" w:bidi="ar_AE"/>
        </w:rPr>
        <w:t xml:space="preserve">(انظر أيضًا: </w:t>
      </w:r>
      <w:r>
        <w:rPr>
          <w:rtl/>
          <w:cs/>
          <w:lang w:val="ar_AE" w:bidi="ar_AE"/>
        </w:rPr>
        <w:t>ساعة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كورنثوس الأولى15 :30</w:t>
      </w:r>
    </w:p>
    <w:p>
      <w:pPr>
        <w:pStyle w:val="ListBullet"/>
        <w:bidi/>
        <w:spacing w:line="240" w:lineRule="auto"/>
        <w:ind w:left="720"/>
      </w:pPr>
      <w:r>
        <w:rPr>
          <w:rtl/>
          <w:cs/>
          <w:lang w:val="ar_AE" w:bidi="ar_AE"/>
        </w:rPr>
      </w:r>
      <w:r>
        <w:rPr>
          <w:rtl/>
          <w:cs/>
          <w:lang w:val="ar_AE" w:bidi="ar_AE"/>
        </w:rPr>
        <w:t>أعمال الرسل10 :30</w:t>
      </w:r>
    </w:p>
    <w:p>
      <w:pPr>
        <w:pStyle w:val="ListBullet"/>
        <w:bidi/>
        <w:spacing w:line="240" w:lineRule="auto"/>
        <w:ind w:left="720"/>
      </w:pPr>
      <w:r>
        <w:rPr>
          <w:rtl/>
          <w:cs/>
          <w:lang w:val="ar_AE" w:bidi="ar_AE"/>
        </w:rPr>
      </w:r>
      <w:r>
        <w:rPr>
          <w:rtl/>
          <w:cs/>
          <w:lang w:val="ar_AE" w:bidi="ar_AE"/>
        </w:rPr>
        <w:t>مرقس14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G56100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ساعة (في الكتاب المقدس)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غالبًا ما تُستخدم كلمة "ساعة" في الكتاب المقدس للإشارة إلى وقت معين من اليوم كان قد وقع فيه حدث معين. كما تُستخدم أيضًا مجازيًا لتعني "الوقت" أو "اللحظة".</w:t>
      </w:r>
    </w:p>
    <w:p>
      <w:pPr>
        <w:pStyle w:val="ListBullet"/>
        <w:bidi/>
        <w:spacing w:line="240" w:lineRule="auto"/>
        <w:ind w:left="720"/>
      </w:pPr>
      <w:r>
        <w:rPr>
          <w:rtl/>
          <w:cs/>
          <w:lang w:val="ar_AE" w:bidi="ar_AE"/>
        </w:rPr>
      </w:r>
      <w:r>
        <w:rPr>
          <w:rtl/>
          <w:cs/>
          <w:lang w:val="ar_AE" w:bidi="ar_AE"/>
        </w:rPr>
        <w:t>لقد كان اليهود يحسبون ساعات النهار بدءًا من شروق الشمس (حوالي الساعة 6 صباحًا). على سبيل المثال، كانت "الساعة التاسعة" تعني "حوالي الساعة الثالثة بعد الظهر".</w:t>
      </w:r>
    </w:p>
    <w:p>
      <w:pPr>
        <w:pStyle w:val="ListBullet"/>
        <w:bidi/>
        <w:spacing w:line="240" w:lineRule="auto"/>
        <w:ind w:left="720"/>
      </w:pPr>
      <w:r>
        <w:rPr>
          <w:rtl/>
          <w:cs/>
          <w:lang w:val="ar_AE" w:bidi="ar_AE"/>
        </w:rPr>
      </w:r>
      <w:r>
        <w:rPr>
          <w:rtl/>
          <w:cs/>
          <w:lang w:val="ar_AE" w:bidi="ar_AE"/>
        </w:rPr>
        <w:t>كما كانت ساعات الليل تُحسب بدءًا من غروب الشمس (حوالي الساعة 6 مساءً). على سبيل المثال، "الساعة الثالثة من الليل" تعني "حوالي الساعة التاسعة مساءً" حَسَبَ توقيتنا الحالي.</w:t>
      </w:r>
    </w:p>
    <w:p>
      <w:pPr>
        <w:pStyle w:val="ListBullet"/>
        <w:bidi/>
        <w:spacing w:line="240" w:lineRule="auto"/>
        <w:ind w:left="720"/>
      </w:pPr>
      <w:r>
        <w:rPr>
          <w:rtl/>
          <w:cs/>
          <w:lang w:val="ar_AE" w:bidi="ar_AE"/>
        </w:rPr>
      </w:r>
      <w:r>
        <w:rPr>
          <w:rtl/>
          <w:cs/>
          <w:lang w:val="ar_AE" w:bidi="ar_AE"/>
        </w:rPr>
        <w:t>نظرًا لأن الإشارات إلى الوقت في الكتاب المقدس لن تتوافق تمامًا مع نظام توقيتنا الحالي، فيمكن استخدام عبارات مثل "حوالي التاسعة" أو "حوالي الساعة السادسة".</w:t>
      </w:r>
    </w:p>
    <w:p>
      <w:pPr>
        <w:pStyle w:val="ListBullet"/>
        <w:bidi/>
        <w:spacing w:line="240" w:lineRule="auto"/>
        <w:ind w:left="720"/>
      </w:pPr>
      <w:r>
        <w:rPr>
          <w:rtl/>
          <w:cs/>
          <w:lang w:val="ar_AE" w:bidi="ar_AE"/>
        </w:rPr>
      </w:r>
      <w:r>
        <w:rPr>
          <w:rtl/>
          <w:cs/>
          <w:lang w:val="ar_AE" w:bidi="ar_AE"/>
        </w:rPr>
        <w:t>قد تضيف بعض الترجمات عبارات مثل "في المساء" أو "في الصباح" أو "في فترة بعد الظهر" لتوضيح الوقت من اليوم الذي كان يتم الحديث عنه.</w:t>
      </w:r>
    </w:p>
    <w:p>
      <w:pPr>
        <w:pStyle w:val="ListBullet"/>
        <w:bidi/>
        <w:spacing w:line="240" w:lineRule="auto"/>
        <w:ind w:left="720"/>
      </w:pPr>
      <w:r>
        <w:rPr>
          <w:rtl/>
          <w:cs/>
          <w:lang w:val="ar_AE" w:bidi="ar_AE"/>
        </w:rPr>
      </w:r>
      <w:r>
        <w:rPr>
          <w:rtl/>
          <w:cs/>
          <w:lang w:val="ar_AE" w:bidi="ar_AE"/>
        </w:rPr>
        <w:t>كما يمكن تَرْجَمَة عبارة "في تلك الساعة" إلى "في ذلك الوقت" أو "في تلك اللحظة".</w:t>
      </w:r>
    </w:p>
    <w:p>
      <w:pPr>
        <w:pStyle w:val="ListBullet"/>
        <w:bidi/>
        <w:spacing w:line="240" w:lineRule="auto"/>
        <w:ind w:left="720"/>
      </w:pPr>
      <w:r>
        <w:rPr>
          <w:rtl/>
          <w:cs/>
          <w:lang w:val="ar_AE" w:bidi="ar_AE"/>
        </w:rPr>
      </w:r>
      <w:r>
        <w:rPr>
          <w:rtl/>
          <w:cs/>
          <w:lang w:val="ar_AE" w:bidi="ar_AE"/>
        </w:rPr>
        <w:t>بالإشارة إلى يسوع، فيمكن تَرْجَمَة تعبير "قد أتت ساعته" إلى "قد حان الوقت له" أو "قد حان الوقت المحدد له".</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2:15</w:t>
      </w:r>
    </w:p>
    <w:p>
      <w:pPr>
        <w:pStyle w:val="ListBullet"/>
        <w:bidi/>
        <w:spacing w:line="240" w:lineRule="auto"/>
        <w:ind w:left="720"/>
      </w:pPr>
      <w:r>
        <w:rPr>
          <w:rtl/>
          <w:cs/>
          <w:lang w:val="ar_AE" w:bidi="ar_AE"/>
        </w:rPr>
      </w:r>
      <w:r>
        <w:rPr>
          <w:rtl/>
          <w:cs/>
          <w:lang w:val="ar_AE" w:bidi="ar_AE"/>
        </w:rPr>
        <w:t>يوحنا 4:51–52</w:t>
      </w:r>
    </w:p>
    <w:p>
      <w:pPr>
        <w:pStyle w:val="ListBullet"/>
        <w:bidi/>
        <w:spacing w:line="240" w:lineRule="auto"/>
        <w:ind w:left="720"/>
      </w:pPr>
      <w:r>
        <w:rPr>
          <w:rtl/>
          <w:cs/>
          <w:lang w:val="ar_AE" w:bidi="ar_AE"/>
        </w:rPr>
      </w:r>
      <w:r>
        <w:rPr>
          <w:rtl/>
          <w:cs/>
          <w:lang w:val="ar_AE" w:bidi="ar_AE"/>
        </w:rPr>
        <w:t>لوقا 23:44</w:t>
      </w:r>
    </w:p>
    <w:p>
      <w:pPr>
        <w:pStyle w:val="ListBullet"/>
        <w:bidi/>
        <w:spacing w:line="240" w:lineRule="auto"/>
        <w:ind w:left="720"/>
      </w:pPr>
      <w:r>
        <w:rPr>
          <w:rtl/>
          <w:cs/>
          <w:lang w:val="ar_AE" w:bidi="ar_AE"/>
        </w:rPr>
      </w:r>
      <w:r>
        <w:rPr>
          <w:rtl/>
          <w:cs/>
          <w:lang w:val="ar_AE" w:bidi="ar_AE"/>
        </w:rPr>
        <w:t>متى 20:3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H8160, G56100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سأل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"سأل" يعني أن تستفسر من شخص للحصول على معلومات. يُستخدم تعبير "سأل الله" غالبًا للإشارة إلى طلب الحكمة أو المساعدة من الله.</w:t>
      </w:r>
    </w:p>
    <w:p>
      <w:pPr>
        <w:pStyle w:val="ListBullet"/>
        <w:bidi/>
        <w:spacing w:line="240" w:lineRule="auto"/>
        <w:ind w:left="720"/>
      </w:pPr>
      <w:r>
        <w:rPr>
          <w:rtl/>
          <w:cs/>
          <w:lang w:val="ar_AE" w:bidi="ar_AE"/>
        </w:rPr>
      </w:r>
      <w:r>
        <w:rPr>
          <w:rtl/>
          <w:cs/>
          <w:lang w:val="ar_AE" w:bidi="ar_AE"/>
        </w:rPr>
        <w:t>يسجل العهد القديم عدة حالات حيث يسأل الناس من الله.</w:t>
      </w:r>
    </w:p>
    <w:p>
      <w:pPr>
        <w:pStyle w:val="ListBullet"/>
        <w:bidi/>
        <w:spacing w:line="240" w:lineRule="auto"/>
        <w:ind w:left="720"/>
      </w:pPr>
      <w:r>
        <w:rPr>
          <w:rtl/>
          <w:cs/>
          <w:lang w:val="ar_AE" w:bidi="ar_AE"/>
        </w:rPr>
      </w:r>
      <w:r>
        <w:rPr>
          <w:rtl/>
          <w:cs/>
          <w:lang w:val="ar_AE" w:bidi="ar_AE"/>
        </w:rPr>
        <w:t>يمكن أيضًا استخدام الكلمة للإشارة إلى فحص يقوم به ملك أو مسؤول من خلال السجلات الرسمية المكتوبة.</w:t>
      </w:r>
    </w:p>
    <w:p>
      <w:pPr>
        <w:pStyle w:val="ListBullet"/>
        <w:bidi/>
        <w:spacing w:line="240" w:lineRule="auto"/>
        <w:ind w:left="720"/>
      </w:pPr>
      <w:r>
        <w:rPr>
          <w:rtl/>
          <w:cs/>
          <w:lang w:val="ar_AE" w:bidi="ar_AE"/>
        </w:rPr>
      </w:r>
      <w:r>
        <w:rPr>
          <w:rtl/>
          <w:cs/>
          <w:lang w:val="ar_AE" w:bidi="ar_AE"/>
        </w:rPr>
        <w:t>اعتمادًا على السياق، يمكن ترجمة "يسأل" إلى "يطلب" أو "يفحص للحصول على معلومات".</w:t>
      </w:r>
    </w:p>
    <w:p>
      <w:pPr>
        <w:pStyle w:val="ListBullet"/>
        <w:bidi/>
        <w:spacing w:line="240" w:lineRule="auto"/>
        <w:ind w:left="720"/>
      </w:pPr>
      <w:r>
        <w:rPr>
          <w:rtl/>
          <w:cs/>
          <w:lang w:val="ar_AE" w:bidi="ar_AE"/>
        </w:rPr>
      </w:r>
      <w:r>
        <w:rPr>
          <w:rtl/>
          <w:cs/>
          <w:lang w:val="ar_AE" w:bidi="ar_AE"/>
        </w:rPr>
        <w:t>يمكن ترجمة تعبير "سأل يهوه" إلى "طلب الإرشاد من يهوه" أو "سال يهوه ماذا ينبغي أن يفعل".</w:t>
      </w:r>
    </w:p>
    <w:p>
      <w:pPr>
        <w:pStyle w:val="ListBullet"/>
        <w:bidi/>
        <w:spacing w:line="240" w:lineRule="auto"/>
        <w:ind w:left="720"/>
      </w:pPr>
      <w:r>
        <w:rPr>
          <w:rtl/>
          <w:cs/>
          <w:lang w:val="ar_AE" w:bidi="ar_AE"/>
        </w:rPr>
      </w:r>
      <w:r>
        <w:rPr>
          <w:rtl/>
          <w:cs/>
          <w:lang w:val="ar_AE" w:bidi="ar_AE"/>
        </w:rPr>
        <w:t>يمكن ترجمة "سأل عن" شيء ما إلى "طرح أسئلة عن" أو "طلب معلومات عن".</w:t>
      </w:r>
    </w:p>
    <w:p>
      <w:pPr>
        <w:pStyle w:val="ListBullet"/>
        <w:bidi/>
        <w:spacing w:line="240" w:lineRule="auto"/>
        <w:ind w:left="720"/>
      </w:pPr>
      <w:r>
        <w:rPr>
          <w:rtl/>
          <w:cs/>
          <w:lang w:val="ar_AE" w:bidi="ar_AE"/>
        </w:rPr>
      </w:r>
      <w:r>
        <w:rPr>
          <w:rtl/>
          <w:cs/>
          <w:lang w:val="ar_AE" w:bidi="ar_AE"/>
        </w:rPr>
        <w:t>عندما يقول يهوه "لن أُسأل منكم"، يمكن ترجمتها إلى "لن أسمح لكم بطلب معلومات مني" أو "لن يُسمح لكم طلب المساعدة مني".</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تثنية 19:18</w:t>
      </w:r>
    </w:p>
    <w:p>
      <w:pPr>
        <w:pStyle w:val="ListBullet"/>
        <w:bidi/>
        <w:spacing w:line="240" w:lineRule="auto"/>
        <w:ind w:left="720"/>
      </w:pPr>
      <w:r>
        <w:rPr>
          <w:rtl/>
          <w:cs/>
          <w:lang w:val="ar_AE" w:bidi="ar_AE"/>
        </w:rPr>
      </w:r>
      <w:r>
        <w:rPr>
          <w:rtl/>
          <w:cs/>
          <w:lang w:val="ar_AE" w:bidi="ar_AE"/>
        </w:rPr>
        <w:t>حزقيال 20:1</w:t>
      </w:r>
    </w:p>
    <w:p>
      <w:pPr>
        <w:pStyle w:val="ListBullet"/>
        <w:bidi/>
        <w:spacing w:line="240" w:lineRule="auto"/>
        <w:ind w:left="720"/>
      </w:pPr>
      <w:r>
        <w:rPr>
          <w:rtl/>
          <w:cs/>
          <w:lang w:val="ar_AE" w:bidi="ar_AE"/>
        </w:rPr>
      </w:r>
      <w:r>
        <w:rPr>
          <w:rtl/>
          <w:cs/>
          <w:lang w:val="ar_AE" w:bidi="ar_AE"/>
        </w:rPr>
        <w:t>حزقيال 20:30–32</w:t>
      </w:r>
    </w:p>
    <w:p>
      <w:pPr>
        <w:pStyle w:val="ListBullet"/>
        <w:bidi/>
        <w:spacing w:line="240" w:lineRule="auto"/>
        <w:ind w:left="720"/>
      </w:pPr>
      <w:r>
        <w:rPr>
          <w:rtl/>
          <w:cs/>
          <w:lang w:val="ar_AE" w:bidi="ar_AE"/>
        </w:rPr>
      </w:r>
      <w:r>
        <w:rPr>
          <w:rtl/>
          <w:cs/>
          <w:lang w:val="ar_AE" w:bidi="ar_AE"/>
        </w:rPr>
        <w:t>عزرا 7:14</w:t>
      </w:r>
    </w:p>
    <w:p>
      <w:pPr>
        <w:pStyle w:val="ListBullet"/>
        <w:bidi/>
        <w:spacing w:line="240" w:lineRule="auto"/>
        <w:ind w:left="720"/>
      </w:pPr>
      <w:r>
        <w:rPr>
          <w:rtl/>
          <w:cs/>
          <w:lang w:val="ar_AE" w:bidi="ar_AE"/>
        </w:rPr>
      </w:r>
      <w:r>
        <w:rPr>
          <w:rtl/>
          <w:cs/>
          <w:lang w:val="ar_AE" w:bidi="ar_AE"/>
        </w:rPr>
        <w:t>أيوب 10:7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H1240, H1245, H1875, G18300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 xml:space="preserve">كان سَام أحد أبناء نوح الثلاثة، الذين دخلوا معه إلى الفُلك خلال </w:t>
      </w:r>
      <w:r>
        <w:rPr>
          <w:rtl/>
          <w:cs/>
          <w:lang w:val="ar_AE" w:bidi="ar_AE"/>
        </w:rPr>
        <w:t>ٱلطُّوفَانِ</w:t>
      </w:r>
      <w:r>
        <w:rPr>
          <w:rtl/>
          <w:cs/>
          <w:lang w:val="ar_AE" w:bidi="ar_AE"/>
        </w:rPr>
        <w:t xml:space="preserve"> المذكور في سفر التكوين.</w:t>
      </w:r>
    </w:p>
    <w:p>
      <w:pPr>
        <w:pStyle w:val="ListBullet"/>
        <w:bidi/>
        <w:spacing w:line="240" w:lineRule="auto"/>
        <w:ind w:left="720"/>
      </w:pPr>
      <w:r>
        <w:rPr>
          <w:rtl/>
          <w:cs/>
          <w:lang w:val="ar_AE" w:bidi="ar_AE"/>
        </w:rPr>
      </w:r>
      <w:r>
        <w:rPr>
          <w:rtl/>
          <w:cs/>
          <w:lang w:val="ar_AE" w:bidi="ar_AE"/>
        </w:rPr>
        <w:t>كان سَام سلف إبراهيم ونسله.</w:t>
      </w:r>
    </w:p>
    <w:p>
      <w:pPr>
        <w:pStyle w:val="ListBullet"/>
        <w:bidi/>
        <w:spacing w:line="240" w:lineRule="auto"/>
        <w:ind w:left="720"/>
      </w:pPr>
      <w:r>
        <w:rPr>
          <w:rtl/>
          <w:cs/>
          <w:lang w:val="ar_AE" w:bidi="ar_AE"/>
        </w:rPr>
      </w:r>
      <w:r>
        <w:rPr>
          <w:rtl/>
          <w:cs/>
          <w:lang w:val="ar_AE" w:bidi="ar_AE"/>
        </w:rPr>
        <w:t xml:space="preserve"> نسل سَام كان يُعرف بـاسم "الساميين"؛ كانوا يتحدثون اللغات "الساميَّة" مثل العبريَّة والعربيَّة.</w:t>
      </w:r>
    </w:p>
    <w:p>
      <w:pPr>
        <w:pStyle w:val="ListBullet"/>
        <w:bidi/>
        <w:spacing w:line="240" w:lineRule="auto"/>
        <w:ind w:left="720"/>
      </w:pPr>
      <w:r>
        <w:rPr>
          <w:rtl/>
          <w:cs/>
          <w:lang w:val="ar_AE" w:bidi="ar_AE"/>
        </w:rPr>
      </w:r>
      <w:r>
        <w:rPr>
          <w:rtl/>
          <w:cs/>
          <w:lang w:val="ar_AE" w:bidi="ar_AE"/>
        </w:rPr>
        <w:t>يشير الكتاب المقدَّس إلى أن سَام عاش ما يقرب من 600 عام.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الجزيرة العربيَّة</w:t>
      </w:r>
      <w:r>
        <w:rPr>
          <w:rtl/>
          <w:cs/>
          <w:lang w:val="ar_AE" w:bidi="ar_AE"/>
        </w:rPr>
        <w:t xml:space="preserve">، </w:t>
      </w:r>
      <w:r>
        <w:rPr>
          <w:rtl/>
          <w:cs/>
          <w:lang w:val="ar_AE" w:bidi="ar_AE"/>
        </w:rPr>
        <w:t>الفُلك،</w:t>
      </w:r>
      <w:r>
        <w:rPr>
          <w:rtl/>
          <w:cs/>
          <w:lang w:val="ar_AE" w:bidi="ar_AE"/>
        </w:rPr>
        <w:t xml:space="preserve"> </w:t>
      </w:r>
      <w:r>
        <w:rPr>
          <w:rtl/>
          <w:cs/>
          <w:lang w:val="ar_AE" w:bidi="ar_AE"/>
        </w:rPr>
        <w:t>الطوفان</w:t>
      </w:r>
      <w:r>
        <w:rPr>
          <w:rtl/>
          <w:cs/>
          <w:lang w:val="ar_AE" w:bidi="ar_AE"/>
        </w:rPr>
        <w:t xml:space="preserve">، </w:t>
      </w:r>
      <w:r>
        <w:rPr>
          <w:rtl/>
          <w:cs/>
          <w:lang w:val="ar_AE" w:bidi="ar_AE"/>
        </w:rPr>
        <w:t>نوح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5: 32</w:t>
      </w:r>
    </w:p>
    <w:p>
      <w:pPr>
        <w:pStyle w:val="ListBullet"/>
        <w:bidi/>
        <w:spacing w:line="240" w:lineRule="auto"/>
        <w:ind w:left="720"/>
      </w:pPr>
      <w:r>
        <w:rPr>
          <w:rtl/>
          <w:cs/>
          <w:lang w:val="ar_AE" w:bidi="ar_AE"/>
        </w:rPr>
      </w:r>
      <w:r>
        <w:rPr>
          <w:rtl/>
          <w:cs/>
          <w:lang w:val="ar_AE" w:bidi="ar_AE"/>
        </w:rPr>
        <w:t>تكوين 6: 10</w:t>
      </w:r>
    </w:p>
    <w:p>
      <w:pPr>
        <w:pStyle w:val="ListBullet"/>
        <w:bidi/>
        <w:spacing w:line="240" w:lineRule="auto"/>
        <w:ind w:left="720"/>
      </w:pPr>
      <w:r>
        <w:rPr>
          <w:rtl/>
          <w:cs/>
          <w:lang w:val="ar_AE" w:bidi="ar_AE"/>
        </w:rPr>
      </w:r>
      <w:r>
        <w:rPr>
          <w:rtl/>
          <w:cs/>
          <w:lang w:val="ar_AE" w:bidi="ar_AE"/>
        </w:rPr>
        <w:t>تكوين 7: 13–14</w:t>
      </w:r>
    </w:p>
    <w:p>
      <w:pPr>
        <w:pStyle w:val="ListBullet"/>
        <w:bidi/>
        <w:spacing w:line="240" w:lineRule="auto"/>
        <w:ind w:left="720"/>
      </w:pPr>
      <w:r>
        <w:rPr>
          <w:rtl/>
          <w:cs/>
          <w:lang w:val="ar_AE" w:bidi="ar_AE"/>
        </w:rPr>
      </w:r>
      <w:r>
        <w:rPr>
          <w:rtl/>
          <w:cs/>
          <w:lang w:val="ar_AE" w:bidi="ar_AE"/>
        </w:rPr>
        <w:t>تكوين 10: 1</w:t>
      </w:r>
    </w:p>
    <w:p>
      <w:pPr>
        <w:pStyle w:val="ListBullet"/>
        <w:bidi/>
        <w:spacing w:line="240" w:lineRule="auto"/>
        <w:ind w:left="720"/>
      </w:pPr>
      <w:r>
        <w:rPr>
          <w:rtl/>
          <w:cs/>
          <w:lang w:val="ar_AE" w:bidi="ar_AE"/>
        </w:rPr>
      </w:r>
      <w:r>
        <w:rPr>
          <w:rtl/>
          <w:cs/>
          <w:lang w:val="ar_AE" w:bidi="ar_AE"/>
        </w:rPr>
        <w:t>تكوين 10: 31</w:t>
      </w:r>
    </w:p>
    <w:p>
      <w:pPr>
        <w:pStyle w:val="ListBullet"/>
        <w:bidi/>
        <w:spacing w:line="240" w:lineRule="auto"/>
        <w:ind w:left="720"/>
      </w:pPr>
      <w:r>
        <w:rPr>
          <w:rtl/>
          <w:cs/>
          <w:lang w:val="ar_AE" w:bidi="ar_AE"/>
        </w:rPr>
      </w:r>
      <w:r>
        <w:rPr>
          <w:rtl/>
          <w:cs/>
          <w:lang w:val="ar_AE" w:bidi="ar_AE"/>
        </w:rPr>
        <w:t>تكوين 11: 10</w:t>
      </w:r>
    </w:p>
    <w:p>
      <w:pPr>
        <w:pStyle w:val="ListBullet"/>
        <w:bidi/>
        <w:spacing w:line="240" w:lineRule="auto"/>
        <w:ind w:left="720"/>
      </w:pPr>
      <w:r>
        <w:rPr>
          <w:rtl/>
          <w:cs/>
          <w:lang w:val="ar_AE" w:bidi="ar_AE"/>
        </w:rPr>
      </w:r>
      <w:r>
        <w:rPr>
          <w:rtl/>
          <w:cs/>
          <w:lang w:val="ar_AE" w:bidi="ar_AE"/>
        </w:rPr>
        <w:t>لوقا 3: 36–38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H8035, G45900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سبأ</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العصور القديمة، كانت سبأ حضارة أو منطقة قديمة تقع في مكان ما في جنوب شبه الجزيرة العربية.</w:t>
      </w:r>
    </w:p>
    <w:p>
      <w:pPr>
        <w:pStyle w:val="ListBullet"/>
        <w:bidi/>
        <w:spacing w:line="240" w:lineRule="auto"/>
        <w:ind w:left="720"/>
      </w:pPr>
      <w:r>
        <w:rPr>
          <w:rtl/>
          <w:cs/>
          <w:lang w:val="ar_AE" w:bidi="ar_AE"/>
        </w:rPr>
      </w:r>
      <w:r>
        <w:rPr>
          <w:rtl/>
          <w:cs/>
          <w:lang w:val="ar_AE" w:bidi="ar_AE"/>
        </w:rPr>
        <w:t>من المحتمل أن منطقة أو بلاد سبأ كانت تقع بالقرب مما يُدعى الآن دول اليمن وإثيوبيا.</w:t>
      </w:r>
    </w:p>
    <w:p>
      <w:pPr>
        <w:pStyle w:val="ListBullet"/>
        <w:bidi/>
        <w:spacing w:line="240" w:lineRule="auto"/>
        <w:ind w:left="720"/>
      </w:pPr>
      <w:r>
        <w:rPr>
          <w:rtl/>
          <w:cs/>
          <w:lang w:val="ar_AE" w:bidi="ar_AE"/>
        </w:rPr>
      </w:r>
      <w:r>
        <w:rPr>
          <w:rtl/>
          <w:cs/>
          <w:lang w:val="ar_AE" w:bidi="ar_AE"/>
        </w:rPr>
        <w:t>كان سكانها، على الأرجح، من نسل حام.</w:t>
      </w:r>
    </w:p>
    <w:p>
      <w:pPr>
        <w:pStyle w:val="ListBullet"/>
        <w:bidi/>
        <w:spacing w:line="240" w:lineRule="auto"/>
        <w:ind w:left="720"/>
      </w:pPr>
      <w:r>
        <w:rPr>
          <w:rtl/>
          <w:cs/>
          <w:lang w:val="ar_AE" w:bidi="ar_AE"/>
        </w:rPr>
      </w:r>
      <w:r>
        <w:rPr>
          <w:rtl/>
          <w:cs/>
          <w:lang w:val="ar_AE" w:bidi="ar_AE"/>
        </w:rPr>
        <w:t>جاءت ملكة سبأ لزيارة الملك سليمان، عندما سمعت بشهرته، وثروته، وحكمته.</w:t>
      </w:r>
    </w:p>
    <w:p>
      <w:pPr>
        <w:pStyle w:val="ListBullet"/>
        <w:bidi/>
        <w:spacing w:line="240" w:lineRule="auto"/>
        <w:ind w:left="720"/>
      </w:pPr>
      <w:r>
        <w:rPr>
          <w:rtl/>
          <w:cs/>
          <w:lang w:val="ar_AE" w:bidi="ar_AE"/>
        </w:rPr>
      </w:r>
      <w:r>
        <w:rPr>
          <w:rtl/>
          <w:cs/>
          <w:lang w:val="ar_AE" w:bidi="ar_AE"/>
        </w:rPr>
        <w:t>كان هناك أيضًا عدة رجال يحملون اسم "سبأ/شبا" مذكورين في الأنساب في العهد القديم. من الممكن أن يكون اسم منطقة سبأ جاء من أحد هؤلاء الرجال.</w:t>
      </w:r>
    </w:p>
    <w:p>
      <w:pPr>
        <w:pStyle w:val="ListBullet"/>
        <w:bidi/>
        <w:spacing w:line="240" w:lineRule="auto"/>
        <w:ind w:left="720"/>
      </w:pPr>
      <w:r>
        <w:rPr>
          <w:rtl/>
          <w:cs/>
          <w:lang w:val="ar_AE" w:bidi="ar_AE"/>
        </w:rPr>
      </w:r>
      <w:r>
        <w:rPr>
          <w:rtl/>
          <w:cs/>
          <w:lang w:val="ar_AE" w:bidi="ar_AE"/>
        </w:rPr>
        <w:t>تم اختصار اسم مدينة بئر سبع إلى سبأ مرة واحدة في العهد القديم.</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العربية</w:t>
      </w:r>
      <w:r>
        <w:rPr>
          <w:rtl/>
          <w:cs/>
          <w:lang w:val="ar_AE" w:bidi="ar_AE"/>
        </w:rPr>
        <w:t xml:space="preserve">, </w:t>
      </w:r>
      <w:r>
        <w:rPr>
          <w:rtl/>
          <w:cs/>
          <w:lang w:val="ar_AE" w:bidi="ar_AE"/>
        </w:rPr>
        <w:t>بئر سبع</w:t>
      </w:r>
      <w:r>
        <w:rPr>
          <w:rtl/>
          <w:cs/>
          <w:lang w:val="ar_AE" w:bidi="ar_AE"/>
        </w:rPr>
        <w:t xml:space="preserve">, </w:t>
      </w:r>
      <w:r>
        <w:rPr>
          <w:rtl/>
          <w:cs/>
          <w:lang w:val="ar_AE" w:bidi="ar_AE"/>
        </w:rPr>
        <w:t>إثيوبيا</w:t>
      </w:r>
      <w:r>
        <w:rPr>
          <w:rtl/>
          <w:cs/>
          <w:lang w:val="ar_AE" w:bidi="ar_AE"/>
        </w:rPr>
        <w:t xml:space="preserve">, </w:t>
      </w:r>
      <w:r>
        <w:rPr>
          <w:rtl/>
          <w:cs/>
          <w:lang w:val="ar_AE" w:bidi="ar_AE"/>
        </w:rPr>
        <w:t>سليمان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1:8–10</w:t>
      </w:r>
    </w:p>
    <w:p>
      <w:pPr>
        <w:pStyle w:val="ListBullet"/>
        <w:bidi/>
        <w:spacing w:line="240" w:lineRule="auto"/>
        <w:ind w:left="720"/>
      </w:pPr>
      <w:r>
        <w:rPr>
          <w:rtl/>
          <w:cs/>
          <w:lang w:val="ar_AE" w:bidi="ar_AE"/>
        </w:rPr>
      </w:r>
      <w:r>
        <w:rPr>
          <w:rtl/>
          <w:cs/>
          <w:lang w:val="ar_AE" w:bidi="ar_AE"/>
        </w:rPr>
        <w:t>1 ملوك 10:1–2</w:t>
      </w:r>
    </w:p>
    <w:p>
      <w:pPr>
        <w:pStyle w:val="ListBullet"/>
        <w:bidi/>
        <w:spacing w:line="240" w:lineRule="auto"/>
        <w:ind w:left="720"/>
      </w:pPr>
      <w:r>
        <w:rPr>
          <w:rtl/>
          <w:cs/>
          <w:lang w:val="ar_AE" w:bidi="ar_AE"/>
        </w:rPr>
      </w:r>
      <w:r>
        <w:rPr>
          <w:rtl/>
          <w:cs/>
          <w:lang w:val="ar_AE" w:bidi="ar_AE"/>
        </w:rPr>
        <w:t>إشعياء 60:6–7</w:t>
      </w:r>
    </w:p>
    <w:p>
      <w:pPr>
        <w:pStyle w:val="ListBullet"/>
        <w:bidi/>
        <w:spacing w:line="240" w:lineRule="auto"/>
        <w:ind w:left="720"/>
      </w:pPr>
      <w:r>
        <w:rPr>
          <w:rtl/>
          <w:cs/>
          <w:lang w:val="ar_AE" w:bidi="ar_AE"/>
        </w:rPr>
      </w:r>
      <w:r>
        <w:rPr>
          <w:rtl/>
          <w:cs/>
          <w:lang w:val="ar_AE" w:bidi="ar_AE"/>
        </w:rPr>
        <w:t>مزامير 72:10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H5434, H7614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سَبت</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"السبت" إلى اليوم السابع من الأسبوع، الذي أمر الله بني إسرائيل بتخصيصه كيوم للراحة وعدم القيام بأي أعمال.</w:t>
      </w:r>
    </w:p>
    <w:p>
      <w:pPr>
        <w:pStyle w:val="ListBullet"/>
        <w:bidi/>
        <w:spacing w:line="240" w:lineRule="auto"/>
        <w:ind w:left="720"/>
      </w:pPr>
      <w:r>
        <w:rPr>
          <w:rtl/>
          <w:cs/>
          <w:lang w:val="ar_AE" w:bidi="ar_AE"/>
        </w:rPr>
      </w:r>
      <w:r>
        <w:rPr>
          <w:rtl/>
          <w:cs/>
          <w:lang w:val="ar_AE" w:bidi="ar_AE"/>
        </w:rPr>
        <w:t>بعد أن انتهى الله من خلق العالم في ستة أيام، استراح في اليوم السابع. وبنفس الطريقة، أوصى الله بني إسرائيل بتخصيص اليوم السابع كيوم خاص للراحة و لعبادة الله.</w:t>
      </w:r>
    </w:p>
    <w:p>
      <w:pPr>
        <w:pStyle w:val="ListBullet"/>
        <w:bidi/>
        <w:spacing w:line="240" w:lineRule="auto"/>
        <w:ind w:left="720"/>
      </w:pPr>
      <w:r>
        <w:rPr>
          <w:rtl/>
          <w:cs/>
          <w:lang w:val="ar_AE" w:bidi="ar_AE"/>
        </w:rPr>
      </w:r>
      <w:r>
        <w:rPr>
          <w:rtl/>
          <w:cs/>
          <w:lang w:val="ar_AE" w:bidi="ar_AE"/>
        </w:rPr>
        <w:t>إن الوصية بـ "تقديس السبت " هي أحد الوصايا العشر التي كتبها الله على لوحي الحجارة اللذان سلمهما إلى موسى لأجل بني إسرائيل.</w:t>
      </w:r>
    </w:p>
    <w:p>
      <w:pPr>
        <w:pStyle w:val="ListBullet"/>
        <w:bidi/>
        <w:spacing w:line="240" w:lineRule="auto"/>
        <w:ind w:left="720"/>
      </w:pPr>
      <w:r>
        <w:rPr>
          <w:rtl/>
          <w:cs/>
          <w:lang w:val="ar_AE" w:bidi="ar_AE"/>
        </w:rPr>
      </w:r>
      <w:r>
        <w:rPr>
          <w:rtl/>
          <w:cs/>
          <w:lang w:val="ar_AE" w:bidi="ar_AE"/>
        </w:rPr>
        <w:t>وفقًا للنظام اليهودي لحساب الأيام، يبدأ السبت يوم الجمعة عند غروب الشمس ويستمر حتى يوم السبت عند غروب الشمس.</w:t>
      </w:r>
    </w:p>
    <w:p>
      <w:pPr>
        <w:pStyle w:val="ListBullet"/>
        <w:bidi/>
        <w:spacing w:line="240" w:lineRule="auto"/>
        <w:ind w:left="720"/>
      </w:pPr>
      <w:r>
        <w:rPr>
          <w:rtl/>
          <w:cs/>
          <w:lang w:val="ar_AE" w:bidi="ar_AE"/>
        </w:rPr>
      </w:r>
      <w:r>
        <w:rPr>
          <w:rtl/>
          <w:cs/>
          <w:lang w:val="ar_AE" w:bidi="ar_AE"/>
        </w:rPr>
        <w:t>يُطلق أحيانًا في الكتاب المقدس على السبت "يوم السبت" و ليس السبت فقط.</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إلى "يوم الراحة" أو "يوم لا عمل فيه" أو "يوم راحة الله".</w:t>
      </w:r>
    </w:p>
    <w:p>
      <w:pPr>
        <w:pStyle w:val="ListBullet"/>
        <w:bidi/>
        <w:spacing w:line="240" w:lineRule="auto"/>
        <w:ind w:left="720"/>
      </w:pPr>
      <w:r>
        <w:rPr>
          <w:rtl/>
          <w:cs/>
          <w:lang w:val="ar_AE" w:bidi="ar_AE"/>
        </w:rPr>
      </w:r>
      <w:r>
        <w:rPr>
          <w:rtl/>
          <w:cs/>
          <w:lang w:val="ar_AE" w:bidi="ar_AE"/>
        </w:rPr>
        <w:t>تقوم بعض الترجمات بكتابة هذا المصطلح بأحرف كبيرة لإظهار أنه يوم خاص، كما في "Sabbath Day" أي "يوم السبت" أو " Resting Day" أي "يوم الراحة".</w:t>
      </w:r>
    </w:p>
    <w:p>
      <w:pPr>
        <w:pStyle w:val="ListBullet"/>
        <w:bidi/>
        <w:spacing w:line="240" w:lineRule="auto"/>
        <w:ind w:left="720"/>
      </w:pPr>
      <w:r>
        <w:rPr>
          <w:rtl/>
          <w:cs/>
          <w:lang w:val="ar_AE" w:bidi="ar_AE"/>
        </w:rPr>
      </w:r>
      <w:r>
        <w:rPr>
          <w:rtl/>
          <w:cs/>
          <w:lang w:val="ar_AE" w:bidi="ar_AE"/>
        </w:rPr>
        <w:t>ضع في اعتبارك كيفية ترجمة هذا المصطلح إلى لغة محلية أو وطنية.</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(انظر أيضًا: راحة)</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أخبار الأيام الثاني31 :2–3</w:t>
      </w:r>
    </w:p>
    <w:p>
      <w:pPr>
        <w:pStyle w:val="ListBullet"/>
        <w:bidi/>
        <w:spacing w:line="240" w:lineRule="auto"/>
        <w:ind w:left="720"/>
      </w:pPr>
      <w:r>
        <w:rPr>
          <w:rtl/>
          <w:cs/>
          <w:lang w:val="ar_AE" w:bidi="ar_AE"/>
        </w:rPr>
      </w:r>
      <w:r>
        <w:rPr>
          <w:rtl/>
          <w:cs/>
          <w:lang w:val="ar_AE" w:bidi="ar_AE"/>
        </w:rPr>
        <w:t>أعمال الرسل13 :26–27</w:t>
      </w:r>
    </w:p>
    <w:p>
      <w:pPr>
        <w:pStyle w:val="ListBullet"/>
        <w:bidi/>
        <w:spacing w:line="240" w:lineRule="auto"/>
        <w:ind w:left="720"/>
      </w:pPr>
      <w:r>
        <w:rPr>
          <w:rtl/>
          <w:cs/>
          <w:lang w:val="ar_AE" w:bidi="ar_AE"/>
        </w:rPr>
      </w:r>
      <w:r>
        <w:rPr>
          <w:rtl/>
          <w:cs/>
          <w:lang w:val="ar_AE" w:bidi="ar_AE"/>
        </w:rPr>
        <w:t>خروج31 :14</w:t>
      </w:r>
    </w:p>
    <w:p>
      <w:pPr>
        <w:pStyle w:val="ListBullet"/>
        <w:bidi/>
        <w:spacing w:line="240" w:lineRule="auto"/>
        <w:ind w:left="720"/>
      </w:pPr>
      <w:r>
        <w:rPr>
          <w:rtl/>
          <w:cs/>
          <w:lang w:val="ar_AE" w:bidi="ar_AE"/>
        </w:rPr>
      </w:r>
      <w:r>
        <w:rPr>
          <w:rtl/>
          <w:cs/>
          <w:lang w:val="ar_AE" w:bidi="ar_AE"/>
        </w:rPr>
        <w:t>إشعياء56 :6–7</w:t>
      </w:r>
    </w:p>
    <w:p>
      <w:pPr>
        <w:pStyle w:val="ListBullet"/>
        <w:bidi/>
        <w:spacing w:line="240" w:lineRule="auto"/>
        <w:ind w:left="720"/>
      </w:pPr>
      <w:r>
        <w:rPr>
          <w:rtl/>
          <w:cs/>
          <w:lang w:val="ar_AE" w:bidi="ar_AE"/>
        </w:rPr>
      </w:r>
      <w:r>
        <w:rPr>
          <w:rtl/>
          <w:cs/>
          <w:lang w:val="ar_AE" w:bidi="ar_AE"/>
        </w:rPr>
        <w:t>مراثي أرميا2 :6</w:t>
      </w:r>
    </w:p>
    <w:p>
      <w:pPr>
        <w:pStyle w:val="ListBullet"/>
        <w:bidi/>
        <w:spacing w:line="240" w:lineRule="auto"/>
        <w:ind w:left="720"/>
      </w:pPr>
      <w:r>
        <w:rPr>
          <w:rtl/>
          <w:cs/>
          <w:lang w:val="ar_AE" w:bidi="ar_AE"/>
        </w:rPr>
      </w:r>
      <w:r>
        <w:rPr>
          <w:rtl/>
          <w:cs/>
          <w:lang w:val="ar_AE" w:bidi="ar_AE"/>
        </w:rPr>
        <w:t>لاويين19 :3</w:t>
      </w:r>
    </w:p>
    <w:p>
      <w:pPr>
        <w:pStyle w:val="ListBullet"/>
        <w:bidi/>
        <w:spacing w:line="240" w:lineRule="auto"/>
        <w:ind w:left="720"/>
      </w:pPr>
      <w:r>
        <w:rPr>
          <w:rtl/>
          <w:cs/>
          <w:lang w:val="ar_AE" w:bidi="ar_AE"/>
        </w:rPr>
      </w:r>
      <w:r>
        <w:rPr>
          <w:rtl/>
          <w:cs/>
          <w:lang w:val="ar_AE" w:bidi="ar_AE"/>
        </w:rPr>
        <w:t>لوقا13 :14</w:t>
      </w:r>
    </w:p>
    <w:p>
      <w:pPr>
        <w:pStyle w:val="ListBullet"/>
        <w:bidi/>
        <w:spacing w:line="240" w:lineRule="auto"/>
        <w:ind w:left="720"/>
      </w:pPr>
      <w:r>
        <w:rPr>
          <w:rtl/>
          <w:cs/>
          <w:lang w:val="ar_AE" w:bidi="ar_AE"/>
        </w:rPr>
      </w:r>
      <w:r>
        <w:rPr>
          <w:rtl/>
          <w:cs/>
          <w:lang w:val="ar_AE" w:bidi="ar_AE"/>
        </w:rPr>
        <w:t>مرقس2 :27</w:t>
      </w:r>
    </w:p>
    <w:p>
      <w:pPr>
        <w:pStyle w:val="ListBullet"/>
        <w:bidi/>
        <w:spacing w:line="240" w:lineRule="auto"/>
        <w:ind w:left="720"/>
      </w:pPr>
      <w:r>
        <w:rPr>
          <w:rtl/>
          <w:cs/>
          <w:lang w:val="ar_AE" w:bidi="ar_AE"/>
        </w:rPr>
      </w:r>
      <w:r>
        <w:rPr>
          <w:rtl/>
          <w:cs/>
          <w:lang w:val="ar_AE" w:bidi="ar_AE"/>
        </w:rPr>
        <w:t>متى12 :2</w:t>
      </w:r>
    </w:p>
    <w:p>
      <w:pPr>
        <w:pStyle w:val="ListBullet"/>
        <w:bidi/>
        <w:spacing w:line="240" w:lineRule="auto"/>
        <w:ind w:left="720"/>
      </w:pPr>
      <w:r>
        <w:rPr>
          <w:rtl/>
          <w:cs/>
          <w:lang w:val="ar_AE" w:bidi="ar_AE"/>
        </w:rPr>
      </w:r>
      <w:r>
        <w:rPr>
          <w:rtl/>
          <w:cs/>
          <w:lang w:val="ar_AE" w:bidi="ar_AE"/>
        </w:rPr>
        <w:t>نحميا10 :32–33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13 :5 </w:t>
      </w:r>
      <w:r>
        <w:rPr>
          <w:rtl/>
          <w:cs/>
          <w:lang w:val="ar_AE" w:bidi="ar_AE"/>
        </w:rPr>
        <w:t xml:space="preserve"> "احرص دائمًا على أن تقدس على </w:t>
      </w:r>
      <w:r>
        <w:rPr>
          <w:b/>
          <w:rtl/>
          <w:cs/>
          <w:lang w:val="ar_AE" w:bidi="ar_AE"/>
        </w:rPr>
        <w:t>يوم السبت</w:t>
      </w:r>
      <w:r>
        <w:rPr>
          <w:rtl/>
          <w:cs/>
          <w:lang w:val="ar_AE" w:bidi="ar_AE"/>
        </w:rPr>
        <w:t xml:space="preserve">. </w:t>
      </w:r>
      <w:r>
        <w:rPr>
          <w:rtl/>
          <w:cs/>
          <w:lang w:val="ar_AE" w:bidi="ar_AE"/>
        </w:rPr>
        <w:t>سِتَّةَ أَيَّامٍ تَعْمَلُ وَتَصْنَعُ جَمِيعَ عَمَلِكَ</w:t>
      </w:r>
      <w:r>
        <w:rPr>
          <w:rtl/>
          <w:cs/>
          <w:lang w:val="ar_AE" w:bidi="ar_AE"/>
        </w:rPr>
        <w:t xml:space="preserve">، </w:t>
      </w:r>
      <w:r>
        <w:rPr>
          <w:rtl/>
          <w:cs/>
          <w:lang w:val="ar_AE" w:bidi="ar_AE"/>
        </w:rPr>
        <w:t>وَأَمَّا ٱلْيَوْمُ ٱلسَّابِعُ</w:t>
      </w:r>
      <w:r>
        <w:rPr>
          <w:rtl/>
          <w:cs/>
          <w:lang w:val="ar_AE" w:bidi="ar_AE"/>
        </w:rPr>
        <w:t xml:space="preserve"> هو يوم لكي تستريح و تكرمني."</w:t>
      </w:r>
    </w:p>
    <w:p>
      <w:pPr>
        <w:pStyle w:val="ListBullet"/>
        <w:bidi/>
        <w:spacing w:line="240" w:lineRule="auto"/>
        <w:ind w:left="720"/>
      </w:pPr>
      <w:r>
        <w:rPr>
          <w:rtl/>
          <w:cs/>
          <w:lang w:val="ar_AE" w:bidi="ar_AE"/>
        </w:rPr>
      </w:r>
      <w:r>
        <w:rPr>
          <w:b/>
          <w:rtl/>
          <w:cs/>
          <w:lang w:val="ar_AE" w:bidi="ar_AE"/>
        </w:rPr>
        <w:t xml:space="preserve">26 :2 </w:t>
      </w:r>
      <w:r>
        <w:rPr>
          <w:rtl/>
          <w:cs/>
          <w:lang w:val="ar_AE" w:bidi="ar_AE"/>
        </w:rPr>
        <w:t xml:space="preserve"> ذهب يسوع إلى مدينة الناصرة حيث عاش خلال طفولته. و في يوم </w:t>
      </w:r>
      <w:r>
        <w:rPr>
          <w:b/>
          <w:rtl/>
          <w:cs/>
          <w:lang w:val="ar_AE" w:bidi="ar_AE"/>
        </w:rPr>
        <w:t>السبت</w:t>
      </w:r>
      <w:r>
        <w:rPr>
          <w:rtl/>
          <w:cs/>
          <w:lang w:val="ar_AE" w:bidi="ar_AE"/>
        </w:rPr>
        <w:t>، ذهب إلى مكان العبادة (أي المجمع) .</w:t>
      </w:r>
    </w:p>
    <w:p>
      <w:pPr>
        <w:pStyle w:val="ListBullet"/>
        <w:bidi/>
        <w:spacing w:line="240" w:lineRule="auto"/>
        <w:ind w:left="720"/>
      </w:pPr>
      <w:r>
        <w:rPr>
          <w:rtl/>
          <w:cs/>
          <w:lang w:val="ar_AE" w:bidi="ar_AE"/>
        </w:rPr>
      </w:r>
      <w:r>
        <w:rPr>
          <w:b/>
          <w:rtl/>
          <w:cs/>
          <w:lang w:val="ar_AE" w:bidi="ar_AE"/>
        </w:rPr>
        <w:t xml:space="preserve">41 :3 كان </w:t>
      </w:r>
      <w:r>
        <w:rPr>
          <w:rtl/>
          <w:cs/>
          <w:lang w:val="ar_AE" w:bidi="ar_AE"/>
        </w:rPr>
        <w:t xml:space="preserve"> اليوم الذي يعقب دفن يسوع يوم </w:t>
      </w:r>
      <w:r>
        <w:rPr>
          <w:b/>
          <w:rtl/>
          <w:cs/>
          <w:lang w:val="ar_AE" w:bidi="ar_AE"/>
        </w:rPr>
        <w:t>سبت</w:t>
      </w:r>
      <w:r>
        <w:rPr>
          <w:rtl/>
          <w:cs/>
          <w:lang w:val="ar_AE" w:bidi="ar_AE"/>
        </w:rPr>
        <w:t>، ولم يكن يُسمح لليهود بالذهاب إلى القبر في ذلك اليوم.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H4868, H7676, H7677, G43150, G45210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w:t>
      </w:r>
      <w:r>
        <w:rPr>
          <w:rtl/>
          <w:cs/>
          <w:lang w:val="ar_AE" w:bidi="ar_AE"/>
        </w:rPr>
      </w:r>
    </w:p>
    <w:p>
      <w:pPr>
        <w:pStyle w:val="Heading2"/>
        <w:bidi/>
      </w:pPr>
      <w:r>
        <w:rPr>
          <w:rtl/>
          <w:cs/>
          <w:lang w:val="ar_AE" w:bidi="ar_AE"/>
        </w:rPr>
        <w:t xml:space="preserve">سِبْط، قَبَلي أو عشائري، </w:t>
      </w:r>
      <w:r>
        <w:rPr>
          <w:b/>
          <w:rtl/>
          <w:cs/>
          <w:lang w:val="ar_AE" w:bidi="ar_AE"/>
        </w:rPr>
        <w:t>رجال</w:t>
      </w:r>
      <w:r>
        <w:rPr>
          <w:rtl/>
          <w:cs/>
          <w:lang w:val="ar_AE" w:bidi="ar_AE"/>
        </w:rPr>
        <w:t xml:space="preserve"> السِبْط</w:t>
      </w:r>
    </w:p>
    <w:p>
      <w:pPr>
        <w:pStyle w:val="Heading3"/>
        <w:bidi/>
      </w:pPr>
      <w:r>
        <w:rPr>
          <w:rtl/>
          <w:cs/>
          <w:lang w:val="ar_AE" w:bidi="ar_AE"/>
        </w:rPr>
        <w:t>التعريف:</w:t>
      </w:r>
    </w:p>
    <w:p>
      <w:pPr>
        <w:bidi/>
      </w:pPr>
      <w:r>
        <w:rPr>
          <w:rtl/>
          <w:cs/>
          <w:lang w:val="ar_AE" w:bidi="ar_AE"/>
        </w:rPr>
      </w:r>
      <w:r>
        <w:rPr>
          <w:rtl/>
          <w:cs/>
          <w:lang w:val="ar_AE" w:bidi="ar_AE"/>
        </w:rPr>
        <w:t>السِبْط هو مجموعة من الناس الذين ينحدرون من سلفٍ مشترك.</w:t>
      </w:r>
    </w:p>
    <w:p>
      <w:pPr>
        <w:pStyle w:val="ListBullet"/>
        <w:bidi/>
        <w:spacing w:line="240" w:lineRule="auto"/>
        <w:ind w:left="720"/>
      </w:pPr>
      <w:r>
        <w:rPr>
          <w:rtl/>
          <w:cs/>
          <w:lang w:val="ar_AE" w:bidi="ar_AE"/>
        </w:rPr>
      </w:r>
      <w:r>
        <w:rPr>
          <w:rtl/>
          <w:cs/>
          <w:lang w:val="ar_AE" w:bidi="ar_AE"/>
        </w:rPr>
        <w:t>عادة ما يشترك أفراد نفس السِبْط في لغة وثقافة مشتركة.</w:t>
      </w:r>
    </w:p>
    <w:p>
      <w:pPr>
        <w:pStyle w:val="ListBullet"/>
        <w:bidi/>
        <w:spacing w:line="240" w:lineRule="auto"/>
        <w:ind w:left="720"/>
      </w:pPr>
      <w:r>
        <w:rPr>
          <w:rtl/>
          <w:cs/>
          <w:lang w:val="ar_AE" w:bidi="ar_AE"/>
        </w:rPr>
      </w:r>
      <w:r>
        <w:rPr>
          <w:rtl/>
          <w:cs/>
          <w:lang w:val="ar_AE" w:bidi="ar_AE"/>
        </w:rPr>
        <w:t>في العهد القديم، قسّم الله شعب إسرائيل إلى اثني عشر سِبْطًا. كلُ سِبْطٍ كان ينحدر من ابنٍ أو حفيدٍ ليَعقوب.</w:t>
      </w:r>
    </w:p>
    <w:p>
      <w:pPr>
        <w:pStyle w:val="ListBullet"/>
        <w:bidi/>
        <w:spacing w:line="240" w:lineRule="auto"/>
        <w:ind w:left="720"/>
      </w:pPr>
      <w:r>
        <w:rPr>
          <w:rtl/>
          <w:cs/>
          <w:lang w:val="ar_AE" w:bidi="ar_AE"/>
        </w:rPr>
      </w:r>
      <w:r>
        <w:rPr>
          <w:rtl/>
          <w:cs/>
          <w:lang w:val="ar_AE" w:bidi="ar_AE"/>
        </w:rPr>
        <w:t>السِبْط أصغر من أمة أو شعب، لكنه أكبر من العشيرة.</w:t>
      </w:r>
    </w:p>
    <w:p>
      <w:pPr>
        <w:bidi/>
      </w:pPr>
      <w:r>
        <w:rPr>
          <w:rtl/>
          <w:cs/>
          <w:lang w:val="ar_AE" w:bidi="ar_AE"/>
        </w:rPr>
      </w:r>
      <w:r>
        <w:rPr>
          <w:rtl/>
          <w:cs/>
          <w:lang w:val="ar_AE" w:bidi="ar_AE"/>
        </w:rPr>
        <w:t xml:space="preserve">(انظر أيضًا: </w:t>
      </w:r>
      <w:r>
        <w:rPr>
          <w:rtl/>
          <w:cs/>
          <w:lang w:val="ar_AE" w:bidi="ar_AE"/>
        </w:rPr>
        <w:t>عشيرة،</w:t>
      </w:r>
      <w:r>
        <w:rPr>
          <w:rtl/>
          <w:cs/>
          <w:lang w:val="ar_AE" w:bidi="ar_AE"/>
        </w:rPr>
        <w:t xml:space="preserve"> </w:t>
      </w:r>
      <w:r>
        <w:rPr>
          <w:rtl/>
          <w:cs/>
          <w:lang w:val="ar_AE" w:bidi="ar_AE"/>
        </w:rPr>
        <w:t>أمة،</w:t>
      </w:r>
      <w:r>
        <w:rPr>
          <w:rtl/>
          <w:cs/>
          <w:lang w:val="ar_AE" w:bidi="ar_AE"/>
        </w:rPr>
        <w:t xml:space="preserve"> </w:t>
      </w:r>
      <w:r>
        <w:rPr>
          <w:rtl/>
          <w:cs/>
          <w:lang w:val="ar_AE" w:bidi="ar_AE"/>
        </w:rPr>
        <w:t>شعب،</w:t>
      </w:r>
      <w:r>
        <w:rPr>
          <w:rtl/>
          <w:cs/>
          <w:lang w:val="ar_AE" w:bidi="ar_AE"/>
        </w:rPr>
        <w:t xml:space="preserve"> أسباط إسرائيل 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10: 19</w:t>
      </w:r>
    </w:p>
    <w:p>
      <w:pPr>
        <w:pStyle w:val="ListBullet"/>
        <w:bidi/>
        <w:spacing w:line="240" w:lineRule="auto"/>
        <w:ind w:left="720"/>
      </w:pPr>
      <w:r>
        <w:rPr>
          <w:rtl/>
          <w:cs/>
          <w:lang w:val="ar_AE" w:bidi="ar_AE"/>
        </w:rPr>
      </w:r>
      <w:r>
        <w:rPr>
          <w:rtl/>
          <w:cs/>
          <w:lang w:val="ar_AE" w:bidi="ar_AE"/>
        </w:rPr>
        <w:t>2 ملوك 17: 16–18</w:t>
      </w:r>
    </w:p>
    <w:p>
      <w:pPr>
        <w:pStyle w:val="ListBullet"/>
        <w:bidi/>
        <w:spacing w:line="240" w:lineRule="auto"/>
        <w:ind w:left="720"/>
      </w:pPr>
      <w:r>
        <w:rPr>
          <w:rtl/>
          <w:cs/>
          <w:lang w:val="ar_AE" w:bidi="ar_AE"/>
        </w:rPr>
      </w:r>
      <w:r>
        <w:rPr>
          <w:rtl/>
          <w:cs/>
          <w:lang w:val="ar_AE" w:bidi="ar_AE"/>
        </w:rPr>
        <w:t>تكوين 25: 16</w:t>
      </w:r>
    </w:p>
    <w:p>
      <w:pPr>
        <w:pStyle w:val="ListBullet"/>
        <w:bidi/>
        <w:spacing w:line="240" w:lineRule="auto"/>
        <w:ind w:left="720"/>
      </w:pPr>
      <w:r>
        <w:rPr>
          <w:rtl/>
          <w:cs/>
          <w:lang w:val="ar_AE" w:bidi="ar_AE"/>
        </w:rPr>
      </w:r>
      <w:r>
        <w:rPr>
          <w:rtl/>
          <w:cs/>
          <w:lang w:val="ar_AE" w:bidi="ar_AE"/>
        </w:rPr>
        <w:t>تكوين 49: 17</w:t>
      </w:r>
    </w:p>
    <w:p>
      <w:pPr>
        <w:pStyle w:val="ListBullet"/>
        <w:bidi/>
        <w:spacing w:line="240" w:lineRule="auto"/>
        <w:ind w:left="720"/>
      </w:pPr>
      <w:r>
        <w:rPr>
          <w:rtl/>
          <w:cs/>
          <w:lang w:val="ar_AE" w:bidi="ar_AE"/>
        </w:rPr>
      </w:r>
      <w:r>
        <w:rPr>
          <w:rtl/>
          <w:cs/>
          <w:lang w:val="ar_AE" w:bidi="ar_AE"/>
        </w:rPr>
        <w:t>لوقا 2: 36–38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H0523, H4294, H7625, H7626, G14290, G54430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سجد (ساجد)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"ساجد" يعني أن يكون الشخص مستلقيًا ووجهه للأسفل، وممددًا على الأرض.</w:t>
      </w:r>
    </w:p>
    <w:p>
      <w:pPr>
        <w:pStyle w:val="ListBullet"/>
        <w:bidi/>
        <w:spacing w:line="240" w:lineRule="auto"/>
        <w:ind w:left="720"/>
      </w:pPr>
      <w:r>
        <w:rPr>
          <w:rtl/>
          <w:cs/>
          <w:lang w:val="ar_AE" w:bidi="ar_AE"/>
        </w:rPr>
      </w:r>
      <w:r>
        <w:rPr>
          <w:rtl/>
          <w:cs/>
          <w:lang w:val="ar_AE" w:bidi="ar_AE"/>
        </w:rPr>
        <w:t>أن "يخرّ ساجدًا" أو "يسجد" أمام شخص ما يعني أن ينحني فجأة بشكل منخفض جدًا أو أمام ذلك الشخص.</w:t>
      </w:r>
    </w:p>
    <w:p>
      <w:pPr>
        <w:pStyle w:val="ListBullet"/>
        <w:bidi/>
        <w:spacing w:line="240" w:lineRule="auto"/>
        <w:ind w:left="720"/>
      </w:pPr>
      <w:r>
        <w:rPr>
          <w:rtl/>
          <w:cs/>
          <w:lang w:val="ar_AE" w:bidi="ar_AE"/>
        </w:rPr>
      </w:r>
      <w:r>
        <w:rPr>
          <w:rtl/>
          <w:cs/>
          <w:lang w:val="ar_AE" w:bidi="ar_AE"/>
        </w:rPr>
        <w:t>عادةً ما يكون هذا الوضع من السجود استجابة تُظهر الصدمة والدهشة والإعجاب بسبب شيء عظيم قد حدث. كما إنه يُظهر الإكرام والاحترام للشخص الذي يتم الانحناء له.</w:t>
      </w:r>
    </w:p>
    <w:p>
      <w:pPr>
        <w:pStyle w:val="ListBullet"/>
        <w:bidi/>
        <w:spacing w:line="240" w:lineRule="auto"/>
        <w:ind w:left="720"/>
      </w:pPr>
      <w:r>
        <w:rPr>
          <w:rtl/>
          <w:cs/>
          <w:lang w:val="ar_AE" w:bidi="ar_AE"/>
        </w:rPr>
      </w:r>
      <w:r>
        <w:rPr>
          <w:rtl/>
          <w:cs/>
          <w:lang w:val="ar_AE" w:bidi="ar_AE"/>
        </w:rPr>
        <w:t>كان السجود أيضًا وسيلة لعبادة الله. وغالبًا ما استجاب الناس بهذه الطريقة ليسوع في الشكر والعبادة عندما صنع معجزات أو لتكريمه باعتباره مُعَلِّم عظيم.</w:t>
      </w:r>
    </w:p>
    <w:p>
      <w:pPr>
        <w:pStyle w:val="ListBullet"/>
        <w:bidi/>
        <w:spacing w:line="240" w:lineRule="auto"/>
        <w:ind w:left="720"/>
      </w:pPr>
      <w:r>
        <w:rPr>
          <w:rtl/>
          <w:cs/>
          <w:lang w:val="ar_AE" w:bidi="ar_AE"/>
        </w:rPr>
      </w:r>
      <w:r>
        <w:rPr>
          <w:rtl/>
          <w:cs/>
          <w:lang w:val="ar_AE" w:bidi="ar_AE"/>
        </w:rPr>
        <w:t>اعتمادًا على السياق، يمكن تَرْجَمَة "سجد" بطرق مثل "انحنى للأسفل ووجهه على الأرض" أو "قدم عبادة بالاستلقاء أمامه ووجهه للأسفل" أو "انحنى منخفضًا على الأرض في دهشة" أو "قدم عبادة".</w:t>
      </w:r>
    </w:p>
    <w:p>
      <w:pPr>
        <w:pStyle w:val="ListBullet"/>
        <w:bidi/>
        <w:spacing w:line="240" w:lineRule="auto"/>
        <w:ind w:left="720"/>
      </w:pPr>
      <w:r>
        <w:rPr>
          <w:rtl/>
          <w:cs/>
          <w:lang w:val="ar_AE" w:bidi="ar_AE"/>
        </w:rPr>
      </w:r>
      <w:r>
        <w:rPr>
          <w:rtl/>
          <w:cs/>
          <w:lang w:val="ar_AE" w:bidi="ar_AE"/>
        </w:rPr>
        <w:t>كما يمكن تَرْجَمَة عبارة "لن نسجد" إلى "لن نعبد" أو "لن ننحني ووجوهنا للأسفل في العبادة" أو "لن ننحني ونعبد".</w:t>
      </w:r>
    </w:p>
    <w:p>
      <w:pPr>
        <w:pStyle w:val="ListBullet"/>
        <w:bidi/>
        <w:spacing w:line="240" w:lineRule="auto"/>
        <w:ind w:left="720"/>
      </w:pPr>
      <w:r>
        <w:rPr>
          <w:rtl/>
          <w:cs/>
          <w:lang w:val="ar_AE" w:bidi="ar_AE"/>
        </w:rPr>
      </w:r>
      <w:r>
        <w:rPr>
          <w:rtl/>
          <w:cs/>
          <w:lang w:val="ar_AE" w:bidi="ar_AE"/>
        </w:rPr>
        <w:t>يمكن أيضًا تَرْجَمَة "جعل نفسه تسجد" إلي"عبد"أو "انحنى أمامه".</w:t>
      </w:r>
    </w:p>
    <w:p>
      <w:pPr>
        <w:bidi/>
      </w:pPr>
      <w:r>
        <w:rPr>
          <w:rtl/>
          <w:cs/>
          <w:lang w:val="ar_AE" w:bidi="ar_AE"/>
        </w:rPr>
      </w:r>
      <w:r>
        <w:rPr>
          <w:rtl/>
          <w:cs/>
          <w:lang w:val="ar_AE" w:bidi="ar_AE"/>
        </w:rPr>
        <w:t xml:space="preserve">(انظر أيضًا: </w:t>
      </w:r>
      <w:r>
        <w:rPr>
          <w:rtl/>
          <w:cs/>
          <w:lang w:val="ar_AE" w:bidi="ar_AE"/>
        </w:rPr>
        <w:t>إعجاب</w:t>
      </w:r>
      <w:r>
        <w:rPr>
          <w:rtl/>
          <w:cs/>
          <w:lang w:val="ar_AE" w:bidi="ar_AE"/>
        </w:rPr>
        <w:t xml:space="preserve">, </w:t>
      </w:r>
      <w:r>
        <w:rPr>
          <w:rtl/>
          <w:cs/>
          <w:lang w:val="ar_AE" w:bidi="ar_AE"/>
        </w:rPr>
        <w:t>ينحني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الثاني 17:36–38</w:t>
      </w:r>
    </w:p>
    <w:p>
      <w:pPr>
        <w:pStyle w:val="ListBullet"/>
        <w:bidi/>
        <w:spacing w:line="240" w:lineRule="auto"/>
        <w:ind w:left="720"/>
      </w:pPr>
      <w:r>
        <w:rPr>
          <w:rtl/>
          <w:cs/>
          <w:lang w:val="ar_AE" w:bidi="ar_AE"/>
        </w:rPr>
      </w:r>
      <w:r>
        <w:rPr>
          <w:rtl/>
          <w:cs/>
          <w:lang w:val="ar_AE" w:bidi="ar_AE"/>
        </w:rPr>
        <w:t>التكوين 43:28</w:t>
      </w:r>
    </w:p>
    <w:p>
      <w:pPr>
        <w:pStyle w:val="ListBullet"/>
        <w:bidi/>
        <w:spacing w:line="240" w:lineRule="auto"/>
        <w:ind w:left="720"/>
      </w:pPr>
      <w:r>
        <w:rPr>
          <w:rtl/>
          <w:cs/>
          <w:lang w:val="ar_AE" w:bidi="ar_AE"/>
        </w:rPr>
      </w:r>
      <w:r>
        <w:rPr>
          <w:rtl/>
          <w:cs/>
          <w:lang w:val="ar_AE" w:bidi="ar_AE"/>
        </w:rPr>
        <w:t>الرؤيا 19:3–4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H5307, H5457, H6440, H6915, H7812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سِحْر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"السِحر" إلى ممارسة استخدام القوة الخارقة التي لا تأتي من الله. "الساحر" شخص يُمارس السحر.</w:t>
      </w:r>
    </w:p>
    <w:p>
      <w:pPr>
        <w:pStyle w:val="ListBullet"/>
        <w:bidi/>
        <w:spacing w:line="240" w:lineRule="auto"/>
        <w:ind w:left="720"/>
      </w:pPr>
      <w:r>
        <w:rPr>
          <w:rtl/>
          <w:cs/>
          <w:lang w:val="ar_AE" w:bidi="ar_AE"/>
        </w:rPr>
      </w:r>
      <w:r>
        <w:rPr>
          <w:rtl/>
          <w:cs/>
          <w:lang w:val="ar_AE" w:bidi="ar_AE"/>
        </w:rPr>
        <w:t>في مصر، عندما صنع الله أمورًا مُعجزية بواسطة موسى، كان سحرة فرعون المصريين قادرين على فعل البعض من تلك الأمور عينها، لكن لم تأتِ قوتهم من الله.</w:t>
      </w:r>
    </w:p>
    <w:p>
      <w:pPr>
        <w:pStyle w:val="ListBullet"/>
        <w:bidi/>
        <w:spacing w:line="240" w:lineRule="auto"/>
        <w:ind w:left="720"/>
      </w:pPr>
      <w:r>
        <w:rPr>
          <w:rtl/>
          <w:cs/>
          <w:lang w:val="ar_AE" w:bidi="ar_AE"/>
        </w:rPr>
      </w:r>
      <w:r>
        <w:rPr>
          <w:rtl/>
          <w:cs/>
          <w:lang w:val="ar_AE" w:bidi="ar_AE"/>
        </w:rPr>
        <w:t>غالبًا ما يتضمن السِحر إلقاء التعاويذ أو تكرار كلمات معينة لجعل شيء خارق للطبيعة يحدث.</w:t>
      </w:r>
    </w:p>
    <w:p>
      <w:pPr>
        <w:pStyle w:val="ListBullet"/>
        <w:bidi/>
        <w:spacing w:line="240" w:lineRule="auto"/>
        <w:ind w:left="720"/>
      </w:pPr>
      <w:r>
        <w:rPr>
          <w:rtl/>
          <w:cs/>
          <w:lang w:val="ar_AE" w:bidi="ar_AE"/>
        </w:rPr>
      </w:r>
      <w:r>
        <w:rPr>
          <w:rtl/>
          <w:cs/>
          <w:lang w:val="ar_AE" w:bidi="ar_AE"/>
        </w:rPr>
        <w:t>يأمر الله شعبه بعدم ممارسة أيٍّ من هذه الأعمال السحرية أو العِرافة.</w:t>
      </w:r>
    </w:p>
    <w:p>
      <w:pPr>
        <w:pStyle w:val="ListBullet"/>
        <w:bidi/>
        <w:spacing w:line="240" w:lineRule="auto"/>
        <w:ind w:left="720"/>
      </w:pPr>
      <w:r>
        <w:rPr>
          <w:rtl/>
          <w:cs/>
          <w:lang w:val="ar_AE" w:bidi="ar_AE"/>
        </w:rPr>
      </w:r>
      <w:r>
        <w:rPr>
          <w:rtl/>
          <w:cs/>
          <w:lang w:val="ar_AE" w:bidi="ar_AE"/>
        </w:rPr>
        <w:t>العرَّاف نوع من السحرة الذين عادةً ما يستخدمون السِحر لإلحاق الأذى بالآخرين.</w:t>
      </w:r>
    </w:p>
    <w:p>
      <w:pPr>
        <w:bidi/>
      </w:pPr>
      <w:r>
        <w:rPr>
          <w:rtl/>
          <w:cs/>
          <w:lang w:val="ar_AE" w:bidi="ar_AE"/>
        </w:rPr>
      </w:r>
      <w:r>
        <w:rPr>
          <w:rtl/>
          <w:cs/>
          <w:lang w:val="ar_AE" w:bidi="ar_AE"/>
        </w:rPr>
        <w:t xml:space="preserve">(انظر أيضًا: </w:t>
      </w:r>
      <w:r>
        <w:rPr>
          <w:rtl/>
          <w:cs/>
          <w:lang w:val="ar_AE" w:bidi="ar_AE"/>
        </w:rPr>
        <w:t>العِرافة</w:t>
      </w:r>
      <w:r>
        <w:rPr>
          <w:rtl/>
          <w:cs/>
          <w:lang w:val="ar_AE" w:bidi="ar_AE"/>
        </w:rPr>
        <w:t xml:space="preserve">, </w:t>
      </w:r>
      <w:r>
        <w:rPr>
          <w:rtl/>
          <w:cs/>
          <w:lang w:val="ar_AE" w:bidi="ar_AE"/>
        </w:rPr>
        <w:t>مصر</w:t>
      </w:r>
      <w:r>
        <w:rPr>
          <w:rtl/>
          <w:cs/>
          <w:lang w:val="ar_AE" w:bidi="ar_AE"/>
        </w:rPr>
        <w:t xml:space="preserve">, </w:t>
      </w:r>
      <w:r>
        <w:rPr>
          <w:rtl/>
          <w:cs/>
          <w:lang w:val="ar_AE" w:bidi="ar_AE"/>
        </w:rPr>
        <w:t>فرعون</w:t>
      </w:r>
      <w:r>
        <w:rPr>
          <w:rtl/>
          <w:cs/>
          <w:lang w:val="ar_AE" w:bidi="ar_AE"/>
        </w:rPr>
        <w:t xml:space="preserve">, القوة, </w:t>
      </w:r>
      <w:r>
        <w:rPr>
          <w:rtl/>
          <w:cs/>
          <w:lang w:val="ar_AE" w:bidi="ar_AE"/>
        </w:rPr>
        <w:t>السِحر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41:8</w:t>
      </w:r>
    </w:p>
    <w:p>
      <w:pPr>
        <w:pStyle w:val="ListBullet"/>
        <w:bidi/>
        <w:spacing w:line="240" w:lineRule="auto"/>
        <w:ind w:left="720"/>
      </w:pPr>
      <w:r>
        <w:rPr>
          <w:rtl/>
          <w:cs/>
          <w:lang w:val="ar_AE" w:bidi="ar_AE"/>
        </w:rPr>
      </w:r>
      <w:r>
        <w:rPr>
          <w:rtl/>
          <w:cs/>
          <w:lang w:val="ar_AE" w:bidi="ar_AE"/>
        </w:rPr>
        <w:t>تكوين 41:22–24</w:t>
      </w:r>
    </w:p>
    <w:p>
      <w:pPr>
        <w:pStyle w:val="ListBullet"/>
        <w:bidi/>
        <w:spacing w:line="240" w:lineRule="auto"/>
        <w:ind w:left="720"/>
      </w:pPr>
      <w:r>
        <w:rPr>
          <w:rtl/>
          <w:cs/>
          <w:lang w:val="ar_AE" w:bidi="ar_AE"/>
        </w:rPr>
      </w:r>
      <w:r>
        <w:rPr>
          <w:rtl/>
          <w:cs/>
          <w:lang w:val="ar_AE" w:bidi="ar_AE"/>
        </w:rPr>
        <w:t>تكوين 44:3–5</w:t>
      </w:r>
    </w:p>
    <w:p>
      <w:pPr>
        <w:pStyle w:val="ListBullet"/>
        <w:bidi/>
        <w:spacing w:line="240" w:lineRule="auto"/>
        <w:ind w:left="720"/>
      </w:pPr>
      <w:r>
        <w:rPr>
          <w:rtl/>
          <w:cs/>
          <w:lang w:val="ar_AE" w:bidi="ar_AE"/>
        </w:rPr>
      </w:r>
      <w:r>
        <w:rPr>
          <w:rtl/>
          <w:cs/>
          <w:lang w:val="ar_AE" w:bidi="ar_AE"/>
        </w:rPr>
        <w:t>تكوين 44:15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H2748, H2749, H3049, G30970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سِحْر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"السِّحْر" أو "الشعوذة" إلى استخدام السِّحْر، الذي يتضمن القيام بأشياء قوية أو خارقة بمساعدة الأرواح الشريرة. كما أن "الساحر" هو شخص يقوم بهذه الأشياء السِّحْرية القوية.</w:t>
      </w:r>
    </w:p>
    <w:p>
      <w:pPr>
        <w:pStyle w:val="ListBullet"/>
        <w:bidi/>
        <w:spacing w:line="240" w:lineRule="auto"/>
        <w:ind w:left="720"/>
      </w:pPr>
      <w:r>
        <w:rPr>
          <w:rtl/>
          <w:cs/>
          <w:lang w:val="ar_AE" w:bidi="ar_AE"/>
        </w:rPr>
      </w:r>
      <w:r>
        <w:rPr>
          <w:rtl/>
          <w:cs/>
          <w:lang w:val="ar_AE" w:bidi="ar_AE"/>
        </w:rPr>
        <w:t>يمكن أن يتضمن استخدام السِّحْر والشعوذة أشياء مفيدة (مثل شفاء شخص ما) وكذلك أشياء ضارة (مثل وضع لعنة على شخص ما). لكن جميع أنواع السِّحْر خاطئة، لأنها تستخدم قوة وتأثير الأرواح الشريرة.</w:t>
      </w:r>
    </w:p>
    <w:p>
      <w:pPr>
        <w:pStyle w:val="ListBullet"/>
        <w:bidi/>
        <w:spacing w:line="240" w:lineRule="auto"/>
        <w:ind w:left="720"/>
      </w:pPr>
      <w:r>
        <w:rPr>
          <w:rtl/>
          <w:cs/>
          <w:lang w:val="ar_AE" w:bidi="ar_AE"/>
        </w:rPr>
      </w:r>
      <w:r>
        <w:rPr>
          <w:rtl/>
          <w:cs/>
          <w:lang w:val="ar_AE" w:bidi="ar_AE"/>
        </w:rPr>
        <w:t>في الكتاب المقدس، يقول الله إن استخدام السِّحْر هو شر مثل الخطايا الشنيعة الأخرى (مثل الزنا، عبادة الأصنام، والتضحية بالأطفال).</w:t>
      </w:r>
    </w:p>
    <w:p>
      <w:pPr>
        <w:pStyle w:val="ListBullet"/>
        <w:bidi/>
        <w:spacing w:line="240" w:lineRule="auto"/>
        <w:ind w:left="720"/>
      </w:pPr>
      <w:r>
        <w:rPr>
          <w:rtl/>
          <w:cs/>
          <w:lang w:val="ar_AE" w:bidi="ar_AE"/>
        </w:rPr>
      </w:r>
      <w:r>
        <w:rPr>
          <w:rtl/>
          <w:cs/>
          <w:lang w:val="ar_AE" w:bidi="ar_AE"/>
        </w:rPr>
        <w:t>يمكن أيضًا تَرْجَمَة مصطلحي "السِّحْر" و"الشعوذة" إلي "قوة الأرواح الشريرة" أو "إلقاء التعاويذ".</w:t>
      </w:r>
    </w:p>
    <w:p>
      <w:pPr>
        <w:pStyle w:val="ListBullet"/>
        <w:bidi/>
        <w:spacing w:line="240" w:lineRule="auto"/>
        <w:ind w:left="720"/>
      </w:pPr>
      <w:r>
        <w:rPr>
          <w:rtl/>
          <w:cs/>
          <w:lang w:val="ar_AE" w:bidi="ar_AE"/>
        </w:rPr>
      </w:r>
      <w:r>
        <w:rPr>
          <w:rtl/>
          <w:cs/>
          <w:lang w:val="ar_AE" w:bidi="ar_AE"/>
        </w:rPr>
        <w:t>طرق أخري ممكنة لترجمة كلمة "الساحر" يمكن أن تشمل "عامل بالسِّحْر" أو "الشخص الذي يلقي التعاويذ" أو "الشخص الذي يعمل معجزات باستخدام قوة الأرواح الشريرة".</w:t>
      </w:r>
    </w:p>
    <w:p>
      <w:pPr>
        <w:pStyle w:val="ListBullet"/>
        <w:bidi/>
        <w:spacing w:line="240" w:lineRule="auto"/>
        <w:ind w:left="720"/>
      </w:pPr>
      <w:r>
        <w:rPr>
          <w:rtl/>
          <w:cs/>
          <w:lang w:val="ar_AE" w:bidi="ar_AE"/>
        </w:rPr>
      </w:r>
      <w:r>
        <w:rPr>
          <w:rtl/>
          <w:cs/>
          <w:lang w:val="ar_AE" w:bidi="ar_AE"/>
        </w:rPr>
        <w:t>لاحظ أن "السِّحْر" له معنى مختلف عن مصطلح "العِرَافة"، الذي يشير إلى محاولة الاتصال بعالم الأرواح.</w:t>
      </w:r>
    </w:p>
    <w:p>
      <w:pPr>
        <w:bidi/>
      </w:pPr>
      <w:r>
        <w:rPr>
          <w:rtl/>
          <w:cs/>
          <w:lang w:val="ar_AE" w:bidi="ar_AE"/>
        </w:rPr>
      </w:r>
      <w:r>
        <w:rPr>
          <w:rtl/>
          <w:cs/>
          <w:lang w:val="ar_AE" w:bidi="ar_AE"/>
        </w:rPr>
        <w:t xml:space="preserve">(انظر أيضًا: </w:t>
      </w:r>
      <w:r>
        <w:rPr>
          <w:rtl/>
          <w:cs/>
          <w:lang w:val="ar_AE" w:bidi="ar_AE"/>
        </w:rPr>
        <w:t>الزنا</w:t>
      </w:r>
      <w:r>
        <w:rPr>
          <w:rtl/>
          <w:cs/>
          <w:lang w:val="ar_AE" w:bidi="ar_AE"/>
        </w:rPr>
        <w:t xml:space="preserve">, </w:t>
      </w:r>
      <w:r>
        <w:rPr>
          <w:rtl/>
          <w:cs/>
          <w:lang w:val="ar_AE" w:bidi="ar_AE"/>
        </w:rPr>
        <w:t>شيطان</w:t>
      </w:r>
      <w:r>
        <w:rPr>
          <w:rtl/>
          <w:cs/>
          <w:lang w:val="ar_AE" w:bidi="ar_AE"/>
        </w:rPr>
        <w:t xml:space="preserve">, </w:t>
      </w:r>
      <w:r>
        <w:rPr>
          <w:rtl/>
          <w:cs/>
          <w:lang w:val="ar_AE" w:bidi="ar_AE"/>
        </w:rPr>
        <w:t>العِرَافة</w:t>
      </w:r>
      <w:r>
        <w:rPr>
          <w:rtl/>
          <w:cs/>
          <w:lang w:val="ar_AE" w:bidi="ar_AE"/>
        </w:rPr>
        <w:t xml:space="preserve">, </w:t>
      </w:r>
      <w:r>
        <w:rPr>
          <w:rtl/>
          <w:cs/>
          <w:lang w:val="ar_AE" w:bidi="ar_AE"/>
        </w:rPr>
        <w:t>إله زائف (وثن)</w:t>
      </w:r>
      <w:r>
        <w:rPr>
          <w:rtl/>
          <w:cs/>
          <w:lang w:val="ar_AE" w:bidi="ar_AE"/>
        </w:rPr>
        <w:t xml:space="preserve">, </w:t>
      </w:r>
      <w:r>
        <w:rPr>
          <w:rtl/>
          <w:cs/>
          <w:lang w:val="ar_AE" w:bidi="ar_AE"/>
        </w:rPr>
        <w:t>السِّحْر</w:t>
      </w:r>
      <w:r>
        <w:rPr>
          <w:rtl/>
          <w:cs/>
          <w:lang w:val="ar_AE" w:bidi="ar_AE"/>
        </w:rPr>
        <w:t xml:space="preserve">, </w:t>
      </w:r>
      <w:r>
        <w:rPr>
          <w:rtl/>
          <w:cs/>
          <w:lang w:val="ar_AE" w:bidi="ar_AE"/>
        </w:rPr>
        <w:t>ذبيحة</w:t>
      </w:r>
      <w:r>
        <w:rPr>
          <w:rtl/>
          <w:cs/>
          <w:lang w:val="ar_AE" w:bidi="ar_AE"/>
        </w:rPr>
        <w:t xml:space="preserve">, </w:t>
      </w:r>
      <w:r>
        <w:rPr>
          <w:rtl/>
          <w:cs/>
          <w:lang w:val="ar_AE" w:bidi="ar_AE"/>
        </w:rPr>
        <w:t>عبادة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8:9–11</w:t>
      </w:r>
    </w:p>
    <w:p>
      <w:pPr>
        <w:pStyle w:val="ListBullet"/>
        <w:bidi/>
        <w:spacing w:line="240" w:lineRule="auto"/>
        <w:ind w:left="720"/>
      </w:pPr>
      <w:r>
        <w:rPr>
          <w:rtl/>
          <w:cs/>
          <w:lang w:val="ar_AE" w:bidi="ar_AE"/>
        </w:rPr>
      </w:r>
      <w:r>
        <w:rPr>
          <w:rtl/>
          <w:cs/>
          <w:lang w:val="ar_AE" w:bidi="ar_AE"/>
        </w:rPr>
        <w:t>خروج 7:11–13</w:t>
      </w:r>
    </w:p>
    <w:p>
      <w:pPr>
        <w:pStyle w:val="ListBullet"/>
        <w:bidi/>
        <w:spacing w:line="240" w:lineRule="auto"/>
        <w:ind w:left="720"/>
      </w:pPr>
      <w:r>
        <w:rPr>
          <w:rtl/>
          <w:cs/>
          <w:lang w:val="ar_AE" w:bidi="ar_AE"/>
        </w:rPr>
      </w:r>
      <w:r>
        <w:rPr>
          <w:rtl/>
          <w:cs/>
          <w:lang w:val="ar_AE" w:bidi="ar_AE"/>
        </w:rPr>
        <w:t>غلاطية 5:19–21</w:t>
      </w:r>
    </w:p>
    <w:p>
      <w:pPr>
        <w:pStyle w:val="ListBullet"/>
        <w:bidi/>
        <w:spacing w:line="240" w:lineRule="auto"/>
        <w:ind w:left="720"/>
      </w:pPr>
      <w:r>
        <w:rPr>
          <w:rtl/>
          <w:cs/>
          <w:lang w:val="ar_AE" w:bidi="ar_AE"/>
        </w:rPr>
      </w:r>
      <w:r>
        <w:rPr>
          <w:rtl/>
          <w:cs/>
          <w:lang w:val="ar_AE" w:bidi="ar_AE"/>
        </w:rPr>
        <w:t>رؤيا 9:20–21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H3784, H3785, H3786, H6049, G30950, G30960, G30970, G53310, G53320, G53330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سَدُوم</w:t>
      </w:r>
      <w:r>
        <w:rPr>
          <w:rtl/>
          <w:cs/>
          <w:lang w:val="ar_AE" w:bidi="ar_AE"/>
        </w:rPr>
      </w:r>
    </w:p>
    <w:p>
      <w:pPr>
        <w:pStyle w:val="Heading2"/>
        <w:bidi/>
      </w:pPr>
      <w:r>
        <w:rPr>
          <w:rtl/>
          <w:cs/>
          <w:lang w:val="ar_AE" w:bidi="ar_AE"/>
        </w:rPr>
        <w:t>سَدُوم</w:t>
      </w:r>
    </w:p>
    <w:p>
      <w:pPr>
        <w:pStyle w:val="Heading3"/>
        <w:bidi/>
      </w:pPr>
      <w:r>
        <w:rPr>
          <w:rtl/>
          <w:cs/>
          <w:lang w:val="ar_AE" w:bidi="ar_AE"/>
        </w:rPr>
        <w:t>التعريف:</w:t>
      </w:r>
    </w:p>
    <w:p>
      <w:pPr>
        <w:bidi/>
      </w:pPr>
      <w:r>
        <w:rPr>
          <w:rtl/>
          <w:cs/>
          <w:lang w:val="ar_AE" w:bidi="ar_AE"/>
        </w:rPr>
      </w:r>
      <w:r>
        <w:rPr>
          <w:rtl/>
          <w:cs/>
          <w:lang w:val="ar_AE" w:bidi="ar_AE"/>
        </w:rPr>
        <w:t>كانت سَدُوم مدينة في الجزء الجنوبي من كَنْعان حيث عاش لوط ابن أخي إبراهيم مع زوجته وأولاده.</w:t>
      </w:r>
    </w:p>
    <w:p>
      <w:pPr>
        <w:pStyle w:val="ListBullet"/>
        <w:bidi/>
        <w:spacing w:line="240" w:lineRule="auto"/>
        <w:ind w:left="720"/>
      </w:pPr>
      <w:r>
        <w:rPr>
          <w:rtl/>
          <w:cs/>
          <w:lang w:val="ar_AE" w:bidi="ar_AE"/>
        </w:rPr>
      </w:r>
      <w:r>
        <w:rPr>
          <w:rtl/>
          <w:cs/>
          <w:lang w:val="ar_AE" w:bidi="ar_AE"/>
        </w:rPr>
        <w:t xml:space="preserve">كانت الأرض المحيطة بسَدُوم </w:t>
      </w:r>
      <w:r>
        <w:rPr>
          <w:rtl/>
          <w:cs/>
          <w:lang w:val="ar_AE" w:bidi="ar_AE"/>
        </w:rPr>
        <w:t>جَمِيعَهَا سَقْيٌ</w:t>
      </w:r>
      <w:r>
        <w:rPr>
          <w:rtl/>
          <w:cs/>
          <w:lang w:val="ar_AE" w:bidi="ar_AE"/>
        </w:rPr>
        <w:t xml:space="preserve"> وخِصْبة، لذا اختار لوط العيش هناك عندما استقر لأول مرة في كَنْعان.</w:t>
      </w:r>
    </w:p>
    <w:p>
      <w:pPr>
        <w:pStyle w:val="ListBullet"/>
        <w:bidi/>
        <w:spacing w:line="240" w:lineRule="auto"/>
        <w:ind w:left="720"/>
      </w:pPr>
      <w:r>
        <w:rPr>
          <w:rtl/>
          <w:cs/>
          <w:lang w:val="ar_AE" w:bidi="ar_AE"/>
        </w:rPr>
      </w:r>
      <w:r>
        <w:rPr>
          <w:rtl/>
          <w:cs/>
          <w:lang w:val="ar_AE" w:bidi="ar_AE"/>
        </w:rPr>
        <w:t xml:space="preserve">الموقع الدقيق لهذه المدينة غير معروف لأن سَدُوم ومدينة </w:t>
      </w:r>
      <w:r>
        <w:rPr>
          <w:rtl/>
          <w:cs/>
          <w:lang w:val="ar_AE" w:bidi="ar_AE"/>
        </w:rPr>
        <w:t>عَمُورَة</w:t>
      </w:r>
      <w:r>
        <w:rPr>
          <w:rtl/>
          <w:cs/>
          <w:lang w:val="ar_AE" w:bidi="ar_AE"/>
        </w:rPr>
        <w:t xml:space="preserve"> المجاورة دُمِّرتا بالكامل من الله عقابًا لهما بسبب شر ما كان يفعله أهل المدينتين.</w:t>
      </w:r>
    </w:p>
    <w:p>
      <w:pPr>
        <w:pStyle w:val="ListBullet"/>
        <w:bidi/>
        <w:spacing w:line="240" w:lineRule="auto"/>
        <w:ind w:left="720"/>
      </w:pPr>
      <w:r>
        <w:rPr>
          <w:rtl/>
          <w:cs/>
          <w:lang w:val="ar_AE" w:bidi="ar_AE"/>
        </w:rPr>
      </w:r>
      <w:r>
        <w:rPr>
          <w:rtl/>
          <w:cs/>
          <w:lang w:val="ar_AE" w:bidi="ar_AE"/>
        </w:rPr>
        <w:t xml:space="preserve">أبشع خطية كان يمارسها أهل سَدُوم </w:t>
      </w:r>
      <w:r>
        <w:rPr>
          <w:rtl/>
          <w:cs/>
          <w:lang w:val="ar_AE" w:bidi="ar_AE"/>
        </w:rPr>
        <w:t>وَعَمُورَة</w:t>
      </w:r>
      <w:r>
        <w:rPr>
          <w:rtl/>
          <w:cs/>
          <w:lang w:val="ar_AE" w:bidi="ar_AE"/>
        </w:rPr>
        <w:t xml:space="preserve"> هي الشذوذ الجنسي.</w:t>
      </w:r>
    </w:p>
    <w:p>
      <w:pPr>
        <w:bidi/>
      </w:pPr>
      <w:r>
        <w:rPr>
          <w:rtl/>
          <w:cs/>
          <w:lang w:val="ar_AE" w:bidi="ar_AE"/>
        </w:rPr>
      </w:r>
      <w:r>
        <w:rPr>
          <w:rtl/>
          <w:cs/>
          <w:lang w:val="ar_AE" w:bidi="ar_AE"/>
        </w:rPr>
        <w:t xml:space="preserve">(انظر أيضًا: </w:t>
      </w:r>
      <w:r>
        <w:rPr>
          <w:rtl/>
          <w:cs/>
          <w:lang w:val="ar_AE" w:bidi="ar_AE"/>
        </w:rPr>
        <w:t xml:space="preserve">كَنْعان، </w:t>
      </w:r>
      <w:r>
        <w:rPr>
          <w:rtl/>
          <w:cs/>
          <w:lang w:val="ar_AE" w:bidi="ar_AE"/>
        </w:rPr>
        <w:t>عمورة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10: 19</w:t>
      </w:r>
    </w:p>
    <w:p>
      <w:pPr>
        <w:pStyle w:val="ListBullet"/>
        <w:bidi/>
        <w:spacing w:line="240" w:lineRule="auto"/>
        <w:ind w:left="720"/>
      </w:pPr>
      <w:r>
        <w:rPr>
          <w:rtl/>
          <w:cs/>
          <w:lang w:val="ar_AE" w:bidi="ar_AE"/>
        </w:rPr>
      </w:r>
      <w:r>
        <w:rPr>
          <w:rtl/>
          <w:cs/>
          <w:lang w:val="ar_AE" w:bidi="ar_AE"/>
        </w:rPr>
        <w:t>تكوين 13: 12</w:t>
      </w:r>
    </w:p>
    <w:p>
      <w:pPr>
        <w:pStyle w:val="ListBullet"/>
        <w:bidi/>
        <w:spacing w:line="240" w:lineRule="auto"/>
        <w:ind w:left="720"/>
      </w:pPr>
      <w:r>
        <w:rPr>
          <w:rtl/>
          <w:cs/>
          <w:lang w:val="ar_AE" w:bidi="ar_AE"/>
        </w:rPr>
      </w:r>
      <w:r>
        <w:rPr>
          <w:rtl/>
          <w:cs/>
          <w:lang w:val="ar_AE" w:bidi="ar_AE"/>
        </w:rPr>
        <w:t>متى 10: 15</w:t>
      </w:r>
    </w:p>
    <w:p>
      <w:pPr>
        <w:pStyle w:val="ListBullet"/>
        <w:bidi/>
        <w:spacing w:line="240" w:lineRule="auto"/>
        <w:ind w:left="720"/>
      </w:pPr>
      <w:r>
        <w:rPr>
          <w:rtl/>
          <w:cs/>
          <w:lang w:val="ar_AE" w:bidi="ar_AE"/>
        </w:rPr>
      </w:r>
      <w:r>
        <w:rPr>
          <w:rtl/>
          <w:cs/>
          <w:lang w:val="ar_AE" w:bidi="ar_AE"/>
        </w:rPr>
        <w:t>متى 11: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H5467, G46700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"سر"، في الكتاب المقدس، إلى شيء لا يمكننا معرفته أو فهمه ما لم يكشفه الله أو يوضحه لنا.</w:t>
      </w:r>
    </w:p>
    <w:p>
      <w:pPr>
        <w:pStyle w:val="ListBullet"/>
        <w:bidi/>
        <w:spacing w:line="240" w:lineRule="auto"/>
        <w:ind w:left="720"/>
      </w:pPr>
      <w:r>
        <w:rPr>
          <w:rtl/>
          <w:cs/>
          <w:lang w:val="ar_AE" w:bidi="ar_AE"/>
        </w:rPr>
      </w:r>
      <w:r>
        <w:rPr>
          <w:rtl/>
          <w:cs/>
          <w:lang w:val="ar_AE" w:bidi="ar_AE"/>
        </w:rPr>
        <w:t>يذكر العهد الجديد أن إنجيل المسيح كان سرًا لم يكن معروفًا في الأجيال السابقة.</w:t>
      </w:r>
    </w:p>
    <w:p>
      <w:pPr>
        <w:pStyle w:val="ListBullet"/>
        <w:bidi/>
        <w:spacing w:line="240" w:lineRule="auto"/>
        <w:ind w:left="720"/>
      </w:pPr>
      <w:r>
        <w:rPr>
          <w:rtl/>
          <w:cs/>
          <w:lang w:val="ar_AE" w:bidi="ar_AE"/>
        </w:rPr>
      </w:r>
      <w:r>
        <w:rPr>
          <w:rtl/>
          <w:cs/>
          <w:lang w:val="ar_AE" w:bidi="ar_AE"/>
        </w:rPr>
        <w:t>كانت أحد النقاط المحددة التي تم وصفها بأنها سرّ، هي أن اليهود والأمم سيكونون متساوين في المسيح.</w:t>
      </w:r>
    </w:p>
    <w:p>
      <w:pPr>
        <w:pStyle w:val="ListBullet"/>
        <w:bidi/>
        <w:spacing w:line="240" w:lineRule="auto"/>
        <w:ind w:left="720"/>
      </w:pPr>
      <w:r>
        <w:rPr>
          <w:rtl/>
          <w:cs/>
          <w:lang w:val="ar_AE" w:bidi="ar_AE"/>
        </w:rPr>
      </w:r>
      <w:r>
        <w:rPr>
          <w:rtl/>
          <w:cs/>
          <w:lang w:val="ar_AE" w:bidi="ar_AE"/>
        </w:rPr>
        <w:t>يمكن أيضًا ترجمة هذا المصطلح إلى "سر" أو "حقيقة مخفية" أو "شيء لم يكن معروف سابقًا".</w:t>
      </w:r>
    </w:p>
    <w:p>
      <w:pPr>
        <w:pStyle w:val="ListBullet"/>
        <w:bidi/>
        <w:spacing w:line="240" w:lineRule="auto"/>
        <w:ind w:left="720"/>
      </w:pPr>
      <w:r>
        <w:rPr>
          <w:rtl/>
          <w:cs/>
          <w:lang w:val="ar_AE" w:bidi="ar_AE"/>
        </w:rPr>
      </w:r>
      <w:r>
        <w:rPr>
          <w:rtl/>
          <w:cs/>
          <w:lang w:val="ar_AE" w:bidi="ar_AE"/>
        </w:rPr>
        <w:t xml:space="preserve">(انظر أيضًا: </w:t>
      </w:r>
      <w:r>
        <w:rPr>
          <w:rtl/>
          <w:cs/>
          <w:lang w:val="ar_AE" w:bidi="ar_AE"/>
        </w:rPr>
        <w:t>المسيح</w:t>
      </w:r>
      <w:r>
        <w:rPr>
          <w:rtl/>
          <w:cs/>
          <w:lang w:val="ar_AE" w:bidi="ar_AE"/>
        </w:rPr>
        <w:t xml:space="preserve">, </w:t>
      </w:r>
      <w:r>
        <w:rPr>
          <w:rtl/>
          <w:cs/>
          <w:lang w:val="ar_AE" w:bidi="ar_AE"/>
        </w:rPr>
        <w:t>الأمم</w:t>
      </w:r>
      <w:r>
        <w:rPr>
          <w:rtl/>
          <w:cs/>
          <w:lang w:val="ar_AE" w:bidi="ar_AE"/>
        </w:rPr>
        <w:t xml:space="preserve">, </w:t>
      </w:r>
      <w:r>
        <w:rPr>
          <w:rtl/>
          <w:cs/>
          <w:lang w:val="ar_AE" w:bidi="ar_AE"/>
        </w:rPr>
        <w:t>البشارة</w:t>
      </w:r>
      <w:r>
        <w:rPr>
          <w:rtl/>
          <w:cs/>
          <w:lang w:val="ar_AE" w:bidi="ar_AE"/>
        </w:rPr>
        <w:t xml:space="preserve">, </w:t>
      </w:r>
      <w:r>
        <w:rPr>
          <w:rtl/>
          <w:cs/>
          <w:lang w:val="ar_AE" w:bidi="ar_AE"/>
        </w:rPr>
        <w:t>اليهودي</w:t>
      </w:r>
      <w:r>
        <w:rPr>
          <w:rtl/>
          <w:cs/>
          <w:lang w:val="ar_AE" w:bidi="ar_AE"/>
        </w:rPr>
        <w:t>, حقيقي)</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كولوسي4 :2–4</w:t>
      </w:r>
    </w:p>
    <w:p>
      <w:pPr>
        <w:pStyle w:val="ListBullet"/>
        <w:bidi/>
        <w:spacing w:line="240" w:lineRule="auto"/>
        <w:ind w:left="720"/>
      </w:pPr>
      <w:r>
        <w:rPr>
          <w:rtl/>
          <w:cs/>
          <w:lang w:val="ar_AE" w:bidi="ar_AE"/>
        </w:rPr>
      </w:r>
      <w:r>
        <w:rPr>
          <w:rtl/>
          <w:cs/>
          <w:lang w:val="ar_AE" w:bidi="ar_AE"/>
        </w:rPr>
        <w:t>أفسس6 :19–20</w:t>
      </w:r>
    </w:p>
    <w:p>
      <w:pPr>
        <w:pStyle w:val="ListBullet"/>
        <w:bidi/>
        <w:spacing w:line="240" w:lineRule="auto"/>
        <w:ind w:left="720"/>
      </w:pPr>
      <w:r>
        <w:rPr>
          <w:rtl/>
          <w:cs/>
          <w:lang w:val="ar_AE" w:bidi="ar_AE"/>
        </w:rPr>
      </w:r>
      <w:r>
        <w:rPr>
          <w:rtl/>
          <w:cs/>
          <w:lang w:val="ar_AE" w:bidi="ar_AE"/>
        </w:rPr>
        <w:t>لوقا8 :9–10</w:t>
      </w:r>
    </w:p>
    <w:p>
      <w:pPr>
        <w:pStyle w:val="ListBullet"/>
        <w:bidi/>
        <w:spacing w:line="240" w:lineRule="auto"/>
        <w:ind w:left="720"/>
      </w:pPr>
      <w:r>
        <w:rPr>
          <w:rtl/>
          <w:cs/>
          <w:lang w:val="ar_AE" w:bidi="ar_AE"/>
        </w:rPr>
      </w:r>
      <w:r>
        <w:rPr>
          <w:rtl/>
          <w:cs/>
          <w:lang w:val="ar_AE" w:bidi="ar_AE"/>
        </w:rPr>
        <w:t>مرقس4 :10–12</w:t>
      </w:r>
    </w:p>
    <w:p>
      <w:pPr>
        <w:pStyle w:val="ListBullet"/>
        <w:bidi/>
        <w:spacing w:line="240" w:lineRule="auto"/>
        <w:ind w:left="720"/>
      </w:pPr>
      <w:r>
        <w:rPr>
          <w:rtl/>
          <w:cs/>
          <w:lang w:val="ar_AE" w:bidi="ar_AE"/>
        </w:rPr>
      </w:r>
      <w:r>
        <w:rPr>
          <w:rtl/>
          <w:cs/>
          <w:lang w:val="ar_AE" w:bidi="ar_AE"/>
        </w:rPr>
        <w:t>متى13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H1219، H7328، G34660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سَّرْوُ</w:t>
      </w:r>
      <w:r>
        <w:rPr>
          <w:rtl/>
          <w:cs/>
          <w:lang w:val="ar_AE" w:bidi="ar_AE"/>
        </w:rPr>
      </w:r>
    </w:p>
    <w:p>
      <w:pPr>
        <w:pStyle w:val="Heading2"/>
        <w:bidi/>
      </w:pPr>
      <w:r>
        <w:rPr>
          <w:rtl/>
          <w:cs/>
          <w:lang w:val="ar_AE" w:bidi="ar_AE"/>
        </w:rPr>
        <w:t>السَّرْوُ</w:t>
      </w:r>
    </w:p>
    <w:p>
      <w:pPr>
        <w:pStyle w:val="Heading2"/>
        <w:bidi/>
      </w:pPr>
      <w:r>
        <w:rPr>
          <w:rtl/>
          <w:cs/>
          <w:lang w:val="ar_AE" w:bidi="ar_AE"/>
        </w:rPr>
        <w:t>التعريف:</w:t>
      </w:r>
    </w:p>
    <w:p>
      <w:pPr>
        <w:bidi/>
      </w:pPr>
      <w:r>
        <w:rPr>
          <w:rtl/>
          <w:cs/>
          <w:lang w:val="ar_AE" w:bidi="ar_AE"/>
        </w:rPr>
      </w:r>
      <w:r>
        <w:rPr>
          <w:rtl/>
          <w:cs/>
          <w:lang w:val="ar_AE" w:bidi="ar_AE"/>
        </w:rPr>
        <w:t>يشير مصطلح "</w:t>
      </w:r>
      <w:r>
        <w:rPr>
          <w:rtl/>
          <w:cs/>
          <w:lang w:val="ar_AE" w:bidi="ar_AE"/>
        </w:rPr>
        <w:t>ٱلسَّرْوُ</w:t>
      </w:r>
      <w:r>
        <w:rPr>
          <w:rtl/>
          <w:cs/>
          <w:lang w:val="ar_AE" w:bidi="ar_AE"/>
        </w:rPr>
        <w:t>" إلى نوع من الشجر يطلق علييها الشوح أو التَّنُّوب، وكانت موجود بغزارة في المناطق التي عاش فيها الناس في أزمنة الكتاب المقدس، لاسيما البلدان الواقعة على البحر الأبيض المتوسط.</w:t>
      </w:r>
    </w:p>
    <w:p>
      <w:pPr>
        <w:pStyle w:val="ListBullet"/>
        <w:bidi/>
        <w:spacing w:line="240" w:lineRule="auto"/>
        <w:ind w:left="720"/>
      </w:pPr>
      <w:r>
        <w:rPr>
          <w:rtl/>
          <w:cs/>
          <w:lang w:val="ar_AE" w:bidi="ar_AE"/>
        </w:rPr>
      </w:r>
      <w:r>
        <w:rPr>
          <w:rtl/>
          <w:cs/>
          <w:lang w:val="ar_AE" w:bidi="ar_AE"/>
        </w:rPr>
        <w:t xml:space="preserve">يرد ذكر قبرص ولبنان على وجه التحديد في الكتاب المقدس في إشارة لتوافر أشجار </w:t>
      </w:r>
      <w:r>
        <w:rPr>
          <w:rtl/>
          <w:cs/>
          <w:lang w:val="ar_AE" w:bidi="ar_AE"/>
        </w:rPr>
        <w:t>ٱلسَّرْو</w:t>
      </w:r>
      <w:r>
        <w:rPr>
          <w:rtl/>
          <w:cs/>
          <w:lang w:val="ar_AE" w:bidi="ar_AE"/>
        </w:rPr>
        <w:t xml:space="preserve"> بهما بكثرة.</w:t>
      </w:r>
    </w:p>
    <w:p>
      <w:pPr>
        <w:pStyle w:val="ListBullet"/>
        <w:bidi/>
        <w:spacing w:line="240" w:lineRule="auto"/>
        <w:ind w:left="720"/>
      </w:pPr>
      <w:r>
        <w:rPr>
          <w:rtl/>
          <w:cs/>
          <w:lang w:val="ar_AE" w:bidi="ar_AE"/>
        </w:rPr>
      </w:r>
      <w:r>
        <w:rPr>
          <w:rtl/>
          <w:cs/>
          <w:lang w:val="ar_AE" w:bidi="ar_AE"/>
        </w:rPr>
        <w:t xml:space="preserve">ربما كان الخشب الذي استخدمه نوح لبناء الفُلْك من </w:t>
      </w:r>
      <w:r>
        <w:rPr>
          <w:rtl/>
          <w:cs/>
          <w:lang w:val="ar_AE" w:bidi="ar_AE"/>
        </w:rPr>
        <w:t>ٱلسَّرْو</w:t>
      </w:r>
      <w:r>
        <w:rPr>
          <w:rtl/>
          <w:cs/>
          <w:lang w:val="ar_AE" w:bidi="ar_AE"/>
        </w:rPr>
        <w:t>.</w:t>
      </w:r>
    </w:p>
    <w:p>
      <w:pPr>
        <w:pStyle w:val="ListBullet"/>
        <w:bidi/>
        <w:spacing w:line="240" w:lineRule="auto"/>
        <w:ind w:left="720"/>
      </w:pPr>
      <w:r>
        <w:rPr>
          <w:rtl/>
          <w:cs/>
          <w:lang w:val="ar_AE" w:bidi="ar_AE"/>
        </w:rPr>
      </w:r>
      <w:r>
        <w:rPr>
          <w:rtl/>
          <w:cs/>
          <w:lang w:val="ar_AE" w:bidi="ar_AE"/>
        </w:rPr>
        <w:t xml:space="preserve">نظرًا لمتانة خشب </w:t>
      </w:r>
      <w:r>
        <w:rPr>
          <w:rtl/>
          <w:cs/>
          <w:lang w:val="ar_AE" w:bidi="ar_AE"/>
        </w:rPr>
        <w:t>ٱلسَّرْو</w:t>
      </w:r>
      <w:r>
        <w:rPr>
          <w:rtl/>
          <w:cs/>
          <w:lang w:val="ar_AE" w:bidi="ar_AE"/>
        </w:rPr>
        <w:t xml:space="preserve"> وطول عمره، فقد استخدمه القدماء في بناء القوارب وغيرها من المباني الأخرى.</w:t>
      </w:r>
    </w:p>
    <w:p>
      <w:pPr>
        <w:bidi/>
      </w:pPr>
      <w:r>
        <w:rPr>
          <w:rtl/>
          <w:cs/>
          <w:lang w:val="ar_AE" w:bidi="ar_AE"/>
        </w:rPr>
      </w:r>
      <w:r>
        <w:rPr>
          <w:rtl/>
          <w:cs/>
          <w:lang w:val="ar_AE" w:bidi="ar_AE"/>
        </w:rPr>
        <w:t xml:space="preserve">(انظر أيضًا: </w:t>
      </w:r>
      <w:r>
        <w:rPr>
          <w:rtl/>
          <w:cs/>
          <w:lang w:val="ar_AE" w:bidi="ar_AE"/>
        </w:rPr>
        <w:t>فُلْك</w:t>
      </w:r>
      <w:r>
        <w:rPr>
          <w:rtl/>
          <w:cs/>
          <w:lang w:val="ar_AE" w:bidi="ar_AE"/>
        </w:rPr>
        <w:t xml:space="preserve">, </w:t>
      </w:r>
      <w:r>
        <w:rPr>
          <w:rtl/>
          <w:cs/>
          <w:lang w:val="ar_AE" w:bidi="ar_AE"/>
        </w:rPr>
        <w:t>قُبرُص،</w:t>
      </w:r>
      <w:r>
        <w:rPr>
          <w:rtl/>
          <w:cs/>
          <w:lang w:val="ar_AE" w:bidi="ar_AE"/>
        </w:rPr>
        <w:t xml:space="preserve"> </w:t>
      </w:r>
      <w:r>
        <w:rPr>
          <w:rtl/>
          <w:cs/>
          <w:lang w:val="ar_AE" w:bidi="ar_AE"/>
        </w:rPr>
        <w:t xml:space="preserve">التَّنوب، </w:t>
      </w:r>
      <w:r>
        <w:rPr>
          <w:rtl/>
          <w:cs/>
          <w:lang w:val="ar_AE" w:bidi="ar_AE"/>
        </w:rPr>
        <w:t>لبنان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11: 19–21</w:t>
      </w:r>
    </w:p>
    <w:p>
      <w:pPr>
        <w:pStyle w:val="ListBullet"/>
        <w:bidi/>
        <w:spacing w:line="240" w:lineRule="auto"/>
        <w:ind w:left="720"/>
      </w:pPr>
      <w:r>
        <w:rPr>
          <w:rtl/>
          <w:cs/>
          <w:lang w:val="ar_AE" w:bidi="ar_AE"/>
        </w:rPr>
      </w:r>
      <w:r>
        <w:rPr>
          <w:rtl/>
          <w:cs/>
          <w:lang w:val="ar_AE" w:bidi="ar_AE"/>
        </w:rPr>
        <w:t>تكوين 6: 14</w:t>
      </w:r>
    </w:p>
    <w:p>
      <w:pPr>
        <w:pStyle w:val="ListBullet"/>
        <w:bidi/>
        <w:spacing w:line="240" w:lineRule="auto"/>
        <w:ind w:left="720"/>
      </w:pPr>
      <w:r>
        <w:rPr>
          <w:rtl/>
          <w:cs/>
          <w:lang w:val="ar_AE" w:bidi="ar_AE"/>
        </w:rPr>
      </w:r>
      <w:r>
        <w:rPr>
          <w:rtl/>
          <w:cs/>
          <w:lang w:val="ar_AE" w:bidi="ar_AE"/>
        </w:rPr>
        <w:t>هوشع 14: 8</w:t>
      </w:r>
    </w:p>
    <w:p>
      <w:pPr>
        <w:pStyle w:val="ListBullet"/>
        <w:bidi/>
        <w:spacing w:line="240" w:lineRule="auto"/>
        <w:ind w:left="720"/>
      </w:pPr>
      <w:r>
        <w:rPr>
          <w:rtl/>
          <w:cs/>
          <w:lang w:val="ar_AE" w:bidi="ar_AE"/>
        </w:rPr>
      </w:r>
      <w:r>
        <w:rPr>
          <w:rtl/>
          <w:cs/>
          <w:lang w:val="ar_AE" w:bidi="ar_AE"/>
        </w:rPr>
        <w:t>إشعياء 44: 14</w:t>
      </w:r>
    </w:p>
    <w:p>
      <w:pPr>
        <w:pStyle w:val="ListBullet"/>
        <w:bidi/>
        <w:spacing w:line="240" w:lineRule="auto"/>
        <w:ind w:left="720"/>
      </w:pPr>
      <w:r>
        <w:rPr>
          <w:rtl/>
          <w:cs/>
          <w:lang w:val="ar_AE" w:bidi="ar_AE"/>
        </w:rPr>
      </w:r>
      <w:r>
        <w:rPr>
          <w:rtl/>
          <w:cs/>
          <w:lang w:val="ar_AE" w:bidi="ar_AE"/>
        </w:rPr>
        <w:t>إشعياء 60: 13</w:t>
      </w:r>
    </w:p>
    <w:p>
      <w:pPr>
        <w:pStyle w:val="ListBullet"/>
        <w:bidi/>
        <w:spacing w:line="240" w:lineRule="auto"/>
        <w:ind w:left="720"/>
      </w:pPr>
      <w:r>
        <w:rPr>
          <w:rtl/>
          <w:cs/>
          <w:lang w:val="ar_AE" w:bidi="ar_AE"/>
        </w:rPr>
      </w:r>
      <w:r>
        <w:rPr>
          <w:rtl/>
          <w:cs/>
          <w:lang w:val="ar_AE" w:bidi="ar_AE"/>
        </w:rPr>
        <w:t>زكريا 11: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H8645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السُرّية المحظية هي امرأة تكون زوجة ثانية لرجل لديه زوجة بالفعل. وعادة ما تكون السُرّية غير متزوجة قانوناً من الرجل.</w:t>
      </w:r>
    </w:p>
    <w:p>
      <w:pPr>
        <w:pStyle w:val="ListBullet"/>
        <w:bidi/>
        <w:spacing w:line="240" w:lineRule="auto"/>
        <w:ind w:left="720"/>
      </w:pPr>
      <w:r>
        <w:rPr>
          <w:rtl/>
          <w:cs/>
          <w:lang w:val="ar_AE" w:bidi="ar_AE"/>
        </w:rPr>
      </w:r>
      <w:r>
        <w:rPr>
          <w:rtl/>
          <w:cs/>
          <w:lang w:val="ar_AE" w:bidi="ar_AE"/>
        </w:rPr>
        <w:t>في العهد القديم، كانت السراري غالبًا ما تكون جارية.</w:t>
      </w:r>
    </w:p>
    <w:p>
      <w:pPr>
        <w:pStyle w:val="ListBullet"/>
        <w:bidi/>
        <w:spacing w:line="240" w:lineRule="auto"/>
        <w:ind w:left="720"/>
      </w:pPr>
      <w:r>
        <w:rPr>
          <w:rtl/>
          <w:cs/>
          <w:lang w:val="ar_AE" w:bidi="ar_AE"/>
        </w:rPr>
      </w:r>
      <w:r>
        <w:rPr>
          <w:rtl/>
          <w:cs/>
          <w:lang w:val="ar_AE" w:bidi="ar_AE"/>
        </w:rPr>
        <w:t>يمكن الحصول على السُرّية عن طريق الشراء أو عن طريق الغزو العسكري أو سدادًا لدين.</w:t>
      </w:r>
    </w:p>
    <w:p>
      <w:pPr>
        <w:pStyle w:val="ListBullet"/>
        <w:bidi/>
        <w:spacing w:line="240" w:lineRule="auto"/>
        <w:ind w:left="720"/>
      </w:pPr>
      <w:r>
        <w:rPr>
          <w:rtl/>
          <w:cs/>
          <w:lang w:val="ar_AE" w:bidi="ar_AE"/>
        </w:rPr>
      </w:r>
      <w:r>
        <w:rPr>
          <w:rtl/>
          <w:cs/>
          <w:lang w:val="ar_AE" w:bidi="ar_AE"/>
        </w:rPr>
        <w:t>بالنسبة للملك، كان امتلاك العديد من السراري علامة على القوة.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الثاني 3: 7</w:t>
      </w:r>
    </w:p>
    <w:p>
      <w:pPr>
        <w:pStyle w:val="ListBullet"/>
        <w:bidi/>
        <w:spacing w:line="240" w:lineRule="auto"/>
        <w:ind w:left="720"/>
      </w:pPr>
      <w:r>
        <w:rPr>
          <w:rtl/>
          <w:cs/>
          <w:lang w:val="ar_AE" w:bidi="ar_AE"/>
        </w:rPr>
      </w:r>
      <w:r>
        <w:rPr>
          <w:rtl/>
          <w:cs/>
          <w:lang w:val="ar_AE" w:bidi="ar_AE"/>
        </w:rPr>
        <w:t>تكوين 22: 24</w:t>
      </w:r>
    </w:p>
    <w:p>
      <w:pPr>
        <w:pStyle w:val="ListBullet"/>
        <w:bidi/>
        <w:spacing w:line="240" w:lineRule="auto"/>
        <w:ind w:left="720"/>
      </w:pPr>
      <w:r>
        <w:rPr>
          <w:rtl/>
          <w:cs/>
          <w:lang w:val="ar_AE" w:bidi="ar_AE"/>
        </w:rPr>
      </w:r>
      <w:r>
        <w:rPr>
          <w:rtl/>
          <w:cs/>
          <w:lang w:val="ar_AE" w:bidi="ar_AE"/>
        </w:rPr>
        <w:t>تكوين 25: 5–6</w:t>
      </w:r>
    </w:p>
    <w:p>
      <w:pPr>
        <w:pStyle w:val="ListBullet"/>
        <w:bidi/>
        <w:spacing w:line="240" w:lineRule="auto"/>
        <w:ind w:left="720"/>
      </w:pPr>
      <w:r>
        <w:rPr>
          <w:rtl/>
          <w:cs/>
          <w:lang w:val="ar_AE" w:bidi="ar_AE"/>
        </w:rPr>
      </w:r>
      <w:r>
        <w:rPr>
          <w:rtl/>
          <w:cs/>
          <w:lang w:val="ar_AE" w:bidi="ar_AE"/>
        </w:rPr>
        <w:t>تكوين 35: 21–22</w:t>
      </w:r>
    </w:p>
    <w:p>
      <w:pPr>
        <w:pStyle w:val="ListBullet"/>
        <w:bidi/>
        <w:spacing w:line="240" w:lineRule="auto"/>
        <w:ind w:left="720"/>
      </w:pPr>
      <w:r>
        <w:rPr>
          <w:rtl/>
          <w:cs/>
          <w:lang w:val="ar_AE" w:bidi="ar_AE"/>
        </w:rPr>
      </w:r>
      <w:r>
        <w:rPr>
          <w:rtl/>
          <w:cs/>
          <w:lang w:val="ar_AE" w:bidi="ar_AE"/>
        </w:rPr>
        <w:t>تكوين 36: 12</w:t>
      </w:r>
    </w:p>
    <w:p>
      <w:pPr>
        <w:pStyle w:val="ListBullet"/>
        <w:bidi/>
        <w:spacing w:line="240" w:lineRule="auto"/>
        <w:ind w:left="720"/>
      </w:pPr>
      <w:r>
        <w:rPr>
          <w:rtl/>
          <w:cs/>
          <w:lang w:val="ar_AE" w:bidi="ar_AE"/>
        </w:rPr>
      </w:r>
      <w:r>
        <w:rPr>
          <w:rtl/>
          <w:cs/>
          <w:lang w:val="ar_AE" w:bidi="ar_AE"/>
        </w:rPr>
        <w:t>قضاة 19: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H3904, H6370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سَعير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"سعير" هو اسم رجل من نسل عيسو. يدعو الكتاب المقدس نسل سعير بإسم "بني سعير".</w:t>
      </w:r>
    </w:p>
    <w:p>
      <w:pPr>
        <w:pStyle w:val="ListBullet"/>
        <w:bidi/>
        <w:spacing w:line="240" w:lineRule="auto"/>
        <w:ind w:left="720"/>
      </w:pPr>
      <w:r>
        <w:rPr>
          <w:rtl/>
          <w:cs/>
          <w:lang w:val="ar_AE" w:bidi="ar_AE"/>
        </w:rPr>
      </w:r>
      <w:r>
        <w:rPr>
          <w:rtl/>
          <w:cs/>
          <w:lang w:val="ar_AE" w:bidi="ar_AE"/>
        </w:rPr>
        <w:t>في الكتاب المقدس، تُسمى أحيانًا المنطقة حيث عاش نسل سعير بإسم: "أرض سعير" وأحيانًا أخرى تُسمى "سعير".</w:t>
      </w:r>
    </w:p>
    <w:p>
      <w:pPr>
        <w:pStyle w:val="ListBullet"/>
        <w:bidi/>
        <w:spacing w:line="240" w:lineRule="auto"/>
        <w:ind w:left="720"/>
      </w:pPr>
      <w:r>
        <w:rPr>
          <w:rtl/>
          <w:cs/>
          <w:lang w:val="ar_AE" w:bidi="ar_AE"/>
        </w:rPr>
      </w:r>
      <w:r>
        <w:rPr>
          <w:rtl/>
          <w:cs/>
          <w:lang w:val="ar_AE" w:bidi="ar_AE"/>
        </w:rPr>
        <w:t>يطلق الكتاب المقدس على سلسلة جبال في أدوم إسم "جبال سعير".</w:t>
      </w:r>
    </w:p>
    <w:p>
      <w:pPr>
        <w:pStyle w:val="ListBullet"/>
        <w:bidi/>
        <w:spacing w:line="240" w:lineRule="auto"/>
        <w:ind w:left="720"/>
      </w:pPr>
      <w:r>
        <w:rPr>
          <w:rtl/>
          <w:cs/>
          <w:lang w:val="ar_AE" w:bidi="ar_AE"/>
        </w:rPr>
      </w:r>
      <w:r>
        <w:rPr>
          <w:rtl/>
          <w:cs/>
          <w:lang w:val="ar_AE" w:bidi="ar_AE"/>
        </w:rPr>
        <w:t>ويطلق أيضًا الكتاب المقدس إسم "جبل سعير" على جبل في أرض يهوذا .</w:t>
      </w:r>
    </w:p>
    <w:p>
      <w:pPr>
        <w:pStyle w:val="ListBullet"/>
        <w:bidi/>
        <w:spacing w:line="240" w:lineRule="auto"/>
        <w:ind w:left="720"/>
      </w:pPr>
      <w:r>
        <w:rPr>
          <w:rtl/>
          <w:cs/>
          <w:lang w:val="ar_AE" w:bidi="ar_AE"/>
        </w:rPr>
      </w:r>
      <w:r>
        <w:rPr>
          <w:rtl/>
          <w:cs/>
          <w:lang w:val="ar_AE" w:bidi="ar_AE"/>
        </w:rPr>
        <w:t>سيبين السياق و/أو النعت أو النعوت ما إذا كان مصطلح "سعير" يشير إلى الشخص، أو نسله، أو إلى أرض سعير، أو جبل سعير، أو سلسلة الجبال التي تسمى بهذا الاسم.</w:t>
      </w:r>
    </w:p>
    <w:p>
      <w:pPr>
        <w:pStyle w:val="ListBullet"/>
        <w:bidi/>
        <w:spacing w:line="240" w:lineRule="auto"/>
        <w:ind w:left="720"/>
      </w:pPr>
      <w:r>
        <w:rPr>
          <w:rtl/>
          <w:cs/>
          <w:lang w:val="ar_AE" w:bidi="ar_AE"/>
        </w:rPr>
      </w:r>
      <w:r>
        <w:rPr>
          <w:rtl/>
          <w:cs/>
          <w:lang w:val="ar_AE" w:bidi="ar_AE"/>
        </w:rPr>
        <w:t>عبارة "</w:t>
      </w:r>
      <w:r>
        <w:rPr>
          <w:rtl/>
          <w:cs/>
          <w:lang w:val="ar_AE" w:bidi="ar_AE"/>
        </w:rPr>
        <w:t>بَنِي سَاعِيرَ</w:t>
      </w:r>
      <w:r>
        <w:rPr>
          <w:rtl/>
          <w:cs/>
          <w:lang w:val="ar_AE" w:bidi="ar_AE"/>
        </w:rPr>
        <w:t>" في (أخبار الأيام الثاني 25 : 11، 14) ، تشير إلى الأدوميين ، كذلك كلمة "</w:t>
      </w:r>
      <w:r>
        <w:rPr>
          <w:rtl/>
          <w:cs/>
          <w:lang w:val="ar_AE" w:bidi="ar_AE"/>
        </w:rPr>
        <w:t>سَعِيرَ</w:t>
      </w:r>
      <w:r>
        <w:rPr>
          <w:rtl/>
          <w:cs/>
          <w:lang w:val="ar_AE" w:bidi="ar_AE"/>
        </w:rPr>
        <w:t>" في (حزقيال 25:8) تشير أيضًا إلى الأدوميين.</w:t>
      </w:r>
    </w:p>
    <w:p>
      <w:pPr>
        <w:pStyle w:val="ListBullet"/>
        <w:bidi/>
        <w:spacing w:line="240" w:lineRule="auto"/>
        <w:ind w:left="720"/>
      </w:pPr>
      <w:r>
        <w:rPr>
          <w:rtl/>
          <w:cs/>
          <w:lang w:val="ar_AE" w:bidi="ar_AE"/>
        </w:rPr>
      </w:r>
      <w:r>
        <w:rPr>
          <w:rtl/>
          <w:cs/>
          <w:lang w:val="ar_AE" w:bidi="ar_AE"/>
        </w:rPr>
        <w:t>في بعض الأحيان، يُستخدم مصطلح "سعير" في الكتاب المقدس بنفس معنى "أدوم".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أدوم</w:t>
      </w:r>
      <w:r>
        <w:rPr>
          <w:rtl/>
          <w:cs/>
          <w:lang w:val="ar_AE" w:bidi="ar_AE"/>
        </w:rPr>
        <w:t>)</w:t>
      </w:r>
    </w:p>
    <w:p>
      <w:pPr>
        <w:pStyle w:val="Heading3"/>
        <w:bidi/>
      </w:pPr>
      <w:r>
        <w:rPr>
          <w:rtl/>
          <w:cs/>
          <w:lang w:val="ar_AE" w:bidi="ar_AE"/>
        </w:rPr>
        <w:t>نصوص كتابية:</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الحياة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يُستخدم مُصطلح "سِفر الحياة" للإشارة إلى المكان الذي كَتب فيه الله أسماء جميع الأشخاص الذين فداهم ومنحهم الحياة الأبدية.</w:t>
      </w:r>
    </w:p>
    <w:p>
      <w:pPr>
        <w:pStyle w:val="ListBullet"/>
        <w:bidi/>
        <w:spacing w:line="240" w:lineRule="auto"/>
        <w:ind w:left="720"/>
      </w:pPr>
      <w:r>
        <w:rPr>
          <w:rtl/>
          <w:cs/>
          <w:lang w:val="ar_AE" w:bidi="ar_AE"/>
        </w:rPr>
      </w:r>
      <w:r>
        <w:rPr>
          <w:rtl/>
          <w:cs/>
          <w:lang w:val="ar_AE" w:bidi="ar_AE"/>
        </w:rPr>
        <w:t>يشير سفر الرؤيا إلى هذا السِفر بلفظ "سِفر حياة الخروف". يمكن تَرْجَمَة هذا إلى "سِفر حياة يسوع، حمل الله". دفعتْ ذبيحة يسوع على الصليب عقوبة خطايا الناس كي ينالوا الحياة الأبدية بالإيمان به.</w:t>
      </w:r>
    </w:p>
    <w:p>
      <w:pPr>
        <w:pStyle w:val="ListBullet"/>
        <w:bidi/>
        <w:spacing w:line="240" w:lineRule="auto"/>
        <w:ind w:left="720"/>
      </w:pPr>
      <w:r>
        <w:rPr>
          <w:rtl/>
          <w:cs/>
          <w:lang w:val="ar_AE" w:bidi="ar_AE"/>
        </w:rPr>
      </w:r>
      <w:r>
        <w:rPr>
          <w:rtl/>
          <w:cs/>
          <w:lang w:val="ar_AE" w:bidi="ar_AE"/>
        </w:rPr>
        <w:t>يمكن أن تعني كلمة "سِفر" أيضًا: "دَرج" أو "رسالة" أو "كتابة" أو "وثيقة قانونية". قد تكون حرفية أو مجازية.</w:t>
      </w:r>
    </w:p>
    <w:p>
      <w:pPr>
        <w:bidi/>
      </w:pPr>
      <w:r>
        <w:rPr>
          <w:rtl/>
          <w:cs/>
          <w:lang w:val="ar_AE" w:bidi="ar_AE"/>
        </w:rPr>
      </w:r>
      <w:r>
        <w:rPr>
          <w:rtl/>
          <w:cs/>
          <w:lang w:val="ar_AE" w:bidi="ar_AE"/>
        </w:rPr>
        <w:t xml:space="preserve">(انظر أيضًا: أبدي, </w:t>
      </w:r>
      <w:r>
        <w:rPr>
          <w:rtl/>
          <w:cs/>
          <w:lang w:val="ar_AE" w:bidi="ar_AE"/>
        </w:rPr>
        <w:t>حَمَل</w:t>
      </w:r>
      <w:r>
        <w:rPr>
          <w:rtl/>
          <w:cs/>
          <w:lang w:val="ar_AE" w:bidi="ar_AE"/>
        </w:rPr>
        <w:t xml:space="preserve">, حياة, </w:t>
      </w:r>
      <w:r>
        <w:rPr>
          <w:rtl/>
          <w:cs/>
          <w:lang w:val="ar_AE" w:bidi="ar_AE"/>
        </w:rPr>
        <w:t>ذبيحة</w:t>
      </w:r>
      <w:r>
        <w:rPr>
          <w:rtl/>
          <w:cs/>
          <w:lang w:val="ar_AE" w:bidi="ar_AE"/>
        </w:rPr>
        <w:t xml:space="preserve">, </w:t>
      </w:r>
      <w:r>
        <w:rPr>
          <w:rtl/>
          <w:cs/>
          <w:lang w:val="ar_AE" w:bidi="ar_AE"/>
        </w:rPr>
        <w:t>درْج</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فيلبي 4:3</w:t>
      </w:r>
    </w:p>
    <w:p>
      <w:pPr>
        <w:pStyle w:val="ListBullet"/>
        <w:bidi/>
        <w:spacing w:line="240" w:lineRule="auto"/>
        <w:ind w:left="720"/>
      </w:pPr>
      <w:r>
        <w:rPr>
          <w:rtl/>
          <w:cs/>
          <w:lang w:val="ar_AE" w:bidi="ar_AE"/>
        </w:rPr>
      </w:r>
      <w:r>
        <w:rPr>
          <w:rtl/>
          <w:cs/>
          <w:lang w:val="ar_AE" w:bidi="ar_AE"/>
        </w:rPr>
        <w:t>مزامير 69:28–29</w:t>
      </w:r>
    </w:p>
    <w:p>
      <w:pPr>
        <w:pStyle w:val="ListBullet"/>
        <w:bidi/>
        <w:spacing w:line="240" w:lineRule="auto"/>
        <w:ind w:left="720"/>
      </w:pPr>
      <w:r>
        <w:rPr>
          <w:rtl/>
          <w:cs/>
          <w:lang w:val="ar_AE" w:bidi="ar_AE"/>
        </w:rPr>
      </w:r>
      <w:r>
        <w:rPr>
          <w:rtl/>
          <w:cs/>
          <w:lang w:val="ar_AE" w:bidi="ar_AE"/>
        </w:rPr>
        <w:t>رؤيا 3:5–6</w:t>
      </w:r>
    </w:p>
    <w:p>
      <w:pPr>
        <w:pStyle w:val="ListBullet"/>
        <w:bidi/>
        <w:spacing w:line="240" w:lineRule="auto"/>
        <w:ind w:left="720"/>
      </w:pPr>
      <w:r>
        <w:rPr>
          <w:rtl/>
          <w:cs/>
          <w:lang w:val="ar_AE" w:bidi="ar_AE"/>
        </w:rPr>
      </w:r>
      <w:r>
        <w:rPr>
          <w:rtl/>
          <w:cs/>
          <w:lang w:val="ar_AE" w:bidi="ar_AE"/>
        </w:rPr>
        <w:t>رؤيا 20:11–12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H2416, H5612, G09760, G22220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سفك دم</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"سفك دَم" إلى موت البشر بسبب القتل أو الحرب أو أي فعل عنيف آخر.</w:t>
      </w:r>
    </w:p>
    <w:p>
      <w:pPr>
        <w:pStyle w:val="ListBullet"/>
        <w:bidi/>
        <w:spacing w:line="240" w:lineRule="auto"/>
        <w:ind w:left="720"/>
      </w:pPr>
      <w:r>
        <w:rPr>
          <w:rtl/>
          <w:cs/>
          <w:lang w:val="ar_AE" w:bidi="ar_AE"/>
        </w:rPr>
      </w:r>
      <w:r>
        <w:rPr>
          <w:rtl/>
          <w:cs/>
          <w:lang w:val="ar_AE" w:bidi="ar_AE"/>
        </w:rPr>
        <w:t>يعني هذا المصطلح حرفيًا "إراقة الدماء"، الذي يشير إلى خروج الدَّم من جسد الشخص نتيجة جُرح مفتوح.</w:t>
      </w:r>
    </w:p>
    <w:p>
      <w:pPr>
        <w:pStyle w:val="ListBullet"/>
        <w:bidi/>
        <w:spacing w:line="240" w:lineRule="auto"/>
        <w:ind w:left="720"/>
      </w:pPr>
      <w:r>
        <w:rPr>
          <w:rtl/>
          <w:cs/>
          <w:lang w:val="ar_AE" w:bidi="ar_AE"/>
        </w:rPr>
      </w:r>
      <w:r>
        <w:rPr>
          <w:rtl/>
          <w:cs/>
          <w:lang w:val="ar_AE" w:bidi="ar_AE"/>
        </w:rPr>
        <w:t>غالبًا ما يُستخدم مصطلح "سفك دَم" للإشارة إلى القتل الجماعي لأشخاص كثيرين.</w:t>
      </w:r>
    </w:p>
    <w:p>
      <w:pPr>
        <w:pStyle w:val="ListBullet"/>
        <w:bidi/>
        <w:spacing w:line="240" w:lineRule="auto"/>
        <w:ind w:left="720"/>
      </w:pPr>
      <w:r>
        <w:rPr>
          <w:rtl/>
          <w:cs/>
          <w:lang w:val="ar_AE" w:bidi="ar_AE"/>
        </w:rPr>
      </w:r>
      <w:r>
        <w:rPr>
          <w:rtl/>
          <w:cs/>
          <w:lang w:val="ar_AE" w:bidi="ar_AE"/>
        </w:rPr>
        <w:t>كما أنه يُستخدم أيضًا كإشارة عامة إلى خطية القتل.</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تعبير "سفك دَم" إلى "قتل الناس" أو "العديد من الأشخاص الذين قُتلوا".</w:t>
      </w:r>
    </w:p>
    <w:p>
      <w:pPr>
        <w:pStyle w:val="ListBullet"/>
        <w:bidi/>
        <w:spacing w:line="240" w:lineRule="auto"/>
        <w:ind w:left="720"/>
      </w:pPr>
      <w:r>
        <w:rPr>
          <w:rtl/>
          <w:cs/>
          <w:lang w:val="ar_AE" w:bidi="ar_AE"/>
        </w:rPr>
      </w:r>
      <w:r>
        <w:rPr>
          <w:rtl/>
          <w:cs/>
          <w:lang w:val="ar_AE" w:bidi="ar_AE"/>
        </w:rPr>
        <w:t>يمكن أيضًا تَرْجَمَة "عن طريق سفك دَم" إلى "عن طريق قتل الناس".</w:t>
      </w:r>
    </w:p>
    <w:p>
      <w:pPr>
        <w:pStyle w:val="ListBullet"/>
        <w:bidi/>
        <w:spacing w:line="240" w:lineRule="auto"/>
        <w:ind w:left="720"/>
      </w:pPr>
      <w:r>
        <w:rPr>
          <w:rtl/>
          <w:cs/>
          <w:lang w:val="ar_AE" w:bidi="ar_AE"/>
        </w:rPr>
      </w:r>
      <w:r>
        <w:rPr>
          <w:rtl/>
          <w:cs/>
          <w:lang w:val="ar_AE" w:bidi="ar_AE"/>
        </w:rPr>
        <w:t>يمكن تَرْجَمَة "سفك دمًا بريئًا" إلى "قتل الأبرياء".</w:t>
      </w:r>
    </w:p>
    <w:p>
      <w:pPr>
        <w:pStyle w:val="ListBullet"/>
        <w:bidi/>
        <w:spacing w:line="240" w:lineRule="auto"/>
        <w:ind w:left="720"/>
      </w:pPr>
      <w:r>
        <w:rPr>
          <w:rtl/>
          <w:cs/>
          <w:lang w:val="ar_AE" w:bidi="ar_AE"/>
        </w:rPr>
      </w:r>
      <w:r>
        <w:rPr>
          <w:rtl/>
          <w:cs/>
          <w:lang w:val="ar_AE" w:bidi="ar_AE"/>
        </w:rPr>
        <w:t>يمكن تَرْجَمَة عبارة "سفك الدَّم يؤدي لمزيد من سفك الدَّم" إلى "يستمرون في قتل الناس" أو "يستمر قَتْل الناس" أو "قتلوا العديد من الناس ويستمرون في ذلك" أو "يستمر الناس في قتل بعضهم البعض".</w:t>
      </w:r>
    </w:p>
    <w:p>
      <w:pPr>
        <w:pStyle w:val="ListBullet"/>
        <w:bidi/>
        <w:spacing w:line="240" w:lineRule="auto"/>
        <w:ind w:left="720"/>
      </w:pPr>
      <w:r>
        <w:rPr>
          <w:rtl/>
          <w:cs/>
          <w:lang w:val="ar_AE" w:bidi="ar_AE"/>
        </w:rPr>
      </w:r>
      <w:r>
        <w:rPr>
          <w:rtl/>
          <w:cs/>
          <w:lang w:val="ar_AE" w:bidi="ar_AE"/>
        </w:rPr>
        <w:t>استخدام مجازي آخر، "إن الدَّم الذي سُفِكَ سيتبعك"، يمكن ترجمته إلى "سيستمر شعبك في المعاناة نتيجة سفك الدماء" أو "سيستمر شعبك في أن يُقتل" أو "سيستمر شعبك في الحرب مع الأمم الأخرى وسيستمر الناس في الموت".</w:t>
      </w:r>
    </w:p>
    <w:p>
      <w:pPr>
        <w:bidi/>
      </w:pPr>
      <w:r>
        <w:rPr>
          <w:rtl/>
          <w:cs/>
          <w:lang w:val="ar_AE" w:bidi="ar_AE"/>
        </w:rPr>
      </w:r>
      <w:r>
        <w:rPr>
          <w:rtl/>
          <w:cs/>
          <w:lang w:val="ar_AE" w:bidi="ar_AE"/>
        </w:rPr>
        <w:t>(انظر أيضًا: دَم; ي</w:t>
      </w:r>
      <w:r>
        <w:rPr>
          <w:rtl/>
          <w:cs/>
          <w:lang w:val="ar_AE" w:bidi="ar_AE"/>
        </w:rPr>
        <w:t>ذبح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22: 6–8</w:t>
      </w:r>
    </w:p>
    <w:p>
      <w:pPr>
        <w:pStyle w:val="ListBullet"/>
        <w:bidi/>
        <w:spacing w:line="240" w:lineRule="auto"/>
        <w:ind w:left="720"/>
      </w:pPr>
      <w:r>
        <w:rPr>
          <w:rtl/>
          <w:cs/>
          <w:lang w:val="ar_AE" w:bidi="ar_AE"/>
        </w:rPr>
      </w:r>
      <w:r>
        <w:rPr>
          <w:rtl/>
          <w:cs/>
          <w:lang w:val="ar_AE" w:bidi="ar_AE"/>
        </w:rPr>
        <w:t>تكوين 9: 5–7</w:t>
      </w:r>
    </w:p>
    <w:p>
      <w:pPr>
        <w:pStyle w:val="ListBullet"/>
        <w:bidi/>
        <w:spacing w:line="240" w:lineRule="auto"/>
        <w:ind w:left="720"/>
      </w:pPr>
      <w:r>
        <w:rPr>
          <w:rtl/>
          <w:cs/>
          <w:lang w:val="ar_AE" w:bidi="ar_AE"/>
        </w:rPr>
      </w:r>
      <w:r>
        <w:rPr>
          <w:rtl/>
          <w:cs/>
          <w:lang w:val="ar_AE" w:bidi="ar_AE"/>
        </w:rPr>
        <w:t>عبرانيين 9: 21–22</w:t>
      </w:r>
    </w:p>
    <w:p>
      <w:pPr>
        <w:pStyle w:val="ListBullet"/>
        <w:bidi/>
        <w:spacing w:line="240" w:lineRule="auto"/>
        <w:ind w:left="720"/>
      </w:pPr>
      <w:r>
        <w:rPr>
          <w:rtl/>
          <w:cs/>
          <w:lang w:val="ar_AE" w:bidi="ar_AE"/>
        </w:rPr>
      </w:r>
      <w:r>
        <w:rPr>
          <w:rtl/>
          <w:cs/>
          <w:lang w:val="ar_AE" w:bidi="ar_AE"/>
        </w:rPr>
        <w:t>إشعياء 26: 21</w:t>
      </w:r>
    </w:p>
    <w:p>
      <w:pPr>
        <w:pStyle w:val="ListBullet"/>
        <w:bidi/>
        <w:spacing w:line="240" w:lineRule="auto"/>
        <w:ind w:left="720"/>
      </w:pPr>
      <w:r>
        <w:rPr>
          <w:rtl/>
          <w:cs/>
          <w:lang w:val="ar_AE" w:bidi="ar_AE"/>
        </w:rPr>
      </w:r>
      <w:r>
        <w:rPr>
          <w:rtl/>
          <w:cs/>
          <w:lang w:val="ar_AE" w:bidi="ar_AE"/>
        </w:rPr>
        <w:t>متى 23: 29–31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سكران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يعني مصطلح "سكران" أن تكون مخمورًا من شرب المشروبات الكحولية بإفراط.</w:t>
      </w:r>
    </w:p>
    <w:p>
      <w:pPr>
        <w:pStyle w:val="ListBullet"/>
        <w:bidi/>
        <w:spacing w:line="240" w:lineRule="auto"/>
        <w:ind w:left="720"/>
      </w:pPr>
      <w:r>
        <w:rPr>
          <w:rtl/>
          <w:cs/>
          <w:lang w:val="ar_AE" w:bidi="ar_AE"/>
        </w:rPr>
      </w:r>
      <w:r>
        <w:rPr>
          <w:rtl/>
          <w:cs/>
          <w:lang w:val="ar_AE" w:bidi="ar_AE"/>
        </w:rPr>
        <w:t>الشخص "مدمن الكحول" هو الشخص الذي غالبًا ما يكون في حالة سُكر. يمكن أيضًا الإشارة إلى هذا النوع من الأشخاص بأنه "سكِّير".</w:t>
      </w:r>
    </w:p>
    <w:p>
      <w:pPr>
        <w:pStyle w:val="ListBullet"/>
        <w:bidi/>
        <w:spacing w:line="240" w:lineRule="auto"/>
        <w:ind w:left="720"/>
      </w:pPr>
      <w:r>
        <w:rPr>
          <w:rtl/>
          <w:cs/>
          <w:lang w:val="ar_AE" w:bidi="ar_AE"/>
        </w:rPr>
      </w:r>
      <w:r>
        <w:rPr>
          <w:rtl/>
          <w:cs/>
          <w:lang w:val="ar_AE" w:bidi="ar_AE"/>
        </w:rPr>
        <w:t>يخبر الكتاب المقدس المؤمنين ألا يسكروا بالمشروبات الكحولية، بل يكونوا خاضعين لسيطرة روح الله القدوس.</w:t>
      </w:r>
    </w:p>
    <w:p>
      <w:pPr>
        <w:pStyle w:val="ListBullet"/>
        <w:bidi/>
        <w:spacing w:line="240" w:lineRule="auto"/>
        <w:ind w:left="720"/>
      </w:pPr>
      <w:r>
        <w:rPr>
          <w:rtl/>
          <w:cs/>
          <w:lang w:val="ar_AE" w:bidi="ar_AE"/>
        </w:rPr>
      </w:r>
      <w:r>
        <w:rPr>
          <w:rtl/>
          <w:cs/>
          <w:lang w:val="ar_AE" w:bidi="ar_AE"/>
        </w:rPr>
        <w:t xml:space="preserve"> يُعلم الكتاب المقدس أنَّ السُكر سلوك غير حكيم ويؤثر على الشخص لارتكاب خطايا أخرى.</w:t>
      </w:r>
    </w:p>
    <w:p>
      <w:pPr>
        <w:pStyle w:val="ListBullet"/>
        <w:bidi/>
        <w:spacing w:line="240" w:lineRule="auto"/>
        <w:ind w:left="720"/>
      </w:pPr>
      <w:r>
        <w:rPr>
          <w:rtl/>
          <w:cs/>
          <w:lang w:val="ar_AE" w:bidi="ar_AE"/>
        </w:rPr>
      </w:r>
      <w:r>
        <w:rPr>
          <w:rtl/>
          <w:cs/>
          <w:lang w:val="ar_AE" w:bidi="ar_AE"/>
        </w:rPr>
        <w:t>يمكن أن تشمل طرق أخرى لترجمة "سكران" على: "مخمور" أو "ثمِل" أو "تناول الكثير من الكحول" أو "امتلأ بمشروب مُخمَّر".</w:t>
      </w:r>
    </w:p>
    <w:p>
      <w:pPr>
        <w:bidi/>
      </w:pPr>
      <w:r>
        <w:rPr>
          <w:rtl/>
          <w:cs/>
          <w:lang w:val="ar_AE" w:bidi="ar_AE"/>
        </w:rPr>
      </w:r>
      <w:r>
        <w:rPr>
          <w:rtl/>
          <w:cs/>
          <w:lang w:val="ar_AE" w:bidi="ar_AE"/>
        </w:rPr>
        <w:t xml:space="preserve">(انظر أيضًا: </w:t>
      </w:r>
      <w:r>
        <w:rPr>
          <w:rtl/>
          <w:cs/>
          <w:lang w:val="ar_AE" w:bidi="ar_AE"/>
        </w:rPr>
        <w:t>النبيذ</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5:11–13</w:t>
      </w:r>
    </w:p>
    <w:p>
      <w:pPr>
        <w:pStyle w:val="ListBullet"/>
        <w:bidi/>
        <w:spacing w:line="240" w:lineRule="auto"/>
        <w:ind w:left="720"/>
      </w:pPr>
      <w:r>
        <w:rPr>
          <w:rtl/>
          <w:cs/>
          <w:lang w:val="ar_AE" w:bidi="ar_AE"/>
        </w:rPr>
      </w:r>
      <w:r>
        <w:rPr>
          <w:rtl/>
          <w:cs/>
          <w:lang w:val="ar_AE" w:bidi="ar_AE"/>
        </w:rPr>
        <w:t>1 صموئيل 25:36</w:t>
      </w:r>
    </w:p>
    <w:p>
      <w:pPr>
        <w:pStyle w:val="ListBullet"/>
        <w:bidi/>
        <w:spacing w:line="240" w:lineRule="auto"/>
        <w:ind w:left="720"/>
      </w:pPr>
      <w:r>
        <w:rPr>
          <w:rtl/>
          <w:cs/>
          <w:lang w:val="ar_AE" w:bidi="ar_AE"/>
        </w:rPr>
      </w:r>
      <w:r>
        <w:rPr>
          <w:rtl/>
          <w:cs/>
          <w:lang w:val="ar_AE" w:bidi="ar_AE"/>
        </w:rPr>
        <w:t>إرميا 13:13</w:t>
      </w:r>
    </w:p>
    <w:p>
      <w:pPr>
        <w:pStyle w:val="ListBullet"/>
        <w:bidi/>
        <w:spacing w:line="240" w:lineRule="auto"/>
        <w:ind w:left="720"/>
      </w:pPr>
      <w:r>
        <w:rPr>
          <w:rtl/>
          <w:cs/>
          <w:lang w:val="ar_AE" w:bidi="ar_AE"/>
        </w:rPr>
      </w:r>
      <w:r>
        <w:rPr>
          <w:rtl/>
          <w:cs/>
          <w:lang w:val="ar_AE" w:bidi="ar_AE"/>
        </w:rPr>
        <w:t>لوقا 7:34</w:t>
      </w:r>
    </w:p>
    <w:p>
      <w:pPr>
        <w:pStyle w:val="ListBullet"/>
        <w:bidi/>
        <w:spacing w:line="240" w:lineRule="auto"/>
        <w:ind w:left="720"/>
      </w:pPr>
      <w:r>
        <w:rPr>
          <w:rtl/>
          <w:cs/>
          <w:lang w:val="ar_AE" w:bidi="ar_AE"/>
        </w:rPr>
      </w:r>
      <w:r>
        <w:rPr>
          <w:rtl/>
          <w:cs/>
          <w:lang w:val="ar_AE" w:bidi="ar_AE"/>
        </w:rPr>
        <w:t>لوقا 21:34</w:t>
      </w:r>
    </w:p>
    <w:p>
      <w:pPr>
        <w:pStyle w:val="ListBullet"/>
        <w:bidi/>
        <w:spacing w:line="240" w:lineRule="auto"/>
        <w:ind w:left="720"/>
      </w:pPr>
      <w:r>
        <w:rPr>
          <w:rtl/>
          <w:cs/>
          <w:lang w:val="ar_AE" w:bidi="ar_AE"/>
        </w:rPr>
      </w:r>
      <w:r>
        <w:rPr>
          <w:rtl/>
          <w:cs/>
          <w:lang w:val="ar_AE" w:bidi="ar_AE"/>
        </w:rPr>
        <w:t>أمثال 23:19–21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سترونغ:H5433, H7301, H7910, H7937, H7941, H7943, H8354, H8358, G31780, G31820, G31830, G31840, G36300, G36320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سُكُّوت</w:t>
      </w:r>
      <w:r>
        <w:rPr>
          <w:rtl/>
          <w:cs/>
          <w:lang w:val="ar_AE" w:bidi="ar_AE"/>
        </w:rPr>
      </w:r>
    </w:p>
    <w:p>
      <w:pPr>
        <w:pStyle w:val="Heading2"/>
        <w:bidi/>
      </w:pPr>
      <w:r>
        <w:rPr>
          <w:rtl/>
          <w:cs/>
          <w:lang w:val="ar_AE" w:bidi="ar_AE"/>
        </w:rPr>
        <w:t>سُكُّوت</w:t>
      </w:r>
    </w:p>
    <w:p>
      <w:pPr>
        <w:pStyle w:val="Heading3"/>
        <w:bidi/>
      </w:pPr>
      <w:r>
        <w:rPr>
          <w:rtl/>
          <w:cs/>
          <w:lang w:val="ar_AE" w:bidi="ar_AE"/>
        </w:rPr>
        <w:t>التعريف:</w:t>
      </w:r>
    </w:p>
    <w:p>
      <w:pPr>
        <w:bidi/>
      </w:pPr>
      <w:r>
        <w:rPr>
          <w:rtl/>
          <w:cs/>
          <w:lang w:val="ar_AE" w:bidi="ar_AE"/>
        </w:rPr>
      </w:r>
      <w:r>
        <w:rPr>
          <w:rtl/>
          <w:cs/>
          <w:lang w:val="ar_AE" w:bidi="ar_AE"/>
        </w:rPr>
        <w:t>كانت سُكُّوت اسم مدينتين في العهد القديم. الكلمة "سُكُّوت" (أو "سوكُوت") تعني "مآوي".</w:t>
      </w:r>
    </w:p>
    <w:p>
      <w:pPr>
        <w:pStyle w:val="ListBullet"/>
        <w:bidi/>
        <w:spacing w:line="240" w:lineRule="auto"/>
        <w:ind w:left="720"/>
      </w:pPr>
      <w:r>
        <w:rPr>
          <w:rtl/>
          <w:cs/>
          <w:lang w:val="ar_AE" w:bidi="ar_AE"/>
        </w:rPr>
      </w:r>
      <w:r>
        <w:rPr>
          <w:rtl/>
          <w:cs/>
          <w:lang w:val="ar_AE" w:bidi="ar_AE"/>
        </w:rPr>
        <w:t>كانت المدينة الأولى المسماة سُكُّوت تقع على الجانب الشرقي من نهر الأرْدُنّ.</w:t>
      </w:r>
    </w:p>
    <w:p>
      <w:pPr>
        <w:pStyle w:val="ListBullet"/>
        <w:bidi/>
        <w:spacing w:line="240" w:lineRule="auto"/>
        <w:ind w:left="720"/>
      </w:pPr>
      <w:r>
        <w:rPr>
          <w:rtl/>
          <w:cs/>
          <w:lang w:val="ar_AE" w:bidi="ar_AE"/>
        </w:rPr>
      </w:r>
      <w:r>
        <w:rPr>
          <w:rtl/>
          <w:cs/>
          <w:lang w:val="ar_AE" w:bidi="ar_AE"/>
        </w:rPr>
        <w:t>أقام يعقوب في سُكُّوت مع عائلته وقطعان غنمه، وصَنَعَ لهم مساكن لإيوائهم.</w:t>
      </w:r>
    </w:p>
    <w:p>
      <w:pPr>
        <w:pStyle w:val="ListBullet"/>
        <w:bidi/>
        <w:spacing w:line="240" w:lineRule="auto"/>
        <w:ind w:left="720"/>
      </w:pPr>
      <w:r>
        <w:rPr>
          <w:rtl/>
          <w:cs/>
          <w:lang w:val="ar_AE" w:bidi="ar_AE"/>
        </w:rPr>
      </w:r>
      <w:r>
        <w:rPr>
          <w:rtl/>
          <w:cs/>
          <w:lang w:val="ar_AE" w:bidi="ar_AE"/>
        </w:rPr>
        <w:t xml:space="preserve">بعد مئات السنين، توقَّف جدعون ورجاله المنهكون في سُكُّوت في أثناء مطاردتهم للمديانيين، </w:t>
      </w:r>
      <w:r>
        <w:rPr>
          <w:rtl/>
          <w:cs/>
          <w:lang w:val="ar_AE" w:bidi="ar_AE"/>
        </w:rPr>
        <w:t>لكن الشعب هناك رفض أن يقدم لهم أي طعام.</w:t>
      </w:r>
    </w:p>
    <w:p>
      <w:pPr>
        <w:pStyle w:val="ListBullet"/>
        <w:bidi/>
        <w:spacing w:line="240" w:lineRule="auto"/>
        <w:ind w:left="720"/>
      </w:pPr>
      <w:r>
        <w:rPr>
          <w:rtl/>
          <w:cs/>
          <w:lang w:val="ar_AE" w:bidi="ar_AE"/>
        </w:rPr>
      </w:r>
      <w:r>
        <w:rPr>
          <w:rtl/>
          <w:cs/>
          <w:lang w:val="ar_AE" w:bidi="ar_AE"/>
        </w:rPr>
        <w:t>كانت سُكُّوت الثانية تقع على الحدود الشِّمالية لمصر وكانت مكانًا توقَّف فيه بنو إسرائيل بعد عبورهم البحر الأحمر في أثناء هروبهم من العبوديّة في مصر.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7: 46</w:t>
      </w:r>
    </w:p>
    <w:p>
      <w:pPr>
        <w:pStyle w:val="ListBullet"/>
        <w:bidi/>
        <w:spacing w:line="240" w:lineRule="auto"/>
        <w:ind w:left="720"/>
      </w:pPr>
      <w:r>
        <w:rPr>
          <w:rtl/>
          <w:cs/>
          <w:lang w:val="ar_AE" w:bidi="ar_AE"/>
        </w:rPr>
      </w:r>
      <w:r>
        <w:rPr>
          <w:rtl/>
          <w:cs/>
          <w:lang w:val="ar_AE" w:bidi="ar_AE"/>
        </w:rPr>
        <w:t>خروج 12: 37–40</w:t>
      </w:r>
    </w:p>
    <w:p>
      <w:pPr>
        <w:pStyle w:val="ListBullet"/>
        <w:bidi/>
        <w:spacing w:line="240" w:lineRule="auto"/>
        <w:ind w:left="720"/>
      </w:pPr>
      <w:r>
        <w:rPr>
          <w:rtl/>
          <w:cs/>
          <w:lang w:val="ar_AE" w:bidi="ar_AE"/>
        </w:rPr>
      </w:r>
      <w:r>
        <w:rPr>
          <w:rtl/>
          <w:cs/>
          <w:lang w:val="ar_AE" w:bidi="ar_AE"/>
        </w:rPr>
        <w:t>يشوع 13: 27–28</w:t>
      </w:r>
    </w:p>
    <w:p>
      <w:pPr>
        <w:pStyle w:val="ListBullet"/>
        <w:bidi/>
        <w:spacing w:line="240" w:lineRule="auto"/>
        <w:ind w:left="720"/>
      </w:pPr>
      <w:r>
        <w:rPr>
          <w:rtl/>
          <w:cs/>
          <w:lang w:val="ar_AE" w:bidi="ar_AE"/>
        </w:rPr>
      </w:r>
      <w:r>
        <w:rPr>
          <w:rtl/>
          <w:cs/>
          <w:lang w:val="ar_AE" w:bidi="ar_AE"/>
        </w:rPr>
        <w:t>قضاة 8: 4–5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H5523, H5524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سلاح القوس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يُعد هذا نوع من أنواع الأسلحة وهو يتكون من سهام تُطلق من قوس مشدود. وفي أزمنة الكتاب المقدس كان يستخدم للقتال ضد الأعداء وأيضًا لقتل الحيوانات من أجل الطعام.</w:t>
      </w:r>
    </w:p>
    <w:p>
      <w:pPr>
        <w:pStyle w:val="ListBullet"/>
        <w:bidi/>
        <w:spacing w:line="240" w:lineRule="auto"/>
        <w:ind w:left="720"/>
      </w:pPr>
      <w:r>
        <w:rPr>
          <w:rtl/>
          <w:cs/>
          <w:lang w:val="ar_AE" w:bidi="ar_AE"/>
        </w:rPr>
      </w:r>
      <w:r>
        <w:rPr>
          <w:rtl/>
          <w:cs/>
          <w:lang w:val="ar_AE" w:bidi="ar_AE"/>
        </w:rPr>
        <w:t>كان القوس يصنع من الخشب أو العظم أو المعدن أو مادة صلبة أخرى، مثل قرن الغزال. وله شكل منحني ومشدود بإحكام بخيط أو وتر أو فرع من الكرمة. وعندما لا يكون القوس قيد الاستخدام، لا يكون خيط القوس متصلًا بكلا من طرفي القوس حتى لا يكون القوس تحت ضغط الانحناء طوال الوقت. ولكن عند التحضير للقتال، كان المحارب يثني القوس ويثبت الخيط في كِلَا الطرفين.</w:t>
      </w:r>
    </w:p>
    <w:p>
      <w:pPr>
        <w:pStyle w:val="ListBullet"/>
        <w:bidi/>
        <w:spacing w:line="240" w:lineRule="auto"/>
        <w:ind w:left="720"/>
      </w:pPr>
      <w:r>
        <w:rPr>
          <w:rtl/>
          <w:cs/>
          <w:lang w:val="ar_AE" w:bidi="ar_AE"/>
        </w:rPr>
      </w:r>
      <w:r>
        <w:rPr>
          <w:rtl/>
          <w:cs/>
          <w:lang w:val="ar_AE" w:bidi="ar_AE"/>
        </w:rPr>
        <w:t>إن السهم هو قضيب رفيع له رأس حاد مدبب في أحد الطرفين. وفي العصور القديمة، كان يمكن أن تكون السهام مصنوعة من مجموعة متنوعة من المواد مثل الخشب أو العظم أو الحجر أو المعدن.</w:t>
      </w:r>
    </w:p>
    <w:p>
      <w:pPr>
        <w:pStyle w:val="ListBullet"/>
        <w:bidi/>
        <w:spacing w:line="240" w:lineRule="auto"/>
        <w:ind w:left="720"/>
      </w:pPr>
      <w:r>
        <w:rPr>
          <w:rtl/>
          <w:cs/>
          <w:lang w:val="ar_AE" w:bidi="ar_AE"/>
        </w:rPr>
      </w:r>
      <w:r>
        <w:rPr>
          <w:rtl/>
          <w:cs/>
          <w:lang w:val="ar_AE" w:bidi="ar_AE"/>
        </w:rPr>
        <w:t>إن الصيادين والمحاربين كانوا يستخدمون الأقواس والسهام بشكل شائع.</w:t>
      </w:r>
    </w:p>
    <w:p>
      <w:pPr>
        <w:pStyle w:val="ListBullet"/>
        <w:bidi/>
        <w:spacing w:line="240" w:lineRule="auto"/>
        <w:ind w:left="720"/>
      </w:pPr>
      <w:r>
        <w:rPr>
          <w:rtl/>
          <w:cs/>
          <w:lang w:val="ar_AE" w:bidi="ar_AE"/>
        </w:rPr>
      </w:r>
      <w:r>
        <w:rPr>
          <w:rtl/>
          <w:cs/>
          <w:lang w:val="ar_AE" w:bidi="ar_AE"/>
        </w:rPr>
        <w:t>يستخدم مصطلح "السهم" أحيانًا بشكل مجازي في الكتاب المقدس وذلك للإشارة إلى هجمات الأعداء أو إلي القضاء الإلهي.</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21: 16</w:t>
      </w:r>
    </w:p>
    <w:p>
      <w:pPr>
        <w:pStyle w:val="ListBullet"/>
        <w:bidi/>
        <w:spacing w:line="240" w:lineRule="auto"/>
        <w:ind w:left="720"/>
      </w:pPr>
      <w:r>
        <w:rPr>
          <w:rtl/>
          <w:cs/>
          <w:lang w:val="ar_AE" w:bidi="ar_AE"/>
        </w:rPr>
      </w:r>
      <w:r>
        <w:rPr>
          <w:rtl/>
          <w:cs/>
          <w:lang w:val="ar_AE" w:bidi="ar_AE"/>
        </w:rPr>
        <w:t>حبقوق 3: 9–10</w:t>
      </w:r>
    </w:p>
    <w:p>
      <w:pPr>
        <w:pStyle w:val="ListBullet"/>
        <w:bidi/>
        <w:spacing w:line="240" w:lineRule="auto"/>
        <w:ind w:left="720"/>
      </w:pPr>
      <w:r>
        <w:rPr>
          <w:rtl/>
          <w:cs/>
          <w:lang w:val="ar_AE" w:bidi="ar_AE"/>
        </w:rPr>
      </w:r>
      <w:r>
        <w:rPr>
          <w:rtl/>
          <w:cs/>
          <w:lang w:val="ar_AE" w:bidi="ar_AE"/>
        </w:rPr>
        <w:t>أيوب 29: 20–22</w:t>
      </w:r>
    </w:p>
    <w:p>
      <w:pPr>
        <w:pStyle w:val="ListBullet"/>
        <w:bidi/>
        <w:spacing w:line="240" w:lineRule="auto"/>
        <w:ind w:left="720"/>
      </w:pPr>
      <w:r>
        <w:rPr>
          <w:rtl/>
          <w:cs/>
          <w:lang w:val="ar_AE" w:bidi="ar_AE"/>
        </w:rPr>
      </w:r>
      <w:r>
        <w:rPr>
          <w:rtl/>
          <w:cs/>
          <w:lang w:val="ar_AE" w:bidi="ar_AE"/>
        </w:rPr>
        <w:t>مراثي 2: 4</w:t>
      </w:r>
    </w:p>
    <w:p>
      <w:pPr>
        <w:pStyle w:val="ListBullet"/>
        <w:bidi/>
        <w:spacing w:line="240" w:lineRule="auto"/>
        <w:ind w:left="720"/>
      </w:pPr>
      <w:r>
        <w:rPr>
          <w:rtl/>
          <w:cs/>
          <w:lang w:val="ar_AE" w:bidi="ar_AE"/>
        </w:rPr>
      </w:r>
      <w:r>
        <w:rPr>
          <w:rtl/>
          <w:cs/>
          <w:lang w:val="ar_AE" w:bidi="ar_AE"/>
        </w:rPr>
        <w:t>مزامير 58: 6–8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H2671, H7198, G51150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سلام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"السلام" إلى حالة من الوجود أو الشعور بعدم وجود صراع أو قلق أو خوف. يشعر الشخص "المُسالم" بالهدوء والاطمئنان على كونه سالمًا و آمنًا.</w:t>
      </w:r>
    </w:p>
    <w:p>
      <w:pPr>
        <w:pStyle w:val="ListBullet"/>
        <w:bidi/>
        <w:spacing w:line="240" w:lineRule="auto"/>
        <w:ind w:left="720"/>
      </w:pPr>
      <w:r>
        <w:rPr>
          <w:rtl/>
          <w:cs/>
          <w:lang w:val="ar_AE" w:bidi="ar_AE"/>
        </w:rPr>
      </w:r>
      <w:r>
        <w:rPr>
          <w:rtl/>
          <w:cs/>
          <w:lang w:val="ar_AE" w:bidi="ar_AE"/>
        </w:rPr>
        <w:t>في العهد القديم، غالبًا ما تعني كلمة "السلام" الشعور العام بسعادة الشخص أو سلامته أو كماله.</w:t>
      </w:r>
    </w:p>
    <w:p>
      <w:pPr>
        <w:pStyle w:val="ListBullet"/>
        <w:bidi/>
        <w:spacing w:line="240" w:lineRule="auto"/>
        <w:ind w:left="720"/>
      </w:pPr>
      <w:r>
        <w:rPr>
          <w:rtl/>
          <w:cs/>
          <w:lang w:val="ar_AE" w:bidi="ar_AE"/>
        </w:rPr>
      </w:r>
      <w:r>
        <w:rPr>
          <w:rtl/>
          <w:cs/>
          <w:lang w:val="ar_AE" w:bidi="ar_AE"/>
        </w:rPr>
        <w:t>"السلام" يمكن أن يشير أيضًا إلى فترة زمنية لا تكون فيه الشعوب أو البلدان في حالة حرب مع بعضها البعض. يُقال أن هؤلاء الناس لديهم "علاقات سلمية".</w:t>
      </w:r>
    </w:p>
    <w:p>
      <w:pPr>
        <w:pStyle w:val="ListBullet"/>
        <w:bidi/>
        <w:spacing w:line="240" w:lineRule="auto"/>
        <w:ind w:left="720"/>
      </w:pPr>
      <w:r>
        <w:rPr>
          <w:rtl/>
          <w:cs/>
          <w:lang w:val="ar_AE" w:bidi="ar_AE"/>
        </w:rPr>
      </w:r>
      <w:r>
        <w:rPr>
          <w:rtl/>
          <w:cs/>
          <w:lang w:val="ar_AE" w:bidi="ar_AE"/>
        </w:rPr>
        <w:t>إن "صنع السلام" مع شخص أو شعب يعني اتخاذ إجراءات لوقف القتال.</w:t>
      </w:r>
    </w:p>
    <w:p>
      <w:pPr>
        <w:pStyle w:val="ListBullet"/>
        <w:bidi/>
        <w:spacing w:line="240" w:lineRule="auto"/>
        <w:ind w:left="720"/>
      </w:pPr>
      <w:r>
        <w:rPr>
          <w:rtl/>
          <w:cs/>
          <w:lang w:val="ar_AE" w:bidi="ar_AE"/>
        </w:rPr>
      </w:r>
      <w:r>
        <w:rPr>
          <w:rtl/>
          <w:cs/>
          <w:lang w:val="ar_AE" w:bidi="ar_AE"/>
        </w:rPr>
        <w:t>"صانع السلام" هو الشخص الذي يفعل أفعالًا و يتكلم كلامًا من شأنه التأثير على الناس حتى يعيشوا في سلام مع بعضهم البعض.</w:t>
      </w:r>
    </w:p>
    <w:p>
      <w:pPr>
        <w:pStyle w:val="ListBullet"/>
        <w:bidi/>
        <w:spacing w:line="240" w:lineRule="auto"/>
        <w:ind w:left="720"/>
      </w:pPr>
      <w:r>
        <w:rPr>
          <w:rtl/>
          <w:cs/>
          <w:lang w:val="ar_AE" w:bidi="ar_AE"/>
        </w:rPr>
      </w:r>
      <w:r>
        <w:rPr>
          <w:rtl/>
          <w:cs/>
          <w:lang w:val="ar_AE" w:bidi="ar_AE"/>
        </w:rPr>
        <w:t>أن تكون "في سلام" مع الآخرين يعني أن تكون في حالة عدم الصراع مع هؤلاء الأشخاص.</w:t>
      </w:r>
    </w:p>
    <w:p>
      <w:pPr>
        <w:pStyle w:val="ListBullet"/>
        <w:bidi/>
        <w:spacing w:line="240" w:lineRule="auto"/>
        <w:ind w:left="720"/>
      </w:pPr>
      <w:r>
        <w:rPr>
          <w:rtl/>
          <w:cs/>
          <w:lang w:val="ar_AE" w:bidi="ar_AE"/>
        </w:rPr>
      </w:r>
      <w:r>
        <w:rPr>
          <w:rtl/>
          <w:cs/>
          <w:lang w:val="ar_AE" w:bidi="ar_AE"/>
        </w:rPr>
        <w:t>تتحقق العلاقة الطيبة أو الصحيحة بين الله والناس حين يخلص الله البشر من خطاياهم. و يُسمى هذا "السلام مع الله".</w:t>
      </w:r>
    </w:p>
    <w:p>
      <w:pPr>
        <w:pStyle w:val="ListBullet"/>
        <w:bidi/>
        <w:spacing w:line="240" w:lineRule="auto"/>
        <w:ind w:left="720"/>
      </w:pPr>
      <w:r>
        <w:rPr>
          <w:rtl/>
          <w:cs/>
          <w:lang w:val="ar_AE" w:bidi="ar_AE"/>
        </w:rPr>
      </w:r>
      <w:r>
        <w:rPr>
          <w:rtl/>
          <w:cs/>
          <w:lang w:val="ar_AE" w:bidi="ar_AE"/>
        </w:rPr>
        <w:t>كان الرسل يستخدمون التحية "النعمة والسلام" في رسائلهم إلى المؤمنين الآخرين كنوع من المباركة.</w:t>
      </w:r>
    </w:p>
    <w:p>
      <w:pPr>
        <w:pStyle w:val="ListBullet"/>
        <w:bidi/>
        <w:spacing w:line="240" w:lineRule="auto"/>
        <w:ind w:left="720"/>
      </w:pPr>
      <w:r>
        <w:rPr>
          <w:rtl/>
          <w:cs/>
          <w:lang w:val="ar_AE" w:bidi="ar_AE"/>
        </w:rPr>
      </w:r>
      <w:r>
        <w:rPr>
          <w:rtl/>
          <w:cs/>
          <w:lang w:val="ar_AE" w:bidi="ar_AE"/>
        </w:rPr>
        <w:t>يمكن أن يشير مصطلح "السلام" أيضًا إلى أن تتمتع بعلاقة طيبة مع أشخاص آخرين أو مع الله.</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تسالونيكي الأولى5 :1–3</w:t>
      </w:r>
    </w:p>
    <w:p>
      <w:pPr>
        <w:pStyle w:val="ListBullet"/>
        <w:bidi/>
        <w:spacing w:line="240" w:lineRule="auto"/>
        <w:ind w:left="720"/>
      </w:pPr>
      <w:r>
        <w:rPr>
          <w:rtl/>
          <w:cs/>
          <w:lang w:val="ar_AE" w:bidi="ar_AE"/>
        </w:rPr>
      </w:r>
      <w:r>
        <w:rPr>
          <w:rtl/>
          <w:cs/>
          <w:lang w:val="ar_AE" w:bidi="ar_AE"/>
        </w:rPr>
        <w:t>أعمال الرسل7 :26</w:t>
      </w:r>
    </w:p>
    <w:p>
      <w:pPr>
        <w:pStyle w:val="ListBullet"/>
        <w:bidi/>
        <w:spacing w:line="240" w:lineRule="auto"/>
        <w:ind w:left="720"/>
      </w:pPr>
      <w:r>
        <w:rPr>
          <w:rtl/>
          <w:cs/>
          <w:lang w:val="ar_AE" w:bidi="ar_AE"/>
        </w:rPr>
      </w:r>
      <w:r>
        <w:rPr>
          <w:rtl/>
          <w:cs/>
          <w:lang w:val="ar_AE" w:bidi="ar_AE"/>
        </w:rPr>
        <w:t>كولوسي1 :18–20</w:t>
      </w:r>
    </w:p>
    <w:p>
      <w:pPr>
        <w:pStyle w:val="ListBullet"/>
        <w:bidi/>
        <w:spacing w:line="240" w:lineRule="auto"/>
        <w:ind w:left="720"/>
      </w:pPr>
      <w:r>
        <w:rPr>
          <w:rtl/>
          <w:cs/>
          <w:lang w:val="ar_AE" w:bidi="ar_AE"/>
        </w:rPr>
      </w:r>
      <w:r>
        <w:rPr>
          <w:rtl/>
          <w:cs/>
          <w:lang w:val="ar_AE" w:bidi="ar_AE"/>
        </w:rPr>
        <w:t>كولوسي3 :15</w:t>
      </w:r>
    </w:p>
    <w:p>
      <w:pPr>
        <w:pStyle w:val="ListBullet"/>
        <w:bidi/>
        <w:spacing w:line="240" w:lineRule="auto"/>
        <w:ind w:left="720"/>
      </w:pPr>
      <w:r>
        <w:rPr>
          <w:rtl/>
          <w:cs/>
          <w:lang w:val="ar_AE" w:bidi="ar_AE"/>
        </w:rPr>
      </w:r>
      <w:r>
        <w:rPr>
          <w:rtl/>
          <w:cs/>
          <w:lang w:val="ar_AE" w:bidi="ar_AE"/>
        </w:rPr>
        <w:t>غلاطية5 :23</w:t>
      </w:r>
    </w:p>
    <w:p>
      <w:pPr>
        <w:pStyle w:val="ListBullet"/>
        <w:bidi/>
        <w:spacing w:line="240" w:lineRule="auto"/>
        <w:ind w:left="720"/>
      </w:pPr>
      <w:r>
        <w:rPr>
          <w:rtl/>
          <w:cs/>
          <w:lang w:val="ar_AE" w:bidi="ar_AE"/>
        </w:rPr>
      </w:r>
      <w:r>
        <w:rPr>
          <w:rtl/>
          <w:cs/>
          <w:lang w:val="ar_AE" w:bidi="ar_AE"/>
        </w:rPr>
        <w:t>لوقا7 :50</w:t>
      </w:r>
    </w:p>
    <w:p>
      <w:pPr>
        <w:pStyle w:val="ListBullet"/>
        <w:bidi/>
        <w:spacing w:line="240" w:lineRule="auto"/>
        <w:ind w:left="720"/>
      </w:pPr>
      <w:r>
        <w:rPr>
          <w:rtl/>
          <w:cs/>
          <w:lang w:val="ar_AE" w:bidi="ar_AE"/>
        </w:rPr>
      </w:r>
      <w:r>
        <w:rPr>
          <w:rtl/>
          <w:cs/>
          <w:lang w:val="ar_AE" w:bidi="ar_AE"/>
        </w:rPr>
        <w:t>لوقا12 :51</w:t>
      </w:r>
    </w:p>
    <w:p>
      <w:pPr>
        <w:pStyle w:val="ListBullet"/>
        <w:bidi/>
        <w:spacing w:line="240" w:lineRule="auto"/>
        <w:ind w:left="720"/>
      </w:pPr>
      <w:r>
        <w:rPr>
          <w:rtl/>
          <w:cs/>
          <w:lang w:val="ar_AE" w:bidi="ar_AE"/>
        </w:rPr>
      </w:r>
      <w:r>
        <w:rPr>
          <w:rtl/>
          <w:cs/>
          <w:lang w:val="ar_AE" w:bidi="ar_AE"/>
        </w:rPr>
        <w:t>مرقس4 :39</w:t>
      </w:r>
    </w:p>
    <w:p>
      <w:pPr>
        <w:pStyle w:val="ListBullet"/>
        <w:bidi/>
        <w:spacing w:line="240" w:lineRule="auto"/>
        <w:ind w:left="720"/>
      </w:pPr>
      <w:r>
        <w:rPr>
          <w:rtl/>
          <w:cs/>
          <w:lang w:val="ar_AE" w:bidi="ar_AE"/>
        </w:rPr>
      </w:r>
      <w:r>
        <w:rPr>
          <w:rtl/>
          <w:cs/>
          <w:lang w:val="ar_AE" w:bidi="ar_AE"/>
        </w:rPr>
        <w:t>متى5 :9</w:t>
      </w:r>
    </w:p>
    <w:p>
      <w:pPr>
        <w:pStyle w:val="ListBullet"/>
        <w:bidi/>
        <w:spacing w:line="240" w:lineRule="auto"/>
        <w:ind w:left="720"/>
      </w:pPr>
      <w:r>
        <w:rPr>
          <w:rtl/>
          <w:cs/>
          <w:lang w:val="ar_AE" w:bidi="ar_AE"/>
        </w:rPr>
      </w:r>
      <w:r>
        <w:rPr>
          <w:rtl/>
          <w:cs/>
          <w:lang w:val="ar_AE" w:bidi="ar_AE"/>
        </w:rPr>
        <w:t>متى10 :13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15 :6 </w:t>
      </w:r>
      <w:r>
        <w:rPr>
          <w:rtl/>
          <w:cs/>
          <w:lang w:val="ar_AE" w:bidi="ar_AE"/>
        </w:rPr>
        <w:t xml:space="preserve"> أمر الله بني إسرائيل بعدم يقطعوا </w:t>
      </w:r>
      <w:r>
        <w:rPr>
          <w:b/>
          <w:rtl/>
          <w:cs/>
          <w:lang w:val="ar_AE" w:bidi="ar_AE"/>
        </w:rPr>
        <w:t>معاهدة سلام</w:t>
      </w:r>
      <w:r>
        <w:rPr>
          <w:rtl/>
          <w:cs/>
          <w:lang w:val="ar_AE" w:bidi="ar_AE"/>
        </w:rPr>
        <w:t xml:space="preserve"> مع أي من شعوب كنعان.</w:t>
      </w:r>
    </w:p>
    <w:p>
      <w:pPr>
        <w:pStyle w:val="ListBullet"/>
        <w:bidi/>
        <w:spacing w:line="240" w:lineRule="auto"/>
        <w:ind w:left="720"/>
      </w:pPr>
      <w:r>
        <w:rPr>
          <w:rtl/>
          <w:cs/>
          <w:lang w:val="ar_AE" w:bidi="ar_AE"/>
        </w:rPr>
      </w:r>
      <w:r>
        <w:rPr>
          <w:b/>
          <w:rtl/>
          <w:cs/>
          <w:lang w:val="ar_AE" w:bidi="ar_AE"/>
        </w:rPr>
        <w:t xml:space="preserve">15 :12 </w:t>
      </w:r>
      <w:r>
        <w:rPr>
          <w:rtl/>
          <w:cs/>
          <w:lang w:val="ar_AE" w:bidi="ar_AE"/>
        </w:rPr>
        <w:t xml:space="preserve"> ثم أعطى الله إسرائيل </w:t>
      </w:r>
      <w:r>
        <w:rPr>
          <w:b/>
          <w:rtl/>
          <w:cs/>
          <w:lang w:val="ar_AE" w:bidi="ar_AE"/>
        </w:rPr>
        <w:t>السلام</w:t>
      </w:r>
      <w:r>
        <w:rPr>
          <w:rtl/>
          <w:cs/>
          <w:lang w:val="ar_AE" w:bidi="ar_AE"/>
        </w:rPr>
        <w:t xml:space="preserve"> من كل الجهات.</w:t>
      </w:r>
    </w:p>
    <w:p>
      <w:pPr>
        <w:pStyle w:val="ListBullet"/>
        <w:bidi/>
        <w:spacing w:line="240" w:lineRule="auto"/>
        <w:ind w:left="720"/>
      </w:pPr>
      <w:r>
        <w:rPr>
          <w:rtl/>
          <w:cs/>
          <w:lang w:val="ar_AE" w:bidi="ar_AE"/>
        </w:rPr>
      </w:r>
      <w:r>
        <w:rPr>
          <w:b/>
          <w:rtl/>
          <w:cs/>
          <w:lang w:val="ar_AE" w:bidi="ar_AE"/>
        </w:rPr>
        <w:t xml:space="preserve">16 :3 </w:t>
      </w:r>
      <w:r>
        <w:rPr>
          <w:rtl/>
          <w:cs/>
          <w:lang w:val="ar_AE" w:bidi="ar_AE"/>
        </w:rPr>
        <w:t xml:space="preserve"> ثم أرسل الله مخلصًا أنقذهم من أعدائهم و حقق </w:t>
      </w:r>
      <w:r>
        <w:rPr>
          <w:b/>
          <w:rtl/>
          <w:cs/>
          <w:lang w:val="ar_AE" w:bidi="ar_AE"/>
        </w:rPr>
        <w:t>السلام</w:t>
      </w:r>
      <w:r>
        <w:rPr>
          <w:rtl/>
          <w:cs/>
          <w:lang w:val="ar_AE" w:bidi="ar_AE"/>
        </w:rPr>
        <w:t xml:space="preserve"> على الأرض.</w:t>
      </w:r>
    </w:p>
    <w:p>
      <w:pPr>
        <w:pStyle w:val="ListBullet"/>
        <w:bidi/>
        <w:spacing w:line="240" w:lineRule="auto"/>
        <w:ind w:left="720"/>
      </w:pPr>
      <w:r>
        <w:rPr>
          <w:rtl/>
          <w:cs/>
          <w:lang w:val="ar_AE" w:bidi="ar_AE"/>
        </w:rPr>
      </w:r>
      <w:r>
        <w:rPr>
          <w:b/>
          <w:rtl/>
          <w:cs/>
          <w:lang w:val="ar_AE" w:bidi="ar_AE"/>
        </w:rPr>
        <w:t xml:space="preserve">21 :13 </w:t>
      </w:r>
      <w:r>
        <w:rPr>
          <w:rtl/>
          <w:cs/>
          <w:lang w:val="ar_AE" w:bidi="ar_AE"/>
        </w:rPr>
        <w:t xml:space="preserve"> سيموت (المسيح) حتى يحمل عقوبة خطايا الآخرين. و ستحقق عقوبته </w:t>
      </w:r>
      <w:r>
        <w:rPr>
          <w:b/>
          <w:rtl/>
          <w:cs/>
          <w:lang w:val="ar_AE" w:bidi="ar_AE"/>
        </w:rPr>
        <w:t>السلام</w:t>
      </w:r>
      <w:r>
        <w:rPr>
          <w:rtl/>
          <w:cs/>
          <w:lang w:val="ar_AE" w:bidi="ar_AE"/>
        </w:rPr>
        <w:t xml:space="preserve"> بين الله والناس.</w:t>
      </w:r>
    </w:p>
    <w:p>
      <w:pPr>
        <w:pStyle w:val="ListBullet"/>
        <w:bidi/>
        <w:spacing w:line="240" w:lineRule="auto"/>
        <w:ind w:left="720"/>
      </w:pPr>
      <w:r>
        <w:rPr>
          <w:rtl/>
          <w:cs/>
          <w:lang w:val="ar_AE" w:bidi="ar_AE"/>
        </w:rPr>
      </w:r>
      <w:r>
        <w:rPr>
          <w:b/>
          <w:rtl/>
          <w:cs/>
          <w:lang w:val="ar_AE" w:bidi="ar_AE"/>
        </w:rPr>
        <w:t xml:space="preserve">48 :14 </w:t>
      </w:r>
      <w:r>
        <w:rPr>
          <w:rtl/>
          <w:cs/>
          <w:lang w:val="ar_AE" w:bidi="ar_AE"/>
        </w:rPr>
        <w:t xml:space="preserve"> كان داود ملك إسرائيل، لكن يسوع هو ملك الكون بأسره! و سيأتي مرة أخرى ويحكم مملكته بالعدل و</w:t>
      </w:r>
      <w:r>
        <w:rPr>
          <w:b/>
          <w:rtl/>
          <w:cs/>
          <w:lang w:val="ar_AE" w:bidi="ar_AE"/>
        </w:rPr>
        <w:t>السلام</w:t>
      </w:r>
      <w:r>
        <w:rPr>
          <w:rtl/>
          <w:cs/>
          <w:lang w:val="ar_AE" w:bidi="ar_AE"/>
        </w:rPr>
        <w:t>، إلى الأبد.</w:t>
      </w:r>
    </w:p>
    <w:p>
      <w:pPr>
        <w:pStyle w:val="ListBullet"/>
        <w:bidi/>
        <w:spacing w:line="240" w:lineRule="auto"/>
        <w:ind w:left="720"/>
      </w:pPr>
      <w:r>
        <w:rPr>
          <w:rtl/>
          <w:cs/>
          <w:lang w:val="ar_AE" w:bidi="ar_AE"/>
        </w:rPr>
      </w:r>
      <w:r>
        <w:rPr>
          <w:b/>
          <w:rtl/>
          <w:cs/>
          <w:lang w:val="ar_AE" w:bidi="ar_AE"/>
        </w:rPr>
        <w:t xml:space="preserve">50 :17 </w:t>
      </w:r>
      <w:r>
        <w:rPr>
          <w:rtl/>
          <w:cs/>
          <w:lang w:val="ar_AE" w:bidi="ar_AE"/>
        </w:rPr>
        <w:t xml:space="preserve"> سيحكم يسوع مملكته ب</w:t>
      </w:r>
      <w:r>
        <w:rPr>
          <w:b/>
          <w:rtl/>
          <w:cs/>
          <w:lang w:val="ar_AE" w:bidi="ar_AE"/>
        </w:rPr>
        <w:t>السلام</w:t>
      </w:r>
      <w:r>
        <w:rPr>
          <w:rtl/>
          <w:cs/>
          <w:lang w:val="ar_AE" w:bidi="ar_AE"/>
        </w:rPr>
        <w:t xml:space="preserve"> والعدل، وسيسكن مع شعبه إلى الأبد.</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H5117, H7961, H7962, H7965, H7999, H8001, H8002, H8003, H8252, G02690, G15140, G15150, G15160, G15170, G15180, G22720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سِلَاهْ</w:t>
      </w:r>
      <w:r>
        <w:rPr>
          <w:rtl/>
          <w:cs/>
          <w:lang w:val="ar_AE" w:bidi="ar_AE"/>
        </w:rPr>
      </w:r>
    </w:p>
    <w:p>
      <w:pPr>
        <w:pStyle w:val="Heading2"/>
        <w:bidi/>
      </w:pPr>
      <w:r>
        <w:rPr>
          <w:rtl/>
          <w:cs/>
          <w:lang w:val="ar_AE" w:bidi="ar_AE"/>
        </w:rPr>
        <w:t>سِلَاهْ</w:t>
      </w:r>
    </w:p>
    <w:p>
      <w:pPr>
        <w:pStyle w:val="Heading3"/>
        <w:bidi/>
      </w:pPr>
      <w:r>
        <w:rPr>
          <w:rtl/>
          <w:cs/>
          <w:lang w:val="ar_AE" w:bidi="ar_AE"/>
        </w:rPr>
        <w:t>التعريف:</w:t>
      </w:r>
    </w:p>
    <w:p>
      <w:pPr>
        <w:bidi/>
      </w:pPr>
      <w:r>
        <w:rPr>
          <w:rtl/>
          <w:cs/>
          <w:lang w:val="ar_AE" w:bidi="ar_AE"/>
        </w:rPr>
      </w:r>
      <w:r>
        <w:rPr>
          <w:rtl/>
          <w:cs/>
          <w:lang w:val="ar_AE" w:bidi="ar_AE"/>
        </w:rPr>
        <w:t>مصطلح "سِلَاهْ" هو كلمة عبرية تظهر كثيرًا في سفر المَزامير. وتحمل عدة معاني محتملة.</w:t>
      </w:r>
    </w:p>
    <w:p>
      <w:pPr>
        <w:pStyle w:val="ListBullet"/>
        <w:bidi/>
        <w:spacing w:line="240" w:lineRule="auto"/>
        <w:ind w:left="720"/>
      </w:pPr>
      <w:r>
        <w:rPr>
          <w:rtl/>
          <w:cs/>
          <w:lang w:val="ar_AE" w:bidi="ar_AE"/>
        </w:rPr>
      </w:r>
      <w:r>
        <w:rPr>
          <w:rtl/>
          <w:cs/>
          <w:lang w:val="ar_AE" w:bidi="ar_AE"/>
        </w:rPr>
        <w:t>ربما تعني "توقَّف وسبِّح"، وهذا الفعل يدعو الجمهور للتفكير بتمعُّن فيما قيل للتو.</w:t>
      </w:r>
    </w:p>
    <w:p>
      <w:pPr>
        <w:pStyle w:val="ListBullet"/>
        <w:bidi/>
        <w:spacing w:line="240" w:lineRule="auto"/>
        <w:ind w:left="720"/>
      </w:pPr>
      <w:r>
        <w:rPr>
          <w:rtl/>
          <w:cs/>
          <w:lang w:val="ar_AE" w:bidi="ar_AE"/>
        </w:rPr>
      </w:r>
      <w:r>
        <w:rPr>
          <w:rtl/>
          <w:cs/>
          <w:lang w:val="ar_AE" w:bidi="ar_AE"/>
        </w:rPr>
        <w:t>وبما أن عددًا من المَزامير كُتب كأغنيات- تسبيحات، يُعتقد أن "سِلَاهْ" قد تكون مصطلحًا موسيقيًا يوجه المُرنِّم للتوقُّف عن التسبيح ليعطي الفرصة للآلات الموسيقية للعزف المنفرد، أو لتحفيز المستمعين على التفكير في كلمات الأغنية.</w:t>
      </w:r>
    </w:p>
    <w:p>
      <w:pPr>
        <w:bidi/>
      </w:pPr>
      <w:r>
        <w:rPr>
          <w:rtl/>
          <w:cs/>
          <w:lang w:val="ar_AE" w:bidi="ar_AE"/>
        </w:rPr>
      </w:r>
      <w:r>
        <w:rPr>
          <w:rtl/>
          <w:cs/>
          <w:lang w:val="ar_AE" w:bidi="ar_AE"/>
        </w:rPr>
        <w:t xml:space="preserve">(انظر أيضًا: </w:t>
      </w:r>
      <w:r>
        <w:rPr>
          <w:rtl/>
          <w:cs/>
          <w:lang w:val="ar_AE" w:bidi="ar_AE"/>
        </w:rPr>
        <w:t>مَزمُور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مزمور 3: 3–4</w:t>
      </w:r>
    </w:p>
    <w:p>
      <w:pPr>
        <w:pStyle w:val="ListBullet"/>
        <w:bidi/>
        <w:spacing w:line="240" w:lineRule="auto"/>
        <w:ind w:left="720"/>
      </w:pPr>
      <w:r>
        <w:rPr>
          <w:rtl/>
          <w:cs/>
          <w:lang w:val="ar_AE" w:bidi="ar_AE"/>
        </w:rPr>
      </w:r>
      <w:r>
        <w:rPr>
          <w:rtl/>
          <w:cs/>
          <w:lang w:val="ar_AE" w:bidi="ar_AE"/>
        </w:rPr>
        <w:t>مزمور 24: 5–6</w:t>
      </w:r>
    </w:p>
    <w:p>
      <w:pPr>
        <w:pStyle w:val="ListBullet"/>
        <w:bidi/>
        <w:spacing w:line="240" w:lineRule="auto"/>
        <w:ind w:left="720"/>
      </w:pPr>
      <w:r>
        <w:rPr>
          <w:rtl/>
          <w:cs/>
          <w:lang w:val="ar_AE" w:bidi="ar_AE"/>
        </w:rPr>
      </w:r>
      <w:r>
        <w:rPr>
          <w:rtl/>
          <w:cs/>
          <w:lang w:val="ar_AE" w:bidi="ar_AE"/>
        </w:rPr>
        <w:t>مزامير 46: 6–7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H5542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سُلْطَان</w:t>
      </w:r>
      <w:r>
        <w:rPr>
          <w:rtl/>
          <w:cs/>
          <w:lang w:val="ar_AE" w:bidi="ar_AE"/>
        </w:rPr>
      </w:r>
    </w:p>
    <w:p>
      <w:pPr>
        <w:pStyle w:val="Heading2"/>
        <w:bidi/>
      </w:pPr>
      <w:r>
        <w:rPr>
          <w:rtl/>
          <w:cs/>
          <w:lang w:val="ar_AE" w:bidi="ar_AE"/>
        </w:rPr>
        <w:t>سُلْطَان:</w:t>
      </w:r>
    </w:p>
    <w:p>
      <w:pPr>
        <w:pStyle w:val="Heading3"/>
        <w:bidi/>
      </w:pPr>
      <w:r>
        <w:rPr>
          <w:rtl/>
          <w:cs/>
          <w:lang w:val="ar_AE" w:bidi="ar_AE"/>
        </w:rPr>
        <w:t>التعريف:</w:t>
      </w:r>
    </w:p>
    <w:p>
      <w:pPr>
        <w:bidi/>
      </w:pPr>
      <w:r>
        <w:rPr>
          <w:rtl/>
          <w:cs/>
          <w:lang w:val="ar_AE" w:bidi="ar_AE"/>
        </w:rPr>
      </w:r>
      <w:r>
        <w:rPr>
          <w:rtl/>
          <w:cs/>
          <w:lang w:val="ar_AE" w:bidi="ar_AE"/>
        </w:rPr>
        <w:t>عادةً ما يشير مصطلح "سُلْطَان" إلى موضع نفوذ، أو مسؤولية، أو سيادة على شخص آخر.</w:t>
      </w:r>
    </w:p>
    <w:p>
      <w:pPr>
        <w:pStyle w:val="ListBullet"/>
        <w:bidi/>
        <w:spacing w:line="240" w:lineRule="auto"/>
        <w:ind w:left="720"/>
      </w:pPr>
      <w:r>
        <w:rPr>
          <w:rtl/>
          <w:cs/>
          <w:lang w:val="ar_AE" w:bidi="ar_AE"/>
        </w:rPr>
      </w:r>
      <w:r>
        <w:rPr>
          <w:rtl/>
          <w:cs/>
          <w:lang w:val="ar_AE" w:bidi="ar_AE"/>
        </w:rPr>
        <w:t>الملوك و غيرهم من الحكام لديهم سُلْطَان على الشعوب التي يحكمونها</w:t>
      </w:r>
    </w:p>
    <w:p>
      <w:pPr>
        <w:pStyle w:val="ListBullet"/>
        <w:bidi/>
        <w:spacing w:line="240" w:lineRule="auto"/>
        <w:ind w:left="720"/>
      </w:pPr>
      <w:r>
        <w:rPr>
          <w:rtl/>
          <w:cs/>
          <w:lang w:val="ar_AE" w:bidi="ar_AE"/>
        </w:rPr>
      </w:r>
      <w:r>
        <w:rPr>
          <w:rtl/>
          <w:cs/>
          <w:lang w:val="ar_AE" w:bidi="ar_AE"/>
        </w:rPr>
        <w:t>كلمة "</w:t>
      </w:r>
      <w:r>
        <w:rPr>
          <w:rtl/>
          <w:cs/>
          <w:lang w:val="ar_AE" w:bidi="ar_AE"/>
        </w:rPr>
        <w:t>ٱلسَّلَاطِين</w:t>
      </w:r>
      <w:r>
        <w:rPr>
          <w:rtl/>
          <w:cs/>
          <w:lang w:val="ar_AE" w:bidi="ar_AE"/>
        </w:rPr>
        <w:t>" يمكن أن تشير إلى الأشخاص أو الحكومات أو المؤسسات التي لها سلطان على الآخرين</w:t>
      </w:r>
    </w:p>
    <w:p>
      <w:pPr>
        <w:pStyle w:val="ListBullet"/>
        <w:bidi/>
        <w:spacing w:line="240" w:lineRule="auto"/>
        <w:ind w:left="720"/>
      </w:pPr>
      <w:r>
        <w:rPr>
          <w:rtl/>
          <w:cs/>
          <w:lang w:val="ar_AE" w:bidi="ar_AE"/>
        </w:rPr>
      </w:r>
      <w:r>
        <w:rPr>
          <w:rtl/>
          <w:cs/>
          <w:lang w:val="ar_AE" w:bidi="ar_AE"/>
        </w:rPr>
        <w:t>قد تشير كلمة "ٱلسَّلَاطِين" أيضًا إلى الأرواح المتسلطة على الأشخاص الذين لم يخضعوا ذواتهم لسلطان الله</w:t>
      </w:r>
    </w:p>
    <w:p>
      <w:pPr>
        <w:pStyle w:val="ListBullet"/>
        <w:bidi/>
        <w:spacing w:line="240" w:lineRule="auto"/>
        <w:ind w:left="720"/>
      </w:pPr>
      <w:r>
        <w:rPr>
          <w:rtl/>
          <w:cs/>
          <w:lang w:val="ar_AE" w:bidi="ar_AE"/>
        </w:rPr>
      </w:r>
      <w:r>
        <w:rPr>
          <w:rtl/>
          <w:cs/>
          <w:lang w:val="ar_AE" w:bidi="ar_AE"/>
        </w:rPr>
        <w:t>للسادة سلطان على خادميهم أو عبيدهم. و أيضا للآباء سلطان على أبنائهم</w:t>
      </w:r>
    </w:p>
    <w:p>
      <w:pPr>
        <w:pStyle w:val="ListBullet"/>
        <w:bidi/>
        <w:spacing w:line="240" w:lineRule="auto"/>
        <w:ind w:left="720"/>
      </w:pPr>
      <w:r>
        <w:rPr>
          <w:rtl/>
          <w:cs/>
          <w:lang w:val="ar_AE" w:bidi="ar_AE"/>
        </w:rPr>
      </w:r>
      <w:r>
        <w:rPr>
          <w:rtl/>
          <w:cs/>
          <w:lang w:val="ar_AE" w:bidi="ar_AE"/>
        </w:rPr>
        <w:t>للحكومات السلطان أو الحق في سن القوانين التي تحكم مواطنيها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"سُلْطَان" إلى "سيطرة" أو "حق" أو "صلاحية</w:t>
      </w:r>
    </w:p>
    <w:p>
      <w:pPr>
        <w:pStyle w:val="ListBullet"/>
        <w:bidi/>
        <w:spacing w:line="240" w:lineRule="auto"/>
        <w:ind w:left="720"/>
      </w:pPr>
      <w:r>
        <w:rPr>
          <w:rtl/>
          <w:cs/>
          <w:lang w:val="ar_AE" w:bidi="ar_AE"/>
        </w:rPr>
      </w:r>
      <w:r>
        <w:rPr>
          <w:rtl/>
          <w:cs/>
          <w:lang w:val="ar_AE" w:bidi="ar_AE"/>
        </w:rPr>
        <w:t>أحيانًا تُستخدم كلمة "سُلْطَان" للإشارة إلى "القوة</w:t>
      </w:r>
    </w:p>
    <w:p>
      <w:pPr>
        <w:pStyle w:val="ListBullet"/>
        <w:bidi/>
        <w:spacing w:line="240" w:lineRule="auto"/>
        <w:ind w:left="720"/>
      </w:pPr>
      <w:r>
        <w:rPr>
          <w:rtl/>
          <w:cs/>
          <w:lang w:val="ar_AE" w:bidi="ar_AE"/>
        </w:rPr>
      </w:r>
      <w:r>
        <w:rPr>
          <w:rtl/>
          <w:cs/>
          <w:lang w:val="ar_AE" w:bidi="ar_AE"/>
        </w:rPr>
        <w:t>عندما تُستخدم كلمة "ٱلسَّلَاطِين" للإشارة إلى الأشخاص أو المؤسسات التي تحكم الناس، يمكن أيضًا ترجمتها إلى "القيادات" أو "الرياسات" أو "السلطات</w:t>
      </w:r>
    </w:p>
    <w:p>
      <w:pPr>
        <w:pStyle w:val="ListBullet"/>
        <w:bidi/>
        <w:spacing w:line="240" w:lineRule="auto"/>
        <w:ind w:left="720"/>
      </w:pPr>
      <w:r>
        <w:rPr>
          <w:rtl/>
          <w:cs/>
          <w:lang w:val="ar_AE" w:bidi="ar_AE"/>
        </w:rPr>
      </w:r>
      <w:r>
        <w:rPr>
          <w:rtl/>
          <w:cs/>
          <w:lang w:val="ar_AE" w:bidi="ar_AE"/>
        </w:rPr>
        <w:t>يمكن أيضًا ترجمة عبارة "</w:t>
      </w:r>
      <w:r>
        <w:rPr>
          <w:rtl/>
          <w:cs/>
          <w:lang w:val="ar_AE" w:bidi="ar_AE"/>
        </w:rPr>
        <w:t>فِي سُلْطَانِهِ</w:t>
      </w:r>
      <w:r>
        <w:rPr>
          <w:rtl/>
          <w:cs/>
          <w:lang w:val="ar_AE" w:bidi="ar_AE"/>
        </w:rPr>
        <w:t xml:space="preserve">" إلى "بحسب حقه في القيادة" أو "بناءً على صلاحياته </w:t>
      </w:r>
    </w:p>
    <w:p>
      <w:pPr>
        <w:pStyle w:val="ListBullet"/>
        <w:bidi/>
        <w:spacing w:line="240" w:lineRule="auto"/>
        <w:ind w:left="720"/>
      </w:pPr>
      <w:r>
        <w:rPr>
          <w:rtl/>
          <w:cs/>
          <w:lang w:val="ar_AE" w:bidi="ar_AE"/>
        </w:rPr>
      </w:r>
      <w:r>
        <w:rPr>
          <w:rtl/>
          <w:cs/>
          <w:lang w:val="ar_AE" w:bidi="ar_AE"/>
        </w:rPr>
        <w:t>يمكن ترجمة تعبير "</w:t>
      </w:r>
      <w:r>
        <w:rPr>
          <w:rtl/>
          <w:cs/>
          <w:lang w:val="ar_AE" w:bidi="ar_AE"/>
        </w:rPr>
        <w:t>تَحْتَ سُلْطَانٍ</w:t>
      </w:r>
      <w:r>
        <w:rPr>
          <w:rtl/>
          <w:cs/>
          <w:lang w:val="ar_AE" w:bidi="ar_AE"/>
        </w:rPr>
        <w:t>" على أنه "مسؤول عن الطاعة" أو "الذي يتعين عليه طاعة أوامر الآخرين</w:t>
      </w:r>
    </w:p>
    <w:p>
      <w:pPr>
        <w:bidi/>
      </w:pPr>
      <w:r>
        <w:rPr>
          <w:rtl/>
          <w:cs/>
          <w:lang w:val="ar_AE" w:bidi="ar_AE"/>
        </w:rPr>
      </w:r>
      <w:r>
        <w:rPr>
          <w:rtl/>
          <w:cs/>
          <w:lang w:val="ar_AE" w:bidi="ar_AE"/>
        </w:rPr>
        <w:t xml:space="preserve">(انظر أيضًا: </w:t>
      </w:r>
      <w:r>
        <w:rPr>
          <w:rtl/>
          <w:cs/>
          <w:lang w:val="ar_AE" w:bidi="ar_AE"/>
        </w:rPr>
        <w:t>السيادة</w:t>
      </w:r>
      <w:r>
        <w:rPr>
          <w:rtl/>
          <w:cs/>
          <w:lang w:val="ar_AE" w:bidi="ar_AE"/>
        </w:rPr>
        <w:t xml:space="preserve">, </w:t>
      </w:r>
      <w:r>
        <w:rPr>
          <w:rtl/>
          <w:cs/>
          <w:lang w:val="ar_AE" w:bidi="ar_AE"/>
        </w:rPr>
        <w:t>الملك</w:t>
      </w:r>
      <w:r>
        <w:rPr>
          <w:rtl/>
          <w:cs/>
          <w:lang w:val="ar_AE" w:bidi="ar_AE"/>
        </w:rPr>
        <w:t xml:space="preserve">, </w:t>
      </w:r>
      <w:r>
        <w:rPr>
          <w:rtl/>
          <w:cs/>
          <w:lang w:val="ar_AE" w:bidi="ar_AE"/>
        </w:rPr>
        <w:t>الحاكم</w:t>
      </w:r>
      <w:r>
        <w:rPr>
          <w:rtl/>
          <w:cs/>
          <w:lang w:val="ar_AE" w:bidi="ar_AE"/>
        </w:rPr>
        <w:t>, القوة)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كولوسي2 :10</w:t>
      </w:r>
    </w:p>
    <w:p>
      <w:pPr>
        <w:pStyle w:val="ListBullet"/>
        <w:bidi/>
        <w:spacing w:line="240" w:lineRule="auto"/>
        <w:ind w:left="720"/>
      </w:pPr>
      <w:r>
        <w:rPr>
          <w:rtl/>
          <w:cs/>
          <w:lang w:val="ar_AE" w:bidi="ar_AE"/>
        </w:rPr>
      </w:r>
      <w:r>
        <w:rPr>
          <w:rtl/>
          <w:cs/>
          <w:lang w:val="ar_AE" w:bidi="ar_AE"/>
        </w:rPr>
        <w:t>إستير9 :29</w:t>
      </w:r>
    </w:p>
    <w:p>
      <w:pPr>
        <w:pStyle w:val="ListBullet"/>
        <w:bidi/>
        <w:spacing w:line="240" w:lineRule="auto"/>
        <w:ind w:left="720"/>
      </w:pPr>
      <w:r>
        <w:rPr>
          <w:rtl/>
          <w:cs/>
          <w:lang w:val="ar_AE" w:bidi="ar_AE"/>
        </w:rPr>
      </w:r>
      <w:r>
        <w:rPr>
          <w:rtl/>
          <w:cs/>
          <w:lang w:val="ar_AE" w:bidi="ar_AE"/>
        </w:rPr>
        <w:t>تكوين41 :35</w:t>
      </w:r>
    </w:p>
    <w:p>
      <w:pPr>
        <w:pStyle w:val="ListBullet"/>
        <w:bidi/>
        <w:spacing w:line="240" w:lineRule="auto"/>
        <w:ind w:left="720"/>
      </w:pPr>
      <w:r>
        <w:rPr>
          <w:rtl/>
          <w:cs/>
          <w:lang w:val="ar_AE" w:bidi="ar_AE"/>
        </w:rPr>
      </w:r>
      <w:r>
        <w:rPr>
          <w:rtl/>
          <w:cs/>
          <w:lang w:val="ar_AE" w:bidi="ar_AE"/>
        </w:rPr>
        <w:t>يونان3 : 6–7</w:t>
      </w:r>
    </w:p>
    <w:p>
      <w:pPr>
        <w:pStyle w:val="ListBullet"/>
        <w:bidi/>
        <w:spacing w:line="240" w:lineRule="auto"/>
        <w:ind w:left="720"/>
      </w:pPr>
      <w:r>
        <w:rPr>
          <w:rtl/>
          <w:cs/>
          <w:lang w:val="ar_AE" w:bidi="ar_AE"/>
        </w:rPr>
      </w:r>
      <w:r>
        <w:rPr>
          <w:rtl/>
          <w:cs/>
          <w:lang w:val="ar_AE" w:bidi="ar_AE"/>
        </w:rPr>
        <w:t>لوقا12 :5</w:t>
      </w:r>
    </w:p>
    <w:p>
      <w:pPr>
        <w:pStyle w:val="ListBullet"/>
        <w:bidi/>
        <w:spacing w:line="240" w:lineRule="auto"/>
        <w:ind w:left="720"/>
      </w:pPr>
      <w:r>
        <w:rPr>
          <w:rtl/>
          <w:cs/>
          <w:lang w:val="ar_AE" w:bidi="ar_AE"/>
        </w:rPr>
      </w:r>
      <w:r>
        <w:rPr>
          <w:rtl/>
          <w:cs/>
          <w:lang w:val="ar_AE" w:bidi="ar_AE"/>
        </w:rPr>
        <w:t>لوقا20 :1–2</w:t>
      </w:r>
    </w:p>
    <w:p>
      <w:pPr>
        <w:pStyle w:val="ListBullet"/>
        <w:bidi/>
        <w:spacing w:line="240" w:lineRule="auto"/>
        <w:ind w:left="720"/>
      </w:pPr>
      <w:r>
        <w:rPr>
          <w:rtl/>
          <w:cs/>
          <w:lang w:val="ar_AE" w:bidi="ar_AE"/>
        </w:rPr>
      </w:r>
      <w:r>
        <w:rPr>
          <w:rtl/>
          <w:cs/>
          <w:lang w:val="ar_AE" w:bidi="ar_AE"/>
        </w:rPr>
        <w:t>مرقس1 :22</w:t>
      </w:r>
    </w:p>
    <w:p>
      <w:pPr>
        <w:pStyle w:val="ListBullet"/>
        <w:bidi/>
        <w:spacing w:line="240" w:lineRule="auto"/>
        <w:ind w:left="720"/>
      </w:pPr>
      <w:r>
        <w:rPr>
          <w:rtl/>
          <w:cs/>
          <w:lang w:val="ar_AE" w:bidi="ar_AE"/>
        </w:rPr>
      </w:r>
      <w:r>
        <w:rPr>
          <w:rtl/>
          <w:cs/>
          <w:lang w:val="ar_AE" w:bidi="ar_AE"/>
        </w:rPr>
        <w:t>متى8 :9</w:t>
      </w:r>
    </w:p>
    <w:p>
      <w:pPr>
        <w:pStyle w:val="ListBullet"/>
        <w:bidi/>
        <w:spacing w:line="240" w:lineRule="auto"/>
        <w:ind w:left="720"/>
      </w:pPr>
      <w:r>
        <w:rPr>
          <w:rtl/>
          <w:cs/>
          <w:lang w:val="ar_AE" w:bidi="ar_AE"/>
        </w:rPr>
      </w:r>
      <w:r>
        <w:rPr>
          <w:rtl/>
          <w:cs/>
          <w:lang w:val="ar_AE" w:bidi="ar_AE"/>
        </w:rPr>
        <w:t>متى28 :19</w:t>
      </w:r>
    </w:p>
    <w:p>
      <w:pPr>
        <w:pStyle w:val="ListBullet"/>
        <w:bidi/>
        <w:spacing w:line="240" w:lineRule="auto"/>
        <w:ind w:left="720"/>
      </w:pPr>
      <w:r>
        <w:rPr>
          <w:rtl/>
          <w:cs/>
          <w:lang w:val="ar_AE" w:bidi="ar_AE"/>
        </w:rPr>
      </w:r>
      <w:r>
        <w:rPr>
          <w:rtl/>
          <w:cs/>
          <w:lang w:val="ar_AE" w:bidi="ar_AE"/>
        </w:rPr>
        <w:t>تيطس3 :1</w:t>
      </w:r>
    </w:p>
    <w:p>
      <w:pPr>
        <w:pStyle w:val="Heading3"/>
        <w:bidi/>
      </w:pPr>
      <w:r>
        <w:rPr>
          <w:rtl/>
          <w:cs/>
          <w:lang w:val="ar_AE" w:bidi="ar_AE"/>
        </w:rPr>
        <w:t>بيانات الكلمة:</w:t>
      </w:r>
    </w:p>
    <w:p>
      <w:pPr>
        <w:bidi/>
      </w:pPr>
      <w:r>
        <w:rPr>
          <w:rtl/>
          <w:cs/>
          <w:lang w:val="ar_AE" w:bidi="ar_AE"/>
        </w:rPr>
      </w:r>
      <w:r>
        <w:rPr>
          <w:rtl/>
          <w:cs/>
          <w:lang w:val="ar_AE" w:bidi="ar_AE"/>
        </w:rPr>
        <w:t>سترونج: H8633، G08310، G14130، G18490، G18500، G20030، G27150، G52470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سليمان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سليمان أحد أبناء الملك داود. وكانت والدته هي بثشبع.</w:t>
      </w:r>
    </w:p>
    <w:p>
      <w:pPr>
        <w:pStyle w:val="ListBullet"/>
        <w:bidi/>
        <w:spacing w:line="240" w:lineRule="auto"/>
        <w:ind w:left="720"/>
      </w:pPr>
      <w:r>
        <w:rPr>
          <w:rtl/>
          <w:cs/>
          <w:lang w:val="ar_AE" w:bidi="ar_AE"/>
        </w:rPr>
      </w:r>
      <w:r>
        <w:rPr>
          <w:rtl/>
          <w:cs/>
          <w:lang w:val="ar_AE" w:bidi="ar_AE"/>
        </w:rPr>
        <w:t>عندما أصبح سليمان ملكًا، قال له الله: "اسأل ماذا أعطيك". لذلك سأل سليمان الحكمة لكي يقود الشعب بعدلٍ وحكمة. وكان الله مسرورًا بسؤال سليمان وأعطاه الحكمة وغنى وكرامة كبيرة.</w:t>
      </w:r>
    </w:p>
    <w:p>
      <w:pPr>
        <w:pStyle w:val="ListBullet"/>
        <w:bidi/>
        <w:spacing w:line="240" w:lineRule="auto"/>
        <w:ind w:left="720"/>
      </w:pPr>
      <w:r>
        <w:rPr>
          <w:rtl/>
          <w:cs/>
          <w:lang w:val="ar_AE" w:bidi="ar_AE"/>
        </w:rPr>
      </w:r>
      <w:r>
        <w:rPr>
          <w:rtl/>
          <w:cs/>
          <w:lang w:val="ar_AE" w:bidi="ar_AE"/>
        </w:rPr>
        <w:t>سليمان معروف أيضًا ببناء هيكل رائع في أورشليم.</w:t>
      </w:r>
    </w:p>
    <w:p>
      <w:pPr>
        <w:pStyle w:val="ListBullet"/>
        <w:bidi/>
        <w:spacing w:line="240" w:lineRule="auto"/>
        <w:ind w:left="720"/>
      </w:pPr>
      <w:r>
        <w:rPr>
          <w:rtl/>
          <w:cs/>
          <w:lang w:val="ar_AE" w:bidi="ar_AE"/>
        </w:rPr>
      </w:r>
      <w:r>
        <w:rPr>
          <w:rtl/>
          <w:cs/>
          <w:lang w:val="ar_AE" w:bidi="ar_AE"/>
        </w:rPr>
        <w:t>على الرغم من أن حُكم سليمان تميز بالحكمة في السنوات الأولى من ملكه، إلا أنه فيما بعد تزوج من نساء غريبات قد أملن قلبه وراء آلهتهم.</w:t>
      </w:r>
    </w:p>
    <w:p>
      <w:pPr>
        <w:pStyle w:val="ListBullet"/>
        <w:bidi/>
        <w:spacing w:line="240" w:lineRule="auto"/>
        <w:ind w:left="720"/>
      </w:pPr>
      <w:r>
        <w:rPr>
          <w:rtl/>
          <w:cs/>
          <w:lang w:val="ar_AE" w:bidi="ar_AE"/>
        </w:rPr>
      </w:r>
      <w:r>
        <w:rPr>
          <w:rtl/>
          <w:cs/>
          <w:lang w:val="ar_AE" w:bidi="ar_AE"/>
        </w:rPr>
        <w:t>بسبب عدم أمانة سليمان، فقد مزق الله مملكة إسرائيل بعد موته إلى مملكتين، إسرائيل ويهوذا. وغالبًا ما كانت هاتان المملكتان تتحارب فيما بينها.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بثشبع</w:t>
      </w:r>
      <w:r>
        <w:rPr>
          <w:rtl/>
          <w:cs/>
          <w:lang w:val="ar_AE" w:bidi="ar_AE"/>
        </w:rPr>
        <w:t xml:space="preserve">، </w:t>
      </w:r>
      <w:r>
        <w:rPr>
          <w:rtl/>
          <w:cs/>
          <w:lang w:val="ar_AE" w:bidi="ar_AE"/>
        </w:rPr>
        <w:t>داود</w:t>
      </w:r>
      <w:r>
        <w:rPr>
          <w:rtl/>
          <w:cs/>
          <w:lang w:val="ar_AE" w:bidi="ar_AE"/>
        </w:rPr>
        <w:t xml:space="preserve">، </w:t>
      </w:r>
      <w:r>
        <w:rPr>
          <w:rtl/>
          <w:cs/>
          <w:lang w:val="ar_AE" w:bidi="ar_AE"/>
        </w:rPr>
        <w:t>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الهيكل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 47–50</w:t>
      </w:r>
    </w:p>
    <w:p>
      <w:pPr>
        <w:pStyle w:val="ListBullet"/>
        <w:bidi/>
        <w:spacing w:line="240" w:lineRule="auto"/>
        <w:ind w:left="720"/>
      </w:pPr>
      <w:r>
        <w:rPr>
          <w:rtl/>
          <w:cs/>
          <w:lang w:val="ar_AE" w:bidi="ar_AE"/>
        </w:rPr>
      </w:r>
      <w:r>
        <w:rPr>
          <w:rtl/>
          <w:cs/>
          <w:lang w:val="ar_AE" w:bidi="ar_AE"/>
        </w:rPr>
        <w:t>لوقا 12: 27</w:t>
      </w:r>
    </w:p>
    <w:p>
      <w:pPr>
        <w:pStyle w:val="ListBullet"/>
        <w:bidi/>
        <w:spacing w:line="240" w:lineRule="auto"/>
        <w:ind w:left="720"/>
      </w:pPr>
      <w:r>
        <w:rPr>
          <w:rtl/>
          <w:cs/>
          <w:lang w:val="ar_AE" w:bidi="ar_AE"/>
        </w:rPr>
      </w:r>
      <w:r>
        <w:rPr>
          <w:rtl/>
          <w:cs/>
          <w:lang w:val="ar_AE" w:bidi="ar_AE"/>
        </w:rPr>
        <w:t>متى 1: 7–8</w:t>
      </w:r>
    </w:p>
    <w:p>
      <w:pPr>
        <w:pStyle w:val="ListBullet"/>
        <w:bidi/>
        <w:spacing w:line="240" w:lineRule="auto"/>
        <w:ind w:left="720"/>
      </w:pPr>
      <w:r>
        <w:rPr>
          <w:rtl/>
          <w:cs/>
          <w:lang w:val="ar_AE" w:bidi="ar_AE"/>
        </w:rPr>
      </w:r>
      <w:r>
        <w:rPr>
          <w:rtl/>
          <w:cs/>
          <w:lang w:val="ar_AE" w:bidi="ar_AE"/>
        </w:rPr>
        <w:t>متى 6: 29</w:t>
      </w:r>
    </w:p>
    <w:p>
      <w:pPr>
        <w:pStyle w:val="ListBullet"/>
        <w:bidi/>
        <w:spacing w:line="240" w:lineRule="auto"/>
        <w:ind w:left="720"/>
      </w:pPr>
      <w:r>
        <w:rPr>
          <w:rtl/>
          <w:cs/>
          <w:lang w:val="ar_AE" w:bidi="ar_AE"/>
        </w:rPr>
      </w:r>
      <w:r>
        <w:rPr>
          <w:rtl/>
          <w:cs/>
          <w:lang w:val="ar_AE" w:bidi="ar_AE"/>
        </w:rPr>
        <w:t>متى 12: 42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 14</w:t>
      </w:r>
      <w:r>
        <w:rPr>
          <w:rtl/>
          <w:cs/>
          <w:lang w:val="ar_AE" w:bidi="ar_AE"/>
        </w:rPr>
        <w:t xml:space="preserve"> لاحقًا، أنجب داود وبثشبع ابنًا آخر، وأسموه </w:t>
      </w:r>
      <w:r>
        <w:rPr>
          <w:b/>
          <w:rtl/>
          <w:cs/>
          <w:lang w:val="ar_AE" w:bidi="ar_AE"/>
        </w:rPr>
        <w:t>سليمان</w:t>
      </w:r>
      <w:r>
        <w:rPr>
          <w:rtl/>
          <w:cs/>
          <w:lang w:val="ar_AE" w:bidi="ar_AE"/>
        </w:rPr>
        <w:t>.</w:t>
      </w:r>
    </w:p>
    <w:p>
      <w:pPr>
        <w:pStyle w:val="ListBullet"/>
        <w:bidi/>
        <w:spacing w:line="240" w:lineRule="auto"/>
        <w:ind w:left="720"/>
      </w:pPr>
      <w:r>
        <w:rPr>
          <w:rtl/>
          <w:cs/>
          <w:lang w:val="ar_AE" w:bidi="ar_AE"/>
        </w:rPr>
      </w:r>
      <w:r>
        <w:rPr>
          <w:b/>
          <w:rtl/>
          <w:cs/>
          <w:lang w:val="ar_AE" w:bidi="ar_AE"/>
        </w:rPr>
        <w:t>18: 1</w:t>
      </w:r>
      <w:r>
        <w:rPr>
          <w:rtl/>
          <w:cs/>
          <w:lang w:val="ar_AE" w:bidi="ar_AE"/>
        </w:rPr>
        <w:t xml:space="preserve"> بعد سنوات عديدة، مات داود وبدأ ابنه </w:t>
      </w:r>
      <w:r>
        <w:rPr>
          <w:b/>
          <w:rtl/>
          <w:cs/>
          <w:lang w:val="ar_AE" w:bidi="ar_AE"/>
        </w:rPr>
        <w:t>سليمان</w:t>
      </w:r>
      <w:r>
        <w:rPr>
          <w:rtl/>
          <w:cs/>
          <w:lang w:val="ar_AE" w:bidi="ar_AE"/>
        </w:rPr>
        <w:t xml:space="preserve"> في المُلك. وكلم الله </w:t>
      </w:r>
      <w:r>
        <w:rPr>
          <w:b/>
          <w:rtl/>
          <w:cs/>
          <w:lang w:val="ar_AE" w:bidi="ar_AE"/>
        </w:rPr>
        <w:t>سليمان</w:t>
      </w:r>
      <w:r>
        <w:rPr>
          <w:rtl/>
          <w:cs/>
          <w:lang w:val="ar_AE" w:bidi="ar_AE"/>
        </w:rPr>
        <w:t xml:space="preserve"> وسأله ماذا يُعطيه. وعندما سأل </w:t>
      </w:r>
      <w:r>
        <w:rPr>
          <w:b/>
          <w:rtl/>
          <w:cs/>
          <w:lang w:val="ar_AE" w:bidi="ar_AE"/>
        </w:rPr>
        <w:t>سليمان</w:t>
      </w:r>
      <w:r>
        <w:rPr>
          <w:rtl/>
          <w:cs/>
          <w:lang w:val="ar_AE" w:bidi="ar_AE"/>
        </w:rPr>
        <w:t xml:space="preserve"> الحكمة، كان الله مسرورًا وجعله أحكم رجل في كل الأرض. فتعلم </w:t>
      </w:r>
      <w:r>
        <w:rPr>
          <w:b/>
          <w:rtl/>
          <w:cs/>
          <w:lang w:val="ar_AE" w:bidi="ar_AE"/>
        </w:rPr>
        <w:t>سليمان</w:t>
      </w:r>
      <w:r>
        <w:rPr>
          <w:rtl/>
          <w:cs/>
          <w:lang w:val="ar_AE" w:bidi="ar_AE"/>
        </w:rPr>
        <w:t xml:space="preserve"> أمور كثيرة وكان حاكمًا حكيمًا جدًا. كما جعله الله غنيًا جدًا.</w:t>
      </w:r>
    </w:p>
    <w:p>
      <w:pPr>
        <w:pStyle w:val="ListBullet"/>
        <w:bidi/>
        <w:spacing w:line="240" w:lineRule="auto"/>
        <w:ind w:left="720"/>
      </w:pPr>
      <w:r>
        <w:rPr>
          <w:rtl/>
          <w:cs/>
          <w:lang w:val="ar_AE" w:bidi="ar_AE"/>
        </w:rPr>
      </w:r>
      <w:r>
        <w:rPr>
          <w:b/>
          <w:rtl/>
          <w:cs/>
          <w:lang w:val="ar_AE" w:bidi="ar_AE"/>
        </w:rPr>
        <w:t>18: 2</w:t>
      </w:r>
      <w:r>
        <w:rPr>
          <w:rtl/>
          <w:cs/>
          <w:lang w:val="ar_AE" w:bidi="ar_AE"/>
        </w:rPr>
        <w:t xml:space="preserve"> في أورشليم، بنى </w:t>
      </w:r>
      <w:r>
        <w:rPr>
          <w:b/>
          <w:rtl/>
          <w:cs/>
          <w:lang w:val="ar_AE" w:bidi="ar_AE"/>
        </w:rPr>
        <w:t>سليمان</w:t>
      </w:r>
      <w:r>
        <w:rPr>
          <w:rtl/>
          <w:cs/>
          <w:lang w:val="ar_AE" w:bidi="ar_AE"/>
        </w:rPr>
        <w:t xml:space="preserve"> الهيكل الذي خطط له والده داود وجمع المواد اللازمة للبناء.</w:t>
      </w:r>
    </w:p>
    <w:p>
      <w:pPr>
        <w:pStyle w:val="ListBullet"/>
        <w:bidi/>
        <w:spacing w:line="240" w:lineRule="auto"/>
        <w:ind w:left="720"/>
      </w:pPr>
      <w:r>
        <w:rPr>
          <w:rtl/>
          <w:cs/>
          <w:lang w:val="ar_AE" w:bidi="ar_AE"/>
        </w:rPr>
      </w:r>
      <w:r>
        <w:rPr>
          <w:b/>
          <w:rtl/>
          <w:cs/>
          <w:lang w:val="ar_AE" w:bidi="ar_AE"/>
        </w:rPr>
        <w:t>18: 3</w:t>
      </w:r>
      <w:r>
        <w:rPr>
          <w:rtl/>
          <w:cs/>
          <w:lang w:val="ar_AE" w:bidi="ar_AE"/>
        </w:rPr>
        <w:t xml:space="preserve"> لكن </w:t>
      </w:r>
      <w:r>
        <w:rPr>
          <w:b/>
          <w:rtl/>
          <w:cs/>
          <w:lang w:val="ar_AE" w:bidi="ar_AE"/>
        </w:rPr>
        <w:t>سليمان</w:t>
      </w:r>
      <w:r>
        <w:rPr>
          <w:rtl/>
          <w:cs/>
          <w:lang w:val="ar_AE" w:bidi="ar_AE"/>
        </w:rPr>
        <w:t xml:space="preserve"> أحب النساء الأجنبيات (الغريبات).…وفي زمان شيخوخة </w:t>
      </w:r>
      <w:r>
        <w:rPr>
          <w:b/>
          <w:rtl/>
          <w:cs/>
          <w:lang w:val="ar_AE" w:bidi="ar_AE"/>
        </w:rPr>
        <w:t>سليمان</w:t>
      </w:r>
      <w:r>
        <w:rPr>
          <w:rtl/>
          <w:cs/>
          <w:lang w:val="ar_AE" w:bidi="ar_AE"/>
        </w:rPr>
        <w:t>، أملن قلبه وراء آلهتهم.</w:t>
      </w:r>
    </w:p>
    <w:p>
      <w:pPr>
        <w:pStyle w:val="ListBullet"/>
        <w:bidi/>
        <w:spacing w:line="240" w:lineRule="auto"/>
        <w:ind w:left="720"/>
      </w:pPr>
      <w:r>
        <w:rPr>
          <w:rtl/>
          <w:cs/>
          <w:lang w:val="ar_AE" w:bidi="ar_AE"/>
        </w:rPr>
      </w:r>
      <w:r>
        <w:rPr>
          <w:b/>
          <w:rtl/>
          <w:cs/>
          <w:lang w:val="ar_AE" w:bidi="ar_AE"/>
        </w:rPr>
        <w:t>18: 4</w:t>
      </w:r>
      <w:r>
        <w:rPr>
          <w:rtl/>
          <w:cs/>
          <w:lang w:val="ar_AE" w:bidi="ar_AE"/>
        </w:rPr>
        <w:t xml:space="preserve"> كان الله غاضبًا على </w:t>
      </w:r>
      <w:r>
        <w:rPr>
          <w:b/>
          <w:rtl/>
          <w:cs/>
          <w:lang w:val="ar_AE" w:bidi="ar_AE"/>
        </w:rPr>
        <w:t>سليمان</w:t>
      </w:r>
      <w:r>
        <w:rPr>
          <w:rtl/>
          <w:cs/>
          <w:lang w:val="ar_AE" w:bidi="ar_AE"/>
        </w:rPr>
        <w:t xml:space="preserve">، وكعقاب على عدم أمانة </w:t>
      </w:r>
      <w:r>
        <w:rPr>
          <w:b/>
          <w:rtl/>
          <w:cs/>
          <w:lang w:val="ar_AE" w:bidi="ar_AE"/>
        </w:rPr>
        <w:t>سليمان</w:t>
      </w:r>
      <w:r>
        <w:rPr>
          <w:rtl/>
          <w:cs/>
          <w:lang w:val="ar_AE" w:bidi="ar_AE"/>
        </w:rPr>
        <w:t xml:space="preserve">، فقد وعد الله بتمزيق أمة إسرائيل إلى مملكتين بعد وفاة </w:t>
      </w:r>
      <w:r>
        <w:rPr>
          <w:b/>
          <w:rtl/>
          <w:cs/>
          <w:lang w:val="ar_AE" w:bidi="ar_AE"/>
        </w:rPr>
        <w:t>سليمان</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H8010، G46720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الغيور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سمعان الغيور واحدًا من تلاميذ يسوع الاثني عشر.</w:t>
      </w:r>
    </w:p>
    <w:p>
      <w:pPr>
        <w:pStyle w:val="ListBullet"/>
        <w:bidi/>
        <w:spacing w:line="240" w:lineRule="auto"/>
        <w:ind w:left="720"/>
      </w:pPr>
      <w:r>
        <w:rPr>
          <w:rtl/>
          <w:cs/>
          <w:lang w:val="ar_AE" w:bidi="ar_AE"/>
        </w:rPr>
      </w:r>
      <w:r>
        <w:rPr>
          <w:rtl/>
          <w:cs/>
          <w:lang w:val="ar_AE" w:bidi="ar_AE"/>
        </w:rPr>
        <w:t>تم ذكر إسمه ثلاث مرات في قائمة تلاميذ يسوع، لكننا فيما عدا ذلك لا نعرف عنه إلا القليل.</w:t>
      </w:r>
    </w:p>
    <w:p>
      <w:pPr>
        <w:pStyle w:val="ListBullet"/>
        <w:bidi/>
        <w:spacing w:line="240" w:lineRule="auto"/>
        <w:ind w:left="720"/>
      </w:pPr>
      <w:r>
        <w:rPr>
          <w:rtl/>
          <w:cs/>
          <w:lang w:val="ar_AE" w:bidi="ar_AE"/>
        </w:rPr>
      </w:r>
      <w:r>
        <w:rPr>
          <w:rtl/>
          <w:cs/>
          <w:lang w:val="ar_AE" w:bidi="ar_AE"/>
        </w:rPr>
        <w:t>كان سمعان واحدًا من الأحد عشر الذين اجتمعوا للصلاة معًا في أورشليم بعد صعود المسيح إلى السماء.</w:t>
      </w:r>
    </w:p>
    <w:p>
      <w:pPr>
        <w:pStyle w:val="ListBullet"/>
        <w:bidi/>
        <w:spacing w:line="240" w:lineRule="auto"/>
        <w:ind w:left="720"/>
      </w:pPr>
      <w:r>
        <w:rPr>
          <w:rtl/>
          <w:cs/>
          <w:lang w:val="ar_AE" w:bidi="ar_AE"/>
        </w:rPr>
      </w:r>
      <w:r>
        <w:rPr>
          <w:rtl/>
          <w:cs/>
          <w:lang w:val="ar_AE" w:bidi="ar_AE"/>
        </w:rPr>
        <w:t>قد يشير مصطلح "الغيور" أن سمعان كان عضوًا في جماعة "الغيورين"، وهي جماعة دينية يهودية كانت غيورة بشدة بشأن التمسك بشريعة موسى بينما كانت تعارض بشدة الحكم الروماني.</w:t>
      </w:r>
    </w:p>
    <w:p>
      <w:pPr>
        <w:pStyle w:val="ListBullet"/>
        <w:bidi/>
        <w:spacing w:line="240" w:lineRule="auto"/>
        <w:ind w:left="720"/>
      </w:pPr>
      <w:r>
        <w:rPr>
          <w:rtl/>
          <w:cs/>
          <w:lang w:val="ar_AE" w:bidi="ar_AE"/>
        </w:rPr>
      </w:r>
      <w:r>
        <w:rPr>
          <w:rtl/>
          <w:cs/>
          <w:lang w:val="ar_AE" w:bidi="ar_AE"/>
        </w:rPr>
        <w:t>أو، قد تعني كلمة "الغيور" ببساطة "الشخص الغيور"، و هي إشارة إلى غيرة سمعان الدينية.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تلميذ</w:t>
      </w:r>
      <w:r>
        <w:rPr>
          <w:rtl/>
          <w:cs/>
          <w:lang w:val="ar_AE" w:bidi="ar_AE"/>
        </w:rPr>
        <w:t xml:space="preserve">، </w:t>
      </w:r>
      <w:r>
        <w:rPr>
          <w:rtl/>
          <w:cs/>
          <w:lang w:val="ar_AE" w:bidi="ar_AE"/>
        </w:rPr>
        <w:t>الاثنا عشر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 :12–14</w:t>
      </w:r>
    </w:p>
    <w:p>
      <w:pPr>
        <w:pStyle w:val="ListBullet"/>
        <w:bidi/>
        <w:spacing w:line="240" w:lineRule="auto"/>
        <w:ind w:left="720"/>
      </w:pPr>
      <w:r>
        <w:rPr>
          <w:rtl/>
          <w:cs/>
          <w:lang w:val="ar_AE" w:bidi="ar_AE"/>
        </w:rPr>
      </w:r>
      <w:r>
        <w:rPr>
          <w:rtl/>
          <w:cs/>
          <w:lang w:val="ar_AE" w:bidi="ar_AE"/>
        </w:rPr>
        <w:t>لوقا6 :14–16</w:t>
      </w:r>
    </w:p>
    <w:p>
      <w:pPr>
        <w:pStyle w:val="ListBullet"/>
        <w:bidi/>
        <w:spacing w:line="240" w:lineRule="auto"/>
        <w:ind w:left="720"/>
      </w:pPr>
      <w:r>
        <w:rPr>
          <w:rtl/>
          <w:cs/>
          <w:lang w:val="ar_AE" w:bidi="ar_AE"/>
        </w:rPr>
      </w:r>
      <w:r>
        <w:rPr>
          <w:rtl/>
          <w:cs/>
          <w:lang w:val="ar_AE" w:bidi="ar_AE"/>
        </w:rPr>
        <w:t>مرقس3 :17–19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G22080, G25810, G46130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سنة (في الكتاب المقدس)</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عند استخدامه حرفيًا، فإن مصطلح "سنة" في الكتاب المقدس يشير إلى مدّة زمنية تستمر 354 يومًا. وهذا وفقًا لنظام التقويم القمري الذي يعتمد على الوقت الذي يستغرقه القمر لكي يدور حول الأرض.</w:t>
      </w:r>
    </w:p>
    <w:p>
      <w:pPr>
        <w:pStyle w:val="ListBullet"/>
        <w:bidi/>
        <w:spacing w:line="240" w:lineRule="auto"/>
        <w:ind w:left="720"/>
      </w:pPr>
      <w:r>
        <w:rPr>
          <w:rtl/>
          <w:cs/>
          <w:lang w:val="ar_AE" w:bidi="ar_AE"/>
        </w:rPr>
      </w:r>
      <w:r>
        <w:rPr>
          <w:rtl/>
          <w:cs/>
          <w:lang w:val="ar_AE" w:bidi="ar_AE"/>
        </w:rPr>
        <w:t>في حين تستمر السنة في التقويم الشمسي الحديث 365 يومًا مقسمة إلى اثني عشر شهرًا، وذلك بناءً على الوقت الذي تستغرقه الأرض لكي تدور حول الشمس.</w:t>
      </w:r>
    </w:p>
    <w:p>
      <w:pPr>
        <w:pStyle w:val="ListBullet"/>
        <w:bidi/>
        <w:spacing w:line="240" w:lineRule="auto"/>
        <w:ind w:left="720"/>
      </w:pPr>
      <w:r>
        <w:rPr>
          <w:rtl/>
          <w:cs/>
          <w:lang w:val="ar_AE" w:bidi="ar_AE"/>
        </w:rPr>
      </w:r>
      <w:r>
        <w:rPr>
          <w:rtl/>
          <w:cs/>
          <w:lang w:val="ar_AE" w:bidi="ar_AE"/>
        </w:rPr>
        <w:t>في كِلَا نظامي التقويم، فإن السنة تحتوي على اثني عشر شهرًا. ولكن قد يتم أحيانًا إضافة شهر ثالث عشر إلى السنة في التقويم القمري لتعويض حقيقة أن السنة القمرية أقل بأحد عشر يومًا من السنة الشمسية. وهذا يساعد في جعل التقويمين أكثر توافقًا مع بعضهما البعض.</w:t>
      </w:r>
    </w:p>
    <w:p>
      <w:pPr>
        <w:pStyle w:val="ListBullet"/>
        <w:bidi/>
        <w:spacing w:line="240" w:lineRule="auto"/>
        <w:ind w:left="720"/>
      </w:pPr>
      <w:r>
        <w:rPr>
          <w:rtl/>
          <w:cs/>
          <w:lang w:val="ar_AE" w:bidi="ar_AE"/>
        </w:rPr>
      </w:r>
      <w:r>
        <w:rPr>
          <w:rtl/>
          <w:cs/>
          <w:lang w:val="ar_AE" w:bidi="ar_AE"/>
        </w:rPr>
        <w:t>في الكتاب المقدس، يُستخدم مصطلح "سنة" أيضًا بمعنى مجازي للإشارة إلى وقت عام يحدث فيه حدث خاص. تشمل أمثلة ذلك، "سنة يهوه" أو "سنة الرب" أو "في سنة الجفاف" أو "سنة مقبولة للرب". في هذه السياقات، فيمكن تَرْجَمَة "سنة" في هذه الحالات إلى "وقت" أو "موسم" أو "مُدّة زمنية".</w:t>
      </w:r>
    </w:p>
    <w:p>
      <w:pPr>
        <w:bidi/>
      </w:pPr>
      <w:r>
        <w:rPr>
          <w:rtl/>
          <w:cs/>
          <w:lang w:val="ar_AE" w:bidi="ar_AE"/>
        </w:rPr>
      </w:r>
      <w:r>
        <w:rPr>
          <w:rtl/>
          <w:cs/>
          <w:lang w:val="ar_AE" w:bidi="ar_AE"/>
        </w:rPr>
        <w:t xml:space="preserve">(انظر أيضًا: </w:t>
      </w:r>
      <w:r>
        <w:rPr>
          <w:rtl/>
          <w:cs/>
          <w:lang w:val="ar_AE" w:bidi="ar_AE"/>
        </w:rPr>
        <w:t>شهر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ملوك 23: 31</w:t>
      </w:r>
    </w:p>
    <w:p>
      <w:pPr>
        <w:pStyle w:val="ListBullet"/>
        <w:bidi/>
        <w:spacing w:line="240" w:lineRule="auto"/>
        <w:ind w:left="720"/>
      </w:pPr>
      <w:r>
        <w:rPr>
          <w:rtl/>
          <w:cs/>
          <w:lang w:val="ar_AE" w:bidi="ar_AE"/>
        </w:rPr>
      </w:r>
      <w:r>
        <w:rPr>
          <w:rtl/>
          <w:cs/>
          <w:lang w:val="ar_AE" w:bidi="ar_AE"/>
        </w:rPr>
        <w:t>أعمال 19: 8–10</w:t>
      </w:r>
    </w:p>
    <w:p>
      <w:pPr>
        <w:pStyle w:val="ListBullet"/>
        <w:bidi/>
        <w:spacing w:line="240" w:lineRule="auto"/>
        <w:ind w:left="720"/>
      </w:pPr>
      <w:r>
        <w:rPr>
          <w:rtl/>
          <w:cs/>
          <w:lang w:val="ar_AE" w:bidi="ar_AE"/>
        </w:rPr>
      </w:r>
      <w:r>
        <w:rPr>
          <w:rtl/>
          <w:cs/>
          <w:lang w:val="ar_AE" w:bidi="ar_AE"/>
        </w:rPr>
        <w:t>دانيآل 8: 1</w:t>
      </w:r>
    </w:p>
    <w:p>
      <w:pPr>
        <w:pStyle w:val="ListBullet"/>
        <w:bidi/>
        <w:spacing w:line="240" w:lineRule="auto"/>
        <w:ind w:left="720"/>
      </w:pPr>
      <w:r>
        <w:rPr>
          <w:rtl/>
          <w:cs/>
          <w:lang w:val="ar_AE" w:bidi="ar_AE"/>
        </w:rPr>
      </w:r>
      <w:r>
        <w:rPr>
          <w:rtl/>
          <w:cs/>
          <w:lang w:val="ar_AE" w:bidi="ar_AE"/>
        </w:rPr>
        <w:t>خروج 12: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H3117, H7620, H7657, H8140, H8141, G17630, G20940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سِنْحَارِيب</w:t>
      </w:r>
      <w:r>
        <w:rPr>
          <w:rtl/>
          <w:cs/>
          <w:lang w:val="ar_AE" w:bidi="ar_AE"/>
        </w:rPr>
      </w:r>
    </w:p>
    <w:p>
      <w:pPr>
        <w:pStyle w:val="Heading2"/>
        <w:bidi/>
      </w:pPr>
      <w:r>
        <w:rPr>
          <w:rtl/>
          <w:cs/>
          <w:lang w:val="ar_AE" w:bidi="ar_AE"/>
        </w:rPr>
        <w:t>سِنْحَارِيب</w:t>
      </w:r>
    </w:p>
    <w:p>
      <w:pPr>
        <w:pStyle w:val="Heading3"/>
        <w:bidi/>
      </w:pPr>
      <w:r>
        <w:rPr>
          <w:rtl/>
          <w:cs/>
          <w:lang w:val="ar_AE" w:bidi="ar_AE"/>
        </w:rPr>
        <w:t>حقائق:</w:t>
      </w:r>
    </w:p>
    <w:p>
      <w:pPr>
        <w:bidi/>
      </w:pPr>
      <w:r>
        <w:rPr>
          <w:rtl/>
          <w:cs/>
          <w:lang w:val="ar_AE" w:bidi="ar_AE"/>
        </w:rPr>
      </w:r>
      <w:r>
        <w:rPr>
          <w:rtl/>
          <w:cs/>
          <w:lang w:val="ar_AE" w:bidi="ar_AE"/>
        </w:rPr>
        <w:t>كان سِنْحَارِيب ملكًا قويًا لأَشُّور وجعل نِينَوى مدينة غنية ومهمة.</w:t>
      </w:r>
    </w:p>
    <w:p>
      <w:pPr>
        <w:pStyle w:val="ListBullet"/>
        <w:bidi/>
        <w:spacing w:line="240" w:lineRule="auto"/>
        <w:ind w:left="720"/>
      </w:pPr>
      <w:r>
        <w:rPr>
          <w:rtl/>
          <w:cs/>
          <w:lang w:val="ar_AE" w:bidi="ar_AE"/>
        </w:rPr>
      </w:r>
      <w:r>
        <w:rPr>
          <w:rtl/>
          <w:cs/>
          <w:lang w:val="ar_AE" w:bidi="ar_AE"/>
        </w:rPr>
        <w:t>يُعرف الملك سِنْحَارِيب بحروبه ضد بابِل ومملكة يَهُوذَا.</w:t>
      </w:r>
    </w:p>
    <w:p>
      <w:pPr>
        <w:pStyle w:val="ListBullet"/>
        <w:bidi/>
        <w:spacing w:line="240" w:lineRule="auto"/>
        <w:ind w:left="720"/>
      </w:pPr>
      <w:r>
        <w:rPr>
          <w:rtl/>
          <w:cs/>
          <w:lang w:val="ar_AE" w:bidi="ar_AE"/>
        </w:rPr>
      </w:r>
      <w:r>
        <w:rPr>
          <w:rtl/>
          <w:cs/>
          <w:lang w:val="ar_AE" w:bidi="ar_AE"/>
        </w:rPr>
        <w:t>كان ملكًا متعجرفًا جدًا وسخر من يهوه.</w:t>
      </w:r>
    </w:p>
    <w:p>
      <w:pPr>
        <w:pStyle w:val="ListBullet"/>
        <w:bidi/>
        <w:spacing w:line="240" w:lineRule="auto"/>
        <w:ind w:left="720"/>
      </w:pPr>
      <w:r>
        <w:rPr>
          <w:rtl/>
          <w:cs/>
          <w:lang w:val="ar_AE" w:bidi="ar_AE"/>
        </w:rPr>
      </w:r>
      <w:r>
        <w:rPr>
          <w:rtl/>
          <w:cs/>
          <w:lang w:val="ar_AE" w:bidi="ar_AE"/>
        </w:rPr>
        <w:t xml:space="preserve">هاجم سِنْحَارِيب أورُشَليم في زمن الملك </w:t>
      </w:r>
      <w:r>
        <w:rPr>
          <w:rtl/>
          <w:cs/>
          <w:lang w:val="ar_AE" w:bidi="ar_AE"/>
        </w:rPr>
        <w:t>حَزَقِيَّا</w:t>
      </w:r>
      <w:r>
        <w:rPr>
          <w:rtl/>
          <w:cs/>
          <w:lang w:val="ar_AE" w:bidi="ar_AE"/>
        </w:rPr>
        <w:t>.</w:t>
      </w:r>
    </w:p>
    <w:p>
      <w:pPr>
        <w:pStyle w:val="ListBullet"/>
        <w:bidi/>
        <w:spacing w:line="240" w:lineRule="auto"/>
        <w:ind w:left="720"/>
      </w:pPr>
      <w:r>
        <w:rPr>
          <w:rtl/>
          <w:cs/>
          <w:lang w:val="ar_AE" w:bidi="ar_AE"/>
        </w:rPr>
      </w:r>
      <w:r>
        <w:rPr>
          <w:rtl/>
          <w:cs/>
          <w:lang w:val="ar_AE" w:bidi="ar_AE"/>
        </w:rPr>
        <w:t xml:space="preserve">لكن يهوه ألحق بجيش سِنْحَارِيب هزيمة نكراء. </w:t>
      </w:r>
    </w:p>
    <w:p>
      <w:pPr>
        <w:pStyle w:val="ListBullet"/>
        <w:bidi/>
        <w:spacing w:line="240" w:lineRule="auto"/>
        <w:ind w:left="720"/>
      </w:pPr>
      <w:r>
        <w:rPr>
          <w:rtl/>
          <w:cs/>
          <w:lang w:val="ar_AE" w:bidi="ar_AE"/>
        </w:rPr>
      </w:r>
      <w:r>
        <w:rPr>
          <w:rtl/>
          <w:cs/>
          <w:lang w:val="ar_AE" w:bidi="ar_AE"/>
        </w:rPr>
        <w:t>تُسجِّل أسفار الملوك والأخبار في العهد القديم بعض أحداث حكم سِنْحَارِيب.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أشور،</w:t>
      </w:r>
      <w:r>
        <w:rPr>
          <w:rtl/>
          <w:cs/>
          <w:lang w:val="ar_AE" w:bidi="ar_AE"/>
        </w:rPr>
        <w:t xml:space="preserve"> </w:t>
      </w:r>
      <w:r>
        <w:rPr>
          <w:rtl/>
          <w:cs/>
          <w:lang w:val="ar_AE" w:bidi="ar_AE"/>
        </w:rPr>
        <w:t xml:space="preserve">بابل، </w:t>
      </w:r>
      <w:r>
        <w:rPr>
          <w:rtl/>
          <w:cs/>
          <w:lang w:val="ar_AE" w:bidi="ar_AE"/>
        </w:rPr>
        <w:t xml:space="preserve">حزقيا، </w:t>
      </w:r>
      <w:r>
        <w:rPr>
          <w:rtl/>
          <w:cs/>
          <w:lang w:val="ar_AE" w:bidi="ar_AE"/>
        </w:rPr>
        <w:t xml:space="preserve">يهوذا، </w:t>
      </w:r>
      <w:r>
        <w:rPr>
          <w:rtl/>
          <w:cs/>
          <w:lang w:val="ar_AE" w:bidi="ar_AE"/>
        </w:rPr>
        <w:t>سخر،</w:t>
      </w:r>
      <w:r>
        <w:rPr>
          <w:rtl/>
          <w:cs/>
          <w:lang w:val="ar_AE" w:bidi="ar_AE"/>
        </w:rPr>
        <w:t xml:space="preserve"> </w:t>
      </w:r>
      <w:r>
        <w:rPr>
          <w:rtl/>
          <w:cs/>
          <w:lang w:val="ar_AE" w:bidi="ar_AE"/>
        </w:rPr>
        <w:t>نينوى</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32: 1</w:t>
      </w:r>
    </w:p>
    <w:p>
      <w:pPr>
        <w:pStyle w:val="ListBullet"/>
        <w:bidi/>
        <w:spacing w:line="240" w:lineRule="auto"/>
        <w:ind w:left="720"/>
      </w:pPr>
      <w:r>
        <w:rPr>
          <w:rtl/>
          <w:cs/>
          <w:lang w:val="ar_AE" w:bidi="ar_AE"/>
        </w:rPr>
      </w:r>
      <w:r>
        <w:rPr>
          <w:rtl/>
          <w:cs/>
          <w:lang w:val="ar_AE" w:bidi="ar_AE"/>
        </w:rPr>
        <w:t>2 أخبار الأيام 32: 16–17</w:t>
      </w:r>
    </w:p>
    <w:p>
      <w:pPr>
        <w:pStyle w:val="ListBullet"/>
        <w:bidi/>
        <w:spacing w:line="240" w:lineRule="auto"/>
        <w:ind w:left="720"/>
      </w:pPr>
      <w:r>
        <w:rPr>
          <w:rtl/>
          <w:cs/>
          <w:lang w:val="ar_AE" w:bidi="ar_AE"/>
        </w:rPr>
      </w:r>
      <w:r>
        <w:rPr>
          <w:rtl/>
          <w:cs/>
          <w:lang w:val="ar_AE" w:bidi="ar_AE"/>
        </w:rPr>
        <w:t>2 ملوك 18: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H5576, H5623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سوريا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سوريا هي دولة تقع شمال شرق إسرائيل. خلال زمن العهد الجديد، كانت مقاطعة تحت حكم الإمبراطورية الرومانية.</w:t>
      </w:r>
    </w:p>
    <w:p>
      <w:pPr>
        <w:pStyle w:val="ListBullet"/>
        <w:bidi/>
        <w:spacing w:line="240" w:lineRule="auto"/>
        <w:ind w:left="720"/>
      </w:pPr>
      <w:r>
        <w:rPr>
          <w:rtl/>
          <w:cs/>
          <w:lang w:val="ar_AE" w:bidi="ar_AE"/>
        </w:rPr>
      </w:r>
      <w:r>
        <w:rPr>
          <w:rtl/>
          <w:cs/>
          <w:lang w:val="ar_AE" w:bidi="ar_AE"/>
        </w:rPr>
        <w:t>في فترة العهد القديم، كان السوريون أعداء عسكريين أقوياء للإسرائيليين.</w:t>
      </w:r>
    </w:p>
    <w:p>
      <w:pPr>
        <w:pStyle w:val="ListBullet"/>
        <w:bidi/>
        <w:spacing w:line="240" w:lineRule="auto"/>
        <w:ind w:left="720"/>
      </w:pPr>
      <w:r>
        <w:rPr>
          <w:rtl/>
          <w:cs/>
          <w:lang w:val="ar_AE" w:bidi="ar_AE"/>
        </w:rPr>
      </w:r>
      <w:r>
        <w:rPr>
          <w:rtl/>
          <w:cs/>
          <w:lang w:val="ar_AE" w:bidi="ar_AE"/>
        </w:rPr>
        <w:t>كان نعمان قائد جيش سوريا، والذي شُفي من البرص على يد النبي أليشع.</w:t>
      </w:r>
    </w:p>
    <w:p>
      <w:pPr>
        <w:pStyle w:val="ListBullet"/>
        <w:bidi/>
        <w:spacing w:line="240" w:lineRule="auto"/>
        <w:ind w:left="720"/>
      </w:pPr>
      <w:r>
        <w:rPr>
          <w:rtl/>
          <w:cs/>
          <w:lang w:val="ar_AE" w:bidi="ar_AE"/>
        </w:rPr>
      </w:r>
      <w:r>
        <w:rPr>
          <w:rtl/>
          <w:cs/>
          <w:lang w:val="ar_AE" w:bidi="ar_AE"/>
        </w:rPr>
        <w:t>الكثيرين من سكان سوريا هم من نسل آرام، الذي كان من نسل سام ابن نوح.</w:t>
      </w:r>
    </w:p>
    <w:p>
      <w:pPr>
        <w:pStyle w:val="ListBullet"/>
        <w:bidi/>
        <w:spacing w:line="240" w:lineRule="auto"/>
        <w:ind w:left="720"/>
      </w:pPr>
      <w:r>
        <w:rPr>
          <w:rtl/>
          <w:cs/>
          <w:lang w:val="ar_AE" w:bidi="ar_AE"/>
        </w:rPr>
      </w:r>
      <w:r>
        <w:rPr>
          <w:rtl/>
          <w:cs/>
          <w:lang w:val="ar_AE" w:bidi="ar_AE"/>
        </w:rPr>
        <w:t>ذُكرت دمشق، عاصمة سوريا، مرات عديدة في الكتاب المقدس.</w:t>
      </w:r>
    </w:p>
    <w:p>
      <w:pPr>
        <w:pStyle w:val="ListBullet"/>
        <w:bidi/>
        <w:spacing w:line="240" w:lineRule="auto"/>
        <w:ind w:left="720"/>
      </w:pPr>
      <w:r>
        <w:rPr>
          <w:rtl/>
          <w:cs/>
          <w:lang w:val="ar_AE" w:bidi="ar_AE"/>
        </w:rPr>
      </w:r>
      <w:r>
        <w:rPr>
          <w:rtl/>
          <w:cs/>
          <w:lang w:val="ar_AE" w:bidi="ar_AE"/>
        </w:rPr>
        <w:t>ذهب شاول إلى مدينة دمشق بنية اضطهاد المسيحيين هناك، لكن الرب يسوع أوقفه.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آرام</w:t>
      </w:r>
      <w:r>
        <w:rPr>
          <w:rtl/>
          <w:cs/>
          <w:lang w:val="ar_AE" w:bidi="ar_AE"/>
        </w:rPr>
        <w:t xml:space="preserve">، </w:t>
      </w:r>
      <w:r>
        <w:rPr>
          <w:rtl/>
          <w:cs/>
          <w:lang w:val="ar_AE" w:bidi="ar_AE"/>
        </w:rPr>
        <w:t>قائد</w:t>
      </w:r>
      <w:r>
        <w:rPr>
          <w:rtl/>
          <w:cs/>
          <w:lang w:val="ar_AE" w:bidi="ar_AE"/>
        </w:rPr>
        <w:t xml:space="preserve">، </w:t>
      </w:r>
      <w:r>
        <w:rPr>
          <w:rtl/>
          <w:cs/>
          <w:lang w:val="ar_AE" w:bidi="ar_AE"/>
        </w:rPr>
        <w:t>دمشق</w:t>
      </w:r>
      <w:r>
        <w:rPr>
          <w:rtl/>
          <w:cs/>
          <w:lang w:val="ar_AE" w:bidi="ar_AE"/>
        </w:rPr>
        <w:t xml:space="preserve">، </w:t>
      </w:r>
      <w:r>
        <w:rPr>
          <w:rtl/>
          <w:cs/>
          <w:lang w:val="ar_AE" w:bidi="ar_AE"/>
        </w:rPr>
        <w:t>نسل</w:t>
      </w:r>
      <w:r>
        <w:rPr>
          <w:rtl/>
          <w:cs/>
          <w:lang w:val="ar_AE" w:bidi="ar_AE"/>
        </w:rPr>
        <w:t xml:space="preserve">، </w:t>
      </w:r>
      <w:r>
        <w:rPr>
          <w:rtl/>
          <w:cs/>
          <w:lang w:val="ar_AE" w:bidi="ar_AE"/>
        </w:rPr>
        <w:t>أليشع</w:t>
      </w:r>
      <w:r>
        <w:rPr>
          <w:rtl/>
          <w:cs/>
          <w:lang w:val="ar_AE" w:bidi="ar_AE"/>
        </w:rPr>
        <w:t xml:space="preserve">، </w:t>
      </w:r>
      <w:r>
        <w:rPr>
          <w:rtl/>
          <w:cs/>
          <w:lang w:val="ar_AE" w:bidi="ar_AE"/>
        </w:rPr>
        <w:t>البرص</w:t>
      </w:r>
      <w:r>
        <w:rPr>
          <w:rtl/>
          <w:cs/>
          <w:lang w:val="ar_AE" w:bidi="ar_AE"/>
        </w:rPr>
        <w:t xml:space="preserve">، </w:t>
      </w:r>
      <w:r>
        <w:rPr>
          <w:rtl/>
          <w:cs/>
          <w:lang w:val="ar_AE" w:bidi="ar_AE"/>
        </w:rPr>
        <w:t>نعمان</w:t>
      </w:r>
      <w:r>
        <w:rPr>
          <w:rtl/>
          <w:cs/>
          <w:lang w:val="ar_AE" w:bidi="ar_AE"/>
        </w:rPr>
        <w:t xml:space="preserve">، </w:t>
      </w:r>
      <w:r>
        <w:rPr>
          <w:rtl/>
          <w:cs/>
          <w:lang w:val="ar_AE" w:bidi="ar_AE"/>
        </w:rPr>
        <w:t>اضطهاد</w:t>
      </w:r>
      <w:r>
        <w:rPr>
          <w:rtl/>
          <w:cs/>
          <w:lang w:val="ar_AE" w:bidi="ar_AE"/>
        </w:rPr>
        <w:t xml:space="preserve">، </w:t>
      </w:r>
      <w:r>
        <w:rPr>
          <w:rtl/>
          <w:cs/>
          <w:lang w:val="ar_AE" w:bidi="ar_AE"/>
        </w:rPr>
        <w:t>نبي</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الرسل 15:23</w:t>
      </w:r>
    </w:p>
    <w:p>
      <w:pPr>
        <w:pStyle w:val="ListBullet"/>
        <w:bidi/>
        <w:spacing w:line="240" w:lineRule="auto"/>
        <w:ind w:left="720"/>
      </w:pPr>
      <w:r>
        <w:rPr>
          <w:rtl/>
          <w:cs/>
          <w:lang w:val="ar_AE" w:bidi="ar_AE"/>
        </w:rPr>
      </w:r>
      <w:r>
        <w:rPr>
          <w:rtl/>
          <w:cs/>
          <w:lang w:val="ar_AE" w:bidi="ar_AE"/>
        </w:rPr>
        <w:t>أعمال الرسل 15:41</w:t>
      </w:r>
    </w:p>
    <w:p>
      <w:pPr>
        <w:pStyle w:val="ListBullet"/>
        <w:bidi/>
        <w:spacing w:line="240" w:lineRule="auto"/>
        <w:ind w:left="720"/>
      </w:pPr>
      <w:r>
        <w:rPr>
          <w:rtl/>
          <w:cs/>
          <w:lang w:val="ar_AE" w:bidi="ar_AE"/>
        </w:rPr>
      </w:r>
      <w:r>
        <w:rPr>
          <w:rtl/>
          <w:cs/>
          <w:lang w:val="ar_AE" w:bidi="ar_AE"/>
        </w:rPr>
        <w:t>أعمال الرسل 20:3</w:t>
      </w:r>
    </w:p>
    <w:p>
      <w:pPr>
        <w:pStyle w:val="ListBullet"/>
        <w:bidi/>
        <w:spacing w:line="240" w:lineRule="auto"/>
        <w:ind w:left="720"/>
      </w:pPr>
      <w:r>
        <w:rPr>
          <w:rtl/>
          <w:cs/>
          <w:lang w:val="ar_AE" w:bidi="ar_AE"/>
        </w:rPr>
      </w:r>
      <w:r>
        <w:rPr>
          <w:rtl/>
          <w:cs/>
          <w:lang w:val="ar_AE" w:bidi="ar_AE"/>
        </w:rPr>
        <w:t>غلاطية 1:21–24</w:t>
      </w:r>
    </w:p>
    <w:p>
      <w:pPr>
        <w:pStyle w:val="ListBullet"/>
        <w:bidi/>
        <w:spacing w:line="240" w:lineRule="auto"/>
        <w:ind w:left="720"/>
      </w:pPr>
      <w:r>
        <w:rPr>
          <w:rtl/>
          <w:cs/>
          <w:lang w:val="ar_AE" w:bidi="ar_AE"/>
        </w:rPr>
      </w:r>
      <w:r>
        <w:rPr>
          <w:rtl/>
          <w:cs/>
          <w:lang w:val="ar_AE" w:bidi="ar_AE"/>
        </w:rPr>
        <w:t>متى 4:23–25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H0758، H0804، G49470، G49480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سِيحون</w:t>
      </w:r>
      <w:r>
        <w:rPr>
          <w:rtl/>
          <w:cs/>
          <w:lang w:val="ar_AE" w:bidi="ar_AE"/>
        </w:rPr>
      </w:r>
    </w:p>
    <w:p>
      <w:pPr>
        <w:bidi/>
      </w:pPr>
      <w:r>
        <w:rPr>
          <w:rtl/>
          <w:cs/>
          <w:lang w:val="ar_AE" w:bidi="ar_AE"/>
        </w:rPr>
      </w:r>
      <w:r>
        <w:rPr>
          <w:rtl/>
          <w:cs/>
          <w:lang w:val="ar_AE" w:bidi="ar_AE"/>
        </w:rPr>
        <w:t>سيحون هو اسم رجل كان ملكًا أموريًا حكم أرض حشبون.</w:t>
      </w:r>
    </w:p>
    <w:p>
      <w:pPr>
        <w:pStyle w:val="ListBullet"/>
        <w:bidi/>
        <w:spacing w:line="240" w:lineRule="auto"/>
        <w:ind w:left="720"/>
      </w:pPr>
      <w:r>
        <w:rPr>
          <w:rtl/>
          <w:cs/>
          <w:lang w:val="ar_AE" w:bidi="ar_AE"/>
        </w:rPr>
      </w:r>
      <w:r>
        <w:rPr>
          <w:rtl/>
          <w:cs/>
          <w:lang w:val="ar_AE" w:bidi="ar_AE"/>
        </w:rPr>
        <w:t>غزا بنو إسرائيل سِيحون وشعبه وأرضه.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أموري</w:t>
      </w:r>
      <w:r>
        <w:rPr>
          <w:rtl/>
          <w:cs/>
          <w:lang w:val="ar_AE" w:bidi="ar_AE"/>
        </w:rPr>
        <w:t xml:space="preserve">, </w:t>
      </w:r>
      <w:r>
        <w:rPr>
          <w:rtl/>
          <w:cs/>
          <w:lang w:val="ar_AE" w:bidi="ar_AE"/>
        </w:rPr>
        <w:t>حشبون</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سيرافيم</w:t>
      </w:r>
      <w:r>
        <w:rPr>
          <w:rtl/>
          <w:cs/>
          <w:lang w:val="ar_AE" w:bidi="ar_AE"/>
        </w:rPr>
      </w:r>
    </w:p>
    <w:p>
      <w:pPr>
        <w:pStyle w:val="Heading3"/>
        <w:bidi/>
      </w:pPr>
      <w:r>
        <w:rPr>
          <w:rtl/>
          <w:cs/>
          <w:lang w:val="ar_AE" w:bidi="ar_AE"/>
        </w:rPr>
        <w:t>إنَّ مصطلحي "السيرافيم" و"السيراف" شكلان من الجمع لكلمة "سيراف". يعني مصطلح "السيرافيم": "المشتعلين" أو "الناريين". يصف الكتاب المقدس السيرافيم بأنها مخلوقات سماوية يمكنها الطيران ولدى كل منها ست أجنحة ويمكنها التحدث.</w:t>
      </w:r>
    </w:p>
    <w:p>
      <w:pPr>
        <w:pStyle w:val="ListBullet"/>
        <w:bidi/>
        <w:spacing w:line="240" w:lineRule="auto"/>
        <w:ind w:left="720"/>
      </w:pPr>
      <w:r>
        <w:rPr>
          <w:rtl/>
          <w:cs/>
          <w:lang w:val="ar_AE" w:bidi="ar_AE"/>
        </w:rPr>
      </w:r>
      <w:r>
        <w:rPr>
          <w:rtl/>
          <w:cs/>
          <w:lang w:val="ar_AE" w:bidi="ar_AE"/>
        </w:rPr>
        <w:t>يعرض السيرافيم مجد الله وقوته ويسبحون الله.</w:t>
      </w:r>
    </w:p>
    <w:p>
      <w:pPr>
        <w:pStyle w:val="ListBullet"/>
        <w:bidi/>
        <w:spacing w:line="240" w:lineRule="auto"/>
        <w:ind w:left="720"/>
      </w:pPr>
      <w:r>
        <w:rPr>
          <w:rtl/>
          <w:cs/>
          <w:lang w:val="ar_AE" w:bidi="ar_AE"/>
        </w:rPr>
      </w:r>
      <w:r>
        <w:rPr>
          <w:rtl/>
          <w:cs/>
          <w:lang w:val="ar_AE" w:bidi="ar_AE"/>
        </w:rPr>
        <w:t>قد يُعتقد أنَّ السيرافيم ملائكة، لكن لا يذكر الكتاب المقدس ذلك بوضوح.</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"السيرافيم" إلى "مخلوقات ذات أجنحة" أو "مخلوقات سماوية ذات أجنحة" أو "مخلوقات ذات أجنحة، مقدسة".</w:t>
      </w:r>
    </w:p>
    <w:p>
      <w:pPr>
        <w:pStyle w:val="ListBullet"/>
        <w:bidi/>
        <w:spacing w:line="240" w:lineRule="auto"/>
        <w:ind w:left="720"/>
      </w:pPr>
      <w:r>
        <w:rPr>
          <w:rtl/>
          <w:cs/>
          <w:lang w:val="ar_AE" w:bidi="ar_AE"/>
        </w:rPr>
      </w:r>
      <w:r>
        <w:rPr>
          <w:rtl/>
          <w:cs/>
          <w:lang w:val="ar_AE" w:bidi="ar_AE"/>
        </w:rPr>
        <w:t>تحقق من أن تَرْجَمَة هذا المصطلح تختلف عن تَرْجَمَة "ملاك".</w:t>
      </w:r>
    </w:p>
    <w:p>
      <w:pPr>
        <w:pStyle w:val="ListBullet"/>
        <w:bidi/>
        <w:spacing w:line="240" w:lineRule="auto"/>
        <w:ind w:left="720"/>
      </w:pPr>
      <w:r>
        <w:rPr>
          <w:rtl/>
          <w:cs/>
          <w:lang w:val="ar_AE" w:bidi="ar_AE"/>
        </w:rPr>
      </w:r>
      <w:r>
        <w:rPr>
          <w:rtl/>
          <w:cs/>
          <w:lang w:val="ar_AE" w:bidi="ar_AE"/>
        </w:rPr>
        <w:t>ضع في الاعتبار أيضًا كيف يُترجم هذا المصطلح أو يُكتب في تَرْجَمَة للكتاب المقدس بلغة محلية أو وطنية. (انظر: كيفية ترجمة المجهولات)</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سيف</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السيف هو سلاح معدني ذو نصل مسطح يستخدم للقطع أو الطعن. ويحتوي على مقبض ونصل طويل مدبب بحافة قطع حادة جدًا.</w:t>
      </w:r>
    </w:p>
    <w:p>
      <w:pPr>
        <w:pStyle w:val="ListBullet"/>
        <w:bidi/>
        <w:spacing w:line="240" w:lineRule="auto"/>
        <w:ind w:left="720"/>
      </w:pPr>
      <w:r>
        <w:rPr>
          <w:rtl/>
          <w:cs/>
          <w:lang w:val="ar_AE" w:bidi="ar_AE"/>
        </w:rPr>
      </w:r>
      <w:r>
        <w:rPr>
          <w:rtl/>
          <w:cs/>
          <w:lang w:val="ar_AE" w:bidi="ar_AE"/>
        </w:rPr>
        <w:t>في العصور القديمة كان طول نصل السيف حوالي 60 إلى 91 سنتيمترًا.</w:t>
      </w:r>
    </w:p>
    <w:p>
      <w:pPr>
        <w:pStyle w:val="ListBullet"/>
        <w:bidi/>
        <w:spacing w:line="240" w:lineRule="auto"/>
        <w:ind w:left="720"/>
      </w:pPr>
      <w:r>
        <w:rPr>
          <w:rtl/>
          <w:cs/>
          <w:lang w:val="ar_AE" w:bidi="ar_AE"/>
        </w:rPr>
      </w:r>
      <w:r>
        <w:rPr>
          <w:rtl/>
          <w:cs/>
          <w:lang w:val="ar_AE" w:bidi="ar_AE"/>
        </w:rPr>
        <w:t>بعض السيوف لها حافتان حادتان وتسمى "سيوف مزدوجة الحد" أو "سيوف ذات حدين".</w:t>
      </w:r>
    </w:p>
    <w:p>
      <w:pPr>
        <w:pStyle w:val="ListBullet"/>
        <w:bidi/>
        <w:spacing w:line="240" w:lineRule="auto"/>
        <w:ind w:left="720"/>
      </w:pPr>
      <w:r>
        <w:rPr>
          <w:rtl/>
          <w:cs/>
          <w:lang w:val="ar_AE" w:bidi="ar_AE"/>
        </w:rPr>
      </w:r>
      <w:r>
        <w:rPr>
          <w:rtl/>
          <w:cs/>
          <w:lang w:val="ar_AE" w:bidi="ar_AE"/>
        </w:rPr>
        <w:t>كان لدى تلاميذ يسوع سيوف للدفاع عن أنفسهم. وباستخدام سيفه، قام بطرس بقطع أذن عبد رئيس الكهنة.</w:t>
      </w:r>
    </w:p>
    <w:p>
      <w:pPr>
        <w:pStyle w:val="ListBullet"/>
        <w:bidi/>
        <w:spacing w:line="240" w:lineRule="auto"/>
        <w:ind w:left="720"/>
      </w:pPr>
      <w:r>
        <w:rPr>
          <w:rtl/>
          <w:cs/>
          <w:lang w:val="ar_AE" w:bidi="ar_AE"/>
        </w:rPr>
      </w:r>
      <w:r>
        <w:rPr>
          <w:rtl/>
          <w:cs/>
          <w:lang w:val="ar_AE" w:bidi="ar_AE"/>
        </w:rPr>
        <w:t>تم قطع رأس كل من يوحنا المعمدان والرسول يعقوب بالسيوف.</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يُستخدم السيف كاستعارة لكلمة الله. فتعاليم الله في الكتاب المقدس تخترق لتكشف أفكار القلب ونياته وتدين الناس على خطاياهم. وبطريقة مشابهة، فإن السيف يخترق بعمق، مما يسبب الألم. (انظر: استعارة)</w:t>
      </w:r>
    </w:p>
    <w:p>
      <w:pPr>
        <w:pStyle w:val="ListBullet"/>
        <w:bidi/>
        <w:spacing w:line="240" w:lineRule="auto"/>
        <w:ind w:left="720"/>
      </w:pPr>
      <w:r>
        <w:rPr>
          <w:rtl/>
          <w:cs/>
          <w:lang w:val="ar_AE" w:bidi="ar_AE"/>
        </w:rPr>
      </w:r>
      <w:r>
        <w:rPr>
          <w:rtl/>
          <w:cs/>
          <w:lang w:val="ar_AE" w:bidi="ar_AE"/>
        </w:rPr>
        <w:t>إحدى الطرق لترجمة هذا الاستخدام المجازي ستكون، "كلمة الله مثل السيف، الذي يخترق بعمق ويكشف الخطايا."</w:t>
      </w:r>
    </w:p>
    <w:p>
      <w:pPr>
        <w:pStyle w:val="ListBullet"/>
        <w:bidi/>
        <w:spacing w:line="240" w:lineRule="auto"/>
        <w:ind w:left="720"/>
      </w:pPr>
      <w:r>
        <w:rPr>
          <w:rtl/>
          <w:cs/>
          <w:lang w:val="ar_AE" w:bidi="ar_AE"/>
        </w:rPr>
      </w:r>
      <w:r>
        <w:rPr>
          <w:rtl/>
          <w:cs/>
          <w:lang w:val="ar_AE" w:bidi="ar_AE"/>
        </w:rPr>
        <w:t>هناك استخدام مجازي آخر لهذا المصطلح مذكور في سفر المزامير، حيث تم مقارنة اللسان أو الكلام بالسيف، الذي يمكن أن يؤذي الناس. ويمكن ترجمته إلي"اللسان مثل السيف المسلول الذي يمكن أن يؤذي شخصًا بشدة."</w:t>
      </w:r>
    </w:p>
    <w:p>
      <w:pPr>
        <w:pStyle w:val="ListBullet"/>
        <w:bidi/>
        <w:spacing w:line="240" w:lineRule="auto"/>
        <w:ind w:left="720"/>
      </w:pPr>
      <w:r>
        <w:rPr>
          <w:rtl/>
          <w:cs/>
          <w:lang w:val="ar_AE" w:bidi="ar_AE"/>
        </w:rPr>
      </w:r>
      <w:r>
        <w:rPr>
          <w:rtl/>
          <w:cs/>
          <w:lang w:val="ar_AE" w:bidi="ar_AE"/>
        </w:rPr>
        <w:t>إذا لم تكن السيوف معروفة في ثقافتك، يمكن ترجمة هذه الكلمة باسم سلاح آخر ذو نصل طويل يستخدم للقطع أو الطعن.</w:t>
      </w:r>
    </w:p>
    <w:p>
      <w:pPr>
        <w:pStyle w:val="ListBullet"/>
        <w:bidi/>
        <w:spacing w:line="240" w:lineRule="auto"/>
        <w:ind w:left="720"/>
      </w:pPr>
      <w:r>
        <w:rPr>
          <w:rtl/>
          <w:cs/>
          <w:lang w:val="ar_AE" w:bidi="ar_AE"/>
        </w:rPr>
      </w:r>
      <w:r>
        <w:rPr>
          <w:rtl/>
          <w:cs/>
          <w:lang w:val="ar_AE" w:bidi="ar_AE"/>
        </w:rPr>
        <w:t>يمكن أيضًا وصف السيف بأنه "سلاح حاد" أو "سكين طويل". يمكن أن تتضمن بعض الترجمات صورة للسيف.</w:t>
      </w:r>
    </w:p>
    <w:p>
      <w:pPr>
        <w:bidi/>
      </w:pPr>
      <w:r>
        <w:rPr>
          <w:rtl/>
          <w:cs/>
          <w:lang w:val="ar_AE" w:bidi="ar_AE"/>
        </w:rPr>
      </w:r>
      <w:r>
        <w:rPr>
          <w:rtl/>
          <w:cs/>
          <w:lang w:val="ar_AE" w:bidi="ar_AE"/>
        </w:rPr>
        <w:t>(انظر أيضًا: كيفية ترجمة الأمور غير المعروفة (المجهولات))</w:t>
      </w:r>
    </w:p>
    <w:p>
      <w:pPr>
        <w:bidi/>
      </w:pPr>
      <w:r>
        <w:rPr>
          <w:rtl/>
          <w:cs/>
          <w:lang w:val="ar_AE" w:bidi="ar_AE"/>
        </w:rPr>
      </w:r>
      <w:r>
        <w:rPr>
          <w:rtl/>
          <w:cs/>
          <w:lang w:val="ar_AE" w:bidi="ar_AE"/>
        </w:rPr>
        <w:t xml:space="preserve">(انظر أيضًا: </w:t>
      </w:r>
      <w:r>
        <w:rPr>
          <w:rtl/>
          <w:cs/>
          <w:lang w:val="ar_AE" w:bidi="ar_AE"/>
        </w:rPr>
        <w:t>يعقوب (أخو يسوع)</w:t>
      </w:r>
      <w:r>
        <w:rPr>
          <w:rtl/>
          <w:cs/>
          <w:lang w:val="ar_AE" w:bidi="ar_AE"/>
        </w:rPr>
        <w:t xml:space="preserve">، </w:t>
      </w:r>
      <w:r>
        <w:rPr>
          <w:rtl/>
          <w:cs/>
          <w:lang w:val="ar_AE" w:bidi="ar_AE"/>
        </w:rPr>
        <w:t>يوحنا (المعمدان)</w:t>
      </w:r>
      <w:r>
        <w:rPr>
          <w:rtl/>
          <w:cs/>
          <w:lang w:val="ar_AE" w:bidi="ar_AE"/>
        </w:rPr>
        <w:t xml:space="preserve">، </w:t>
      </w:r>
      <w:r>
        <w:rPr>
          <w:rtl/>
          <w:cs/>
          <w:lang w:val="ar_AE" w:bidi="ar_AE"/>
        </w:rPr>
        <w:t>اللسان</w:t>
      </w:r>
      <w:r>
        <w:rPr>
          <w:rtl/>
          <w:cs/>
          <w:lang w:val="ar_AE" w:bidi="ar_AE"/>
        </w:rPr>
        <w:t xml:space="preserve">، </w:t>
      </w:r>
      <w:r>
        <w:rPr>
          <w:rtl/>
          <w:cs/>
          <w:lang w:val="ar_AE" w:bidi="ar_AE"/>
        </w:rPr>
        <w:t>كلمة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12: 2</w:t>
      </w:r>
    </w:p>
    <w:p>
      <w:pPr>
        <w:pStyle w:val="ListBullet"/>
        <w:bidi/>
        <w:spacing w:line="240" w:lineRule="auto"/>
        <w:ind w:left="720"/>
      </w:pPr>
      <w:r>
        <w:rPr>
          <w:rtl/>
          <w:cs/>
          <w:lang w:val="ar_AE" w:bidi="ar_AE"/>
        </w:rPr>
      </w:r>
      <w:r>
        <w:rPr>
          <w:rtl/>
          <w:cs/>
          <w:lang w:val="ar_AE" w:bidi="ar_AE"/>
        </w:rPr>
        <w:t>تكوين 27: 40</w:t>
      </w:r>
    </w:p>
    <w:p>
      <w:pPr>
        <w:pStyle w:val="ListBullet"/>
        <w:bidi/>
        <w:spacing w:line="240" w:lineRule="auto"/>
        <w:ind w:left="720"/>
      </w:pPr>
      <w:r>
        <w:rPr>
          <w:rtl/>
          <w:cs/>
          <w:lang w:val="ar_AE" w:bidi="ar_AE"/>
        </w:rPr>
      </w:r>
      <w:r>
        <w:rPr>
          <w:rtl/>
          <w:cs/>
          <w:lang w:val="ar_AE" w:bidi="ar_AE"/>
        </w:rPr>
        <w:t>تكوين 34: 25</w:t>
      </w:r>
    </w:p>
    <w:p>
      <w:pPr>
        <w:pStyle w:val="ListBullet"/>
        <w:bidi/>
        <w:spacing w:line="240" w:lineRule="auto"/>
        <w:ind w:left="720"/>
      </w:pPr>
      <w:r>
        <w:rPr>
          <w:rtl/>
          <w:cs/>
          <w:lang w:val="ar_AE" w:bidi="ar_AE"/>
        </w:rPr>
      </w:r>
      <w:r>
        <w:rPr>
          <w:rtl/>
          <w:cs/>
          <w:lang w:val="ar_AE" w:bidi="ar_AE"/>
        </w:rPr>
        <w:t>لوقا 2: 33–35</w:t>
      </w:r>
    </w:p>
    <w:p>
      <w:pPr>
        <w:pStyle w:val="ListBullet"/>
        <w:bidi/>
        <w:spacing w:line="240" w:lineRule="auto"/>
        <w:ind w:left="720"/>
      </w:pPr>
      <w:r>
        <w:rPr>
          <w:rtl/>
          <w:cs/>
          <w:lang w:val="ar_AE" w:bidi="ar_AE"/>
        </w:rPr>
      </w:r>
      <w:r>
        <w:rPr>
          <w:rtl/>
          <w:cs/>
          <w:lang w:val="ar_AE" w:bidi="ar_AE"/>
        </w:rPr>
        <w:t>لوقا 21: 24</w:t>
      </w:r>
    </w:p>
    <w:p>
      <w:pPr>
        <w:pStyle w:val="ListBullet"/>
        <w:bidi/>
        <w:spacing w:line="240" w:lineRule="auto"/>
        <w:ind w:left="720"/>
      </w:pPr>
      <w:r>
        <w:rPr>
          <w:rtl/>
          <w:cs/>
          <w:lang w:val="ar_AE" w:bidi="ar_AE"/>
        </w:rPr>
      </w:r>
      <w:r>
        <w:rPr>
          <w:rtl/>
          <w:cs/>
          <w:lang w:val="ar_AE" w:bidi="ar_AE"/>
        </w:rPr>
        <w:t>متى 10: 34</w:t>
      </w:r>
    </w:p>
    <w:p>
      <w:pPr>
        <w:pStyle w:val="ListBullet"/>
        <w:bidi/>
        <w:spacing w:line="240" w:lineRule="auto"/>
        <w:ind w:left="720"/>
      </w:pPr>
      <w:r>
        <w:rPr>
          <w:rtl/>
          <w:cs/>
          <w:lang w:val="ar_AE" w:bidi="ar_AE"/>
        </w:rPr>
      </w:r>
      <w:r>
        <w:rPr>
          <w:rtl/>
          <w:cs/>
          <w:lang w:val="ar_AE" w:bidi="ar_AE"/>
        </w:rPr>
        <w:t>متى 26: 55</w:t>
      </w:r>
    </w:p>
    <w:p>
      <w:pPr>
        <w:pStyle w:val="ListBullet"/>
        <w:bidi/>
        <w:spacing w:line="240" w:lineRule="auto"/>
        <w:ind w:left="720"/>
      </w:pPr>
      <w:r>
        <w:rPr>
          <w:rtl/>
          <w:cs/>
          <w:lang w:val="ar_AE" w:bidi="ar_AE"/>
        </w:rPr>
      </w:r>
      <w:r>
        <w:rPr>
          <w:rtl/>
          <w:cs/>
          <w:lang w:val="ar_AE" w:bidi="ar_AE"/>
        </w:rPr>
        <w:t>رؤيا 1: 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H0019, H1300, H2719, H4380, H6609, H7524, H7973, G31620, G45010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سيلا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سيلا قائدًا بين المؤمنين في أورشليم.</w:t>
      </w:r>
    </w:p>
    <w:p>
      <w:pPr>
        <w:pStyle w:val="ListBullet"/>
        <w:bidi/>
        <w:spacing w:line="240" w:lineRule="auto"/>
        <w:ind w:left="720"/>
      </w:pPr>
      <w:r>
        <w:rPr>
          <w:rtl/>
          <w:cs/>
          <w:lang w:val="ar_AE" w:bidi="ar_AE"/>
        </w:rPr>
      </w:r>
      <w:r>
        <w:rPr>
          <w:rtl/>
          <w:cs/>
          <w:lang w:val="ar_AE" w:bidi="ar_AE"/>
        </w:rPr>
        <w:t>قام شيوخ الكنيسة في أورشليم بتعيين سيلا للذهاب مع بولس وبرنابا لأخذ رسالة إلى مدينة أنطاكية.</w:t>
      </w:r>
    </w:p>
    <w:p>
      <w:pPr>
        <w:pStyle w:val="ListBullet"/>
        <w:bidi/>
        <w:spacing w:line="240" w:lineRule="auto"/>
        <w:ind w:left="720"/>
      </w:pPr>
      <w:r>
        <w:rPr>
          <w:rtl/>
          <w:cs/>
          <w:lang w:val="ar_AE" w:bidi="ar_AE"/>
        </w:rPr>
      </w:r>
      <w:r>
        <w:rPr>
          <w:rtl/>
          <w:cs/>
          <w:lang w:val="ar_AE" w:bidi="ar_AE"/>
        </w:rPr>
        <w:t>سافر سيلا لاحقًا مع بولس إلى مدن أخرى لتعليم الناس عن يسوع.</w:t>
      </w:r>
    </w:p>
    <w:p>
      <w:pPr>
        <w:pStyle w:val="ListBullet"/>
        <w:bidi/>
        <w:spacing w:line="240" w:lineRule="auto"/>
        <w:ind w:left="720"/>
      </w:pPr>
      <w:r>
        <w:rPr>
          <w:rtl/>
          <w:cs/>
          <w:lang w:val="ar_AE" w:bidi="ar_AE"/>
        </w:rPr>
      </w:r>
      <w:r>
        <w:rPr>
          <w:rtl/>
          <w:cs/>
          <w:lang w:val="ar_AE" w:bidi="ar_AE"/>
        </w:rPr>
        <w:t>وُضِعَ بولس وسيلا في السجن في مدينة فيلبي. فكانا يصليان ويسبحان الله أثناء وجودهم هناك ولقد أطلقهما الله من السجن. كما قد آمن حافظ السجن بالرب يسوع المسيح نتيجة لشهادتهم.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أنطاكية</w:t>
      </w:r>
      <w:r>
        <w:rPr>
          <w:rtl/>
          <w:cs/>
          <w:lang w:val="ar_AE" w:bidi="ar_AE"/>
        </w:rPr>
        <w:t xml:space="preserve">، </w:t>
      </w:r>
      <w:r>
        <w:rPr>
          <w:rtl/>
          <w:cs/>
          <w:lang w:val="ar_AE" w:bidi="ar_AE"/>
        </w:rPr>
        <w:t>برنابا</w:t>
      </w:r>
      <w:r>
        <w:rPr>
          <w:rtl/>
          <w:cs/>
          <w:lang w:val="ar_AE" w:bidi="ar_AE"/>
        </w:rPr>
        <w:t xml:space="preserve">، </w:t>
      </w:r>
      <w:r>
        <w:rPr>
          <w:rtl/>
          <w:cs/>
          <w:lang w:val="ar_AE" w:bidi="ar_AE"/>
        </w:rPr>
        <w:t>أورشليم</w:t>
      </w:r>
      <w:r>
        <w:rPr>
          <w:rtl/>
          <w:cs/>
          <w:lang w:val="ar_AE" w:bidi="ar_AE"/>
        </w:rPr>
        <w:t xml:space="preserve">، </w:t>
      </w:r>
      <w:r>
        <w:rPr>
          <w:rtl/>
          <w:cs/>
          <w:lang w:val="ar_AE" w:bidi="ar_AE"/>
        </w:rPr>
        <w:t>بولس</w:t>
      </w:r>
      <w:r>
        <w:rPr>
          <w:rtl/>
          <w:cs/>
          <w:lang w:val="ar_AE" w:bidi="ar_AE"/>
        </w:rPr>
        <w:t xml:space="preserve">، </w:t>
      </w:r>
      <w:r>
        <w:rPr>
          <w:rtl/>
          <w:cs/>
          <w:lang w:val="ar_AE" w:bidi="ar_AE"/>
        </w:rPr>
        <w:t>فيلبي</w:t>
      </w:r>
      <w:r>
        <w:rPr>
          <w:rtl/>
          <w:cs/>
          <w:lang w:val="ar_AE" w:bidi="ar_AE"/>
        </w:rPr>
        <w:t xml:space="preserve">، السجن، </w:t>
      </w:r>
      <w:r>
        <w:rPr>
          <w:rtl/>
          <w:cs/>
          <w:lang w:val="ar_AE" w:bidi="ar_AE"/>
        </w:rPr>
        <w:t>الشهادة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5: 12</w:t>
      </w:r>
    </w:p>
    <w:p>
      <w:pPr>
        <w:pStyle w:val="ListBullet"/>
        <w:bidi/>
        <w:spacing w:line="240" w:lineRule="auto"/>
        <w:ind w:left="720"/>
      </w:pPr>
      <w:r>
        <w:rPr>
          <w:rtl/>
          <w:cs/>
          <w:lang w:val="ar_AE" w:bidi="ar_AE"/>
        </w:rPr>
      </w:r>
      <w:r>
        <w:rPr>
          <w:rtl/>
          <w:cs/>
          <w:lang w:val="ar_AE" w:bidi="ar_AE"/>
        </w:rPr>
        <w:t>1 تسالونيكي 1: 1</w:t>
      </w:r>
    </w:p>
    <w:p>
      <w:pPr>
        <w:pStyle w:val="ListBullet"/>
        <w:bidi/>
        <w:spacing w:line="240" w:lineRule="auto"/>
        <w:ind w:left="720"/>
      </w:pPr>
      <w:r>
        <w:rPr>
          <w:rtl/>
          <w:cs/>
          <w:lang w:val="ar_AE" w:bidi="ar_AE"/>
        </w:rPr>
      </w:r>
      <w:r>
        <w:rPr>
          <w:rtl/>
          <w:cs/>
          <w:lang w:val="ar_AE" w:bidi="ar_AE"/>
        </w:rPr>
        <w:t>2 تسالونيكي 1: 1</w:t>
      </w:r>
    </w:p>
    <w:p>
      <w:pPr>
        <w:pStyle w:val="ListBullet"/>
        <w:bidi/>
        <w:spacing w:line="240" w:lineRule="auto"/>
        <w:ind w:left="720"/>
      </w:pPr>
      <w:r>
        <w:rPr>
          <w:rtl/>
          <w:cs/>
          <w:lang w:val="ar_AE" w:bidi="ar_AE"/>
        </w:rPr>
      </w:r>
      <w:r>
        <w:rPr>
          <w:rtl/>
          <w:cs/>
          <w:lang w:val="ar_AE" w:bidi="ar_AE"/>
        </w:rPr>
        <w:t>أعمال 15: 22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47: 1</w:t>
      </w:r>
      <w:r>
        <w:rPr>
          <w:rtl/>
          <w:cs/>
          <w:lang w:val="ar_AE" w:bidi="ar_AE"/>
        </w:rPr>
        <w:t xml:space="preserve"> في يوم من الأيام، ذهب بولس وصديقه </w:t>
      </w:r>
      <w:r>
        <w:rPr>
          <w:b/>
          <w:rtl/>
          <w:cs/>
          <w:lang w:val="ar_AE" w:bidi="ar_AE"/>
        </w:rPr>
        <w:t>سيلا</w:t>
      </w:r>
      <w:r>
        <w:rPr>
          <w:rtl/>
          <w:cs/>
          <w:lang w:val="ar_AE" w:bidi="ar_AE"/>
        </w:rPr>
        <w:t xml:space="preserve"> إلى مدينة فيلبي للكرازة بيسوع.</w:t>
      </w:r>
    </w:p>
    <w:p>
      <w:pPr>
        <w:pStyle w:val="ListBullet"/>
        <w:bidi/>
        <w:spacing w:line="240" w:lineRule="auto"/>
        <w:ind w:left="720"/>
      </w:pPr>
      <w:r>
        <w:rPr>
          <w:rtl/>
          <w:cs/>
          <w:lang w:val="ar_AE" w:bidi="ar_AE"/>
        </w:rPr>
      </w:r>
      <w:r>
        <w:rPr>
          <w:b/>
          <w:rtl/>
          <w:cs/>
          <w:lang w:val="ar_AE" w:bidi="ar_AE"/>
        </w:rPr>
        <w:t>47: 2</w:t>
      </w:r>
      <w:r>
        <w:rPr>
          <w:rtl/>
          <w:cs/>
          <w:lang w:val="ar_AE" w:bidi="ar_AE"/>
        </w:rPr>
        <w:t xml:space="preserve"> طلبت (ليديا) من بولس و</w:t>
      </w:r>
      <w:r>
        <w:rPr>
          <w:b/>
          <w:rtl/>
          <w:cs/>
          <w:lang w:val="ar_AE" w:bidi="ar_AE"/>
        </w:rPr>
        <w:t>سيلا</w:t>
      </w:r>
      <w:r>
        <w:rPr>
          <w:rtl/>
          <w:cs/>
          <w:lang w:val="ar_AE" w:bidi="ar_AE"/>
        </w:rPr>
        <w:t xml:space="preserve"> أن يمكثا في بيتها، فمكثا معها ومع عائلتها.</w:t>
      </w:r>
    </w:p>
    <w:p>
      <w:pPr>
        <w:pStyle w:val="ListBullet"/>
        <w:bidi/>
        <w:spacing w:line="240" w:lineRule="auto"/>
        <w:ind w:left="720"/>
      </w:pPr>
      <w:r>
        <w:rPr>
          <w:rtl/>
          <w:cs/>
          <w:lang w:val="ar_AE" w:bidi="ar_AE"/>
        </w:rPr>
      </w:r>
      <w:r>
        <w:rPr>
          <w:b/>
          <w:rtl/>
          <w:cs/>
          <w:lang w:val="ar_AE" w:bidi="ar_AE"/>
        </w:rPr>
        <w:t>47: 3</w:t>
      </w:r>
      <w:r>
        <w:rPr>
          <w:rtl/>
          <w:cs/>
          <w:lang w:val="ar_AE" w:bidi="ar_AE"/>
        </w:rPr>
        <w:t xml:space="preserve"> كان بولس و</w:t>
      </w:r>
      <w:r>
        <w:rPr>
          <w:b/>
          <w:rtl/>
          <w:cs/>
          <w:lang w:val="ar_AE" w:bidi="ar_AE"/>
        </w:rPr>
        <w:t>سيلا</w:t>
      </w:r>
      <w:r>
        <w:rPr>
          <w:rtl/>
          <w:cs/>
          <w:lang w:val="ar_AE" w:bidi="ar_AE"/>
        </w:rPr>
        <w:t xml:space="preserve"> يجتمعان غالبًا مع الناس في مكان الصلاة.</w:t>
      </w:r>
    </w:p>
    <w:p>
      <w:pPr>
        <w:pStyle w:val="ListBullet"/>
        <w:bidi/>
        <w:spacing w:line="240" w:lineRule="auto"/>
        <w:ind w:left="720"/>
      </w:pPr>
      <w:r>
        <w:rPr>
          <w:rtl/>
          <w:cs/>
          <w:lang w:val="ar_AE" w:bidi="ar_AE"/>
        </w:rPr>
      </w:r>
      <w:r>
        <w:rPr>
          <w:b/>
          <w:rtl/>
          <w:cs/>
          <w:lang w:val="ar_AE" w:bidi="ar_AE"/>
        </w:rPr>
        <w:t>47: 7</w:t>
      </w:r>
      <w:r>
        <w:rPr>
          <w:rtl/>
          <w:cs/>
          <w:lang w:val="ar_AE" w:bidi="ar_AE"/>
        </w:rPr>
        <w:t xml:space="preserve"> لذا أخذ أصحاب الجارية (مواليها) بولس و</w:t>
      </w:r>
      <w:r>
        <w:rPr>
          <w:b/>
          <w:rtl/>
          <w:cs/>
          <w:lang w:val="ar_AE" w:bidi="ar_AE"/>
        </w:rPr>
        <w:t>سيلا</w:t>
      </w:r>
      <w:r>
        <w:rPr>
          <w:rtl/>
          <w:cs/>
          <w:lang w:val="ar_AE" w:bidi="ar_AE"/>
        </w:rPr>
        <w:t xml:space="preserve"> إلى السلطات الرومانية (للحُكَّام والولاة)، الذين ضربوهما وألقوهما في السجن.</w:t>
      </w:r>
    </w:p>
    <w:p>
      <w:pPr>
        <w:pStyle w:val="ListBullet"/>
        <w:bidi/>
        <w:spacing w:line="240" w:lineRule="auto"/>
        <w:ind w:left="720"/>
      </w:pPr>
      <w:r>
        <w:rPr>
          <w:rtl/>
          <w:cs/>
          <w:lang w:val="ar_AE" w:bidi="ar_AE"/>
        </w:rPr>
      </w:r>
      <w:r>
        <w:rPr>
          <w:b/>
          <w:rtl/>
          <w:cs/>
          <w:lang w:val="ar_AE" w:bidi="ar_AE"/>
        </w:rPr>
        <w:t>47: 8</w:t>
      </w:r>
      <w:r>
        <w:rPr>
          <w:rtl/>
          <w:cs/>
          <w:lang w:val="ar_AE" w:bidi="ar_AE"/>
        </w:rPr>
        <w:t xml:space="preserve"> ألقى حافظ السجن بولس و</w:t>
      </w:r>
      <w:r>
        <w:rPr>
          <w:b/>
          <w:rtl/>
          <w:cs/>
          <w:lang w:val="ar_AE" w:bidi="ar_AE"/>
        </w:rPr>
        <w:t>سيلا</w:t>
      </w:r>
      <w:r>
        <w:rPr>
          <w:rtl/>
          <w:cs/>
          <w:lang w:val="ar_AE" w:bidi="ar_AE"/>
        </w:rPr>
        <w:t xml:space="preserve"> في السجن الداخلي وضبط (قيَّدَ) أرجلهما في المقطرة.</w:t>
      </w:r>
    </w:p>
    <w:p>
      <w:pPr>
        <w:pStyle w:val="ListBullet"/>
        <w:bidi/>
        <w:spacing w:line="240" w:lineRule="auto"/>
        <w:ind w:left="720"/>
      </w:pPr>
      <w:r>
        <w:rPr>
          <w:rtl/>
          <w:cs/>
          <w:lang w:val="ar_AE" w:bidi="ar_AE"/>
        </w:rPr>
      </w:r>
      <w:r>
        <w:rPr>
          <w:b/>
          <w:rtl/>
          <w:cs/>
          <w:lang w:val="ar_AE" w:bidi="ar_AE"/>
        </w:rPr>
        <w:t>47: 11</w:t>
      </w:r>
      <w:r>
        <w:rPr>
          <w:rtl/>
          <w:cs/>
          <w:lang w:val="ar_AE" w:bidi="ar_AE"/>
        </w:rPr>
        <w:t xml:space="preserve"> كان حافظ السجن مرتعدًا عندما جاء إلى بولس و</w:t>
      </w:r>
      <w:r>
        <w:rPr>
          <w:b/>
          <w:rtl/>
          <w:cs/>
          <w:lang w:val="ar_AE" w:bidi="ar_AE"/>
        </w:rPr>
        <w:t>سيلا</w:t>
      </w:r>
      <w:r>
        <w:rPr>
          <w:rtl/>
          <w:cs/>
          <w:lang w:val="ar_AE" w:bidi="ar_AE"/>
        </w:rPr>
        <w:t xml:space="preserve"> وسأل، "يا سيديَّ، ماذا ينبغي أن أفعل لكي أخلص؟"</w:t>
      </w:r>
    </w:p>
    <w:p>
      <w:pPr>
        <w:pStyle w:val="ListBullet"/>
        <w:bidi/>
        <w:spacing w:line="240" w:lineRule="auto"/>
        <w:ind w:left="720"/>
      </w:pPr>
      <w:r>
        <w:rPr>
          <w:rtl/>
          <w:cs/>
          <w:lang w:val="ar_AE" w:bidi="ar_AE"/>
        </w:rPr>
      </w:r>
      <w:r>
        <w:rPr>
          <w:b/>
          <w:rtl/>
          <w:cs/>
          <w:lang w:val="ar_AE" w:bidi="ar_AE"/>
        </w:rPr>
        <w:t>47: 13</w:t>
      </w:r>
      <w:r>
        <w:rPr>
          <w:rtl/>
          <w:cs/>
          <w:lang w:val="ar_AE" w:bidi="ar_AE"/>
        </w:rPr>
        <w:t xml:space="preserve"> في اليوم التالي أطلق ولاة المدينة سراح بولس و</w:t>
      </w:r>
      <w:r>
        <w:rPr>
          <w:b/>
          <w:rtl/>
          <w:cs/>
          <w:lang w:val="ar_AE" w:bidi="ar_AE"/>
        </w:rPr>
        <w:t>سيلا</w:t>
      </w:r>
      <w:r>
        <w:rPr>
          <w:rtl/>
          <w:cs/>
          <w:lang w:val="ar_AE" w:bidi="ar_AE"/>
        </w:rPr>
        <w:t xml:space="preserve"> من السجن كما طلبوا منهم مغادرة فيلبي. ثم زار بولس و</w:t>
      </w:r>
      <w:r>
        <w:rPr>
          <w:b/>
          <w:rtl/>
          <w:cs/>
          <w:lang w:val="ar_AE" w:bidi="ar_AE"/>
        </w:rPr>
        <w:t>سيلا</w:t>
      </w:r>
      <w:r>
        <w:rPr>
          <w:rtl/>
          <w:cs/>
          <w:lang w:val="ar_AE" w:bidi="ar_AE"/>
        </w:rPr>
        <w:t xml:space="preserve"> ليديا وبعض الإخوة الآخرين ثم خرجا من المدينة.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G46090، G46100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سيناء</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جبل سيناء، المعروف أيضًا بجبل حوريب، هو جبل يقع على الأرجح في الجزء الجنوبي مما يُعرف الآن بشبه جزيرة سيناء، ولكن الموقع الدقيق لهذا الجبل غير معروف.</w:t>
      </w:r>
    </w:p>
    <w:p>
      <w:pPr>
        <w:pStyle w:val="ListBullet"/>
        <w:bidi/>
        <w:spacing w:line="240" w:lineRule="auto"/>
        <w:ind w:left="720"/>
      </w:pPr>
      <w:r>
        <w:rPr>
          <w:rtl/>
          <w:cs/>
          <w:lang w:val="ar_AE" w:bidi="ar_AE"/>
        </w:rPr>
      </w:r>
      <w:r>
        <w:rPr>
          <w:rtl/>
          <w:cs/>
          <w:lang w:val="ar_AE" w:bidi="ar_AE"/>
        </w:rPr>
        <w:t>هو المكان الذي قطع فيه الله عهده لشعب إسرائيل وأعطى موسى الألواح الحجرية التي كُتب عليها الوصايا العشر.</w:t>
      </w:r>
    </w:p>
    <w:p>
      <w:pPr>
        <w:pStyle w:val="ListBullet"/>
        <w:bidi/>
        <w:spacing w:line="240" w:lineRule="auto"/>
        <w:ind w:left="720"/>
      </w:pPr>
      <w:r>
        <w:rPr>
          <w:rtl/>
          <w:cs/>
          <w:lang w:val="ar_AE" w:bidi="ar_AE"/>
        </w:rPr>
      </w:r>
      <w:r>
        <w:rPr>
          <w:rtl/>
          <w:cs/>
          <w:lang w:val="ar_AE" w:bidi="ar_AE"/>
        </w:rPr>
        <w:t>يُطلق عليه أيضًا "جبل الله".</w:t>
      </w:r>
    </w:p>
    <w:p>
      <w:pPr>
        <w:pStyle w:val="ListBullet"/>
        <w:bidi/>
        <w:spacing w:line="240" w:lineRule="auto"/>
        <w:ind w:left="720"/>
      </w:pPr>
      <w:r>
        <w:rPr>
          <w:rtl/>
          <w:cs/>
          <w:lang w:val="ar_AE" w:bidi="ar_AE"/>
        </w:rPr>
      </w:r>
      <w:r>
        <w:rPr>
          <w:rtl/>
          <w:cs/>
          <w:lang w:val="ar_AE" w:bidi="ar_AE"/>
        </w:rPr>
        <w:t>هو أيضًا المكان الذي أمر الله فيه موسى بضرب صخرة لتُخرج الماء لشعب إسرائيل أثناء ترحالهم في البرية.</w:t>
      </w:r>
    </w:p>
    <w:p>
      <w:pPr>
        <w:pStyle w:val="ListBullet"/>
        <w:bidi/>
        <w:spacing w:line="240" w:lineRule="auto"/>
        <w:ind w:left="720"/>
      </w:pPr>
      <w:r>
        <w:rPr>
          <w:rtl/>
          <w:cs/>
          <w:lang w:val="ar_AE" w:bidi="ar_AE"/>
        </w:rPr>
      </w:r>
      <w:r>
        <w:rPr>
          <w:rtl/>
          <w:cs/>
          <w:lang w:val="ar_AE" w:bidi="ar_AE"/>
        </w:rPr>
        <w:t>هو المكان الذي رأى فيه موسى العليقة المشتعلة عندما كان يرعى الغنم.</w:t>
      </w:r>
    </w:p>
    <w:p>
      <w:pPr>
        <w:pStyle w:val="ListBullet"/>
        <w:bidi/>
        <w:spacing w:line="240" w:lineRule="auto"/>
        <w:ind w:left="720"/>
      </w:pPr>
      <w:r>
        <w:rPr>
          <w:rtl/>
          <w:cs/>
          <w:lang w:val="ar_AE" w:bidi="ar_AE"/>
        </w:rPr>
      </w:r>
      <w:r>
        <w:rPr>
          <w:rtl/>
          <w:cs/>
          <w:lang w:val="ar_AE" w:bidi="ar_AE"/>
        </w:rPr>
        <w:t>من الممكن أن يكون "حوريب" هو الاسم الفعلي للجبل وأن "جبل سيناء" يعني ببساطة "جبل سيناء"، في إشارة إلى حقيقة أن جبل حوريب كان يقع في صحراء سيناء.</w:t>
      </w:r>
    </w:p>
    <w:p>
      <w:pPr>
        <w:bidi/>
      </w:pPr>
      <w:r>
        <w:rPr>
          <w:rtl/>
          <w:cs/>
          <w:lang w:val="ar_AE" w:bidi="ar_AE"/>
        </w:rPr>
      </w:r>
      <w:r>
        <w:rPr>
          <w:rtl/>
          <w:cs/>
          <w:lang w:val="ar_AE" w:bidi="ar_AE"/>
        </w:rPr>
        <w:t xml:space="preserve">(انظر أيضًا: </w:t>
      </w:r>
      <w:r>
        <w:rPr>
          <w:rtl/>
          <w:cs/>
          <w:lang w:val="ar_AE" w:bidi="ar_AE"/>
        </w:rPr>
        <w:t>برية</w:t>
      </w:r>
      <w:r>
        <w:rPr>
          <w:rtl/>
          <w:cs/>
          <w:lang w:val="ar_AE" w:bidi="ar_AE"/>
        </w:rPr>
        <w:t xml:space="preserve">, </w:t>
      </w:r>
      <w:r>
        <w:rPr>
          <w:rtl/>
          <w:cs/>
          <w:lang w:val="ar_AE" w:bidi="ar_AE"/>
        </w:rPr>
        <w:t>عهد الوصايا العشر</w:t>
      </w:r>
      <w:r>
        <w:rPr>
          <w:rtl/>
          <w:cs/>
          <w:lang w:val="ar_AE" w:bidi="ar_AE"/>
        </w:rPr>
        <w:t xml:space="preserve">, </w:t>
      </w:r>
      <w:r>
        <w:rPr>
          <w:rtl/>
          <w:cs/>
          <w:lang w:val="ar_AE" w:bidi="ar_AE"/>
        </w:rPr>
        <w:t>إسرائيل</w:t>
      </w:r>
      <w:r>
        <w:rPr>
          <w:rtl/>
          <w:cs/>
          <w:lang w:val="ar_AE" w:bidi="ar_AE"/>
        </w:rPr>
        <w:t xml:space="preserve">, </w:t>
      </w:r>
      <w:r>
        <w:rPr>
          <w:rtl/>
          <w:cs/>
          <w:lang w:val="ar_AE" w:bidi="ar_AE"/>
        </w:rPr>
        <w:t>موسى</w:t>
      </w:r>
      <w:r>
        <w:rPr>
          <w:rtl/>
          <w:cs/>
          <w:lang w:val="ar_AE" w:bidi="ar_AE"/>
        </w:rPr>
        <w:t xml:space="preserve">, </w:t>
      </w:r>
      <w:r>
        <w:rPr>
          <w:rtl/>
          <w:cs/>
          <w:lang w:val="ar_AE" w:bidi="ar_AE"/>
        </w:rPr>
        <w:t>سيناء</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 29–30</w:t>
      </w:r>
    </w:p>
    <w:p>
      <w:pPr>
        <w:pStyle w:val="ListBullet"/>
        <w:bidi/>
        <w:spacing w:line="240" w:lineRule="auto"/>
        <w:ind w:left="720"/>
      </w:pPr>
      <w:r>
        <w:rPr>
          <w:rtl/>
          <w:cs/>
          <w:lang w:val="ar_AE" w:bidi="ar_AE"/>
        </w:rPr>
      </w:r>
      <w:r>
        <w:rPr>
          <w:rtl/>
          <w:cs/>
          <w:lang w:val="ar_AE" w:bidi="ar_AE"/>
        </w:rPr>
        <w:t>خروج 16: 1–3</w:t>
      </w:r>
    </w:p>
    <w:p>
      <w:pPr>
        <w:pStyle w:val="ListBullet"/>
        <w:bidi/>
        <w:spacing w:line="240" w:lineRule="auto"/>
        <w:ind w:left="720"/>
      </w:pPr>
      <w:r>
        <w:rPr>
          <w:rtl/>
          <w:cs/>
          <w:lang w:val="ar_AE" w:bidi="ar_AE"/>
        </w:rPr>
      </w:r>
      <w:r>
        <w:rPr>
          <w:rtl/>
          <w:cs/>
          <w:lang w:val="ar_AE" w:bidi="ar_AE"/>
        </w:rPr>
        <w:t>غلاطية 4: 24</w:t>
      </w:r>
    </w:p>
    <w:p>
      <w:pPr>
        <w:pStyle w:val="ListBullet"/>
        <w:bidi/>
        <w:spacing w:line="240" w:lineRule="auto"/>
        <w:ind w:left="720"/>
      </w:pPr>
      <w:r>
        <w:rPr>
          <w:rtl/>
          <w:cs/>
          <w:lang w:val="ar_AE" w:bidi="ar_AE"/>
        </w:rPr>
      </w:r>
      <w:r>
        <w:rPr>
          <w:rtl/>
          <w:cs/>
          <w:lang w:val="ar_AE" w:bidi="ar_AE"/>
        </w:rPr>
        <w:t>لاويين 27: 34</w:t>
      </w:r>
    </w:p>
    <w:p>
      <w:pPr>
        <w:pStyle w:val="ListBullet"/>
        <w:bidi/>
        <w:spacing w:line="240" w:lineRule="auto"/>
        <w:ind w:left="720"/>
      </w:pPr>
      <w:r>
        <w:rPr>
          <w:rtl/>
          <w:cs/>
          <w:lang w:val="ar_AE" w:bidi="ar_AE"/>
        </w:rPr>
      </w:r>
      <w:r>
        <w:rPr>
          <w:rtl/>
          <w:cs/>
          <w:lang w:val="ar_AE" w:bidi="ar_AE"/>
        </w:rPr>
        <w:t>عدد 1: 17–19</w:t>
      </w:r>
    </w:p>
    <w:p>
      <w:pPr>
        <w:pStyle w:val="ListBullet"/>
        <w:bidi/>
        <w:spacing w:line="240" w:lineRule="auto"/>
        <w:ind w:left="720"/>
      </w:pPr>
      <w:r>
        <w:rPr>
          <w:rtl/>
          <w:cs/>
          <w:lang w:val="ar_AE" w:bidi="ar_AE"/>
        </w:rPr>
      </w:r>
      <w:r>
        <w:rPr>
          <w:rtl/>
          <w:cs/>
          <w:lang w:val="ar_AE" w:bidi="ar_AE"/>
        </w:rPr>
        <w:t>1 ملوك 8: 9–11</w:t>
      </w:r>
    </w:p>
    <w:p>
      <w:pPr>
        <w:pStyle w:val="ListBullet"/>
        <w:bidi/>
        <w:spacing w:line="240" w:lineRule="auto"/>
        <w:ind w:left="720"/>
      </w:pPr>
      <w:r>
        <w:rPr>
          <w:rtl/>
          <w:cs/>
          <w:lang w:val="ar_AE" w:bidi="ar_AE"/>
        </w:rPr>
      </w:r>
      <w:r>
        <w:rPr>
          <w:rtl/>
          <w:cs/>
          <w:lang w:val="ar_AE" w:bidi="ar_AE"/>
        </w:rPr>
        <w:t>2 أخبار الأيام 5: 9–10</w:t>
      </w:r>
    </w:p>
    <w:p>
      <w:pPr>
        <w:pStyle w:val="ListBullet"/>
        <w:bidi/>
        <w:spacing w:line="240" w:lineRule="auto"/>
        <w:ind w:left="720"/>
      </w:pPr>
      <w:r>
        <w:rPr>
          <w:rtl/>
          <w:cs/>
          <w:lang w:val="ar_AE" w:bidi="ar_AE"/>
        </w:rPr>
      </w:r>
      <w:r>
        <w:rPr>
          <w:rtl/>
          <w:cs/>
          <w:lang w:val="ar_AE" w:bidi="ar_AE"/>
        </w:rPr>
        <w:t>تثنية 1: 2</w:t>
      </w:r>
    </w:p>
    <w:p>
      <w:pPr>
        <w:pStyle w:val="ListBullet"/>
        <w:bidi/>
        <w:spacing w:line="240" w:lineRule="auto"/>
        <w:ind w:left="720"/>
      </w:pPr>
      <w:r>
        <w:rPr>
          <w:rtl/>
          <w:cs/>
          <w:lang w:val="ar_AE" w:bidi="ar_AE"/>
        </w:rPr>
      </w:r>
      <w:r>
        <w:rPr>
          <w:rtl/>
          <w:cs/>
          <w:lang w:val="ar_AE" w:bidi="ar_AE"/>
        </w:rPr>
        <w:t>خروج 3: 1–3</w:t>
      </w:r>
    </w:p>
    <w:p>
      <w:pPr>
        <w:pStyle w:val="ListBullet"/>
        <w:bidi/>
        <w:spacing w:line="240" w:lineRule="auto"/>
        <w:ind w:left="720"/>
      </w:pPr>
      <w:r>
        <w:rPr>
          <w:rtl/>
          <w:cs/>
          <w:lang w:val="ar_AE" w:bidi="ar_AE"/>
        </w:rPr>
      </w:r>
      <w:r>
        <w:rPr>
          <w:rtl/>
          <w:cs/>
          <w:lang w:val="ar_AE" w:bidi="ar_AE"/>
        </w:rPr>
        <w:t>مزامير 106: 19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1</w:t>
      </w:r>
      <w:r>
        <w:rPr>
          <w:rtl/>
          <w:cs/>
          <w:lang w:val="ar_AE" w:bidi="ar_AE"/>
        </w:rPr>
        <w:t xml:space="preserve"> بعد أن قاد الله شعب إسرائيل عبر البحر الأحمر، قادهم عبر البرية إلى جبل يُدعى </w:t>
      </w:r>
      <w:r>
        <w:rPr>
          <w:b/>
          <w:rtl/>
          <w:cs/>
          <w:lang w:val="ar_AE" w:bidi="ar_AE"/>
        </w:rPr>
        <w:t>سيناء</w:t>
      </w:r>
      <w:r>
        <w:rPr>
          <w:rtl/>
          <w:cs/>
          <w:lang w:val="ar_AE" w:bidi="ar_AE"/>
        </w:rPr>
        <w:t>.</w:t>
      </w:r>
    </w:p>
    <w:p>
      <w:pPr>
        <w:pStyle w:val="ListBullet"/>
        <w:bidi/>
        <w:spacing w:line="240" w:lineRule="auto"/>
        <w:ind w:left="720"/>
      </w:pPr>
      <w:r>
        <w:rPr>
          <w:rtl/>
          <w:cs/>
          <w:lang w:val="ar_AE" w:bidi="ar_AE"/>
        </w:rPr>
      </w:r>
      <w:r>
        <w:rPr>
          <w:b/>
          <w:rtl/>
          <w:cs/>
          <w:lang w:val="ar_AE" w:bidi="ar_AE"/>
        </w:rPr>
        <w:t>13: 3</w:t>
      </w:r>
      <w:r>
        <w:rPr>
          <w:rtl/>
          <w:cs/>
          <w:lang w:val="ar_AE" w:bidi="ar_AE"/>
        </w:rPr>
        <w:t xml:space="preserve"> بعد ثلاثة أيام، بعد أن أعد الناس أنفسهم روحيًا، نزل الله على رأس </w:t>
      </w:r>
      <w:r>
        <w:rPr>
          <w:b/>
          <w:rtl/>
          <w:cs/>
          <w:lang w:val="ar_AE" w:bidi="ar_AE"/>
        </w:rPr>
        <w:t>جبل سيناء</w:t>
      </w:r>
      <w:r>
        <w:rPr>
          <w:rtl/>
          <w:cs/>
          <w:lang w:val="ar_AE" w:bidi="ar_AE"/>
        </w:rPr>
        <w:t xml:space="preserve"> مع الرعود والبروق والدخان وصوت بوق شديد جدًا.</w:t>
      </w:r>
    </w:p>
    <w:p>
      <w:pPr>
        <w:pStyle w:val="ListBullet"/>
        <w:bidi/>
        <w:spacing w:line="240" w:lineRule="auto"/>
        <w:ind w:left="720"/>
      </w:pPr>
      <w:r>
        <w:rPr>
          <w:rtl/>
          <w:cs/>
          <w:lang w:val="ar_AE" w:bidi="ar_AE"/>
        </w:rPr>
      </w:r>
      <w:r>
        <w:rPr>
          <w:b/>
          <w:rtl/>
          <w:cs/>
          <w:lang w:val="ar_AE" w:bidi="ar_AE"/>
        </w:rPr>
        <w:t>13: 11</w:t>
      </w:r>
      <w:r>
        <w:rPr>
          <w:rtl/>
          <w:cs/>
          <w:lang w:val="ar_AE" w:bidi="ar_AE"/>
        </w:rPr>
        <w:t xml:space="preserve"> كان موسى على قمة </w:t>
      </w:r>
      <w:r>
        <w:rPr>
          <w:b/>
          <w:rtl/>
          <w:cs/>
          <w:lang w:val="ar_AE" w:bidi="ar_AE"/>
        </w:rPr>
        <w:t>جبل سيناء</w:t>
      </w:r>
      <w:r>
        <w:rPr>
          <w:rtl/>
          <w:cs/>
          <w:lang w:val="ar_AE" w:bidi="ar_AE"/>
        </w:rPr>
        <w:t xml:space="preserve"> يتحدث مع الله لأيام كثيرة.</w:t>
      </w:r>
    </w:p>
    <w:p>
      <w:pPr>
        <w:pStyle w:val="ListBullet"/>
        <w:bidi/>
        <w:spacing w:line="240" w:lineRule="auto"/>
        <w:ind w:left="720"/>
      </w:pPr>
      <w:r>
        <w:rPr>
          <w:rtl/>
          <w:cs/>
          <w:lang w:val="ar_AE" w:bidi="ar_AE"/>
        </w:rPr>
      </w:r>
      <w:r>
        <w:rPr>
          <w:b/>
          <w:rtl/>
          <w:cs/>
          <w:lang w:val="ar_AE" w:bidi="ar_AE"/>
        </w:rPr>
        <w:t>15: 13</w:t>
      </w:r>
      <w:r>
        <w:rPr>
          <w:rtl/>
          <w:cs/>
          <w:lang w:val="ar_AE" w:bidi="ar_AE"/>
        </w:rPr>
        <w:t xml:space="preserve"> ثم ذَكَّر يشوع الناس بالتزامهم بطاعة العهد الذي قطعه الله مع شعب إسرائيل في </w:t>
      </w:r>
      <w:r>
        <w:rPr>
          <w:b/>
          <w:rtl/>
          <w:cs/>
          <w:lang w:val="ar_AE" w:bidi="ar_AE"/>
        </w:rPr>
        <w:t>سيناء</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H2722, H5514, G37350, G46140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