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Words</w:t>
      </w:r>
      <w:r>
        <w:rPr>
          <w:rtl/>
          <w:cs/>
          <w:lang w:val="ar_AE" w:bidi="ar_AE"/>
        </w:rPr>
      </w:r>
    </w:p>
    <w:p>
      <w:pPr>
        <w:bidi/>
      </w:pPr>
      <w:r>
        <w:rPr>
          <w:rtl/>
          <w:cs/>
          <w:lang w:val="ar_AE" w:bidi="ar_AE"/>
        </w:rPr>
      </w:r>
      <w:r>
        <w:rPr>
          <w:b/>
          <w:rtl/>
          <w:cs/>
          <w:lang w:val="ar_AE" w:bidi="ar_AE"/>
        </w:rPr>
        <w:t>unfoldingWord® Translation Words</w:t>
      </w:r>
      <w:r>
        <w:rPr>
          <w:rtl/>
          <w:cs/>
          <w:lang w:val="ar_AE" w:bidi="ar_AE"/>
        </w:rPr>
        <w:t xml:space="preserve"> © 2022 unfoldingWord. Released under CC BY-SA 4.0 license. </w:t>
      </w:r>
      <w:r>
        <w:rPr>
          <w:rtl/>
          <w:cs/>
          <w:lang w:val="ar_AE" w:bidi="ar_AE"/>
        </w:rPr>
        <w:t>unfoldingWord® Translation Words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Words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ل</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الله</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في الكتاب المقدس، يشير مصطلح "الله" إلى الكائن الأبدي الذي خلق الكون من العدم. الله موجود على صورة الآب والابن والروح القدس. اسم الله الشخصي هو "يهوه".</w:t>
      </w:r>
    </w:p>
    <w:p>
      <w:pPr>
        <w:pStyle w:val="ListBullet"/>
        <w:bidi/>
        <w:spacing w:line="240" w:lineRule="auto"/>
        <w:ind w:left="720"/>
      </w:pPr>
      <w:r>
        <w:rPr>
          <w:rtl/>
          <w:cs/>
          <w:lang w:val="ar_AE" w:bidi="ar_AE"/>
        </w:rPr>
      </w:r>
      <w:r>
        <w:rPr>
          <w:rtl/>
          <w:cs/>
          <w:lang w:val="ar_AE" w:bidi="ar_AE"/>
        </w:rPr>
        <w:t>الله كائن وموجود دائمًا؛ كان موجودًا قبل أي شيء آخر، وسيستمر في الوجود إلى الأبد.</w:t>
      </w:r>
    </w:p>
    <w:p>
      <w:pPr>
        <w:pStyle w:val="ListBullet"/>
        <w:bidi/>
        <w:spacing w:line="240" w:lineRule="auto"/>
        <w:ind w:left="720"/>
      </w:pPr>
      <w:r>
        <w:rPr>
          <w:rtl/>
          <w:cs/>
          <w:lang w:val="ar_AE" w:bidi="ar_AE"/>
        </w:rPr>
      </w:r>
      <w:r>
        <w:rPr>
          <w:rtl/>
          <w:cs/>
          <w:lang w:val="ar_AE" w:bidi="ar_AE"/>
        </w:rPr>
        <w:t>هو الإله الحقيقي الوحيد وله السلطان على كل شيء في الكون.</w:t>
      </w:r>
    </w:p>
    <w:p>
      <w:pPr>
        <w:pStyle w:val="ListBullet"/>
        <w:bidi/>
        <w:spacing w:line="240" w:lineRule="auto"/>
        <w:ind w:left="720"/>
      </w:pPr>
      <w:r>
        <w:rPr>
          <w:rtl/>
          <w:cs/>
          <w:lang w:val="ar_AE" w:bidi="ar_AE"/>
        </w:rPr>
      </w:r>
      <w:r>
        <w:rPr>
          <w:rtl/>
          <w:cs/>
          <w:lang w:val="ar_AE" w:bidi="ar_AE"/>
        </w:rPr>
        <w:t>الله بار تمامًا، حكيم بلا حدود، قدوس، بلا خطية، عادل، رحيم، ومُحب.</w:t>
      </w:r>
    </w:p>
    <w:p>
      <w:pPr>
        <w:pStyle w:val="ListBullet"/>
        <w:bidi/>
        <w:spacing w:line="240" w:lineRule="auto"/>
        <w:ind w:left="720"/>
      </w:pPr>
      <w:r>
        <w:rPr>
          <w:rtl/>
          <w:cs/>
          <w:lang w:val="ar_AE" w:bidi="ar_AE"/>
        </w:rPr>
      </w:r>
      <w:r>
        <w:rPr>
          <w:rtl/>
          <w:cs/>
          <w:lang w:val="ar_AE" w:bidi="ar_AE"/>
        </w:rPr>
        <w:t>هو إله يحفظ العهد، الذي يفي دائمًا بوعوده.</w:t>
      </w:r>
    </w:p>
    <w:p>
      <w:pPr>
        <w:pStyle w:val="ListBullet"/>
        <w:bidi/>
        <w:spacing w:line="240" w:lineRule="auto"/>
        <w:ind w:left="720"/>
      </w:pPr>
      <w:r>
        <w:rPr>
          <w:rtl/>
          <w:cs/>
          <w:lang w:val="ar_AE" w:bidi="ar_AE"/>
        </w:rPr>
      </w:r>
      <w:r>
        <w:rPr>
          <w:rtl/>
          <w:cs/>
          <w:lang w:val="ar_AE" w:bidi="ar_AE"/>
        </w:rPr>
        <w:t>خلق الناس لعبادة الله وهو الوحيد الذي يجب أن يعبدوه.</w:t>
      </w:r>
    </w:p>
    <w:p>
      <w:pPr>
        <w:pStyle w:val="ListBullet"/>
        <w:bidi/>
        <w:spacing w:line="240" w:lineRule="auto"/>
        <w:ind w:left="720"/>
      </w:pPr>
      <w:r>
        <w:rPr>
          <w:rtl/>
          <w:cs/>
          <w:lang w:val="ar_AE" w:bidi="ar_AE"/>
        </w:rPr>
      </w:r>
      <w:r>
        <w:rPr>
          <w:rtl/>
          <w:cs/>
          <w:lang w:val="ar_AE" w:bidi="ar_AE"/>
        </w:rPr>
        <w:t>كشف الله عن اسمه "يهوه"، والذي يعني "هو يكون" أو "أنا أكون" أو "الذي (دائمًا) موجود".</w:t>
      </w:r>
    </w:p>
    <w:p>
      <w:pPr>
        <w:pStyle w:val="ListBullet"/>
        <w:bidi/>
        <w:spacing w:line="240" w:lineRule="auto"/>
        <w:ind w:left="720"/>
      </w:pPr>
      <w:r>
        <w:rPr>
          <w:rtl/>
          <w:cs/>
          <w:lang w:val="ar_AE" w:bidi="ar_AE"/>
        </w:rPr>
      </w:r>
      <w:r>
        <w:rPr>
          <w:rtl/>
          <w:cs/>
          <w:lang w:val="ar_AE" w:bidi="ar_AE"/>
        </w:rPr>
        <w:t>كما يعلم الكتاب المقدس عن "آلهة" زائفة، وهي أصنام غير حيّة يعبدها الناس بشكل خاطئ.</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أن تشمل طرق ترجمة "الله" على "الإله" أو "الخالق" أو "الكيان الأسمى" أو "الخالق الأسمى" أو "الرب صاحب السيادة المطلقة" أو "الكيان الأسمى الأبدي".</w:t>
      </w:r>
    </w:p>
    <w:p>
      <w:pPr>
        <w:pStyle w:val="ListBullet"/>
        <w:bidi/>
        <w:spacing w:line="240" w:lineRule="auto"/>
        <w:ind w:left="720"/>
      </w:pPr>
      <w:r>
        <w:rPr>
          <w:rtl/>
          <w:cs/>
          <w:lang w:val="ar_AE" w:bidi="ar_AE"/>
        </w:rPr>
      </w:r>
      <w:r>
        <w:rPr>
          <w:rtl/>
          <w:cs/>
          <w:lang w:val="ar_AE" w:bidi="ar_AE"/>
        </w:rPr>
        <w:t>ضع في اعتبارك الكيفية التي يُشار بها إلى الله في اللغة المحلية أو القومية. قد يكون هناك بالفعل كلمة لـ "الله" في اللغة المترجمة. إذاً كان الأمر كذلك، فمن المهم التأكد من أن هذه الكلمة تتناسب مع خصائص الإله الواحد الحقيقي كما هو موصوف أعلاه.</w:t>
      </w:r>
    </w:p>
    <w:p>
      <w:pPr>
        <w:pStyle w:val="ListBullet"/>
        <w:bidi/>
        <w:spacing w:line="240" w:lineRule="auto"/>
        <w:ind w:left="720"/>
      </w:pPr>
      <w:r>
        <w:rPr>
          <w:rtl/>
          <w:cs/>
          <w:lang w:val="ar_AE" w:bidi="ar_AE"/>
        </w:rPr>
      </w:r>
      <w:r>
        <w:rPr>
          <w:rtl/>
          <w:cs/>
          <w:lang w:val="ar_AE" w:bidi="ar_AE"/>
        </w:rPr>
        <w:t>تقوم العديد من اللغات بكتابة الحرف الأول من كلمة الإله الواحد الحقيقي بحرف كبير، لتمييزها عن الكلمة التي تعبّر عن الإله الزائف. هناك طريقة أخرى للتمييز وهي باستخدام مصطلحات مختلفة لـ "الله" وأخرى لـ "إله". ملاحظة: في النص الكتابي، عندما يتحدث شخص عن يهوه، وهو لا يعبد يهوه، ويستخدم كلمة "إله"، يكون من المقبول ترجمة المصطلح بدون كتابة الحرف الأول بشكل كبير عند الإشارة إلى يهوه. (انظر يونان 1: 6، 3: 9).</w:t>
      </w:r>
    </w:p>
    <w:p>
      <w:pPr>
        <w:pStyle w:val="ListBullet"/>
        <w:bidi/>
        <w:spacing w:line="240" w:lineRule="auto"/>
        <w:ind w:left="720"/>
      </w:pPr>
      <w:r>
        <w:rPr>
          <w:rtl/>
          <w:cs/>
          <w:lang w:val="ar_AE" w:bidi="ar_AE"/>
        </w:rPr>
      </w:r>
      <w:r>
        <w:rPr>
          <w:rtl/>
          <w:cs/>
          <w:lang w:val="ar_AE" w:bidi="ar_AE"/>
        </w:rPr>
        <w:t>يمكن أيضًا ترجمة العبارة "سأكون إلههم وسيكونون شعبي" إلى "أنا، الله، سأسود على هذا الشعب وهم سيعبدونني."</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يخلق، </w:t>
      </w:r>
      <w:r>
        <w:rPr>
          <w:rtl/>
          <w:cs/>
          <w:lang w:val="ar_AE" w:bidi="ar_AE"/>
        </w:rPr>
        <w:t>إله زائف</w:t>
      </w:r>
      <w:r>
        <w:rPr>
          <w:rtl/>
          <w:cs/>
          <w:lang w:val="ar_AE" w:bidi="ar_AE"/>
        </w:rPr>
        <w:t xml:space="preserve">، </w:t>
      </w:r>
      <w:r>
        <w:rPr>
          <w:rtl/>
          <w:cs/>
          <w:lang w:val="ar_AE" w:bidi="ar_AE"/>
        </w:rPr>
        <w:t>الله الآب</w:t>
      </w:r>
      <w:r>
        <w:rPr>
          <w:rtl/>
          <w:cs/>
          <w:lang w:val="ar_AE" w:bidi="ar_AE"/>
        </w:rPr>
        <w:t xml:space="preserve">، </w:t>
      </w:r>
      <w:r>
        <w:rPr>
          <w:rtl/>
          <w:cs/>
          <w:lang w:val="ar_AE" w:bidi="ar_AE"/>
        </w:rPr>
        <w:t>الروح القدس</w:t>
      </w:r>
      <w:r>
        <w:rPr>
          <w:rtl/>
          <w:cs/>
          <w:lang w:val="ar_AE" w:bidi="ar_AE"/>
        </w:rPr>
        <w:t xml:space="preserve">، </w:t>
      </w:r>
      <w:r>
        <w:rPr>
          <w:rtl/>
          <w:cs/>
          <w:lang w:val="ar_AE" w:bidi="ar_AE"/>
        </w:rPr>
        <w:t>إله زائف</w:t>
      </w:r>
      <w:r>
        <w:rPr>
          <w:rtl/>
          <w:cs/>
          <w:lang w:val="ar_AE" w:bidi="ar_AE"/>
        </w:rPr>
        <w:t xml:space="preserve">، </w:t>
      </w:r>
      <w:r>
        <w:rPr>
          <w:rtl/>
          <w:cs/>
          <w:lang w:val="ar_AE" w:bidi="ar_AE"/>
        </w:rPr>
        <w:t>ابن الله</w:t>
      </w:r>
      <w:r>
        <w:rPr>
          <w:rtl/>
          <w:cs/>
          <w:lang w:val="ar_AE" w:bidi="ar_AE"/>
        </w:rPr>
        <w:t xml:space="preserve">، </w:t>
      </w:r>
      <w:r>
        <w:rPr>
          <w:rtl/>
          <w:cs/>
          <w:lang w:val="ar_AE" w:bidi="ar_AE"/>
        </w:rPr>
        <w:t>يهوه</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يوحنا 1: 7</w:t>
      </w:r>
    </w:p>
    <w:p>
      <w:pPr>
        <w:pStyle w:val="ListBullet"/>
        <w:bidi/>
        <w:spacing w:line="240" w:lineRule="auto"/>
        <w:ind w:left="720"/>
      </w:pPr>
      <w:r>
        <w:rPr>
          <w:rtl/>
          <w:cs/>
          <w:lang w:val="ar_AE" w:bidi="ar_AE"/>
        </w:rPr>
      </w:r>
      <w:r>
        <w:rPr>
          <w:rtl/>
          <w:cs/>
          <w:lang w:val="ar_AE" w:bidi="ar_AE"/>
        </w:rPr>
        <w:t>1 صموئيل 10: 7–8</w:t>
      </w:r>
    </w:p>
    <w:p>
      <w:pPr>
        <w:pStyle w:val="ListBullet"/>
        <w:bidi/>
        <w:spacing w:line="240" w:lineRule="auto"/>
        <w:ind w:left="720"/>
      </w:pPr>
      <w:r>
        <w:rPr>
          <w:rtl/>
          <w:cs/>
          <w:lang w:val="ar_AE" w:bidi="ar_AE"/>
        </w:rPr>
      </w:r>
      <w:r>
        <w:rPr>
          <w:rtl/>
          <w:cs/>
          <w:lang w:val="ar_AE" w:bidi="ar_AE"/>
        </w:rPr>
        <w:t>1 تيموثاوس 4: 10</w:t>
      </w:r>
    </w:p>
    <w:p>
      <w:pPr>
        <w:pStyle w:val="ListBullet"/>
        <w:bidi/>
        <w:spacing w:line="240" w:lineRule="auto"/>
        <w:ind w:left="720"/>
      </w:pPr>
      <w:r>
        <w:rPr>
          <w:rtl/>
          <w:cs/>
          <w:lang w:val="ar_AE" w:bidi="ar_AE"/>
        </w:rPr>
      </w:r>
      <w:r>
        <w:rPr>
          <w:rtl/>
          <w:cs/>
          <w:lang w:val="ar_AE" w:bidi="ar_AE"/>
        </w:rPr>
        <w:t>كولوسي 1: 16</w:t>
      </w:r>
    </w:p>
    <w:p>
      <w:pPr>
        <w:pStyle w:val="ListBullet"/>
        <w:bidi/>
        <w:spacing w:line="240" w:lineRule="auto"/>
        <w:ind w:left="720"/>
      </w:pPr>
      <w:r>
        <w:rPr>
          <w:rtl/>
          <w:cs/>
          <w:lang w:val="ar_AE" w:bidi="ar_AE"/>
        </w:rPr>
      </w:r>
      <w:r>
        <w:rPr>
          <w:rtl/>
          <w:cs/>
          <w:lang w:val="ar_AE" w:bidi="ar_AE"/>
        </w:rPr>
        <w:t>تثنية 29: 14–16</w:t>
      </w:r>
    </w:p>
    <w:p>
      <w:pPr>
        <w:pStyle w:val="ListBullet"/>
        <w:bidi/>
        <w:spacing w:line="240" w:lineRule="auto"/>
        <w:ind w:left="720"/>
      </w:pPr>
      <w:r>
        <w:rPr>
          <w:rtl/>
          <w:cs/>
          <w:lang w:val="ar_AE" w:bidi="ar_AE"/>
        </w:rPr>
      </w:r>
      <w:r>
        <w:rPr>
          <w:rtl/>
          <w:cs/>
          <w:lang w:val="ar_AE" w:bidi="ar_AE"/>
        </w:rPr>
        <w:t>عزرا 3: 1–2</w:t>
      </w:r>
    </w:p>
    <w:p>
      <w:pPr>
        <w:pStyle w:val="ListBullet"/>
        <w:bidi/>
        <w:spacing w:line="240" w:lineRule="auto"/>
        <w:ind w:left="720"/>
      </w:pPr>
      <w:r>
        <w:rPr>
          <w:rtl/>
          <w:cs/>
          <w:lang w:val="ar_AE" w:bidi="ar_AE"/>
        </w:rPr>
      </w:r>
      <w:r>
        <w:rPr>
          <w:rtl/>
          <w:cs/>
          <w:lang w:val="ar_AE" w:bidi="ar_AE"/>
        </w:rPr>
        <w:t>تكوين 1: 2</w:t>
      </w:r>
    </w:p>
    <w:p>
      <w:pPr>
        <w:pStyle w:val="ListBullet"/>
        <w:bidi/>
        <w:spacing w:line="240" w:lineRule="auto"/>
        <w:ind w:left="720"/>
      </w:pPr>
      <w:r>
        <w:rPr>
          <w:rtl/>
          <w:cs/>
          <w:lang w:val="ar_AE" w:bidi="ar_AE"/>
        </w:rPr>
      </w:r>
      <w:r>
        <w:rPr>
          <w:rtl/>
          <w:cs/>
          <w:lang w:val="ar_AE" w:bidi="ar_AE"/>
        </w:rPr>
        <w:t>هوشع 4: 11–12</w:t>
      </w:r>
    </w:p>
    <w:p>
      <w:pPr>
        <w:pStyle w:val="ListBullet"/>
        <w:bidi/>
        <w:spacing w:line="240" w:lineRule="auto"/>
        <w:ind w:left="720"/>
      </w:pPr>
      <w:r>
        <w:rPr>
          <w:rtl/>
          <w:cs/>
          <w:lang w:val="ar_AE" w:bidi="ar_AE"/>
        </w:rPr>
      </w:r>
      <w:r>
        <w:rPr>
          <w:rtl/>
          <w:cs/>
          <w:lang w:val="ar_AE" w:bidi="ar_AE"/>
        </w:rPr>
        <w:t>إشعياء 36: 6–7</w:t>
      </w:r>
    </w:p>
    <w:p>
      <w:pPr>
        <w:pStyle w:val="ListBullet"/>
        <w:bidi/>
        <w:spacing w:line="240" w:lineRule="auto"/>
        <w:ind w:left="720"/>
      </w:pPr>
      <w:r>
        <w:rPr>
          <w:rtl/>
          <w:cs/>
          <w:lang w:val="ar_AE" w:bidi="ar_AE"/>
        </w:rPr>
      </w:r>
      <w:r>
        <w:rPr>
          <w:rtl/>
          <w:cs/>
          <w:lang w:val="ar_AE" w:bidi="ar_AE"/>
        </w:rPr>
        <w:t>يعقوب 2: 20</w:t>
      </w:r>
    </w:p>
    <w:p>
      <w:pPr>
        <w:pStyle w:val="ListBullet"/>
        <w:bidi/>
        <w:spacing w:line="240" w:lineRule="auto"/>
        <w:ind w:left="720"/>
      </w:pPr>
      <w:r>
        <w:rPr>
          <w:rtl/>
          <w:cs/>
          <w:lang w:val="ar_AE" w:bidi="ar_AE"/>
        </w:rPr>
      </w:r>
      <w:r>
        <w:rPr>
          <w:rtl/>
          <w:cs/>
          <w:lang w:val="ar_AE" w:bidi="ar_AE"/>
        </w:rPr>
        <w:t>إرميا 5: 5</w:t>
      </w:r>
    </w:p>
    <w:p>
      <w:pPr>
        <w:pStyle w:val="ListBullet"/>
        <w:bidi/>
        <w:spacing w:line="240" w:lineRule="auto"/>
        <w:ind w:left="720"/>
      </w:pPr>
      <w:r>
        <w:rPr>
          <w:rtl/>
          <w:cs/>
          <w:lang w:val="ar_AE" w:bidi="ar_AE"/>
        </w:rPr>
      </w:r>
      <w:r>
        <w:rPr>
          <w:rtl/>
          <w:cs/>
          <w:lang w:val="ar_AE" w:bidi="ar_AE"/>
        </w:rPr>
        <w:t>يوحنا 1: 3</w:t>
      </w:r>
    </w:p>
    <w:p>
      <w:pPr>
        <w:pStyle w:val="ListBullet"/>
        <w:bidi/>
        <w:spacing w:line="240" w:lineRule="auto"/>
        <w:ind w:left="720"/>
      </w:pPr>
      <w:r>
        <w:rPr>
          <w:rtl/>
          <w:cs/>
          <w:lang w:val="ar_AE" w:bidi="ar_AE"/>
        </w:rPr>
      </w:r>
      <w:r>
        <w:rPr>
          <w:rtl/>
          <w:cs/>
          <w:lang w:val="ar_AE" w:bidi="ar_AE"/>
        </w:rPr>
        <w:t>يشوع 3: 9–11</w:t>
      </w:r>
    </w:p>
    <w:p>
      <w:pPr>
        <w:pStyle w:val="ListBullet"/>
        <w:bidi/>
        <w:spacing w:line="240" w:lineRule="auto"/>
        <w:ind w:left="720"/>
      </w:pPr>
      <w:r>
        <w:rPr>
          <w:rtl/>
          <w:cs/>
          <w:lang w:val="ar_AE" w:bidi="ar_AE"/>
        </w:rPr>
      </w:r>
      <w:r>
        <w:rPr>
          <w:rtl/>
          <w:cs/>
          <w:lang w:val="ar_AE" w:bidi="ar_AE"/>
        </w:rPr>
        <w:t>مراثي 3: 43</w:t>
      </w:r>
    </w:p>
    <w:p>
      <w:pPr>
        <w:pStyle w:val="ListBullet"/>
        <w:bidi/>
        <w:spacing w:line="240" w:lineRule="auto"/>
        <w:ind w:left="720"/>
      </w:pPr>
      <w:r>
        <w:rPr>
          <w:rtl/>
          <w:cs/>
          <w:lang w:val="ar_AE" w:bidi="ar_AE"/>
        </w:rPr>
      </w:r>
      <w:r>
        <w:rPr>
          <w:rtl/>
          <w:cs/>
          <w:lang w:val="ar_AE" w:bidi="ar_AE"/>
        </w:rPr>
        <w:t>ميخا 4: 5</w:t>
      </w:r>
    </w:p>
    <w:p>
      <w:pPr>
        <w:pStyle w:val="ListBullet"/>
        <w:bidi/>
        <w:spacing w:line="240" w:lineRule="auto"/>
        <w:ind w:left="720"/>
      </w:pPr>
      <w:r>
        <w:rPr>
          <w:rtl/>
          <w:cs/>
          <w:lang w:val="ar_AE" w:bidi="ar_AE"/>
        </w:rPr>
      </w:r>
      <w:r>
        <w:rPr>
          <w:rtl/>
          <w:cs/>
          <w:lang w:val="ar_AE" w:bidi="ar_AE"/>
        </w:rPr>
        <w:t>فيلبي 2: 6</w:t>
      </w:r>
    </w:p>
    <w:p>
      <w:pPr>
        <w:pStyle w:val="ListBullet"/>
        <w:bidi/>
        <w:spacing w:line="240" w:lineRule="auto"/>
        <w:ind w:left="720"/>
      </w:pPr>
      <w:r>
        <w:rPr>
          <w:rtl/>
          <w:cs/>
          <w:lang w:val="ar_AE" w:bidi="ar_AE"/>
        </w:rPr>
      </w:r>
      <w:r>
        <w:rPr>
          <w:rtl/>
          <w:cs/>
          <w:lang w:val="ar_AE" w:bidi="ar_AE"/>
        </w:rPr>
        <w:t>أمثال 24: 12</w:t>
      </w:r>
    </w:p>
    <w:p>
      <w:pPr>
        <w:pStyle w:val="ListBullet"/>
        <w:bidi/>
        <w:spacing w:line="240" w:lineRule="auto"/>
        <w:ind w:left="720"/>
      </w:pPr>
      <w:r>
        <w:rPr>
          <w:rtl/>
          <w:cs/>
          <w:lang w:val="ar_AE" w:bidi="ar_AE"/>
        </w:rPr>
      </w:r>
      <w:r>
        <w:rPr>
          <w:rtl/>
          <w:cs/>
          <w:lang w:val="ar_AE" w:bidi="ar_AE"/>
        </w:rPr>
        <w:t>مزامير 47: 9</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 1</w:t>
      </w:r>
      <w:r>
        <w:rPr>
          <w:rtl/>
          <w:cs/>
          <w:lang w:val="ar_AE" w:bidi="ar_AE"/>
        </w:rPr>
        <w:t xml:space="preserve"> </w:t>
      </w:r>
      <w:r>
        <w:rPr>
          <w:b/>
          <w:rtl/>
          <w:cs/>
          <w:lang w:val="ar_AE" w:bidi="ar_AE"/>
        </w:rPr>
        <w:t>الله</w:t>
      </w:r>
      <w:r>
        <w:rPr>
          <w:rtl/>
          <w:cs/>
          <w:lang w:val="ar_AE" w:bidi="ar_AE"/>
        </w:rPr>
        <w:t xml:space="preserve"> خلق الكون وكل ما فيه في ستة أيام.</w:t>
      </w:r>
    </w:p>
    <w:p>
      <w:pPr>
        <w:pStyle w:val="ListBullet"/>
        <w:bidi/>
        <w:spacing w:line="240" w:lineRule="auto"/>
        <w:ind w:left="720"/>
      </w:pPr>
      <w:r>
        <w:rPr>
          <w:rtl/>
          <w:cs/>
          <w:lang w:val="ar_AE" w:bidi="ar_AE"/>
        </w:rPr>
      </w:r>
      <w:r>
        <w:rPr>
          <w:b/>
          <w:rtl/>
          <w:cs/>
          <w:lang w:val="ar_AE" w:bidi="ar_AE"/>
        </w:rPr>
        <w:t>1: 15</w:t>
      </w:r>
      <w:r>
        <w:rPr>
          <w:rtl/>
          <w:cs/>
          <w:lang w:val="ar_AE" w:bidi="ar_AE"/>
        </w:rPr>
        <w:t xml:space="preserve"> </w:t>
      </w:r>
      <w:r>
        <w:rPr>
          <w:b/>
          <w:rtl/>
          <w:cs/>
          <w:lang w:val="ar_AE" w:bidi="ar_AE"/>
        </w:rPr>
        <w:t>الله</w:t>
      </w:r>
      <w:r>
        <w:rPr>
          <w:rtl/>
          <w:cs/>
          <w:lang w:val="ar_AE" w:bidi="ar_AE"/>
        </w:rPr>
        <w:t xml:space="preserve"> خلق الرجل والمرأة على صورته.</w:t>
      </w:r>
    </w:p>
    <w:p>
      <w:pPr>
        <w:pStyle w:val="ListBullet"/>
        <w:bidi/>
        <w:spacing w:line="240" w:lineRule="auto"/>
        <w:ind w:left="720"/>
      </w:pPr>
      <w:r>
        <w:rPr>
          <w:rtl/>
          <w:cs/>
          <w:lang w:val="ar_AE" w:bidi="ar_AE"/>
        </w:rPr>
      </w:r>
      <w:r>
        <w:rPr>
          <w:b/>
          <w:rtl/>
          <w:cs/>
          <w:lang w:val="ar_AE" w:bidi="ar_AE"/>
        </w:rPr>
        <w:t>5: 3</w:t>
      </w:r>
      <w:r>
        <w:rPr>
          <w:rtl/>
          <w:cs/>
          <w:lang w:val="ar_AE" w:bidi="ar_AE"/>
        </w:rPr>
        <w:t xml:space="preserve"> "أنا </w:t>
      </w:r>
      <w:r>
        <w:rPr>
          <w:b/>
          <w:rtl/>
          <w:cs/>
          <w:lang w:val="ar_AE" w:bidi="ar_AE"/>
        </w:rPr>
        <w:t>الله</w:t>
      </w:r>
      <w:r>
        <w:rPr>
          <w:rtl/>
          <w:cs/>
          <w:lang w:val="ar_AE" w:bidi="ar_AE"/>
        </w:rPr>
        <w:t xml:space="preserve"> القدير. سأقطع عهدًا معكِ.”</w:t>
      </w:r>
    </w:p>
    <w:p>
      <w:pPr>
        <w:pStyle w:val="ListBullet"/>
        <w:bidi/>
        <w:spacing w:line="240" w:lineRule="auto"/>
        <w:ind w:left="720"/>
      </w:pPr>
      <w:r>
        <w:rPr>
          <w:rtl/>
          <w:cs/>
          <w:lang w:val="ar_AE" w:bidi="ar_AE"/>
        </w:rPr>
      </w:r>
      <w:r>
        <w:rPr>
          <w:b/>
          <w:rtl/>
          <w:cs/>
          <w:lang w:val="ar_AE" w:bidi="ar_AE"/>
        </w:rPr>
        <w:t>9: 14</w:t>
      </w:r>
      <w:r>
        <w:rPr>
          <w:rtl/>
          <w:cs/>
          <w:lang w:val="ar_AE" w:bidi="ar_AE"/>
        </w:rPr>
        <w:t xml:space="preserve"> </w:t>
      </w:r>
      <w:r>
        <w:rPr>
          <w:b/>
          <w:rtl/>
          <w:cs/>
          <w:lang w:val="ar_AE" w:bidi="ar_AE"/>
        </w:rPr>
        <w:t>الله</w:t>
      </w:r>
      <w:r>
        <w:rPr>
          <w:rtl/>
          <w:cs/>
          <w:lang w:val="ar_AE" w:bidi="ar_AE"/>
        </w:rPr>
        <w:t xml:space="preserve"> قال، "أَنَا مَنْ أَكُونُ." قل لهم، "أرسلني الكائن إلىكم." وأيضًا قل لهم، "أنا يهوه، </w:t>
      </w:r>
      <w:r>
        <w:rPr>
          <w:b/>
          <w:rtl/>
          <w:cs/>
          <w:lang w:val="ar_AE" w:bidi="ar_AE"/>
        </w:rPr>
        <w:t>إله</w:t>
      </w:r>
      <w:r>
        <w:rPr>
          <w:rtl/>
          <w:cs/>
          <w:lang w:val="ar_AE" w:bidi="ar_AE"/>
        </w:rPr>
        <w:t xml:space="preserve"> أسلافكم إبراهيم وإسحاق ويعقوب. هذا هو اسمي إلى الأبد.’”</w:t>
      </w:r>
    </w:p>
    <w:p>
      <w:pPr>
        <w:pStyle w:val="ListBullet"/>
        <w:bidi/>
        <w:spacing w:line="240" w:lineRule="auto"/>
        <w:ind w:left="720"/>
      </w:pPr>
      <w:r>
        <w:rPr>
          <w:rtl/>
          <w:cs/>
          <w:lang w:val="ar_AE" w:bidi="ar_AE"/>
        </w:rPr>
      </w:r>
      <w:r>
        <w:rPr>
          <w:b/>
          <w:rtl/>
          <w:cs/>
          <w:lang w:val="ar_AE" w:bidi="ar_AE"/>
        </w:rPr>
        <w:t>10: 2</w:t>
      </w:r>
      <w:r>
        <w:rPr>
          <w:rtl/>
          <w:cs/>
          <w:lang w:val="ar_AE" w:bidi="ar_AE"/>
        </w:rPr>
        <w:t xml:space="preserve"> من خلال هذه الضربات، أظهر </w:t>
      </w:r>
      <w:r>
        <w:rPr>
          <w:b/>
          <w:rtl/>
          <w:cs/>
          <w:lang w:val="ar_AE" w:bidi="ar_AE"/>
        </w:rPr>
        <w:t>الله</w:t>
      </w:r>
      <w:r>
        <w:rPr>
          <w:rtl/>
          <w:cs/>
          <w:lang w:val="ar_AE" w:bidi="ar_AE"/>
        </w:rPr>
        <w:t xml:space="preserve"> لفرعون أنه أقوى من فرعون وكل آلهة مصر.</w:t>
      </w:r>
    </w:p>
    <w:p>
      <w:pPr>
        <w:pStyle w:val="ListBullet"/>
        <w:bidi/>
        <w:spacing w:line="240" w:lineRule="auto"/>
        <w:ind w:left="720"/>
      </w:pPr>
      <w:r>
        <w:rPr>
          <w:rtl/>
          <w:cs/>
          <w:lang w:val="ar_AE" w:bidi="ar_AE"/>
        </w:rPr>
      </w:r>
      <w:r>
        <w:rPr>
          <w:b/>
          <w:rtl/>
          <w:cs/>
          <w:lang w:val="ar_AE" w:bidi="ar_AE"/>
        </w:rPr>
        <w:t>16: 1</w:t>
      </w:r>
      <w:r>
        <w:rPr>
          <w:rtl/>
          <w:cs/>
          <w:lang w:val="ar_AE" w:bidi="ar_AE"/>
        </w:rPr>
        <w:t xml:space="preserve"> بدأ الإسرائيليون في عبادة آلهة الكنعانيين بدلاً من يهوه، الإله الحقيقي </w:t>
      </w:r>
      <w:r>
        <w:rPr>
          <w:b/>
          <w:rtl/>
          <w:cs/>
          <w:lang w:val="ar_AE" w:bidi="ar_AE"/>
        </w:rPr>
        <w:t>الله</w:t>
      </w:r>
      <w:r>
        <w:rPr>
          <w:rtl/>
          <w:cs/>
          <w:lang w:val="ar_AE" w:bidi="ar_AE"/>
        </w:rPr>
        <w:t>.</w:t>
      </w:r>
    </w:p>
    <w:p>
      <w:pPr>
        <w:pStyle w:val="ListBullet"/>
        <w:bidi/>
        <w:spacing w:line="240" w:lineRule="auto"/>
        <w:ind w:left="720"/>
      </w:pPr>
      <w:r>
        <w:rPr>
          <w:rtl/>
          <w:cs/>
          <w:lang w:val="ar_AE" w:bidi="ar_AE"/>
        </w:rPr>
      </w:r>
      <w:r>
        <w:rPr>
          <w:b/>
          <w:rtl/>
          <w:cs/>
          <w:lang w:val="ar_AE" w:bidi="ar_AE"/>
        </w:rPr>
        <w:t>22: 7</w:t>
      </w:r>
      <w:r>
        <w:rPr>
          <w:rtl/>
          <w:cs/>
          <w:lang w:val="ar_AE" w:bidi="ar_AE"/>
        </w:rPr>
        <w:t xml:space="preserve"> “أنت، يا ابني، ستُدعى نبي </w:t>
      </w:r>
      <w:r>
        <w:rPr>
          <w:b/>
          <w:rtl/>
          <w:cs/>
          <w:lang w:val="ar_AE" w:bidi="ar_AE"/>
        </w:rPr>
        <w:t>الله العلي</w:t>
      </w:r>
      <w:r>
        <w:rPr>
          <w:rtl/>
          <w:cs/>
          <w:lang w:val="ar_AE" w:bidi="ar_AE"/>
        </w:rPr>
        <w:t xml:space="preserve"> الذي سيُعد الناس لاستقبال المسيا!”</w:t>
      </w:r>
    </w:p>
    <w:p>
      <w:pPr>
        <w:pStyle w:val="ListBullet"/>
        <w:bidi/>
        <w:spacing w:line="240" w:lineRule="auto"/>
        <w:ind w:left="720"/>
      </w:pPr>
      <w:r>
        <w:rPr>
          <w:rtl/>
          <w:cs/>
          <w:lang w:val="ar_AE" w:bidi="ar_AE"/>
        </w:rPr>
      </w:r>
      <w:r>
        <w:rPr>
          <w:b/>
          <w:rtl/>
          <w:cs/>
          <w:lang w:val="ar_AE" w:bidi="ar_AE"/>
        </w:rPr>
        <w:t>24: 9</w:t>
      </w:r>
      <w:r>
        <w:rPr>
          <w:rtl/>
          <w:cs/>
          <w:lang w:val="ar_AE" w:bidi="ar_AE"/>
        </w:rPr>
        <w:t xml:space="preserve"> هناك إله واحد فقط. لكن يوحنا سمع </w:t>
      </w:r>
      <w:r>
        <w:rPr>
          <w:b/>
          <w:rtl/>
          <w:cs/>
          <w:lang w:val="ar_AE" w:bidi="ar_AE"/>
        </w:rPr>
        <w:t>الله</w:t>
      </w:r>
      <w:r>
        <w:rPr>
          <w:rtl/>
          <w:cs/>
          <w:lang w:val="ar_AE" w:bidi="ar_AE"/>
        </w:rPr>
        <w:t xml:space="preserve"> الآب يتكلم، ورأى يسوع الابن والروح القدس عندما عمد يسوع.</w:t>
      </w:r>
    </w:p>
    <w:p>
      <w:pPr>
        <w:pStyle w:val="ListBullet"/>
        <w:bidi/>
        <w:spacing w:line="240" w:lineRule="auto"/>
        <w:ind w:left="720"/>
      </w:pPr>
      <w:r>
        <w:rPr>
          <w:rtl/>
          <w:cs/>
          <w:lang w:val="ar_AE" w:bidi="ar_AE"/>
        </w:rPr>
      </w:r>
      <w:r>
        <w:rPr>
          <w:b/>
          <w:rtl/>
          <w:cs/>
          <w:lang w:val="ar_AE" w:bidi="ar_AE"/>
        </w:rPr>
        <w:t>25: 7</w:t>
      </w:r>
      <w:r>
        <w:rPr>
          <w:rtl/>
          <w:cs/>
          <w:lang w:val="ar_AE" w:bidi="ar_AE"/>
        </w:rPr>
        <w:t xml:space="preserve"> "اعبد الرب إلهك فقط واخدمه فقط."</w:t>
      </w:r>
    </w:p>
    <w:p>
      <w:pPr>
        <w:pStyle w:val="ListBullet"/>
        <w:bidi/>
        <w:spacing w:line="240" w:lineRule="auto"/>
        <w:ind w:left="720"/>
      </w:pPr>
      <w:r>
        <w:rPr>
          <w:rtl/>
          <w:cs/>
          <w:lang w:val="ar_AE" w:bidi="ar_AE"/>
        </w:rPr>
      </w:r>
      <w:r>
        <w:rPr>
          <w:b/>
          <w:rtl/>
          <w:cs/>
          <w:lang w:val="ar_AE" w:bidi="ar_AE"/>
        </w:rPr>
        <w:t>28: 1</w:t>
      </w:r>
      <w:r>
        <w:rPr>
          <w:rtl/>
          <w:cs/>
          <w:lang w:val="ar_AE" w:bidi="ar_AE"/>
        </w:rPr>
        <w:t xml:space="preserve"> "هناك واحد فقط هو الصالح، وهو </w:t>
      </w:r>
      <w:r>
        <w:rPr>
          <w:b/>
          <w:rtl/>
          <w:cs/>
          <w:lang w:val="ar_AE" w:bidi="ar_AE"/>
        </w:rPr>
        <w:t>الله</w:t>
      </w:r>
      <w:r>
        <w:rPr>
          <w:rtl/>
          <w:cs/>
          <w:lang w:val="ar_AE" w:bidi="ar_AE"/>
        </w:rPr>
        <w:t>."</w:t>
      </w:r>
    </w:p>
    <w:p>
      <w:pPr>
        <w:pStyle w:val="ListBullet"/>
        <w:bidi/>
        <w:spacing w:line="240" w:lineRule="auto"/>
        <w:ind w:left="720"/>
      </w:pPr>
      <w:r>
        <w:rPr>
          <w:rtl/>
          <w:cs/>
          <w:lang w:val="ar_AE" w:bidi="ar_AE"/>
        </w:rPr>
      </w:r>
      <w:r>
        <w:rPr>
          <w:b/>
          <w:rtl/>
          <w:cs/>
          <w:lang w:val="ar_AE" w:bidi="ar_AE"/>
        </w:rPr>
        <w:t>49: 9</w:t>
      </w:r>
      <w:r>
        <w:rPr>
          <w:rtl/>
          <w:cs/>
          <w:lang w:val="ar_AE" w:bidi="ar_AE"/>
        </w:rPr>
        <w:t xml:space="preserve"> لكن </w:t>
      </w:r>
      <w:r>
        <w:rPr>
          <w:b/>
          <w:rtl/>
          <w:cs/>
          <w:lang w:val="ar_AE" w:bidi="ar_AE"/>
        </w:rPr>
        <w:t>الله</w:t>
      </w:r>
      <w:r>
        <w:rPr>
          <w:rtl/>
          <w:cs/>
          <w:lang w:val="ar_AE" w:bidi="ar_AE"/>
        </w:rPr>
        <w:t xml:space="preserve"> أحب الجميع في العالم كثيرًا لدرجة أنه أعطى ابنه الوحيد حتى لا يُعاقب من يؤمن بيسوع على خطاياه، بل يحيا مع </w:t>
      </w:r>
      <w:r>
        <w:rPr>
          <w:b/>
          <w:rtl/>
          <w:cs/>
          <w:lang w:val="ar_AE" w:bidi="ar_AE"/>
        </w:rPr>
        <w:t>الله</w:t>
      </w:r>
      <w:r>
        <w:rPr>
          <w:rtl/>
          <w:cs/>
          <w:lang w:val="ar_AE" w:bidi="ar_AE"/>
        </w:rPr>
        <w:t xml:space="preserve"> إلى الأبد.</w:t>
      </w:r>
    </w:p>
    <w:p>
      <w:pPr>
        <w:pStyle w:val="ListBullet"/>
        <w:bidi/>
        <w:spacing w:line="240" w:lineRule="auto"/>
        <w:ind w:left="720"/>
      </w:pPr>
      <w:r>
        <w:rPr>
          <w:rtl/>
          <w:cs/>
          <w:lang w:val="ar_AE" w:bidi="ar_AE"/>
        </w:rPr>
      </w:r>
      <w:r>
        <w:rPr>
          <w:b/>
          <w:rtl/>
          <w:cs/>
          <w:lang w:val="ar_AE" w:bidi="ar_AE"/>
        </w:rPr>
        <w:t>50: 16</w:t>
      </w:r>
      <w:r>
        <w:rPr>
          <w:rtl/>
          <w:cs/>
          <w:lang w:val="ar_AE" w:bidi="ar_AE"/>
        </w:rPr>
        <w:t xml:space="preserve"> لكن في يوم ما سيخلق </w:t>
      </w:r>
      <w:r>
        <w:rPr>
          <w:b/>
          <w:rtl/>
          <w:cs/>
          <w:lang w:val="ar_AE" w:bidi="ar_AE"/>
        </w:rPr>
        <w:t>الله</w:t>
      </w:r>
      <w:r>
        <w:rPr>
          <w:rtl/>
          <w:cs/>
          <w:lang w:val="ar_AE" w:bidi="ar_AE"/>
        </w:rPr>
        <w:t xml:space="preserve"> سماء جديدة وأرضًا جديدة ستكون مثالية.</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سترونج: H0136, H0305, H0410, H0426, H0430, H0433, H2486, H2623, H3068, H3069, H3863, H4136, H6697, G01120, G05160, G09320, G09350, G10960, G11400, G20980, G21240, G21280, G21500, G21520, G21530, G22990, G23040, G23050, G23120, G23130, G23140, G23150, G23160, G23170, G23180, G23190, G23200, G33610, G37850, G41510, G52070, G53770, G54630, G55370, G55380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الله الآب</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المصطلحات "الله الآب" و"الآب السماوي" تشير إلى يهوه، الإله الواحد الحقيقي. هناك مصطلح آخر بنفس المعنى هو "الآب"، الذي استخدمه يسوع في الغالب عند الإشارة إلى الله الآب.</w:t>
      </w:r>
    </w:p>
    <w:p>
      <w:pPr>
        <w:pStyle w:val="ListBullet"/>
        <w:bidi/>
        <w:spacing w:line="240" w:lineRule="auto"/>
        <w:ind w:left="720"/>
      </w:pPr>
      <w:r>
        <w:rPr>
          <w:rtl/>
          <w:cs/>
          <w:lang w:val="ar_AE" w:bidi="ar_AE"/>
        </w:rPr>
      </w:r>
      <w:r>
        <w:rPr>
          <w:rtl/>
          <w:cs/>
          <w:lang w:val="ar_AE" w:bidi="ar_AE"/>
        </w:rPr>
        <w:t>الله موجود كالله الآب، الله الابن، والله الروح القدس. كل واحد منهم هو الله بالكامل، ومع ذلك هم إله واحد فقط. هذا لغز لا يمكن للبشر العاديين فهمه فهمًا كاملًا.</w:t>
      </w:r>
    </w:p>
    <w:p>
      <w:pPr>
        <w:pStyle w:val="ListBullet"/>
        <w:bidi/>
        <w:spacing w:line="240" w:lineRule="auto"/>
        <w:ind w:left="720"/>
      </w:pPr>
      <w:r>
        <w:rPr>
          <w:rtl/>
          <w:cs/>
          <w:lang w:val="ar_AE" w:bidi="ar_AE"/>
        </w:rPr>
      </w:r>
      <w:r>
        <w:rPr>
          <w:rtl/>
          <w:cs/>
          <w:lang w:val="ar_AE" w:bidi="ar_AE"/>
        </w:rPr>
        <w:t>الله الآب أرسل الله الابن (يسوع) إلى العالم وأرسل الروح القدس إلى شعبه.</w:t>
      </w:r>
    </w:p>
    <w:p>
      <w:pPr>
        <w:pStyle w:val="ListBullet"/>
        <w:bidi/>
        <w:spacing w:line="240" w:lineRule="auto"/>
        <w:ind w:left="720"/>
      </w:pPr>
      <w:r>
        <w:rPr>
          <w:rtl/>
          <w:cs/>
          <w:lang w:val="ar_AE" w:bidi="ar_AE"/>
        </w:rPr>
      </w:r>
      <w:r>
        <w:rPr>
          <w:rtl/>
          <w:cs/>
          <w:lang w:val="ar_AE" w:bidi="ar_AE"/>
        </w:rPr>
        <w:t>أي شخص يؤمن بالله الابن يصبح ابنًا لله الآب، ويأتي الله الروح القدس ليحيا في ذلك الشخص. هذا لغز آخر لا يمكن للبشر فهمه بالكامل.</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عند ترجمة عبارة "الله الآب"، من الأفضل ترجمة "الآب" بنفس الكلمة التي تستخدمها اللغة بشكل طبيعي للإشارة إلى الأب البشري.</w:t>
      </w:r>
    </w:p>
    <w:p>
      <w:pPr>
        <w:pStyle w:val="ListBullet"/>
        <w:bidi/>
        <w:spacing w:line="240" w:lineRule="auto"/>
        <w:ind w:left="720"/>
      </w:pPr>
      <w:r>
        <w:rPr>
          <w:rtl/>
          <w:cs/>
          <w:lang w:val="ar_AE" w:bidi="ar_AE"/>
        </w:rPr>
      </w:r>
      <w:r>
        <w:rPr>
          <w:rtl/>
          <w:cs/>
          <w:lang w:val="ar_AE" w:bidi="ar_AE"/>
        </w:rPr>
        <w:t>يمكن ترجمة مصطلح "الآب السماوي" بـ "الآب الذي يحيا في السماء" أو "الله الآب الذي يحيا في السماء" أو "الله أبونا الذي بالسماء".</w:t>
      </w:r>
    </w:p>
    <w:p>
      <w:pPr>
        <w:pStyle w:val="ListBullet"/>
        <w:bidi/>
        <w:spacing w:line="240" w:lineRule="auto"/>
        <w:ind w:left="720"/>
      </w:pPr>
      <w:r>
        <w:rPr>
          <w:rtl/>
          <w:cs/>
          <w:lang w:val="ar_AE" w:bidi="ar_AE"/>
        </w:rPr>
      </w:r>
      <w:r>
        <w:rPr>
          <w:rtl/>
          <w:cs/>
          <w:lang w:val="ar_AE" w:bidi="ar_AE"/>
        </w:rPr>
        <w:t>عادة ما يتم كتابة "الآب" بحرف كبير عندما تشير الكلمة إلى الله.</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الآباء، </w:t>
      </w:r>
      <w:r>
        <w:rPr>
          <w:rtl/>
          <w:cs/>
          <w:lang w:val="ar_AE" w:bidi="ar_AE"/>
        </w:rPr>
        <w:t>الله</w:t>
      </w:r>
      <w:r>
        <w:rPr>
          <w:rtl/>
          <w:cs/>
          <w:lang w:val="ar_AE" w:bidi="ar_AE"/>
        </w:rPr>
        <w:t xml:space="preserve">، </w:t>
      </w:r>
      <w:r>
        <w:rPr>
          <w:rtl/>
          <w:cs/>
          <w:lang w:val="ar_AE" w:bidi="ar_AE"/>
        </w:rPr>
        <w:t>السماء</w:t>
      </w:r>
      <w:r>
        <w:rPr>
          <w:rtl/>
          <w:cs/>
          <w:lang w:val="ar_AE" w:bidi="ar_AE"/>
        </w:rPr>
        <w:t xml:space="preserve">، </w:t>
      </w:r>
      <w:r>
        <w:rPr>
          <w:rtl/>
          <w:cs/>
          <w:lang w:val="ar_AE" w:bidi="ar_AE"/>
        </w:rPr>
        <w:t>الروح القدس</w:t>
      </w:r>
      <w:r>
        <w:rPr>
          <w:rtl/>
          <w:cs/>
          <w:lang w:val="ar_AE" w:bidi="ar_AE"/>
        </w:rPr>
        <w:t xml:space="preserve">، </w:t>
      </w:r>
      <w:r>
        <w:rPr>
          <w:rtl/>
          <w:cs/>
          <w:lang w:val="ar_AE" w:bidi="ar_AE"/>
        </w:rPr>
        <w:t>يسوع</w:t>
      </w:r>
      <w:r>
        <w:rPr>
          <w:rtl/>
          <w:cs/>
          <w:lang w:val="ar_AE" w:bidi="ar_AE"/>
        </w:rPr>
        <w:t xml:space="preserve">، </w:t>
      </w:r>
      <w:r>
        <w:rPr>
          <w:rtl/>
          <w:cs/>
          <w:lang w:val="ar_AE" w:bidi="ar_AE"/>
        </w:rPr>
        <w:t>ابن الله</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كورنثوس 8: 4–6</w:t>
      </w:r>
    </w:p>
    <w:p>
      <w:pPr>
        <w:pStyle w:val="ListBullet"/>
        <w:bidi/>
        <w:spacing w:line="240" w:lineRule="auto"/>
        <w:ind w:left="720"/>
      </w:pPr>
      <w:r>
        <w:rPr>
          <w:rtl/>
          <w:cs/>
          <w:lang w:val="ar_AE" w:bidi="ar_AE"/>
        </w:rPr>
      </w:r>
      <w:r>
        <w:rPr>
          <w:rtl/>
          <w:cs/>
          <w:lang w:val="ar_AE" w:bidi="ar_AE"/>
        </w:rPr>
        <w:t>1 يوحنا 2: 1</w:t>
      </w:r>
    </w:p>
    <w:p>
      <w:pPr>
        <w:pStyle w:val="ListBullet"/>
        <w:bidi/>
        <w:spacing w:line="240" w:lineRule="auto"/>
        <w:ind w:left="720"/>
      </w:pPr>
      <w:r>
        <w:rPr>
          <w:rtl/>
          <w:cs/>
          <w:lang w:val="ar_AE" w:bidi="ar_AE"/>
        </w:rPr>
      </w:r>
      <w:r>
        <w:rPr>
          <w:rtl/>
          <w:cs/>
          <w:lang w:val="ar_AE" w:bidi="ar_AE"/>
        </w:rPr>
        <w:t>1 يوحنا 2: 23</w:t>
      </w:r>
    </w:p>
    <w:p>
      <w:pPr>
        <w:pStyle w:val="ListBullet"/>
        <w:bidi/>
        <w:spacing w:line="240" w:lineRule="auto"/>
        <w:ind w:left="720"/>
      </w:pPr>
      <w:r>
        <w:rPr>
          <w:rtl/>
          <w:cs/>
          <w:lang w:val="ar_AE" w:bidi="ar_AE"/>
        </w:rPr>
      </w:r>
      <w:r>
        <w:rPr>
          <w:rtl/>
          <w:cs/>
          <w:lang w:val="ar_AE" w:bidi="ar_AE"/>
        </w:rPr>
        <w:t>1 يوحنا 3: 1</w:t>
      </w:r>
    </w:p>
    <w:p>
      <w:pPr>
        <w:pStyle w:val="ListBullet"/>
        <w:bidi/>
        <w:spacing w:line="240" w:lineRule="auto"/>
        <w:ind w:left="720"/>
      </w:pPr>
      <w:r>
        <w:rPr>
          <w:rtl/>
          <w:cs/>
          <w:lang w:val="ar_AE" w:bidi="ar_AE"/>
        </w:rPr>
      </w:r>
      <w:r>
        <w:rPr>
          <w:rtl/>
          <w:cs/>
          <w:lang w:val="ar_AE" w:bidi="ar_AE"/>
        </w:rPr>
        <w:t>كولوسي 1: 1–3</w:t>
      </w:r>
    </w:p>
    <w:p>
      <w:pPr>
        <w:pStyle w:val="ListBullet"/>
        <w:bidi/>
        <w:spacing w:line="240" w:lineRule="auto"/>
        <w:ind w:left="720"/>
      </w:pPr>
      <w:r>
        <w:rPr>
          <w:rtl/>
          <w:cs/>
          <w:lang w:val="ar_AE" w:bidi="ar_AE"/>
        </w:rPr>
      </w:r>
      <w:r>
        <w:rPr>
          <w:rtl/>
          <w:cs/>
          <w:lang w:val="ar_AE" w:bidi="ar_AE"/>
        </w:rPr>
        <w:t>أفسس 5: 18–21</w:t>
      </w:r>
    </w:p>
    <w:p>
      <w:pPr>
        <w:pStyle w:val="ListBullet"/>
        <w:bidi/>
        <w:spacing w:line="240" w:lineRule="auto"/>
        <w:ind w:left="720"/>
      </w:pPr>
      <w:r>
        <w:rPr>
          <w:rtl/>
          <w:cs/>
          <w:lang w:val="ar_AE" w:bidi="ar_AE"/>
        </w:rPr>
      </w:r>
      <w:r>
        <w:rPr>
          <w:rtl/>
          <w:cs/>
          <w:lang w:val="ar_AE" w:bidi="ar_AE"/>
        </w:rPr>
        <w:t>لوقا 10: 22</w:t>
      </w:r>
    </w:p>
    <w:p>
      <w:pPr>
        <w:pStyle w:val="ListBullet"/>
        <w:bidi/>
        <w:spacing w:line="240" w:lineRule="auto"/>
        <w:ind w:left="720"/>
      </w:pPr>
      <w:r>
        <w:rPr>
          <w:rtl/>
          <w:cs/>
          <w:lang w:val="ar_AE" w:bidi="ar_AE"/>
        </w:rPr>
      </w:r>
      <w:r>
        <w:rPr>
          <w:rtl/>
          <w:cs/>
          <w:lang w:val="ar_AE" w:bidi="ar_AE"/>
        </w:rPr>
        <w:t>متى 5: 16</w:t>
      </w:r>
    </w:p>
    <w:p>
      <w:pPr>
        <w:pStyle w:val="ListBullet"/>
        <w:bidi/>
        <w:spacing w:line="240" w:lineRule="auto"/>
        <w:ind w:left="720"/>
      </w:pPr>
      <w:r>
        <w:rPr>
          <w:rtl/>
          <w:cs/>
          <w:lang w:val="ar_AE" w:bidi="ar_AE"/>
        </w:rPr>
      </w:r>
      <w:r>
        <w:rPr>
          <w:rtl/>
          <w:cs/>
          <w:lang w:val="ar_AE" w:bidi="ar_AE"/>
        </w:rPr>
        <w:t>متى 23: 9</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24: 9</w:t>
      </w:r>
      <w:r>
        <w:rPr>
          <w:rtl/>
          <w:cs/>
          <w:lang w:val="ar_AE" w:bidi="ar_AE"/>
        </w:rPr>
        <w:t xml:space="preserve"> هناك إله واحد فقط. لكن يوحنا سمع </w:t>
      </w:r>
      <w:r>
        <w:rPr>
          <w:b/>
          <w:rtl/>
          <w:cs/>
          <w:lang w:val="ar_AE" w:bidi="ar_AE"/>
        </w:rPr>
        <w:t>الله الآب</w:t>
      </w:r>
      <w:r>
        <w:rPr>
          <w:rtl/>
          <w:cs/>
          <w:lang w:val="ar_AE" w:bidi="ar_AE"/>
        </w:rPr>
        <w:t xml:space="preserve"> يتكلم، ورأى يسوع الابن والروح القدس عندما عمّد يسوع.</w:t>
      </w:r>
    </w:p>
    <w:p>
      <w:pPr>
        <w:pStyle w:val="ListBullet"/>
        <w:bidi/>
        <w:spacing w:line="240" w:lineRule="auto"/>
        <w:ind w:left="720"/>
      </w:pPr>
      <w:r>
        <w:rPr>
          <w:rtl/>
          <w:cs/>
          <w:lang w:val="ar_AE" w:bidi="ar_AE"/>
        </w:rPr>
      </w:r>
      <w:r>
        <w:rPr>
          <w:b/>
          <w:rtl/>
          <w:cs/>
          <w:lang w:val="ar_AE" w:bidi="ar_AE"/>
        </w:rPr>
        <w:t>29: 9</w:t>
      </w:r>
      <w:r>
        <w:rPr>
          <w:rtl/>
          <w:cs/>
          <w:lang w:val="ar_AE" w:bidi="ar_AE"/>
        </w:rPr>
        <w:t xml:space="preserve"> ثم قال يسوع، "هكذا سيفعل </w:t>
      </w:r>
      <w:r>
        <w:rPr>
          <w:b/>
          <w:rtl/>
          <w:cs/>
          <w:lang w:val="ar_AE" w:bidi="ar_AE"/>
        </w:rPr>
        <w:t>أبي السماوي</w:t>
      </w:r>
      <w:r>
        <w:rPr>
          <w:rtl/>
          <w:cs/>
          <w:lang w:val="ar_AE" w:bidi="ar_AE"/>
        </w:rPr>
        <w:t xml:space="preserve"> لكل واحد منكم إذا لم تغفروا لأخيكم من قلبكم."</w:t>
      </w:r>
    </w:p>
    <w:p>
      <w:pPr>
        <w:pStyle w:val="ListBullet"/>
        <w:bidi/>
        <w:spacing w:line="240" w:lineRule="auto"/>
        <w:ind w:left="720"/>
      </w:pPr>
      <w:r>
        <w:rPr>
          <w:rtl/>
          <w:cs/>
          <w:lang w:val="ar_AE" w:bidi="ar_AE"/>
        </w:rPr>
      </w:r>
      <w:r>
        <w:rPr>
          <w:b/>
          <w:rtl/>
          <w:cs/>
          <w:lang w:val="ar_AE" w:bidi="ar_AE"/>
        </w:rPr>
        <w:t>37: 9</w:t>
      </w:r>
      <w:r>
        <w:rPr>
          <w:rtl/>
          <w:cs/>
          <w:lang w:val="ar_AE" w:bidi="ar_AE"/>
        </w:rPr>
        <w:t xml:space="preserve"> ثم نظر يسوع إلى السماء وقال، "</w:t>
      </w:r>
      <w:r>
        <w:rPr>
          <w:b/>
          <w:rtl/>
          <w:cs/>
          <w:lang w:val="ar_AE" w:bidi="ar_AE"/>
        </w:rPr>
        <w:t>أبي</w:t>
      </w:r>
      <w:r>
        <w:rPr>
          <w:rtl/>
          <w:cs/>
          <w:lang w:val="ar_AE" w:bidi="ar_AE"/>
        </w:rPr>
        <w:t>، أشكرك لأنك سمعتني."</w:t>
      </w:r>
    </w:p>
    <w:p>
      <w:pPr>
        <w:pStyle w:val="ListBullet"/>
        <w:bidi/>
        <w:spacing w:line="240" w:lineRule="auto"/>
        <w:ind w:left="720"/>
      </w:pPr>
      <w:r>
        <w:rPr>
          <w:rtl/>
          <w:cs/>
          <w:lang w:val="ar_AE" w:bidi="ar_AE"/>
        </w:rPr>
      </w:r>
      <w:r>
        <w:rPr>
          <w:b/>
          <w:rtl/>
          <w:cs/>
          <w:lang w:val="ar_AE" w:bidi="ar_AE"/>
        </w:rPr>
        <w:t>40: 7</w:t>
      </w:r>
      <w:r>
        <w:rPr>
          <w:rtl/>
          <w:cs/>
          <w:lang w:val="ar_AE" w:bidi="ar_AE"/>
        </w:rPr>
        <w:t xml:space="preserve"> ثم صرخ يسوع، "قد أُكمل! </w:t>
      </w:r>
      <w:r>
        <w:rPr>
          <w:b/>
          <w:rtl/>
          <w:cs/>
          <w:lang w:val="ar_AE" w:bidi="ar_AE"/>
        </w:rPr>
        <w:t>أبي</w:t>
      </w:r>
      <w:r>
        <w:rPr>
          <w:rtl/>
          <w:cs/>
          <w:lang w:val="ar_AE" w:bidi="ar_AE"/>
        </w:rPr>
        <w:t>، أُسلّم روحي في يديك."</w:t>
      </w:r>
    </w:p>
    <w:p>
      <w:pPr>
        <w:pStyle w:val="ListBullet"/>
        <w:bidi/>
        <w:spacing w:line="240" w:lineRule="auto"/>
        <w:ind w:left="720"/>
      </w:pPr>
      <w:r>
        <w:rPr>
          <w:rtl/>
          <w:cs/>
          <w:lang w:val="ar_AE" w:bidi="ar_AE"/>
        </w:rPr>
      </w:r>
      <w:r>
        <w:rPr>
          <w:b/>
          <w:rtl/>
          <w:cs/>
          <w:lang w:val="ar_AE" w:bidi="ar_AE"/>
        </w:rPr>
        <w:t>42: 10</w:t>
      </w:r>
      <w:r>
        <w:rPr>
          <w:rtl/>
          <w:cs/>
          <w:lang w:val="ar_AE" w:bidi="ar_AE"/>
        </w:rPr>
        <w:t xml:space="preserve"> "فاذهبوا، وتلمذوا جميع الأمم بتعميدهم باسم </w:t>
      </w:r>
      <w:r>
        <w:rPr>
          <w:b/>
          <w:rtl/>
          <w:cs/>
          <w:lang w:val="ar_AE" w:bidi="ar_AE"/>
        </w:rPr>
        <w:t>الآب</w:t>
      </w:r>
      <w:r>
        <w:rPr>
          <w:rtl/>
          <w:cs/>
          <w:lang w:val="ar_AE" w:bidi="ar_AE"/>
        </w:rPr>
        <w:t xml:space="preserve"> والابن والروح القدس وتعليمهم أن يحفظوا كل ما أوصيتكم به."</w:t>
      </w:r>
    </w:p>
    <w:p>
      <w:pPr>
        <w:pStyle w:val="ListBullet"/>
        <w:bidi/>
        <w:spacing w:line="240" w:lineRule="auto"/>
        <w:ind w:left="720"/>
      </w:pPr>
      <w:r>
        <w:rPr>
          <w:rtl/>
          <w:cs/>
          <w:lang w:val="ar_AE" w:bidi="ar_AE"/>
        </w:rPr>
      </w:r>
      <w:r>
        <w:rPr>
          <w:b/>
          <w:rtl/>
          <w:cs/>
          <w:lang w:val="ar_AE" w:bidi="ar_AE"/>
        </w:rPr>
        <w:t>43: 8</w:t>
      </w:r>
      <w:r>
        <w:rPr>
          <w:rtl/>
          <w:cs/>
          <w:lang w:val="ar_AE" w:bidi="ar_AE"/>
        </w:rPr>
        <w:t xml:space="preserve"> "يسوع الآن قد رٌفع مُمجدًا إلى يمين </w:t>
      </w:r>
      <w:r>
        <w:rPr>
          <w:b/>
          <w:rtl/>
          <w:cs/>
          <w:lang w:val="ar_AE" w:bidi="ar_AE"/>
        </w:rPr>
        <w:t>الله الآب</w:t>
      </w:r>
      <w:r>
        <w:rPr>
          <w:rtl/>
          <w:cs/>
          <w:lang w:val="ar_AE" w:bidi="ar_AE"/>
        </w:rPr>
        <w:t>."</w:t>
      </w:r>
    </w:p>
    <w:p>
      <w:pPr>
        <w:pStyle w:val="ListBullet"/>
        <w:bidi/>
        <w:spacing w:line="240" w:lineRule="auto"/>
        <w:ind w:left="720"/>
      </w:pPr>
      <w:r>
        <w:rPr>
          <w:rtl/>
          <w:cs/>
          <w:lang w:val="ar_AE" w:bidi="ar_AE"/>
        </w:rPr>
      </w:r>
      <w:r>
        <w:rPr>
          <w:b/>
          <w:rtl/>
          <w:cs/>
          <w:lang w:val="ar_AE" w:bidi="ar_AE"/>
        </w:rPr>
        <w:t>50: 10</w:t>
      </w:r>
      <w:r>
        <w:rPr>
          <w:rtl/>
          <w:cs/>
          <w:lang w:val="ar_AE" w:bidi="ar_AE"/>
        </w:rPr>
        <w:t xml:space="preserve"> "عندئذ يضيء الأبرار كالشمس في ملكوت </w:t>
      </w:r>
      <w:r>
        <w:rPr>
          <w:b/>
          <w:rtl/>
          <w:cs/>
          <w:lang w:val="ar_AE" w:bidi="ar_AE"/>
        </w:rPr>
        <w:t>الله أبيهم</w:t>
      </w:r>
      <w:r>
        <w:rPr>
          <w:rtl/>
          <w:cs/>
          <w:lang w:val="ar_AE" w:bidi="ar_AE"/>
        </w:rPr>
        <w:t>."</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H0001، H0002، G39620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لَابَان</w:t>
      </w:r>
      <w:r>
        <w:rPr>
          <w:rtl/>
          <w:cs/>
          <w:lang w:val="ar_AE" w:bidi="ar_AE"/>
        </w:rPr>
      </w:r>
    </w:p>
    <w:p>
      <w:pPr>
        <w:pStyle w:val="Heading2"/>
        <w:bidi/>
      </w:pPr>
      <w:r>
        <w:rPr>
          <w:rtl/>
          <w:cs/>
          <w:lang w:val="ar_AE" w:bidi="ar_AE"/>
        </w:rPr>
        <w:t>لَابَان</w:t>
      </w:r>
    </w:p>
    <w:p>
      <w:pPr>
        <w:pStyle w:val="Heading3"/>
        <w:bidi/>
      </w:pPr>
      <w:r>
        <w:rPr>
          <w:rtl/>
          <w:cs/>
          <w:lang w:val="ar_AE" w:bidi="ar_AE"/>
        </w:rPr>
        <w:t>حقائق:</w:t>
      </w:r>
    </w:p>
    <w:p>
      <w:pPr>
        <w:bidi/>
      </w:pPr>
      <w:r>
        <w:rPr>
          <w:rtl/>
          <w:cs/>
          <w:lang w:val="ar_AE" w:bidi="ar_AE"/>
        </w:rPr>
      </w:r>
      <w:r>
        <w:rPr>
          <w:rtl/>
          <w:cs/>
          <w:lang w:val="ar_AE" w:bidi="ar_AE"/>
        </w:rPr>
        <w:t>في العهد القديم، كان (لابان) خال (يعقوب) وحماه.</w:t>
      </w:r>
    </w:p>
    <w:p>
      <w:pPr>
        <w:pStyle w:val="ListBullet"/>
        <w:bidi/>
        <w:spacing w:line="240" w:lineRule="auto"/>
        <w:ind w:left="720"/>
      </w:pPr>
      <w:r>
        <w:rPr>
          <w:rtl/>
          <w:cs/>
          <w:lang w:val="ar_AE" w:bidi="ar_AE"/>
        </w:rPr>
      </w:r>
      <w:r>
        <w:rPr>
          <w:rtl/>
          <w:cs/>
          <w:lang w:val="ar_AE" w:bidi="ar_AE"/>
        </w:rPr>
        <w:t xml:space="preserve">عاش يَعْقُوب مع أسرة </w:t>
      </w:r>
      <w:r>
        <w:rPr>
          <w:rtl/>
          <w:cs/>
          <w:lang w:val="ar_AE" w:bidi="ar_AE"/>
        </w:rPr>
        <w:t>لَابَان</w:t>
      </w:r>
      <w:r>
        <w:rPr>
          <w:rtl/>
          <w:cs/>
          <w:lang w:val="ar_AE" w:bidi="ar_AE"/>
        </w:rPr>
        <w:t xml:space="preserve"> في </w:t>
      </w:r>
      <w:r>
        <w:rPr>
          <w:rtl/>
          <w:cs/>
          <w:lang w:val="ar_AE" w:bidi="ar_AE"/>
        </w:rPr>
        <w:t>فَدَّانِ أَرَام</w:t>
      </w:r>
      <w:r>
        <w:rPr>
          <w:rtl/>
          <w:cs/>
          <w:lang w:val="ar_AE" w:bidi="ar_AE"/>
        </w:rPr>
        <w:t xml:space="preserve"> ورعى أغنام خاله وماشيته كعربون للزواج من ابنتي </w:t>
      </w:r>
      <w:r>
        <w:rPr>
          <w:rtl/>
          <w:cs/>
          <w:lang w:val="ar_AE" w:bidi="ar_AE"/>
        </w:rPr>
        <w:t>لَابَان</w:t>
      </w:r>
      <w:r>
        <w:rPr>
          <w:rtl/>
          <w:cs/>
          <w:lang w:val="ar_AE" w:bidi="ar_AE"/>
        </w:rPr>
        <w:t>.</w:t>
      </w:r>
    </w:p>
    <w:p>
      <w:pPr>
        <w:pStyle w:val="ListBullet"/>
        <w:bidi/>
        <w:spacing w:line="240" w:lineRule="auto"/>
        <w:ind w:left="720"/>
      </w:pPr>
      <w:r>
        <w:rPr>
          <w:rtl/>
          <w:cs/>
          <w:lang w:val="ar_AE" w:bidi="ar_AE"/>
        </w:rPr>
      </w:r>
      <w:r>
        <w:rPr>
          <w:rtl/>
          <w:cs/>
          <w:lang w:val="ar_AE" w:bidi="ar_AE"/>
        </w:rPr>
        <w:t xml:space="preserve">كان رغبة يَعْقُوب المفضلة الزواج من راحيل ابنة </w:t>
      </w:r>
      <w:r>
        <w:rPr>
          <w:rtl/>
          <w:cs/>
          <w:lang w:val="ar_AE" w:bidi="ar_AE"/>
        </w:rPr>
        <w:t>لَابَان</w:t>
      </w:r>
      <w:r>
        <w:rPr>
          <w:rtl/>
          <w:cs/>
          <w:lang w:val="ar_AE" w:bidi="ar_AE"/>
        </w:rPr>
        <w:t>.</w:t>
      </w:r>
    </w:p>
    <w:p>
      <w:pPr>
        <w:pStyle w:val="ListBullet"/>
        <w:bidi/>
        <w:spacing w:line="240" w:lineRule="auto"/>
        <w:ind w:left="720"/>
      </w:pPr>
      <w:r>
        <w:rPr>
          <w:rtl/>
          <w:cs/>
          <w:lang w:val="ar_AE" w:bidi="ar_AE"/>
        </w:rPr>
      </w:r>
      <w:r>
        <w:rPr>
          <w:rtl/>
          <w:cs/>
          <w:lang w:val="ar_AE" w:bidi="ar_AE"/>
        </w:rPr>
        <w:t xml:space="preserve">خدع </w:t>
      </w:r>
      <w:r>
        <w:rPr>
          <w:rtl/>
          <w:cs/>
          <w:lang w:val="ar_AE" w:bidi="ar_AE"/>
        </w:rPr>
        <w:t>لَابَان</w:t>
      </w:r>
      <w:r>
        <w:rPr>
          <w:rtl/>
          <w:cs/>
          <w:lang w:val="ar_AE" w:bidi="ar_AE"/>
        </w:rPr>
        <w:t xml:space="preserve"> يَعْقُوب وزَوَّجه ابنته الكبرى لَيْئَة أولًا قبل أن يعطيه راحيل زوجة.</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يعقوب،</w:t>
      </w:r>
      <w:r>
        <w:rPr>
          <w:rtl/>
          <w:cs/>
          <w:lang w:val="ar_AE" w:bidi="ar_AE"/>
        </w:rPr>
        <w:t xml:space="preserve"> </w:t>
      </w:r>
      <w:r>
        <w:rPr>
          <w:rtl/>
          <w:cs/>
          <w:lang w:val="ar_AE" w:bidi="ar_AE"/>
        </w:rPr>
        <w:t>ناحور، ليئة،</w:t>
      </w:r>
      <w:r>
        <w:rPr>
          <w:rtl/>
          <w:cs/>
          <w:lang w:val="ar_AE" w:bidi="ar_AE"/>
        </w:rPr>
        <w:t xml:space="preserve"> </w:t>
      </w:r>
      <w:r>
        <w:rPr>
          <w:rtl/>
          <w:cs/>
          <w:lang w:val="ar_AE" w:bidi="ar_AE"/>
        </w:rPr>
        <w:t>راحيل</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24: 30</w:t>
      </w:r>
    </w:p>
    <w:p>
      <w:pPr>
        <w:pStyle w:val="ListBullet"/>
        <w:bidi/>
        <w:spacing w:line="240" w:lineRule="auto"/>
        <w:ind w:left="720"/>
      </w:pPr>
      <w:r>
        <w:rPr>
          <w:rtl/>
          <w:cs/>
          <w:lang w:val="ar_AE" w:bidi="ar_AE"/>
        </w:rPr>
      </w:r>
      <w:r>
        <w:rPr>
          <w:rtl/>
          <w:cs/>
          <w:lang w:val="ar_AE" w:bidi="ar_AE"/>
        </w:rPr>
        <w:t>تكوين 24: 50</w:t>
      </w:r>
    </w:p>
    <w:p>
      <w:pPr>
        <w:pStyle w:val="ListBullet"/>
        <w:bidi/>
        <w:spacing w:line="240" w:lineRule="auto"/>
        <w:ind w:left="720"/>
      </w:pPr>
      <w:r>
        <w:rPr>
          <w:rtl/>
          <w:cs/>
          <w:lang w:val="ar_AE" w:bidi="ar_AE"/>
        </w:rPr>
      </w:r>
      <w:r>
        <w:rPr>
          <w:rtl/>
          <w:cs/>
          <w:lang w:val="ar_AE" w:bidi="ar_AE"/>
        </w:rPr>
        <w:t>تكوين 27: 43</w:t>
      </w:r>
    </w:p>
    <w:p>
      <w:pPr>
        <w:pStyle w:val="ListBullet"/>
        <w:bidi/>
        <w:spacing w:line="240" w:lineRule="auto"/>
        <w:ind w:left="720"/>
      </w:pPr>
      <w:r>
        <w:rPr>
          <w:rtl/>
          <w:cs/>
          <w:lang w:val="ar_AE" w:bidi="ar_AE"/>
        </w:rPr>
      </w:r>
      <w:r>
        <w:rPr>
          <w:rtl/>
          <w:cs/>
          <w:lang w:val="ar_AE" w:bidi="ar_AE"/>
        </w:rPr>
        <w:t>تكوين 28: 1–2</w:t>
      </w:r>
    </w:p>
    <w:p>
      <w:pPr>
        <w:pStyle w:val="ListBullet"/>
        <w:bidi/>
        <w:spacing w:line="240" w:lineRule="auto"/>
        <w:ind w:left="720"/>
      </w:pPr>
      <w:r>
        <w:rPr>
          <w:rtl/>
          <w:cs/>
          <w:lang w:val="ar_AE" w:bidi="ar_AE"/>
        </w:rPr>
      </w:r>
      <w:r>
        <w:rPr>
          <w:rtl/>
          <w:cs/>
          <w:lang w:val="ar_AE" w:bidi="ar_AE"/>
        </w:rPr>
        <w:t>تكوين 29: 5</w:t>
      </w:r>
    </w:p>
    <w:p>
      <w:pPr>
        <w:pStyle w:val="ListBullet"/>
        <w:bidi/>
        <w:spacing w:line="240" w:lineRule="auto"/>
        <w:ind w:left="720"/>
      </w:pPr>
      <w:r>
        <w:rPr>
          <w:rtl/>
          <w:cs/>
          <w:lang w:val="ar_AE" w:bidi="ar_AE"/>
        </w:rPr>
      </w:r>
      <w:r>
        <w:rPr>
          <w:rtl/>
          <w:cs/>
          <w:lang w:val="ar_AE" w:bidi="ar_AE"/>
        </w:rPr>
        <w:t>تكوين 29: 13</w:t>
      </w:r>
    </w:p>
    <w:p>
      <w:pPr>
        <w:pStyle w:val="ListBullet"/>
        <w:bidi/>
        <w:spacing w:line="240" w:lineRule="auto"/>
        <w:ind w:left="720"/>
      </w:pPr>
      <w:r>
        <w:rPr>
          <w:rtl/>
          <w:cs/>
          <w:lang w:val="ar_AE" w:bidi="ar_AE"/>
        </w:rPr>
      </w:r>
      <w:r>
        <w:rPr>
          <w:rtl/>
          <w:cs/>
          <w:lang w:val="ar_AE" w:bidi="ar_AE"/>
        </w:rPr>
        <w:t>تكوين 30: 26</w:t>
      </w:r>
    </w:p>
    <w:p>
      <w:pPr>
        <w:pStyle w:val="ListBullet"/>
        <w:bidi/>
        <w:spacing w:line="240" w:lineRule="auto"/>
        <w:ind w:left="720"/>
      </w:pPr>
      <w:r>
        <w:rPr>
          <w:rtl/>
          <w:cs/>
          <w:lang w:val="ar_AE" w:bidi="ar_AE"/>
        </w:rPr>
      </w:r>
      <w:r>
        <w:rPr>
          <w:rtl/>
          <w:cs/>
          <w:lang w:val="ar_AE" w:bidi="ar_AE"/>
        </w:rPr>
        <w:t>تكوين 46: 16–18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H3837</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لامَك</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لامَك هو اسم رجلين مذكورين في سفر التكوين.</w:t>
      </w:r>
    </w:p>
    <w:p>
      <w:pPr>
        <w:pStyle w:val="ListBullet"/>
        <w:bidi/>
        <w:spacing w:line="240" w:lineRule="auto"/>
        <w:ind w:left="720"/>
      </w:pPr>
      <w:r>
        <w:rPr>
          <w:rtl/>
          <w:cs/>
          <w:lang w:val="ar_AE" w:bidi="ar_AE"/>
        </w:rPr>
      </w:r>
      <w:r>
        <w:rPr>
          <w:rtl/>
          <w:cs/>
          <w:lang w:val="ar_AE" w:bidi="ar_AE"/>
        </w:rPr>
        <w:t>كان لامَك الأول المذكور من نسل قايين. افتخر أمام امرأتيه بأنه قتل رجلاً لأنه جرحه.</w:t>
      </w:r>
    </w:p>
    <w:p>
      <w:pPr>
        <w:pStyle w:val="ListBullet"/>
        <w:bidi/>
        <w:spacing w:line="240" w:lineRule="auto"/>
        <w:ind w:left="720"/>
      </w:pPr>
      <w:r>
        <w:rPr>
          <w:rtl/>
          <w:cs/>
          <w:lang w:val="ar_AE" w:bidi="ar_AE"/>
        </w:rPr>
      </w:r>
      <w:r>
        <w:rPr>
          <w:rtl/>
          <w:cs/>
          <w:lang w:val="ar_AE" w:bidi="ar_AE"/>
        </w:rPr>
        <w:t>كان لامَك الثاني من نسل شيث. وكان أيضاً والد نوح.</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قايين</w:t>
      </w:r>
      <w:r>
        <w:rPr>
          <w:rtl/>
          <w:cs/>
          <w:lang w:val="ar_AE" w:bidi="ar_AE"/>
        </w:rPr>
        <w:t xml:space="preserve">، </w:t>
      </w:r>
      <w:r>
        <w:rPr>
          <w:rtl/>
          <w:cs/>
          <w:lang w:val="ar_AE" w:bidi="ar_AE"/>
        </w:rPr>
        <w:t>نوح</w:t>
      </w:r>
      <w:r>
        <w:rPr>
          <w:rtl/>
          <w:cs/>
          <w:lang w:val="ar_AE" w:bidi="ar_AE"/>
        </w:rPr>
        <w:t xml:space="preserve">، </w:t>
      </w:r>
      <w:r>
        <w:rPr>
          <w:rtl/>
          <w:cs/>
          <w:lang w:val="ar_AE" w:bidi="ar_AE"/>
        </w:rPr>
        <w:t>شيث</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4: 18–19</w:t>
      </w:r>
    </w:p>
    <w:p>
      <w:pPr>
        <w:pStyle w:val="ListBullet"/>
        <w:bidi/>
        <w:spacing w:line="240" w:lineRule="auto"/>
        <w:ind w:left="720"/>
      </w:pPr>
      <w:r>
        <w:rPr>
          <w:rtl/>
          <w:cs/>
          <w:lang w:val="ar_AE" w:bidi="ar_AE"/>
        </w:rPr>
      </w:r>
      <w:r>
        <w:rPr>
          <w:rtl/>
          <w:cs/>
          <w:lang w:val="ar_AE" w:bidi="ar_AE"/>
        </w:rPr>
        <w:t>تكوين 4: 24</w:t>
      </w:r>
    </w:p>
    <w:p>
      <w:pPr>
        <w:pStyle w:val="ListBullet"/>
        <w:bidi/>
        <w:spacing w:line="240" w:lineRule="auto"/>
        <w:ind w:left="720"/>
      </w:pPr>
      <w:r>
        <w:rPr>
          <w:rtl/>
          <w:cs/>
          <w:lang w:val="ar_AE" w:bidi="ar_AE"/>
        </w:rPr>
      </w:r>
      <w:r>
        <w:rPr>
          <w:rtl/>
          <w:cs/>
          <w:lang w:val="ar_AE" w:bidi="ar_AE"/>
        </w:rPr>
        <w:t>تكوين 5: 25</w:t>
      </w:r>
    </w:p>
    <w:p>
      <w:pPr>
        <w:pStyle w:val="ListBullet"/>
        <w:bidi/>
        <w:spacing w:line="240" w:lineRule="auto"/>
        <w:ind w:left="720"/>
      </w:pPr>
      <w:r>
        <w:rPr>
          <w:rtl/>
          <w:cs/>
          <w:lang w:val="ar_AE" w:bidi="ar_AE"/>
        </w:rPr>
      </w:r>
      <w:r>
        <w:rPr>
          <w:rtl/>
          <w:cs/>
          <w:lang w:val="ar_AE" w:bidi="ar_AE"/>
        </w:rPr>
        <w:t>تكوين 5: 29</w:t>
      </w:r>
    </w:p>
    <w:p>
      <w:pPr>
        <w:pStyle w:val="ListBullet"/>
        <w:bidi/>
        <w:spacing w:line="240" w:lineRule="auto"/>
        <w:ind w:left="720"/>
      </w:pPr>
      <w:r>
        <w:rPr>
          <w:rtl/>
          <w:cs/>
          <w:lang w:val="ar_AE" w:bidi="ar_AE"/>
        </w:rPr>
      </w:r>
      <w:r>
        <w:rPr>
          <w:rtl/>
          <w:cs/>
          <w:lang w:val="ar_AE" w:bidi="ar_AE"/>
        </w:rPr>
        <w:t>تكوين 5: 31</w:t>
      </w:r>
    </w:p>
    <w:p>
      <w:pPr>
        <w:pStyle w:val="ListBullet"/>
        <w:bidi/>
        <w:spacing w:line="240" w:lineRule="auto"/>
        <w:ind w:left="720"/>
      </w:pPr>
      <w:r>
        <w:rPr>
          <w:rtl/>
          <w:cs/>
          <w:lang w:val="ar_AE" w:bidi="ar_AE"/>
        </w:rPr>
      </w:r>
      <w:r>
        <w:rPr>
          <w:rtl/>
          <w:cs/>
          <w:lang w:val="ar_AE" w:bidi="ar_AE"/>
        </w:rPr>
        <w:t>لوقا 3: 36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H3929، G29840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لقد كان لاوي هو الابن الثالث ليعقوب. وكان كذلك الابن الثالث لليئة. وقد أصبح نسله واحدًا من أسباط إسرائيل.</w:t>
      </w:r>
    </w:p>
    <w:p>
      <w:pPr>
        <w:pStyle w:val="ListBullet"/>
        <w:bidi/>
        <w:spacing w:line="240" w:lineRule="auto"/>
        <w:ind w:left="720"/>
      </w:pPr>
      <w:r>
        <w:rPr>
          <w:rtl/>
          <w:cs/>
          <w:lang w:val="ar_AE" w:bidi="ar_AE"/>
        </w:rPr>
      </w:r>
      <w:r>
        <w:rPr>
          <w:rtl/>
          <w:cs/>
          <w:lang w:val="ar_AE" w:bidi="ar_AE"/>
        </w:rPr>
        <w:t>السبط المنحدر منه كان يُعرف باسم "سبط لاوي" أو "اللاويون".</w:t>
      </w:r>
    </w:p>
    <w:p>
      <w:pPr>
        <w:pStyle w:val="ListBullet"/>
        <w:bidi/>
        <w:spacing w:line="240" w:lineRule="auto"/>
        <w:ind w:left="720"/>
      </w:pPr>
      <w:r>
        <w:rPr>
          <w:rtl/>
          <w:cs/>
          <w:lang w:val="ar_AE" w:bidi="ar_AE"/>
        </w:rPr>
      </w:r>
      <w:r>
        <w:rPr>
          <w:rtl/>
          <w:cs/>
          <w:lang w:val="ar_AE" w:bidi="ar_AE"/>
        </w:rPr>
        <w:t>إن اسم لاوي مشابه للكلمة العبرية التي تعني "الانضمام إلى".</w:t>
      </w:r>
    </w:p>
    <w:p>
      <w:pPr>
        <w:pStyle w:val="ListBullet"/>
        <w:bidi/>
        <w:spacing w:line="240" w:lineRule="auto"/>
        <w:ind w:left="720"/>
      </w:pPr>
      <w:r>
        <w:rPr>
          <w:rtl/>
          <w:cs/>
          <w:lang w:val="ar_AE" w:bidi="ar_AE"/>
        </w:rPr>
      </w:r>
      <w:r>
        <w:rPr>
          <w:rtl/>
          <w:cs/>
          <w:lang w:val="ar_AE" w:bidi="ar_AE"/>
        </w:rPr>
        <w:t>وعلى عكس الأسباط الأخرى، فإن سبط لاوي لم يرث منطقة موحدة من الأرض في كنعان. لكن بدلاً من ذلك، ورثوا مدنًا مختلفة منتشرة في جميع أنحاء المناطق التي تخص الأسباط الأخرى.</w:t>
      </w:r>
    </w:p>
    <w:p>
      <w:pPr>
        <w:pStyle w:val="ListBullet"/>
        <w:bidi/>
        <w:spacing w:line="240" w:lineRule="auto"/>
        <w:ind w:left="720"/>
      </w:pPr>
      <w:r>
        <w:rPr>
          <w:rtl/>
          <w:cs/>
          <w:lang w:val="ar_AE" w:bidi="ar_AE"/>
        </w:rPr>
      </w:r>
      <w:r>
        <w:rPr>
          <w:rtl/>
          <w:cs/>
          <w:lang w:val="ar_AE" w:bidi="ar_AE"/>
        </w:rPr>
        <w:t>كان سبط لاوي مسؤولاً عن رعاية خيمة الاجتماع (وفيما بعد، الهيكل) وإجراء الطقوس الدينية، بما في ذلك تقديم الذبائح والصلوات لشعب إسرائيل.</w:t>
      </w:r>
    </w:p>
    <w:p>
      <w:pPr>
        <w:pStyle w:val="ListBullet"/>
        <w:bidi/>
        <w:spacing w:line="240" w:lineRule="auto"/>
        <w:ind w:left="720"/>
      </w:pPr>
      <w:r>
        <w:rPr>
          <w:rtl/>
          <w:cs/>
          <w:lang w:val="ar_AE" w:bidi="ar_AE"/>
        </w:rPr>
      </w:r>
      <w:r>
        <w:rPr>
          <w:rtl/>
          <w:cs/>
          <w:lang w:val="ar_AE" w:bidi="ar_AE"/>
        </w:rPr>
        <w:t>في العهد القديم، ليس من الواضح دائمًا ما إذا كان مصطلح "اللاوي" يشير بشكل عام إلى نسل لاوي أو تحديدًا إلى شخص يخدم في الهيكل مساعدًا للكهنة.</w:t>
      </w:r>
    </w:p>
    <w:p>
      <w:pPr>
        <w:pStyle w:val="ListBullet"/>
        <w:bidi/>
        <w:spacing w:line="240" w:lineRule="auto"/>
        <w:ind w:left="720"/>
      </w:pPr>
      <w:r>
        <w:rPr>
          <w:rtl/>
          <w:cs/>
          <w:lang w:val="ar_AE" w:bidi="ar_AE"/>
        </w:rPr>
      </w:r>
      <w:r>
        <w:rPr>
          <w:rtl/>
          <w:cs/>
          <w:lang w:val="ar_AE" w:bidi="ar_AE"/>
        </w:rPr>
        <w:t>لقد نصت شريعة العهد القديم على أن جميع الكهنة كان يجب أن يتم اختيارهم من سبط لاوي. كان الكهنة اللاويون مخصصين ومكرَّسين للعمل الخاص بخدمة الله في الهيكل.</w:t>
      </w:r>
    </w:p>
    <w:p>
      <w:pPr>
        <w:pStyle w:val="ListBullet"/>
        <w:bidi/>
        <w:spacing w:line="240" w:lineRule="auto"/>
        <w:ind w:left="720"/>
      </w:pPr>
      <w:r>
        <w:rPr>
          <w:rtl/>
          <w:cs/>
          <w:lang w:val="ar_AE" w:bidi="ar_AE"/>
        </w:rPr>
      </w:r>
      <w:r>
        <w:rPr>
          <w:rtl/>
          <w:cs/>
          <w:lang w:val="ar_AE" w:bidi="ar_AE"/>
        </w:rPr>
        <w:t>كما كان هناك رجلان آخران باسم "لاوي" في سلسلة نسب يسوع. ولقد ذكرت أسماؤهم في سلسلة النسب في إنجيل لوقا.</w:t>
      </w:r>
    </w:p>
    <w:p>
      <w:pPr>
        <w:pStyle w:val="ListBullet"/>
        <w:bidi/>
        <w:spacing w:line="240" w:lineRule="auto"/>
        <w:ind w:left="720"/>
      </w:pPr>
      <w:r>
        <w:rPr>
          <w:rtl/>
          <w:cs/>
          <w:lang w:val="ar_AE" w:bidi="ar_AE"/>
        </w:rPr>
      </w:r>
      <w:r>
        <w:rPr>
          <w:rtl/>
          <w:cs/>
          <w:lang w:val="ar_AE" w:bidi="ar_AE"/>
        </w:rPr>
        <w:t>إن متى، تلميذ يسوع، كان يُدعى أيضًا لاوي.</w:t>
      </w:r>
    </w:p>
    <w:p>
      <w:pPr>
        <w:bidi/>
      </w:pPr>
      <w:r>
        <w:rPr>
          <w:rtl/>
          <w:cs/>
          <w:lang w:val="ar_AE" w:bidi="ar_AE"/>
        </w:rPr>
      </w:r>
      <w:r>
        <w:rPr>
          <w:rtl/>
          <w:cs/>
          <w:lang w:val="ar_AE" w:bidi="ar_AE"/>
        </w:rPr>
        <w:t xml:space="preserve">(انظر أيضًا: </w:t>
      </w:r>
      <w:r>
        <w:rPr>
          <w:rtl/>
          <w:cs/>
          <w:lang w:val="ar_AE" w:bidi="ar_AE"/>
        </w:rPr>
        <w:t>أسباط إسرائيل الاثني عشر</w:t>
      </w:r>
      <w:r>
        <w:rPr>
          <w:rtl/>
          <w:cs/>
          <w:lang w:val="ar_AE" w:bidi="ar_AE"/>
        </w:rPr>
        <w:t xml:space="preserve">, </w:t>
      </w:r>
      <w:r>
        <w:rPr>
          <w:rtl/>
          <w:cs/>
          <w:lang w:val="ar_AE" w:bidi="ar_AE"/>
        </w:rPr>
        <w:t>كاهن</w:t>
      </w:r>
      <w:r>
        <w:rPr>
          <w:rtl/>
          <w:cs/>
          <w:lang w:val="ar_AE" w:bidi="ar_AE"/>
        </w:rPr>
        <w:t xml:space="preserve">, </w:t>
      </w:r>
      <w:r>
        <w:rPr>
          <w:rtl/>
          <w:cs/>
          <w:lang w:val="ar_AE" w:bidi="ar_AE"/>
        </w:rPr>
        <w:t>ذبيحة</w:t>
      </w:r>
      <w:r>
        <w:rPr>
          <w:rtl/>
          <w:cs/>
          <w:lang w:val="ar_AE" w:bidi="ar_AE"/>
        </w:rPr>
        <w:t xml:space="preserve">, </w:t>
      </w:r>
      <w:r>
        <w:rPr>
          <w:rtl/>
          <w:cs/>
          <w:lang w:val="ar_AE" w:bidi="ar_AE"/>
        </w:rPr>
        <w:t>هيكل</w:t>
      </w:r>
      <w:r>
        <w:rPr>
          <w:rtl/>
          <w:cs/>
          <w:lang w:val="ar_AE" w:bidi="ar_AE"/>
        </w:rPr>
        <w:t xml:space="preserve">, </w:t>
      </w:r>
      <w:r>
        <w:rPr>
          <w:rtl/>
          <w:cs/>
          <w:lang w:val="ar_AE" w:bidi="ar_AE"/>
        </w:rPr>
        <w:t>يعقوب</w:t>
      </w:r>
      <w:r>
        <w:rPr>
          <w:rtl/>
          <w:cs/>
          <w:lang w:val="ar_AE" w:bidi="ar_AE"/>
        </w:rPr>
        <w:t xml:space="preserve">, </w:t>
      </w:r>
      <w:r>
        <w:rPr>
          <w:rtl/>
          <w:cs/>
          <w:lang w:val="ar_AE" w:bidi="ar_AE"/>
        </w:rPr>
        <w:t>ليئة</w:t>
      </w:r>
      <w:r>
        <w:rPr>
          <w:rtl/>
          <w:cs/>
          <w:lang w:val="ar_AE" w:bidi="ar_AE"/>
        </w:rPr>
        <w:t xml:space="preserve">, </w:t>
      </w:r>
      <w:r>
        <w:rPr>
          <w:rtl/>
          <w:cs/>
          <w:lang w:val="ar_AE" w:bidi="ar_AE"/>
        </w:rPr>
        <w:t>متى</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2: 1–2</w:t>
      </w:r>
    </w:p>
    <w:p>
      <w:pPr>
        <w:pStyle w:val="ListBullet"/>
        <w:bidi/>
        <w:spacing w:line="240" w:lineRule="auto"/>
        <w:ind w:left="720"/>
      </w:pPr>
      <w:r>
        <w:rPr>
          <w:rtl/>
          <w:cs/>
          <w:lang w:val="ar_AE" w:bidi="ar_AE"/>
        </w:rPr>
      </w:r>
      <w:r>
        <w:rPr>
          <w:rtl/>
          <w:cs/>
          <w:lang w:val="ar_AE" w:bidi="ar_AE"/>
        </w:rPr>
        <w:t>1 ملوك 8: 3–5</w:t>
      </w:r>
    </w:p>
    <w:p>
      <w:pPr>
        <w:pStyle w:val="ListBullet"/>
        <w:bidi/>
        <w:spacing w:line="240" w:lineRule="auto"/>
        <w:ind w:left="720"/>
      </w:pPr>
      <w:r>
        <w:rPr>
          <w:rtl/>
          <w:cs/>
          <w:lang w:val="ar_AE" w:bidi="ar_AE"/>
        </w:rPr>
      </w:r>
      <w:r>
        <w:rPr>
          <w:rtl/>
          <w:cs/>
          <w:lang w:val="ar_AE" w:bidi="ar_AE"/>
        </w:rPr>
        <w:t>أعمال الرسل 4: 36–37</w:t>
      </w:r>
    </w:p>
    <w:p>
      <w:pPr>
        <w:pStyle w:val="ListBullet"/>
        <w:bidi/>
        <w:spacing w:line="240" w:lineRule="auto"/>
        <w:ind w:left="720"/>
      </w:pPr>
      <w:r>
        <w:rPr>
          <w:rtl/>
          <w:cs/>
          <w:lang w:val="ar_AE" w:bidi="ar_AE"/>
        </w:rPr>
      </w:r>
      <w:r>
        <w:rPr>
          <w:rtl/>
          <w:cs/>
          <w:lang w:val="ar_AE" w:bidi="ar_AE"/>
        </w:rPr>
        <w:t>تكوين 29: 34</w:t>
      </w:r>
    </w:p>
    <w:p>
      <w:pPr>
        <w:pStyle w:val="ListBullet"/>
        <w:bidi/>
        <w:spacing w:line="240" w:lineRule="auto"/>
        <w:ind w:left="720"/>
      </w:pPr>
      <w:r>
        <w:rPr>
          <w:rtl/>
          <w:cs/>
          <w:lang w:val="ar_AE" w:bidi="ar_AE"/>
        </w:rPr>
      </w:r>
      <w:r>
        <w:rPr>
          <w:rtl/>
          <w:cs/>
          <w:lang w:val="ar_AE" w:bidi="ar_AE"/>
        </w:rPr>
        <w:t>يوحنا 1: 19–21</w:t>
      </w:r>
    </w:p>
    <w:p>
      <w:pPr>
        <w:pStyle w:val="ListBullet"/>
        <w:bidi/>
        <w:spacing w:line="240" w:lineRule="auto"/>
        <w:ind w:left="720"/>
      </w:pPr>
      <w:r>
        <w:rPr>
          <w:rtl/>
          <w:cs/>
          <w:lang w:val="ar_AE" w:bidi="ar_AE"/>
        </w:rPr>
      </w:r>
      <w:r>
        <w:rPr>
          <w:rtl/>
          <w:cs/>
          <w:lang w:val="ar_AE" w:bidi="ar_AE"/>
        </w:rPr>
        <w:t>لوقا 10: 32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H3878, H3879, H3881, G30170, G30180, G30190, G30200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لُبان</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اللُبان عبارة عن أطياب عطرية مصنوعة من صمغ الأشجار. ويُستخدم في صناعة العطور والبخور.</w:t>
      </w:r>
    </w:p>
    <w:p>
      <w:pPr>
        <w:pStyle w:val="ListBullet"/>
        <w:bidi/>
        <w:spacing w:line="240" w:lineRule="auto"/>
        <w:ind w:left="720"/>
      </w:pPr>
      <w:r>
        <w:rPr>
          <w:rtl/>
          <w:cs/>
          <w:lang w:val="ar_AE" w:bidi="ar_AE"/>
        </w:rPr>
      </w:r>
      <w:r>
        <w:rPr>
          <w:rtl/>
          <w:cs/>
          <w:lang w:val="ar_AE" w:bidi="ar_AE"/>
        </w:rPr>
        <w:t>في عصور الكتاب المقدس، كان اللُبان من الأطياب المهمة التي تُستخدم في تحضير جثث الموتى للدفن.</w:t>
      </w:r>
    </w:p>
    <w:p>
      <w:pPr>
        <w:pStyle w:val="ListBullet"/>
        <w:bidi/>
        <w:spacing w:line="240" w:lineRule="auto"/>
        <w:ind w:left="720"/>
      </w:pPr>
      <w:r>
        <w:rPr>
          <w:rtl/>
          <w:cs/>
          <w:lang w:val="ar_AE" w:bidi="ar_AE"/>
        </w:rPr>
      </w:r>
      <w:r>
        <w:rPr>
          <w:rtl/>
          <w:cs/>
          <w:lang w:val="ar_AE" w:bidi="ar_AE"/>
        </w:rPr>
        <w:t>وتُعد هذه الأطياب قيّمة أيضاً لخصائصها العلاجية والمهدئة.</w:t>
      </w:r>
    </w:p>
    <w:p>
      <w:pPr>
        <w:pStyle w:val="ListBullet"/>
        <w:bidi/>
        <w:spacing w:line="240" w:lineRule="auto"/>
        <w:ind w:left="720"/>
      </w:pPr>
      <w:r>
        <w:rPr>
          <w:rtl/>
          <w:cs/>
          <w:lang w:val="ar_AE" w:bidi="ar_AE"/>
        </w:rPr>
      </w:r>
      <w:r>
        <w:rPr>
          <w:rtl/>
          <w:cs/>
          <w:lang w:val="ar_AE" w:bidi="ar_AE"/>
        </w:rPr>
        <w:t>عندما جاء المجوس من المشرق لزيارة الطفل يسوع في بيت لحم، كان اللبان إحدى الهدايا الثلاث التي أحضروها له.</w:t>
      </w:r>
    </w:p>
    <w:p>
      <w:pPr>
        <w:bidi/>
      </w:pPr>
      <w:r>
        <w:rPr>
          <w:rtl/>
          <w:cs/>
          <w:lang w:val="ar_AE" w:bidi="ar_AE"/>
        </w:rPr>
      </w:r>
      <w:r>
        <w:rPr>
          <w:rtl/>
          <w:cs/>
          <w:lang w:val="ar_AE" w:bidi="ar_AE"/>
        </w:rPr>
        <w:t xml:space="preserve">(انظر أيضًا: </w:t>
      </w:r>
      <w:r>
        <w:rPr>
          <w:rtl/>
          <w:cs/>
          <w:lang w:val="ar_AE" w:bidi="ar_AE"/>
        </w:rPr>
        <w:t>بيت لحم</w:t>
      </w:r>
      <w:r>
        <w:rPr>
          <w:rtl/>
          <w:cs/>
          <w:lang w:val="ar_AE" w:bidi="ar_AE"/>
        </w:rPr>
        <w:t xml:space="preserve">, </w:t>
      </w:r>
      <w:r>
        <w:rPr>
          <w:rtl/>
          <w:cs/>
          <w:lang w:val="ar_AE" w:bidi="ar_AE"/>
        </w:rPr>
        <w:t>المجوس</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9: 28–29</w:t>
      </w:r>
    </w:p>
    <w:p>
      <w:pPr>
        <w:pStyle w:val="ListBullet"/>
        <w:bidi/>
        <w:spacing w:line="240" w:lineRule="auto"/>
        <w:ind w:left="720"/>
      </w:pPr>
      <w:r>
        <w:rPr>
          <w:rtl/>
          <w:cs/>
          <w:lang w:val="ar_AE" w:bidi="ar_AE"/>
        </w:rPr>
      </w:r>
      <w:r>
        <w:rPr>
          <w:rtl/>
          <w:cs/>
          <w:lang w:val="ar_AE" w:bidi="ar_AE"/>
        </w:rPr>
        <w:t>خروج 30: 34–36</w:t>
      </w:r>
    </w:p>
    <w:p>
      <w:pPr>
        <w:pStyle w:val="ListBullet"/>
        <w:bidi/>
        <w:spacing w:line="240" w:lineRule="auto"/>
        <w:ind w:left="720"/>
      </w:pPr>
      <w:r>
        <w:rPr>
          <w:rtl/>
          <w:cs/>
          <w:lang w:val="ar_AE" w:bidi="ar_AE"/>
        </w:rPr>
      </w:r>
      <w:r>
        <w:rPr>
          <w:rtl/>
          <w:cs/>
          <w:lang w:val="ar_AE" w:bidi="ar_AE"/>
        </w:rPr>
        <w:t>متى 2: 11–12</w:t>
      </w:r>
    </w:p>
    <w:p>
      <w:pPr>
        <w:pStyle w:val="ListBullet"/>
        <w:bidi/>
        <w:spacing w:line="240" w:lineRule="auto"/>
        <w:ind w:left="720"/>
      </w:pPr>
      <w:r>
        <w:rPr>
          <w:rtl/>
          <w:cs/>
          <w:lang w:val="ar_AE" w:bidi="ar_AE"/>
        </w:rPr>
      </w:r>
      <w:r>
        <w:rPr>
          <w:rtl/>
          <w:cs/>
          <w:lang w:val="ar_AE" w:bidi="ar_AE"/>
        </w:rPr>
        <w:t>عدد 5: 15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H3828, G30300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لبنان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لبنان منطقة جبلية جميلة تقع على طول ساحل البحر الأبيض المتوسط، شمال إسرائيل. في أزمنة الكتاب المقدس، كانت هذه المنطقة كثيفة الأشجار، مليئة بأشجار التنّوب مثل الأرز والسَرو.</w:t>
      </w:r>
    </w:p>
    <w:p>
      <w:pPr>
        <w:pStyle w:val="ListBullet"/>
        <w:bidi/>
        <w:spacing w:line="240" w:lineRule="auto"/>
        <w:ind w:left="720"/>
      </w:pPr>
      <w:r>
        <w:rPr>
          <w:rtl/>
          <w:cs/>
          <w:lang w:val="ar_AE" w:bidi="ar_AE"/>
        </w:rPr>
      </w:r>
      <w:r>
        <w:rPr>
          <w:rtl/>
          <w:cs/>
          <w:lang w:val="ar_AE" w:bidi="ar_AE"/>
        </w:rPr>
        <w:t>أرسل الملك سليمان عُمالًا إلى لبنان لقطع أشجار الأرز لاستخدامها في بناء هيكل الله.</w:t>
      </w:r>
    </w:p>
    <w:p>
      <w:pPr>
        <w:pStyle w:val="ListBullet"/>
        <w:bidi/>
        <w:spacing w:line="240" w:lineRule="auto"/>
        <w:ind w:left="720"/>
      </w:pPr>
      <w:r>
        <w:rPr>
          <w:rtl/>
          <w:cs/>
          <w:lang w:val="ar_AE" w:bidi="ar_AE"/>
        </w:rPr>
      </w:r>
      <w:r>
        <w:rPr>
          <w:rtl/>
          <w:cs/>
          <w:lang w:val="ar_AE" w:bidi="ar_AE"/>
        </w:rPr>
        <w:t>كان لبنان القديم يسكنه شعب الفينيقيين، الذين كانوا بناة مهرة للسفن التي استخدمت في صناعة التداول الناجحة.</w:t>
      </w:r>
    </w:p>
    <w:p>
      <w:pPr>
        <w:pStyle w:val="ListBullet"/>
        <w:bidi/>
        <w:spacing w:line="240" w:lineRule="auto"/>
        <w:ind w:left="720"/>
      </w:pPr>
      <w:r>
        <w:rPr>
          <w:rtl/>
          <w:cs/>
          <w:lang w:val="ar_AE" w:bidi="ar_AE"/>
        </w:rPr>
      </w:r>
      <w:r>
        <w:rPr>
          <w:rtl/>
          <w:cs/>
          <w:lang w:val="ar_AE" w:bidi="ar_AE"/>
        </w:rPr>
        <w:t>كانت مدينتا صور وصيدا تقعان في لبنان. في هذه المدن استُخدمت صبغة أرجوانية ثمينة للمرة الأولى.</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الأرز</w:t>
      </w:r>
      <w:r>
        <w:rPr>
          <w:rtl/>
          <w:cs/>
          <w:lang w:val="ar_AE" w:bidi="ar_AE"/>
        </w:rPr>
        <w:t xml:space="preserve">, </w:t>
      </w:r>
      <w:r>
        <w:rPr>
          <w:rtl/>
          <w:cs/>
          <w:lang w:val="ar_AE" w:bidi="ar_AE"/>
        </w:rPr>
        <w:t>السرو</w:t>
      </w:r>
      <w:r>
        <w:rPr>
          <w:rtl/>
          <w:cs/>
          <w:lang w:val="ar_AE" w:bidi="ar_AE"/>
        </w:rPr>
        <w:t xml:space="preserve">, </w:t>
      </w:r>
      <w:r>
        <w:rPr>
          <w:rtl/>
          <w:cs/>
          <w:lang w:val="ar_AE" w:bidi="ar_AE"/>
        </w:rPr>
        <w:t>التنّوب</w:t>
      </w:r>
      <w:r>
        <w:rPr>
          <w:rtl/>
          <w:cs/>
          <w:lang w:val="ar_AE" w:bidi="ar_AE"/>
        </w:rPr>
        <w:t>, فينيقيا)</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4:32–34</w:t>
      </w:r>
    </w:p>
    <w:p>
      <w:pPr>
        <w:pStyle w:val="ListBullet"/>
        <w:bidi/>
        <w:spacing w:line="240" w:lineRule="auto"/>
        <w:ind w:left="720"/>
      </w:pPr>
      <w:r>
        <w:rPr>
          <w:rtl/>
          <w:cs/>
          <w:lang w:val="ar_AE" w:bidi="ar_AE"/>
        </w:rPr>
      </w:r>
      <w:r>
        <w:rPr>
          <w:rtl/>
          <w:cs/>
          <w:lang w:val="ar_AE" w:bidi="ar_AE"/>
        </w:rPr>
        <w:t>2 أخبار الأيام 2:8–10</w:t>
      </w:r>
    </w:p>
    <w:p>
      <w:pPr>
        <w:pStyle w:val="ListBullet"/>
        <w:bidi/>
        <w:spacing w:line="240" w:lineRule="auto"/>
        <w:ind w:left="720"/>
      </w:pPr>
      <w:r>
        <w:rPr>
          <w:rtl/>
          <w:cs/>
          <w:lang w:val="ar_AE" w:bidi="ar_AE"/>
        </w:rPr>
      </w:r>
      <w:r>
        <w:rPr>
          <w:rtl/>
          <w:cs/>
          <w:lang w:val="ar_AE" w:bidi="ar_AE"/>
        </w:rPr>
        <w:t>تثنية 1:7–8</w:t>
      </w:r>
    </w:p>
    <w:p>
      <w:pPr>
        <w:pStyle w:val="ListBullet"/>
        <w:bidi/>
        <w:spacing w:line="240" w:lineRule="auto"/>
        <w:ind w:left="720"/>
      </w:pPr>
      <w:r>
        <w:rPr>
          <w:rtl/>
          <w:cs/>
          <w:lang w:val="ar_AE" w:bidi="ar_AE"/>
        </w:rPr>
      </w:r>
      <w:r>
        <w:rPr>
          <w:rtl/>
          <w:cs/>
          <w:lang w:val="ar_AE" w:bidi="ar_AE"/>
        </w:rPr>
        <w:t>مزامير 29:3–5</w:t>
      </w:r>
    </w:p>
    <w:p>
      <w:pPr>
        <w:pStyle w:val="ListBullet"/>
        <w:bidi/>
        <w:spacing w:line="240" w:lineRule="auto"/>
        <w:ind w:left="720"/>
      </w:pPr>
      <w:r>
        <w:rPr>
          <w:rtl/>
          <w:cs/>
          <w:lang w:val="ar_AE" w:bidi="ar_AE"/>
        </w:rPr>
      </w:r>
      <w:r>
        <w:rPr>
          <w:rtl/>
          <w:cs/>
          <w:lang w:val="ar_AE" w:bidi="ar_AE"/>
        </w:rPr>
        <w:t>زكريا 10:8–10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H3844</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لسان</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"اللسان" إلى العضو داخل فم الشخص الذي يُستخدم للتحدث. ويُستخدم هذا المصطلح غالبًا بشكل مجازي ليشير إلي "اللغة" أو "التحدُّث". وهناك أيضًا عدة معاني مجازية أخرى.</w:t>
      </w:r>
    </w:p>
    <w:p>
      <w:pPr>
        <w:pStyle w:val="ListBullet"/>
        <w:bidi/>
        <w:spacing w:line="240" w:lineRule="auto"/>
        <w:ind w:left="720"/>
      </w:pPr>
      <w:r>
        <w:rPr>
          <w:rtl/>
          <w:cs/>
          <w:lang w:val="ar_AE" w:bidi="ar_AE"/>
        </w:rPr>
      </w:r>
      <w:r>
        <w:rPr>
          <w:rtl/>
          <w:cs/>
          <w:lang w:val="ar_AE" w:bidi="ar_AE"/>
        </w:rPr>
        <w:t>في الكتاب المقدس، المعنى المجازي الأكثر شيوعًا لهذا المصطلح هو "اللغة" أو "الكلام".</w:t>
      </w:r>
    </w:p>
    <w:p>
      <w:pPr>
        <w:pStyle w:val="ListBullet"/>
        <w:bidi/>
        <w:spacing w:line="240" w:lineRule="auto"/>
        <w:ind w:left="720"/>
      </w:pPr>
      <w:r>
        <w:rPr>
          <w:rtl/>
          <w:cs/>
          <w:lang w:val="ar_AE" w:bidi="ar_AE"/>
        </w:rPr>
      </w:r>
      <w:r>
        <w:rPr>
          <w:rtl/>
          <w:cs/>
          <w:lang w:val="ar_AE" w:bidi="ar_AE"/>
        </w:rPr>
        <w:t>أحيانًا قد يشير "اللسان" إلى لغة بشرية يتحدث بها مجموعة معينة من الناس.</w:t>
      </w:r>
    </w:p>
    <w:p>
      <w:pPr>
        <w:pStyle w:val="ListBullet"/>
        <w:bidi/>
        <w:spacing w:line="240" w:lineRule="auto"/>
        <w:ind w:left="720"/>
      </w:pPr>
      <w:r>
        <w:rPr>
          <w:rtl/>
          <w:cs/>
          <w:lang w:val="ar_AE" w:bidi="ar_AE"/>
        </w:rPr>
      </w:r>
      <w:r>
        <w:rPr>
          <w:rtl/>
          <w:cs/>
          <w:lang w:val="ar_AE" w:bidi="ar_AE"/>
        </w:rPr>
        <w:t>في أوقات أخرى يشير إلى لغة خارقة للطبيعة يمنحها الروح القدس للمؤمنين بالمسيح كواحدة من "مواهب الروح".</w:t>
      </w:r>
    </w:p>
    <w:p>
      <w:pPr>
        <w:pStyle w:val="ListBullet"/>
        <w:bidi/>
        <w:spacing w:line="240" w:lineRule="auto"/>
        <w:ind w:left="720"/>
      </w:pPr>
      <w:r>
        <w:rPr>
          <w:rtl/>
          <w:cs/>
          <w:lang w:val="ar_AE" w:bidi="ar_AE"/>
        </w:rPr>
      </w:r>
      <w:r>
        <w:rPr>
          <w:rtl/>
          <w:cs/>
          <w:lang w:val="ar_AE" w:bidi="ar_AE"/>
        </w:rPr>
        <w:t>وفي سفر أعمال الرسل، فإن تعبير "ألسنة" من النار يشير إلى "لهب" النار، ويفترض أنها كانت على شكل ألسنة.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ترجمة مصطلح "اللسان" إلى "اللغة" أو "اللغة الخارقة للطبيعة". وإذا لم يكن واضحًا إلى أي منهما يشير، فمن الأفضل ترجمته إلى "اللغة".</w:t>
      </w:r>
    </w:p>
    <w:p>
      <w:pPr>
        <w:pStyle w:val="ListBullet"/>
        <w:bidi/>
        <w:spacing w:line="240" w:lineRule="auto"/>
        <w:ind w:left="720"/>
      </w:pPr>
      <w:r>
        <w:rPr>
          <w:rtl/>
          <w:cs/>
          <w:lang w:val="ar_AE" w:bidi="ar_AE"/>
        </w:rPr>
      </w:r>
      <w:r>
        <w:rPr>
          <w:rtl/>
          <w:cs/>
          <w:lang w:val="ar_AE" w:bidi="ar_AE"/>
        </w:rPr>
        <w:t>عند الإشارة إلى النار، يمكن ترجمة هذا المصطلح إلى "لهب".</w:t>
      </w:r>
    </w:p>
    <w:p>
      <w:pPr>
        <w:pStyle w:val="ListBullet"/>
        <w:bidi/>
        <w:spacing w:line="240" w:lineRule="auto"/>
        <w:ind w:left="720"/>
      </w:pPr>
      <w:r>
        <w:rPr>
          <w:rtl/>
          <w:cs/>
          <w:lang w:val="ar_AE" w:bidi="ar_AE"/>
        </w:rPr>
      </w:r>
      <w:r>
        <w:rPr>
          <w:rtl/>
          <w:cs/>
          <w:lang w:val="ar_AE" w:bidi="ar_AE"/>
        </w:rPr>
        <w:t>يمكن ترجمة تعبير "لساني يبتهج" إلى "أبتهج وأسبح الله" أو "أسبح الله بفرح".</w:t>
      </w:r>
    </w:p>
    <w:p>
      <w:pPr>
        <w:pStyle w:val="ListBullet"/>
        <w:bidi/>
        <w:spacing w:line="240" w:lineRule="auto"/>
        <w:ind w:left="720"/>
      </w:pPr>
      <w:r>
        <w:rPr>
          <w:rtl/>
          <w:cs/>
          <w:lang w:val="ar_AE" w:bidi="ar_AE"/>
        </w:rPr>
      </w:r>
      <w:r>
        <w:rPr>
          <w:rtl/>
          <w:cs/>
          <w:lang w:val="ar_AE" w:bidi="ar_AE"/>
        </w:rPr>
        <w:t>يمكن ترجمة عبارة "لسان يكذب" إلى "شخص يكذب" أو "أشخاص يكذبون".</w:t>
      </w:r>
    </w:p>
    <w:p>
      <w:pPr>
        <w:pStyle w:val="ListBullet"/>
        <w:bidi/>
        <w:spacing w:line="240" w:lineRule="auto"/>
        <w:ind w:left="720"/>
      </w:pPr>
      <w:r>
        <w:rPr>
          <w:rtl/>
          <w:cs/>
          <w:lang w:val="ar_AE" w:bidi="ar_AE"/>
        </w:rPr>
      </w:r>
      <w:r>
        <w:rPr>
          <w:rtl/>
          <w:cs/>
          <w:lang w:val="ar_AE" w:bidi="ar_AE"/>
        </w:rPr>
        <w:t>يمكن ترجمة عبارات مثل "بألسنتهم" إلى "بما يقولونه" أو "بكلماتهم".</w:t>
      </w:r>
    </w:p>
    <w:p>
      <w:pPr>
        <w:bidi/>
      </w:pPr>
      <w:r>
        <w:rPr>
          <w:rtl/>
          <w:cs/>
          <w:lang w:val="ar_AE" w:bidi="ar_AE"/>
        </w:rPr>
      </w:r>
      <w:r>
        <w:rPr>
          <w:rtl/>
          <w:cs/>
          <w:lang w:val="ar_AE" w:bidi="ar_AE"/>
        </w:rPr>
        <w:t xml:space="preserve">(انظر أيضًا: موهبة, </w:t>
      </w:r>
      <w:r>
        <w:rPr>
          <w:rtl/>
          <w:cs/>
          <w:lang w:val="ar_AE" w:bidi="ar_AE"/>
        </w:rPr>
        <w:t>الروح القدس</w:t>
      </w:r>
      <w:r>
        <w:rPr>
          <w:rtl/>
          <w:cs/>
          <w:lang w:val="ar_AE" w:bidi="ar_AE"/>
        </w:rPr>
        <w:t xml:space="preserve">, </w:t>
      </w:r>
      <w:r>
        <w:rPr>
          <w:rtl/>
          <w:cs/>
          <w:lang w:val="ar_AE" w:bidi="ar_AE"/>
        </w:rPr>
        <w:t>فرح</w:t>
      </w:r>
      <w:r>
        <w:rPr>
          <w:rtl/>
          <w:cs/>
          <w:lang w:val="ar_AE" w:bidi="ar_AE"/>
        </w:rPr>
        <w:t xml:space="preserve">, </w:t>
      </w:r>
      <w:r>
        <w:rPr>
          <w:rtl/>
          <w:cs/>
          <w:lang w:val="ar_AE" w:bidi="ar_AE"/>
        </w:rPr>
        <w:t>تسبيح</w:t>
      </w:r>
      <w:r>
        <w:rPr>
          <w:rtl/>
          <w:cs/>
          <w:lang w:val="ar_AE" w:bidi="ar_AE"/>
        </w:rPr>
        <w:t xml:space="preserve">, ابتهاج, </w:t>
      </w:r>
      <w:r>
        <w:rPr>
          <w:rtl/>
          <w:cs/>
          <w:lang w:val="ar_AE" w:bidi="ar_AE"/>
        </w:rPr>
        <w:t>روح</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كورنثوس 12: 10</w:t>
      </w:r>
    </w:p>
    <w:p>
      <w:pPr>
        <w:pStyle w:val="ListBullet"/>
        <w:bidi/>
        <w:spacing w:line="240" w:lineRule="auto"/>
        <w:ind w:left="720"/>
      </w:pPr>
      <w:r>
        <w:rPr>
          <w:rtl/>
          <w:cs/>
          <w:lang w:val="ar_AE" w:bidi="ar_AE"/>
        </w:rPr>
      </w:r>
      <w:r>
        <w:rPr>
          <w:rtl/>
          <w:cs/>
          <w:lang w:val="ar_AE" w:bidi="ar_AE"/>
        </w:rPr>
        <w:t>1 يوحنا 3: 18</w:t>
      </w:r>
    </w:p>
    <w:p>
      <w:pPr>
        <w:pStyle w:val="ListBullet"/>
        <w:bidi/>
        <w:spacing w:line="240" w:lineRule="auto"/>
        <w:ind w:left="720"/>
      </w:pPr>
      <w:r>
        <w:rPr>
          <w:rtl/>
          <w:cs/>
          <w:lang w:val="ar_AE" w:bidi="ar_AE"/>
        </w:rPr>
      </w:r>
      <w:r>
        <w:rPr>
          <w:rtl/>
          <w:cs/>
          <w:lang w:val="ar_AE" w:bidi="ar_AE"/>
        </w:rPr>
        <w:t>2 صموئيل 23: 2</w:t>
      </w:r>
    </w:p>
    <w:p>
      <w:pPr>
        <w:pStyle w:val="ListBullet"/>
        <w:bidi/>
        <w:spacing w:line="240" w:lineRule="auto"/>
        <w:ind w:left="720"/>
      </w:pPr>
      <w:r>
        <w:rPr>
          <w:rtl/>
          <w:cs/>
          <w:lang w:val="ar_AE" w:bidi="ar_AE"/>
        </w:rPr>
      </w:r>
      <w:r>
        <w:rPr>
          <w:rtl/>
          <w:cs/>
          <w:lang w:val="ar_AE" w:bidi="ar_AE"/>
        </w:rPr>
        <w:t>أعمال الرسل 2: 26</w:t>
      </w:r>
    </w:p>
    <w:p>
      <w:pPr>
        <w:pStyle w:val="ListBullet"/>
        <w:bidi/>
        <w:spacing w:line="240" w:lineRule="auto"/>
        <w:ind w:left="720"/>
      </w:pPr>
      <w:r>
        <w:rPr>
          <w:rtl/>
          <w:cs/>
          <w:lang w:val="ar_AE" w:bidi="ar_AE"/>
        </w:rPr>
      </w:r>
      <w:r>
        <w:rPr>
          <w:rtl/>
          <w:cs/>
          <w:lang w:val="ar_AE" w:bidi="ar_AE"/>
        </w:rPr>
        <w:t>حزقيال 36: 3</w:t>
      </w:r>
    </w:p>
    <w:p>
      <w:pPr>
        <w:pStyle w:val="ListBullet"/>
        <w:bidi/>
        <w:spacing w:line="240" w:lineRule="auto"/>
        <w:ind w:left="720"/>
      </w:pPr>
      <w:r>
        <w:rPr>
          <w:rtl/>
          <w:cs/>
          <w:lang w:val="ar_AE" w:bidi="ar_AE"/>
        </w:rPr>
      </w:r>
      <w:r>
        <w:rPr>
          <w:rtl/>
          <w:cs/>
          <w:lang w:val="ar_AE" w:bidi="ar_AE"/>
        </w:rPr>
        <w:t>فيلبي 2: 11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H3956, G11000, G12580, G20840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لِسْتِرَة</w:t>
      </w:r>
      <w:r>
        <w:rPr>
          <w:rtl/>
          <w:cs/>
          <w:lang w:val="ar_AE" w:bidi="ar_AE"/>
        </w:rPr>
      </w:r>
    </w:p>
    <w:p>
      <w:pPr>
        <w:pStyle w:val="Heading2"/>
        <w:bidi/>
      </w:pPr>
      <w:r>
        <w:rPr>
          <w:rtl/>
          <w:cs/>
          <w:lang w:val="ar_AE" w:bidi="ar_AE"/>
        </w:rPr>
        <w:t>لِسْتِرَة</w:t>
      </w:r>
    </w:p>
    <w:p>
      <w:pPr>
        <w:pStyle w:val="Heading3"/>
        <w:bidi/>
      </w:pPr>
      <w:r>
        <w:rPr>
          <w:rtl/>
          <w:cs/>
          <w:lang w:val="ar_AE" w:bidi="ar_AE"/>
        </w:rPr>
        <w:t>حقائق:</w:t>
      </w:r>
    </w:p>
    <w:p>
      <w:pPr>
        <w:bidi/>
      </w:pPr>
      <w:r>
        <w:rPr>
          <w:rtl/>
          <w:cs/>
          <w:lang w:val="ar_AE" w:bidi="ar_AE"/>
        </w:rPr>
      </w:r>
      <w:r>
        <w:rPr>
          <w:rtl/>
          <w:cs/>
          <w:lang w:val="ar_AE" w:bidi="ar_AE"/>
        </w:rPr>
        <w:t xml:space="preserve">كانت لِسْتِرَة مدينة في آسيا الصغرى القديمة، وقد زارها بولس في إحدى رحلاته التبشيريّة. كانت تقع في منطقة </w:t>
      </w:r>
      <w:r>
        <w:rPr>
          <w:rtl/>
          <w:cs/>
          <w:lang w:val="ar_AE" w:bidi="ar_AE"/>
        </w:rPr>
        <w:t>لِيكَأُونِيَّة</w:t>
      </w:r>
      <w:r>
        <w:rPr>
          <w:rtl/>
          <w:cs/>
          <w:lang w:val="ar_AE" w:bidi="ar_AE"/>
        </w:rPr>
        <w:t>، التي تقع الآن في دولة تركيا الحديثة.</w:t>
      </w:r>
    </w:p>
    <w:p>
      <w:pPr>
        <w:pStyle w:val="ListBullet"/>
        <w:bidi/>
        <w:spacing w:line="240" w:lineRule="auto"/>
        <w:ind w:left="720"/>
      </w:pPr>
      <w:r>
        <w:rPr>
          <w:rtl/>
          <w:cs/>
          <w:lang w:val="ar_AE" w:bidi="ar_AE"/>
        </w:rPr>
      </w:r>
      <w:r>
        <w:rPr>
          <w:rtl/>
          <w:cs/>
          <w:lang w:val="ar_AE" w:bidi="ar_AE"/>
        </w:rPr>
        <w:t xml:space="preserve">هرب بولس ورفاقه إلى </w:t>
      </w:r>
      <w:r>
        <w:rPr>
          <w:rtl/>
          <w:cs/>
          <w:lang w:val="ar_AE" w:bidi="ar_AE"/>
        </w:rPr>
        <w:t>دَرْبَة</w:t>
      </w:r>
      <w:r>
        <w:rPr>
          <w:rtl/>
          <w:cs/>
          <w:lang w:val="ar_AE" w:bidi="ar_AE"/>
        </w:rPr>
        <w:t xml:space="preserve"> ولِسْتِرَة عندما تعرضوا لتهديد اليهود لهم في </w:t>
      </w:r>
      <w:r>
        <w:rPr>
          <w:rtl/>
          <w:cs/>
          <w:lang w:val="ar_AE" w:bidi="ar_AE"/>
        </w:rPr>
        <w:t>إِيقُونِيَّة</w:t>
      </w:r>
      <w:r>
        <w:rPr>
          <w:rtl/>
          <w:cs/>
          <w:lang w:val="ar_AE" w:bidi="ar_AE"/>
        </w:rPr>
        <w:t>.</w:t>
      </w:r>
    </w:p>
    <w:p>
      <w:pPr>
        <w:pStyle w:val="ListBullet"/>
        <w:bidi/>
        <w:spacing w:line="240" w:lineRule="auto"/>
        <w:ind w:left="720"/>
      </w:pPr>
      <w:r>
        <w:rPr>
          <w:rtl/>
          <w:cs/>
          <w:lang w:val="ar_AE" w:bidi="ar_AE"/>
        </w:rPr>
      </w:r>
      <w:r>
        <w:rPr>
          <w:rtl/>
          <w:cs/>
          <w:lang w:val="ar_AE" w:bidi="ar_AE"/>
        </w:rPr>
        <w:t>في لِسْتِرَة، التقى بولس بتيموثاوس، الذي صار كارزًا وزارعًا للكنائس.</w:t>
      </w:r>
    </w:p>
    <w:p>
      <w:pPr>
        <w:pStyle w:val="ListBullet"/>
        <w:bidi/>
        <w:spacing w:line="240" w:lineRule="auto"/>
        <w:ind w:left="720"/>
      </w:pPr>
      <w:r>
        <w:rPr>
          <w:rtl/>
          <w:cs/>
          <w:lang w:val="ar_AE" w:bidi="ar_AE"/>
        </w:rPr>
      </w:r>
      <w:r>
        <w:rPr>
          <w:rtl/>
          <w:cs/>
          <w:lang w:val="ar_AE" w:bidi="ar_AE"/>
        </w:rPr>
        <w:t>بعد أن شفى بولس كسيحًا في لِسْتِرَة، حاول الناس هناك عبادة بولس وبَرْنَابَا كآلهة، لكنهما وبَّخاهم ونهياهم عن فعل ذلك.</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كارز، </w:t>
      </w:r>
      <w:r>
        <w:rPr>
          <w:rtl/>
          <w:cs/>
          <w:lang w:val="ar_AE" w:bidi="ar_AE"/>
        </w:rPr>
        <w:t>إيقونية</w:t>
      </w:r>
      <w:r>
        <w:rPr>
          <w:rtl/>
          <w:cs/>
          <w:lang w:val="ar_AE" w:bidi="ar_AE"/>
        </w:rPr>
        <w:t xml:space="preserve">، </w:t>
      </w:r>
      <w:r>
        <w:rPr>
          <w:rtl/>
          <w:cs/>
          <w:lang w:val="ar_AE" w:bidi="ar_AE"/>
        </w:rPr>
        <w:t>تيموثاوس</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تيموثاوس 3: 10–13</w:t>
      </w:r>
    </w:p>
    <w:p>
      <w:pPr>
        <w:pStyle w:val="ListBullet"/>
        <w:bidi/>
        <w:spacing w:line="240" w:lineRule="auto"/>
        <w:ind w:left="720"/>
      </w:pPr>
      <w:r>
        <w:rPr>
          <w:rtl/>
          <w:cs/>
          <w:lang w:val="ar_AE" w:bidi="ar_AE"/>
        </w:rPr>
      </w:r>
      <w:r>
        <w:rPr>
          <w:rtl/>
          <w:cs/>
          <w:lang w:val="ar_AE" w:bidi="ar_AE"/>
        </w:rPr>
        <w:t>أعمال الرسل 14: 6</w:t>
      </w:r>
    </w:p>
    <w:p>
      <w:pPr>
        <w:pStyle w:val="ListBullet"/>
        <w:bidi/>
        <w:spacing w:line="240" w:lineRule="auto"/>
        <w:ind w:left="720"/>
      </w:pPr>
      <w:r>
        <w:rPr>
          <w:rtl/>
          <w:cs/>
          <w:lang w:val="ar_AE" w:bidi="ar_AE"/>
        </w:rPr>
      </w:r>
      <w:r>
        <w:rPr>
          <w:rtl/>
          <w:cs/>
          <w:lang w:val="ar_AE" w:bidi="ar_AE"/>
        </w:rPr>
        <w:t>أعمال الرسل 14: 8</w:t>
      </w:r>
    </w:p>
    <w:p>
      <w:pPr>
        <w:pStyle w:val="ListBullet"/>
        <w:bidi/>
        <w:spacing w:line="240" w:lineRule="auto"/>
        <w:ind w:left="720"/>
      </w:pPr>
      <w:r>
        <w:rPr>
          <w:rtl/>
          <w:cs/>
          <w:lang w:val="ar_AE" w:bidi="ar_AE"/>
        </w:rPr>
      </w:r>
      <w:r>
        <w:rPr>
          <w:rtl/>
          <w:cs/>
          <w:lang w:val="ar_AE" w:bidi="ar_AE"/>
        </w:rPr>
        <w:t>أعمال الرسل 14: 21–22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G30820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لعازر</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لعازر وأختاه، مريم ومرثا، كانوا أصدقاء مقربين من يسوع. وكان يسوع غالبًا ما يمكث معهم في بيتهم في بيت عنيا.</w:t>
      </w:r>
    </w:p>
    <w:p>
      <w:pPr>
        <w:pStyle w:val="ListBullet"/>
        <w:bidi/>
        <w:spacing w:line="240" w:lineRule="auto"/>
        <w:ind w:left="720"/>
      </w:pPr>
      <w:r>
        <w:rPr>
          <w:rtl/>
          <w:cs/>
          <w:lang w:val="ar_AE" w:bidi="ar_AE"/>
        </w:rPr>
      </w:r>
      <w:r>
        <w:rPr>
          <w:rtl/>
          <w:cs/>
          <w:lang w:val="ar_AE" w:bidi="ar_AE"/>
        </w:rPr>
        <w:t>لقد كان لعازر معروف بشكل خاص بأن يسوع أقامه من الأموات بعد أن كان مدفونًا في القبر لعدة أيام.</w:t>
      </w:r>
    </w:p>
    <w:p>
      <w:pPr>
        <w:pStyle w:val="ListBullet"/>
        <w:bidi/>
        <w:spacing w:line="240" w:lineRule="auto"/>
        <w:ind w:left="720"/>
      </w:pPr>
      <w:r>
        <w:rPr>
          <w:rtl/>
          <w:cs/>
          <w:lang w:val="ar_AE" w:bidi="ar_AE"/>
        </w:rPr>
      </w:r>
      <w:r>
        <w:rPr>
          <w:rtl/>
          <w:cs/>
          <w:lang w:val="ar_AE" w:bidi="ar_AE"/>
        </w:rPr>
        <w:t>كان القادة اليهود غاضبين من يسوع وحاقدين لأنه قام بهذه المعجزة، وتشاوروا لقتل كل من يسوع ولعازر أيضًا.</w:t>
      </w:r>
    </w:p>
    <w:p>
      <w:pPr>
        <w:pStyle w:val="ListBullet"/>
        <w:bidi/>
        <w:spacing w:line="240" w:lineRule="auto"/>
        <w:ind w:left="720"/>
      </w:pPr>
      <w:r>
        <w:rPr>
          <w:rtl/>
          <w:cs/>
          <w:lang w:val="ar_AE" w:bidi="ar_AE"/>
        </w:rPr>
      </w:r>
      <w:r>
        <w:rPr>
          <w:rtl/>
          <w:cs/>
          <w:lang w:val="ar_AE" w:bidi="ar_AE"/>
        </w:rPr>
        <w:t>كذلك فقد حكي يسوع مثلًا عن شحاذ مسكين ورجل غني حيث كان الشحاذ رجلًا آخر يُدعى "لعازر".</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تسول</w:t>
      </w:r>
      <w:r>
        <w:rPr>
          <w:rtl/>
          <w:cs/>
          <w:lang w:val="ar_AE" w:bidi="ar_AE"/>
        </w:rPr>
        <w:t xml:space="preserve">, </w:t>
      </w:r>
      <w:r>
        <w:rPr>
          <w:rtl/>
          <w:cs/>
          <w:lang w:val="ar_AE" w:bidi="ar_AE"/>
        </w:rPr>
        <w:t>القادة اليهود</w:t>
      </w:r>
      <w:r>
        <w:rPr>
          <w:rtl/>
          <w:cs/>
          <w:lang w:val="ar_AE" w:bidi="ar_AE"/>
        </w:rPr>
        <w:t xml:space="preserve">, </w:t>
      </w:r>
      <w:r>
        <w:rPr>
          <w:rtl/>
          <w:cs/>
          <w:lang w:val="ar_AE" w:bidi="ar_AE"/>
        </w:rPr>
        <w:t>مرثا</w:t>
      </w:r>
      <w:r>
        <w:rPr>
          <w:rtl/>
          <w:cs/>
          <w:lang w:val="ar_AE" w:bidi="ar_AE"/>
        </w:rPr>
        <w:t xml:space="preserve">, </w:t>
      </w:r>
      <w:r>
        <w:rPr>
          <w:rtl/>
          <w:cs/>
          <w:lang w:val="ar_AE" w:bidi="ar_AE"/>
        </w:rPr>
        <w:t>مريم</w:t>
      </w:r>
      <w:r>
        <w:rPr>
          <w:rtl/>
          <w:cs/>
          <w:lang w:val="ar_AE" w:bidi="ar_AE"/>
        </w:rPr>
        <w:t>, إقامة)</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يوحنا 11: 11</w:t>
      </w:r>
    </w:p>
    <w:p>
      <w:pPr>
        <w:pStyle w:val="ListBullet"/>
        <w:bidi/>
        <w:spacing w:line="240" w:lineRule="auto"/>
        <w:ind w:left="720"/>
      </w:pPr>
      <w:r>
        <w:rPr>
          <w:rtl/>
          <w:cs/>
          <w:lang w:val="ar_AE" w:bidi="ar_AE"/>
        </w:rPr>
      </w:r>
      <w:r>
        <w:rPr>
          <w:rtl/>
          <w:cs/>
          <w:lang w:val="ar_AE" w:bidi="ar_AE"/>
        </w:rPr>
        <w:t>يوحنا 12: 1–3</w:t>
      </w:r>
    </w:p>
    <w:p>
      <w:pPr>
        <w:pStyle w:val="ListBullet"/>
        <w:bidi/>
        <w:spacing w:line="240" w:lineRule="auto"/>
        <w:ind w:left="720"/>
      </w:pPr>
      <w:r>
        <w:rPr>
          <w:rtl/>
          <w:cs/>
          <w:lang w:val="ar_AE" w:bidi="ar_AE"/>
        </w:rPr>
      </w:r>
      <w:r>
        <w:rPr>
          <w:rtl/>
          <w:cs/>
          <w:lang w:val="ar_AE" w:bidi="ar_AE"/>
        </w:rPr>
        <w:t>لوقا 16: 21</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37: 1</w:t>
      </w:r>
      <w:r>
        <w:rPr>
          <w:rtl/>
          <w:cs/>
          <w:lang w:val="ar_AE" w:bidi="ar_AE"/>
        </w:rPr>
        <w:t xml:space="preserve"> في يوم من الأيام، تلقى يسوع رسالة بأن </w:t>
      </w:r>
      <w:r>
        <w:rPr>
          <w:b/>
          <w:rtl/>
          <w:cs/>
          <w:lang w:val="ar_AE" w:bidi="ar_AE"/>
        </w:rPr>
        <w:t>لعازر</w:t>
      </w:r>
      <w:r>
        <w:rPr>
          <w:rtl/>
          <w:cs/>
          <w:lang w:val="ar_AE" w:bidi="ar_AE"/>
        </w:rPr>
        <w:t xml:space="preserve"> كان مريضًا جدًا. وقد كان </w:t>
      </w:r>
      <w:r>
        <w:rPr>
          <w:b/>
          <w:rtl/>
          <w:cs/>
          <w:lang w:val="ar_AE" w:bidi="ar_AE"/>
        </w:rPr>
        <w:t>لعازر</w:t>
      </w:r>
      <w:r>
        <w:rPr>
          <w:rtl/>
          <w:cs/>
          <w:lang w:val="ar_AE" w:bidi="ar_AE"/>
        </w:rPr>
        <w:t xml:space="preserve"> وأختاه مريم ومرثا أصدقاء مقربين من يسوع.</w:t>
      </w:r>
    </w:p>
    <w:p>
      <w:pPr>
        <w:pStyle w:val="ListBullet"/>
        <w:bidi/>
        <w:spacing w:line="240" w:lineRule="auto"/>
        <w:ind w:left="720"/>
      </w:pPr>
      <w:r>
        <w:rPr>
          <w:rtl/>
          <w:cs/>
          <w:lang w:val="ar_AE" w:bidi="ar_AE"/>
        </w:rPr>
      </w:r>
      <w:r>
        <w:rPr>
          <w:b/>
          <w:rtl/>
          <w:cs/>
          <w:lang w:val="ar_AE" w:bidi="ar_AE"/>
        </w:rPr>
        <w:t>37: 2</w:t>
      </w:r>
      <w:r>
        <w:rPr>
          <w:rtl/>
          <w:cs/>
          <w:lang w:val="ar_AE" w:bidi="ar_AE"/>
        </w:rPr>
        <w:t xml:space="preserve"> قال يسوع لتلاميذه، "</w:t>
      </w:r>
      <w:r>
        <w:rPr>
          <w:b/>
          <w:rtl/>
          <w:cs/>
          <w:lang w:val="ar_AE" w:bidi="ar_AE"/>
        </w:rPr>
        <w:t>لعازر</w:t>
      </w:r>
      <w:r>
        <w:rPr>
          <w:rtl/>
          <w:cs/>
          <w:lang w:val="ar_AE" w:bidi="ar_AE"/>
        </w:rPr>
        <w:t xml:space="preserve"> حبيبنا قد نام، لكني أذهب لأوقظه."</w:t>
      </w:r>
    </w:p>
    <w:p>
      <w:pPr>
        <w:pStyle w:val="ListBullet"/>
        <w:bidi/>
        <w:spacing w:line="240" w:lineRule="auto"/>
        <w:ind w:left="720"/>
      </w:pPr>
      <w:r>
        <w:rPr>
          <w:rtl/>
          <w:cs/>
          <w:lang w:val="ar_AE" w:bidi="ar_AE"/>
        </w:rPr>
      </w:r>
      <w:r>
        <w:rPr>
          <w:b/>
          <w:rtl/>
          <w:cs/>
          <w:lang w:val="ar_AE" w:bidi="ar_AE"/>
        </w:rPr>
        <w:t>37: 3</w:t>
      </w:r>
      <w:r>
        <w:rPr>
          <w:rtl/>
          <w:cs/>
          <w:lang w:val="ar_AE" w:bidi="ar_AE"/>
        </w:rPr>
        <w:t xml:space="preserve"> رد تلاميذ يسوع، "يا سيد، إن كان </w:t>
      </w:r>
      <w:r>
        <w:rPr>
          <w:b/>
          <w:rtl/>
          <w:cs/>
          <w:lang w:val="ar_AE" w:bidi="ar_AE"/>
        </w:rPr>
        <w:t>لعازر</w:t>
      </w:r>
      <w:r>
        <w:rPr>
          <w:rtl/>
          <w:cs/>
          <w:lang w:val="ar_AE" w:bidi="ar_AE"/>
        </w:rPr>
        <w:t xml:space="preserve"> نام، فهو يُشفى." فقال لهم يسوع حينئذٍ علانيةً، "</w:t>
      </w:r>
      <w:r>
        <w:rPr>
          <w:b/>
          <w:rtl/>
          <w:cs/>
          <w:lang w:val="ar_AE" w:bidi="ar_AE"/>
        </w:rPr>
        <w:t>لعازر</w:t>
      </w:r>
      <w:r>
        <w:rPr>
          <w:rtl/>
          <w:cs/>
          <w:lang w:val="ar_AE" w:bidi="ar_AE"/>
        </w:rPr>
        <w:t xml:space="preserve"> قد مات."</w:t>
      </w:r>
    </w:p>
    <w:p>
      <w:pPr>
        <w:pStyle w:val="ListBullet"/>
        <w:bidi/>
        <w:spacing w:line="240" w:lineRule="auto"/>
        <w:ind w:left="720"/>
      </w:pPr>
      <w:r>
        <w:rPr>
          <w:rtl/>
          <w:cs/>
          <w:lang w:val="ar_AE" w:bidi="ar_AE"/>
        </w:rPr>
      </w:r>
      <w:r>
        <w:rPr>
          <w:b/>
          <w:rtl/>
          <w:cs/>
          <w:lang w:val="ar_AE" w:bidi="ar_AE"/>
        </w:rPr>
        <w:t>37: 4</w:t>
      </w:r>
      <w:r>
        <w:rPr>
          <w:rtl/>
          <w:cs/>
          <w:lang w:val="ar_AE" w:bidi="ar_AE"/>
        </w:rPr>
        <w:t xml:space="preserve"> عندما وصل يسوع إلى بلدة </w:t>
      </w:r>
      <w:r>
        <w:rPr>
          <w:b/>
          <w:rtl/>
          <w:cs/>
          <w:lang w:val="ar_AE" w:bidi="ar_AE"/>
        </w:rPr>
        <w:t>لعازر</w:t>
      </w:r>
      <w:r>
        <w:rPr>
          <w:rtl/>
          <w:cs/>
          <w:lang w:val="ar_AE" w:bidi="ar_AE"/>
        </w:rPr>
        <w:t xml:space="preserve">، وجد أن </w:t>
      </w:r>
      <w:r>
        <w:rPr>
          <w:b/>
          <w:rtl/>
          <w:cs/>
          <w:lang w:val="ar_AE" w:bidi="ar_AE"/>
        </w:rPr>
        <w:t>لعازر</w:t>
      </w:r>
      <w:r>
        <w:rPr>
          <w:rtl/>
          <w:cs/>
          <w:lang w:val="ar_AE" w:bidi="ar_AE"/>
        </w:rPr>
        <w:t xml:space="preserve"> قد مات منذ أربعة أيام.</w:t>
      </w:r>
    </w:p>
    <w:p>
      <w:pPr>
        <w:pStyle w:val="ListBullet"/>
        <w:bidi/>
        <w:spacing w:line="240" w:lineRule="auto"/>
        <w:ind w:left="720"/>
      </w:pPr>
      <w:r>
        <w:rPr>
          <w:rtl/>
          <w:cs/>
          <w:lang w:val="ar_AE" w:bidi="ar_AE"/>
        </w:rPr>
      </w:r>
      <w:r>
        <w:rPr>
          <w:b/>
          <w:rtl/>
          <w:cs/>
          <w:lang w:val="ar_AE" w:bidi="ar_AE"/>
        </w:rPr>
        <w:t>37: 6</w:t>
      </w:r>
      <w:r>
        <w:rPr>
          <w:rtl/>
          <w:cs/>
          <w:lang w:val="ar_AE" w:bidi="ar_AE"/>
        </w:rPr>
        <w:t xml:space="preserve"> فسألهم يسوع، "أين وضعتم </w:t>
      </w:r>
      <w:r>
        <w:rPr>
          <w:b/>
          <w:rtl/>
          <w:cs/>
          <w:lang w:val="ar_AE" w:bidi="ar_AE"/>
        </w:rPr>
        <w:t>لعازر</w:t>
      </w:r>
      <w:r>
        <w:rPr>
          <w:rtl/>
          <w:cs/>
          <w:lang w:val="ar_AE" w:bidi="ar_AE"/>
        </w:rPr>
        <w:t>؟"</w:t>
      </w:r>
    </w:p>
    <w:p>
      <w:pPr>
        <w:pStyle w:val="ListBullet"/>
        <w:bidi/>
        <w:spacing w:line="240" w:lineRule="auto"/>
        <w:ind w:left="720"/>
      </w:pPr>
      <w:r>
        <w:rPr>
          <w:rtl/>
          <w:cs/>
          <w:lang w:val="ar_AE" w:bidi="ar_AE"/>
        </w:rPr>
      </w:r>
      <w:r>
        <w:rPr>
          <w:b/>
          <w:rtl/>
          <w:cs/>
          <w:lang w:val="ar_AE" w:bidi="ar_AE"/>
        </w:rPr>
        <w:t>37: 9</w:t>
      </w:r>
      <w:r>
        <w:rPr>
          <w:rtl/>
          <w:cs/>
          <w:lang w:val="ar_AE" w:bidi="ar_AE"/>
        </w:rPr>
        <w:t xml:space="preserve"> ثم صرخ يسوع، "</w:t>
      </w:r>
      <w:r>
        <w:rPr>
          <w:b/>
          <w:rtl/>
          <w:cs/>
          <w:lang w:val="ar_AE" w:bidi="ar_AE"/>
        </w:rPr>
        <w:t>لعازر</w:t>
      </w:r>
      <w:r>
        <w:rPr>
          <w:rtl/>
          <w:cs/>
          <w:lang w:val="ar_AE" w:bidi="ar_AE"/>
        </w:rPr>
        <w:t>، هَلُمَّ خارجًا!"</w:t>
      </w:r>
    </w:p>
    <w:p>
      <w:pPr>
        <w:pStyle w:val="ListBullet"/>
        <w:bidi/>
        <w:spacing w:line="240" w:lineRule="auto"/>
        <w:ind w:left="720"/>
      </w:pPr>
      <w:r>
        <w:rPr>
          <w:rtl/>
          <w:cs/>
          <w:lang w:val="ar_AE" w:bidi="ar_AE"/>
        </w:rPr>
      </w:r>
      <w:r>
        <w:rPr>
          <w:b/>
          <w:rtl/>
          <w:cs/>
          <w:lang w:val="ar_AE" w:bidi="ar_AE"/>
        </w:rPr>
        <w:t>37: 10</w:t>
      </w:r>
      <w:r>
        <w:rPr>
          <w:rtl/>
          <w:cs/>
          <w:lang w:val="ar_AE" w:bidi="ar_AE"/>
        </w:rPr>
        <w:t xml:space="preserve"> فخرج </w:t>
      </w:r>
      <w:r>
        <w:rPr>
          <w:b/>
          <w:rtl/>
          <w:cs/>
          <w:lang w:val="ar_AE" w:bidi="ar_AE"/>
        </w:rPr>
        <w:t>لعازر</w:t>
      </w:r>
      <w:r>
        <w:rPr>
          <w:rtl/>
          <w:cs/>
          <w:lang w:val="ar_AE" w:bidi="ar_AE"/>
        </w:rPr>
        <w:t>! وكان لا يزال ملفوفًا بأكفان القبر.</w:t>
      </w:r>
    </w:p>
    <w:p>
      <w:pPr>
        <w:pStyle w:val="ListBullet"/>
        <w:bidi/>
        <w:spacing w:line="240" w:lineRule="auto"/>
        <w:ind w:left="720"/>
      </w:pPr>
      <w:r>
        <w:rPr>
          <w:rtl/>
          <w:cs/>
          <w:lang w:val="ar_AE" w:bidi="ar_AE"/>
        </w:rPr>
      </w:r>
      <w:r>
        <w:rPr>
          <w:b/>
          <w:rtl/>
          <w:cs/>
          <w:lang w:val="ar_AE" w:bidi="ar_AE"/>
        </w:rPr>
        <w:t>37: 11</w:t>
      </w:r>
      <w:r>
        <w:rPr>
          <w:rtl/>
          <w:cs/>
          <w:lang w:val="ar_AE" w:bidi="ar_AE"/>
        </w:rPr>
        <w:t xml:space="preserve"> لكن القادة الدينيين لليهود كانوا حاقدين، لذا تشاوروا معًا ليقتلوا يسوع و</w:t>
      </w:r>
      <w:r>
        <w:rPr>
          <w:b/>
          <w:rtl/>
          <w:cs/>
          <w:lang w:val="ar_AE" w:bidi="ar_AE"/>
        </w:rPr>
        <w:t>لعازر</w:t>
      </w:r>
      <w:r>
        <w:rPr>
          <w:rtl/>
          <w:cs/>
          <w:lang w:val="ar_AE" w:bidi="ar_AE"/>
        </w:rPr>
        <w:t>.</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G29760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لعنة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مصطلح "لعنة" يعني التسبب في حدوث أشياء سلبية للشخص أو الشيء الذي يتم لعنه.</w:t>
      </w:r>
    </w:p>
    <w:p>
      <w:pPr>
        <w:pStyle w:val="ListBullet"/>
        <w:bidi/>
        <w:spacing w:line="240" w:lineRule="auto"/>
        <w:ind w:left="720"/>
      </w:pPr>
      <w:r>
        <w:rPr>
          <w:rtl/>
          <w:cs/>
          <w:lang w:val="ar_AE" w:bidi="ar_AE"/>
        </w:rPr>
      </w:r>
      <w:r>
        <w:rPr>
          <w:rtl/>
          <w:cs/>
          <w:lang w:val="ar_AE" w:bidi="ar_AE"/>
        </w:rPr>
        <w:t>يمكن أن تكون اللعنة عبارة عن تصريح/ إعلان بأن ضررًا سيحدث لشخص ما أو شيء ما.</w:t>
      </w:r>
    </w:p>
    <w:p>
      <w:pPr>
        <w:pStyle w:val="ListBullet"/>
        <w:bidi/>
        <w:spacing w:line="240" w:lineRule="auto"/>
        <w:ind w:left="720"/>
      </w:pPr>
      <w:r>
        <w:rPr>
          <w:rtl/>
          <w:cs/>
          <w:lang w:val="ar_AE" w:bidi="ar_AE"/>
        </w:rPr>
      </w:r>
      <w:r>
        <w:rPr>
          <w:rtl/>
          <w:cs/>
          <w:lang w:val="ar_AE" w:bidi="ar_AE"/>
        </w:rPr>
        <w:t>لعن شخص ما يمكن أن يكون أيضًا تعبيرًا عن الرغبة في أن تحدث له أشياء سيئة.</w:t>
      </w:r>
    </w:p>
    <w:p>
      <w:pPr>
        <w:pStyle w:val="ListBullet"/>
        <w:bidi/>
        <w:spacing w:line="240" w:lineRule="auto"/>
        <w:ind w:left="720"/>
      </w:pPr>
      <w:r>
        <w:rPr>
          <w:rtl/>
          <w:cs/>
          <w:lang w:val="ar_AE" w:bidi="ar_AE"/>
        </w:rPr>
      </w:r>
      <w:r>
        <w:rPr>
          <w:rtl/>
          <w:cs/>
          <w:lang w:val="ar_AE" w:bidi="ar_AE"/>
        </w:rPr>
        <w:t>يمكن أن يشير أيضًا إلى العقوبة أو الأشياء السلبية الأخرى التي يتسبب أحد في حدوثها لشخص آخر.</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هذا المصطلح كـ "التسبب في حدوث أشياء سيئة لـ ..." أو "التكلّم بأن شيئًا سيئًا سيحدث" أو "القَسَم للتسبب في حدوث أشياء شريرة".</w:t>
      </w:r>
    </w:p>
    <w:p>
      <w:pPr>
        <w:pStyle w:val="ListBullet"/>
        <w:bidi/>
        <w:spacing w:line="240" w:lineRule="auto"/>
        <w:ind w:left="720"/>
      </w:pPr>
      <w:r>
        <w:rPr>
          <w:rtl/>
          <w:cs/>
          <w:lang w:val="ar_AE" w:bidi="ar_AE"/>
        </w:rPr>
      </w:r>
      <w:r>
        <w:rPr>
          <w:rtl/>
          <w:cs/>
          <w:lang w:val="ar_AE" w:bidi="ar_AE"/>
        </w:rPr>
        <w:t>في سياق إرسال الله لعنات على شعبه العاصي، يمكن ترجمته كـ "المعاقبة بسماح بحدوث أشياء سيئة".</w:t>
      </w:r>
    </w:p>
    <w:p>
      <w:pPr>
        <w:pStyle w:val="ListBullet"/>
        <w:bidi/>
        <w:spacing w:line="240" w:lineRule="auto"/>
        <w:ind w:left="720"/>
      </w:pPr>
      <w:r>
        <w:rPr>
          <w:rtl/>
          <w:cs/>
          <w:lang w:val="ar_AE" w:bidi="ar_AE"/>
        </w:rPr>
      </w:r>
      <w:r>
        <w:rPr>
          <w:rtl/>
          <w:cs/>
          <w:lang w:val="ar_AE" w:bidi="ar_AE"/>
        </w:rPr>
        <w:t>يمكن ترجمة مصطلح "ملعون" عند استخدامه لوصف الأشخاص كـ "(هذا الشخص) سيواجه الكثير من المشاكل".</w:t>
      </w:r>
    </w:p>
    <w:p>
      <w:pPr>
        <w:pStyle w:val="ListBullet"/>
        <w:bidi/>
        <w:spacing w:line="240" w:lineRule="auto"/>
        <w:ind w:left="720"/>
      </w:pPr>
      <w:r>
        <w:rPr>
          <w:rtl/>
          <w:cs/>
          <w:lang w:val="ar_AE" w:bidi="ar_AE"/>
        </w:rPr>
      </w:r>
      <w:r>
        <w:rPr>
          <w:rtl/>
          <w:cs/>
          <w:lang w:val="ar_AE" w:bidi="ar_AE"/>
        </w:rPr>
        <w:t>يمكن ترجمة عبارة "ملعونًا ..." كـ "ليواجه (هذا الشخص) صعوبات كبيرة".</w:t>
      </w:r>
    </w:p>
    <w:p>
      <w:pPr>
        <w:pStyle w:val="ListBullet"/>
        <w:bidi/>
        <w:spacing w:line="240" w:lineRule="auto"/>
        <w:ind w:left="720"/>
      </w:pPr>
      <w:r>
        <w:rPr>
          <w:rtl/>
          <w:cs/>
          <w:lang w:val="ar_AE" w:bidi="ar_AE"/>
        </w:rPr>
      </w:r>
      <w:r>
        <w:rPr>
          <w:rtl/>
          <w:cs/>
          <w:lang w:val="ar_AE" w:bidi="ar_AE"/>
        </w:rPr>
        <w:t>يمكن ترجمة عبارة "ملعونة هي الأرض" كـ "لن تكون التربة خصبة جدًا".</w:t>
      </w:r>
    </w:p>
    <w:p>
      <w:pPr>
        <w:pStyle w:val="ListBullet"/>
        <w:bidi/>
        <w:spacing w:line="240" w:lineRule="auto"/>
        <w:ind w:left="720"/>
      </w:pPr>
      <w:r>
        <w:rPr>
          <w:rtl/>
          <w:cs/>
          <w:lang w:val="ar_AE" w:bidi="ar_AE"/>
        </w:rPr>
      </w:r>
      <w:r>
        <w:rPr>
          <w:rtl/>
          <w:cs/>
          <w:lang w:val="ar_AE" w:bidi="ar_AE"/>
        </w:rPr>
        <w:t>ومع ذلك، إذا كانت اللغة المستهدفة تحتوي على عبارة "ملعون يكون ..." ولها نفس المعنى، فمن الجيد الاحتفاظ بنفس العبارة.</w:t>
      </w:r>
    </w:p>
    <w:p>
      <w:pPr>
        <w:bidi/>
      </w:pPr>
      <w:r>
        <w:rPr>
          <w:rtl/>
          <w:cs/>
          <w:lang w:val="ar_AE" w:bidi="ar_AE"/>
        </w:rPr>
      </w:r>
      <w:r>
        <w:rPr>
          <w:rtl/>
          <w:cs/>
          <w:lang w:val="ar_AE" w:bidi="ar_AE"/>
        </w:rPr>
        <w:t xml:space="preserve">(انظر أيضًا: </w:t>
      </w:r>
      <w:r>
        <w:rPr>
          <w:rtl/>
          <w:cs/>
          <w:lang w:val="ar_AE" w:bidi="ar_AE"/>
        </w:rPr>
        <w:t>يبارك</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صموئيل 14: 24–26</w:t>
      </w:r>
    </w:p>
    <w:p>
      <w:pPr>
        <w:pStyle w:val="ListBullet"/>
        <w:bidi/>
        <w:spacing w:line="240" w:lineRule="auto"/>
        <w:ind w:left="720"/>
      </w:pPr>
      <w:r>
        <w:rPr>
          <w:rtl/>
          <w:cs/>
          <w:lang w:val="ar_AE" w:bidi="ar_AE"/>
        </w:rPr>
      </w:r>
      <w:r>
        <w:rPr>
          <w:rtl/>
          <w:cs/>
          <w:lang w:val="ar_AE" w:bidi="ar_AE"/>
        </w:rPr>
        <w:t>2 بطرس 2: 12–14</w:t>
      </w:r>
    </w:p>
    <w:p>
      <w:pPr>
        <w:pStyle w:val="ListBullet"/>
        <w:bidi/>
        <w:spacing w:line="240" w:lineRule="auto"/>
        <w:ind w:left="720"/>
      </w:pPr>
      <w:r>
        <w:rPr>
          <w:rtl/>
          <w:cs/>
          <w:lang w:val="ar_AE" w:bidi="ar_AE"/>
        </w:rPr>
      </w:r>
      <w:r>
        <w:rPr>
          <w:rtl/>
          <w:cs/>
          <w:lang w:val="ar_AE" w:bidi="ar_AE"/>
        </w:rPr>
        <w:t>غلاطية 3: 10</w:t>
      </w:r>
    </w:p>
    <w:p>
      <w:pPr>
        <w:pStyle w:val="ListBullet"/>
        <w:bidi/>
        <w:spacing w:line="240" w:lineRule="auto"/>
        <w:ind w:left="720"/>
      </w:pPr>
      <w:r>
        <w:rPr>
          <w:rtl/>
          <w:cs/>
          <w:lang w:val="ar_AE" w:bidi="ar_AE"/>
        </w:rPr>
      </w:r>
      <w:r>
        <w:rPr>
          <w:rtl/>
          <w:cs/>
          <w:lang w:val="ar_AE" w:bidi="ar_AE"/>
        </w:rPr>
        <w:t>غلاطية 3: 14</w:t>
      </w:r>
    </w:p>
    <w:p>
      <w:pPr>
        <w:pStyle w:val="ListBullet"/>
        <w:bidi/>
        <w:spacing w:line="240" w:lineRule="auto"/>
        <w:ind w:left="720"/>
      </w:pPr>
      <w:r>
        <w:rPr>
          <w:rtl/>
          <w:cs/>
          <w:lang w:val="ar_AE" w:bidi="ar_AE"/>
        </w:rPr>
      </w:r>
      <w:r>
        <w:rPr>
          <w:rtl/>
          <w:cs/>
          <w:lang w:val="ar_AE" w:bidi="ar_AE"/>
        </w:rPr>
        <w:t>تكوين 3: 14</w:t>
      </w:r>
    </w:p>
    <w:p>
      <w:pPr>
        <w:pStyle w:val="ListBullet"/>
        <w:bidi/>
        <w:spacing w:line="240" w:lineRule="auto"/>
        <w:ind w:left="720"/>
      </w:pPr>
      <w:r>
        <w:rPr>
          <w:rtl/>
          <w:cs/>
          <w:lang w:val="ar_AE" w:bidi="ar_AE"/>
        </w:rPr>
      </w:r>
      <w:r>
        <w:rPr>
          <w:rtl/>
          <w:cs/>
          <w:lang w:val="ar_AE" w:bidi="ar_AE"/>
        </w:rPr>
        <w:t>تكوين 3: 17</w:t>
      </w:r>
    </w:p>
    <w:p>
      <w:pPr>
        <w:pStyle w:val="ListBullet"/>
        <w:bidi/>
        <w:spacing w:line="240" w:lineRule="auto"/>
        <w:ind w:left="720"/>
      </w:pPr>
      <w:r>
        <w:rPr>
          <w:rtl/>
          <w:cs/>
          <w:lang w:val="ar_AE" w:bidi="ar_AE"/>
        </w:rPr>
      </w:r>
      <w:r>
        <w:rPr>
          <w:rtl/>
          <w:cs/>
          <w:lang w:val="ar_AE" w:bidi="ar_AE"/>
        </w:rPr>
        <w:t>يعقوب 3: 10</w:t>
      </w:r>
    </w:p>
    <w:p>
      <w:pPr>
        <w:pStyle w:val="ListBullet"/>
        <w:bidi/>
        <w:spacing w:line="240" w:lineRule="auto"/>
        <w:ind w:left="720"/>
      </w:pPr>
      <w:r>
        <w:rPr>
          <w:rtl/>
          <w:cs/>
          <w:lang w:val="ar_AE" w:bidi="ar_AE"/>
        </w:rPr>
      </w:r>
      <w:r>
        <w:rPr>
          <w:rtl/>
          <w:cs/>
          <w:lang w:val="ar_AE" w:bidi="ar_AE"/>
        </w:rPr>
        <w:t>عدد 22: 6</w:t>
      </w:r>
    </w:p>
    <w:p>
      <w:pPr>
        <w:pStyle w:val="ListBullet"/>
        <w:bidi/>
        <w:spacing w:line="240" w:lineRule="auto"/>
        <w:ind w:left="720"/>
      </w:pPr>
      <w:r>
        <w:rPr>
          <w:rtl/>
          <w:cs/>
          <w:lang w:val="ar_AE" w:bidi="ar_AE"/>
        </w:rPr>
      </w:r>
      <w:r>
        <w:rPr>
          <w:rtl/>
          <w:cs/>
          <w:lang w:val="ar_AE" w:bidi="ar_AE"/>
        </w:rPr>
        <w:t>مزامير 109: 28</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 9</w:t>
      </w:r>
      <w:r>
        <w:rPr>
          <w:rtl/>
          <w:cs/>
          <w:lang w:val="ar_AE" w:bidi="ar_AE"/>
        </w:rPr>
        <w:t xml:space="preserve"> قال الله للحيّة، "أنتِ </w:t>
      </w:r>
      <w:r>
        <w:rPr>
          <w:b/>
          <w:rtl/>
          <w:cs/>
          <w:lang w:val="ar_AE" w:bidi="ar_AE"/>
        </w:rPr>
        <w:t>ملعونة</w:t>
      </w:r>
      <w:r>
        <w:rPr>
          <w:rtl/>
          <w:cs/>
          <w:lang w:val="ar_AE" w:bidi="ar_AE"/>
        </w:rPr>
        <w:t>!"</w:t>
      </w:r>
    </w:p>
    <w:p>
      <w:pPr>
        <w:pStyle w:val="ListBullet"/>
        <w:bidi/>
        <w:spacing w:line="240" w:lineRule="auto"/>
        <w:ind w:left="720"/>
      </w:pPr>
      <w:r>
        <w:rPr>
          <w:rtl/>
          <w:cs/>
          <w:lang w:val="ar_AE" w:bidi="ar_AE"/>
        </w:rPr>
      </w:r>
      <w:r>
        <w:rPr>
          <w:b/>
          <w:rtl/>
          <w:cs/>
          <w:lang w:val="ar_AE" w:bidi="ar_AE"/>
        </w:rPr>
        <w:t>2: 11</w:t>
      </w:r>
      <w:r>
        <w:rPr>
          <w:rtl/>
          <w:cs/>
          <w:lang w:val="ar_AE" w:bidi="ar_AE"/>
        </w:rPr>
        <w:t xml:space="preserve"> "الآن الأرض </w:t>
      </w:r>
      <w:r>
        <w:rPr>
          <w:b/>
          <w:rtl/>
          <w:cs/>
          <w:lang w:val="ar_AE" w:bidi="ar_AE"/>
        </w:rPr>
        <w:t>ملعونة</w:t>
      </w:r>
      <w:r>
        <w:rPr>
          <w:rtl/>
          <w:cs/>
          <w:lang w:val="ar_AE" w:bidi="ar_AE"/>
        </w:rPr>
        <w:t>، وستحتاج إلى العمل بجد لزراعة الطعام."</w:t>
      </w:r>
    </w:p>
    <w:p>
      <w:pPr>
        <w:pStyle w:val="ListBullet"/>
        <w:bidi/>
        <w:spacing w:line="240" w:lineRule="auto"/>
        <w:ind w:left="720"/>
      </w:pPr>
      <w:r>
        <w:rPr>
          <w:rtl/>
          <w:cs/>
          <w:lang w:val="ar_AE" w:bidi="ar_AE"/>
        </w:rPr>
      </w:r>
      <w:r>
        <w:rPr>
          <w:b/>
          <w:rtl/>
          <w:cs/>
          <w:lang w:val="ar_AE" w:bidi="ar_AE"/>
        </w:rPr>
        <w:t>4: 4</w:t>
      </w:r>
      <w:r>
        <w:rPr>
          <w:rtl/>
          <w:cs/>
          <w:lang w:val="ar_AE" w:bidi="ar_AE"/>
        </w:rPr>
        <w:t xml:space="preserve"> "سأبارك من يباركك وألعن من يلعنك."</w:t>
      </w:r>
    </w:p>
    <w:p>
      <w:pPr>
        <w:pStyle w:val="ListBullet"/>
        <w:bidi/>
        <w:spacing w:line="240" w:lineRule="auto"/>
        <w:ind w:left="720"/>
      </w:pPr>
      <w:r>
        <w:rPr>
          <w:rtl/>
          <w:cs/>
          <w:lang w:val="ar_AE" w:bidi="ar_AE"/>
        </w:rPr>
      </w:r>
      <w:r>
        <w:rPr>
          <w:b/>
          <w:rtl/>
          <w:cs/>
          <w:lang w:val="ar_AE" w:bidi="ar_AE"/>
        </w:rPr>
        <w:t>39: 7</w:t>
      </w:r>
      <w:r>
        <w:rPr>
          <w:rtl/>
          <w:cs/>
          <w:lang w:val="ar_AE" w:bidi="ar_AE"/>
        </w:rPr>
        <w:t xml:space="preserve"> ثم أقسَم بطرس قائلاً، "ليلعنني الله إذا كنت أعرف هذا الرجل!"</w:t>
      </w:r>
    </w:p>
    <w:p>
      <w:pPr>
        <w:pStyle w:val="ListBullet"/>
        <w:bidi/>
        <w:spacing w:line="240" w:lineRule="auto"/>
        <w:ind w:left="720"/>
      </w:pPr>
      <w:r>
        <w:rPr>
          <w:rtl/>
          <w:cs/>
          <w:lang w:val="ar_AE" w:bidi="ar_AE"/>
        </w:rPr>
      </w:r>
      <w:r>
        <w:rPr>
          <w:b/>
          <w:rtl/>
          <w:cs/>
          <w:lang w:val="ar_AE" w:bidi="ar_AE"/>
        </w:rPr>
        <w:t>50: 16</w:t>
      </w:r>
      <w:r>
        <w:rPr>
          <w:rtl/>
          <w:cs/>
          <w:lang w:val="ar_AE" w:bidi="ar_AE"/>
        </w:rPr>
        <w:t xml:space="preserve"> لأن آدم وحواء عصيا الله وجلبا الخطية إلى هذا العالم، لعن الله العالم وقرر تدميره.</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H0422, H0423, H0779, H1288, H2763, H2764, H3994, H5344, H6895, H7043, H7045, H7621, H8381, G03310, G03320, G06850, G19440, G25510, G26520, G26530, G26710, G26720, G60350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لُوط</w:t>
      </w:r>
      <w:r>
        <w:rPr>
          <w:rtl/>
          <w:cs/>
          <w:lang w:val="ar_AE" w:bidi="ar_AE"/>
        </w:rPr>
      </w:r>
    </w:p>
    <w:p>
      <w:pPr>
        <w:pStyle w:val="Heading2"/>
        <w:bidi/>
      </w:pPr>
      <w:r>
        <w:rPr>
          <w:rtl/>
          <w:cs/>
          <w:lang w:val="ar_AE" w:bidi="ar_AE"/>
        </w:rPr>
        <w:t>لُوط</w:t>
      </w:r>
    </w:p>
    <w:p>
      <w:pPr>
        <w:pStyle w:val="Heading3"/>
        <w:bidi/>
      </w:pPr>
      <w:r>
        <w:rPr>
          <w:rtl/>
          <w:cs/>
          <w:lang w:val="ar_AE" w:bidi="ar_AE"/>
        </w:rPr>
        <w:t>حقائق:</w:t>
      </w:r>
    </w:p>
    <w:p>
      <w:pPr>
        <w:bidi/>
      </w:pPr>
      <w:r>
        <w:rPr>
          <w:rtl/>
          <w:cs/>
          <w:lang w:val="ar_AE" w:bidi="ar_AE"/>
        </w:rPr>
      </w:r>
      <w:r>
        <w:rPr>
          <w:rtl/>
          <w:cs/>
          <w:lang w:val="ar_AE" w:bidi="ar_AE"/>
        </w:rPr>
        <w:t xml:space="preserve">كان </w:t>
      </w:r>
      <w:r>
        <w:rPr>
          <w:rtl/>
          <w:cs/>
          <w:lang w:val="ar_AE" w:bidi="ar_AE"/>
        </w:rPr>
        <w:t>لُوط</w:t>
      </w:r>
      <w:r>
        <w:rPr>
          <w:rtl/>
          <w:cs/>
          <w:lang w:val="ar_AE" w:bidi="ar_AE"/>
        </w:rPr>
        <w:t xml:space="preserve"> ابن أخي إبراهيم.</w:t>
      </w:r>
    </w:p>
    <w:p>
      <w:pPr>
        <w:pStyle w:val="ListBullet"/>
        <w:bidi/>
        <w:spacing w:line="240" w:lineRule="auto"/>
        <w:ind w:left="720"/>
      </w:pPr>
      <w:r>
        <w:rPr>
          <w:rtl/>
          <w:cs/>
          <w:lang w:val="ar_AE" w:bidi="ar_AE"/>
        </w:rPr>
      </w:r>
      <w:r>
        <w:rPr>
          <w:rtl/>
          <w:cs/>
          <w:lang w:val="ar_AE" w:bidi="ar_AE"/>
        </w:rPr>
        <w:t xml:space="preserve">كان لوط ابن </w:t>
      </w:r>
      <w:r>
        <w:rPr>
          <w:rtl/>
          <w:cs/>
          <w:lang w:val="ar_AE" w:bidi="ar_AE"/>
        </w:rPr>
        <w:t>هَارَان</w:t>
      </w:r>
      <w:r>
        <w:rPr>
          <w:rtl/>
          <w:cs/>
          <w:lang w:val="ar_AE" w:bidi="ar_AE"/>
        </w:rPr>
        <w:t>، شقيق إبراهيم.</w:t>
      </w:r>
    </w:p>
    <w:p>
      <w:pPr>
        <w:pStyle w:val="ListBullet"/>
        <w:bidi/>
        <w:spacing w:line="240" w:lineRule="auto"/>
        <w:ind w:left="720"/>
      </w:pPr>
      <w:r>
        <w:rPr>
          <w:rtl/>
          <w:cs/>
          <w:lang w:val="ar_AE" w:bidi="ar_AE"/>
        </w:rPr>
      </w:r>
      <w:r>
        <w:rPr>
          <w:rtl/>
          <w:cs/>
          <w:lang w:val="ar_AE" w:bidi="ar_AE"/>
        </w:rPr>
        <w:t>ارتحل لُوط مع إبراهيم إلى أرض كَنْعان واستقر في مدينة سدوم.</w:t>
      </w:r>
    </w:p>
    <w:p>
      <w:pPr>
        <w:pStyle w:val="ListBullet"/>
        <w:bidi/>
        <w:spacing w:line="240" w:lineRule="auto"/>
        <w:ind w:left="720"/>
      </w:pPr>
      <w:r>
        <w:rPr>
          <w:rtl/>
          <w:cs/>
          <w:lang w:val="ar_AE" w:bidi="ar_AE"/>
        </w:rPr>
      </w:r>
      <w:r>
        <w:rPr>
          <w:rtl/>
          <w:cs/>
          <w:lang w:val="ar_AE" w:bidi="ar_AE"/>
        </w:rPr>
        <w:t>كان لُوط سلف الموآبيين والعمَّونيين.</w:t>
      </w:r>
    </w:p>
    <w:p>
      <w:pPr>
        <w:pStyle w:val="ListBullet"/>
        <w:bidi/>
        <w:spacing w:line="240" w:lineRule="auto"/>
        <w:ind w:left="720"/>
      </w:pPr>
      <w:r>
        <w:rPr>
          <w:rtl/>
          <w:cs/>
          <w:lang w:val="ar_AE" w:bidi="ar_AE"/>
        </w:rPr>
      </w:r>
      <w:r>
        <w:rPr>
          <w:rtl/>
          <w:cs/>
          <w:lang w:val="ar_AE" w:bidi="ar_AE"/>
        </w:rPr>
        <w:t>عندما هاجم ملوك الأعداء سدوم وأسروا لُوطًا، جاء إبراهيم مع مع بضع مئات من الرجال لإنقاذ لُوط واستعادة ممتلكاته.</w:t>
      </w:r>
    </w:p>
    <w:p>
      <w:pPr>
        <w:pStyle w:val="ListBullet"/>
        <w:bidi/>
        <w:spacing w:line="240" w:lineRule="auto"/>
        <w:ind w:left="720"/>
      </w:pPr>
      <w:r>
        <w:rPr>
          <w:rtl/>
          <w:cs/>
          <w:lang w:val="ar_AE" w:bidi="ar_AE"/>
        </w:rPr>
      </w:r>
      <w:r>
        <w:rPr>
          <w:rtl/>
          <w:cs/>
          <w:lang w:val="ar_AE" w:bidi="ar_AE"/>
        </w:rPr>
        <w:t>كان سكان مدينة سدوم أشرارًا جدًا، لذلك دمَّرَ الله تلك المدينة. لكنه أخبر أولًا لُوط وعائلته ليغادروا المدينة حتى يتمكنوا من الهروب.</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إبراهيم،</w:t>
      </w:r>
      <w:r>
        <w:rPr>
          <w:rtl/>
          <w:cs/>
          <w:lang w:val="ar_AE" w:bidi="ar_AE"/>
        </w:rPr>
        <w:t xml:space="preserve"> </w:t>
      </w:r>
      <w:r>
        <w:rPr>
          <w:rtl/>
          <w:cs/>
          <w:lang w:val="ar_AE" w:bidi="ar_AE"/>
        </w:rPr>
        <w:t>عمَّون،</w:t>
      </w:r>
      <w:r>
        <w:rPr>
          <w:rtl/>
          <w:cs/>
          <w:lang w:val="ar_AE" w:bidi="ar_AE"/>
        </w:rPr>
        <w:t xml:space="preserve"> </w:t>
      </w:r>
      <w:r>
        <w:rPr>
          <w:rtl/>
          <w:cs/>
          <w:lang w:val="ar_AE" w:bidi="ar_AE"/>
        </w:rPr>
        <w:t>هاران</w:t>
      </w:r>
      <w:r>
        <w:rPr>
          <w:rtl/>
          <w:cs/>
          <w:lang w:val="ar_AE" w:bidi="ar_AE"/>
        </w:rPr>
        <w:t>،</w:t>
      </w:r>
      <w:r>
        <w:rPr>
          <w:rtl/>
          <w:cs/>
          <w:lang w:val="ar_AE" w:bidi="ar_AE"/>
        </w:rPr>
        <w:t xml:space="preserve"> </w:t>
      </w:r>
      <w:r>
        <w:rPr>
          <w:rtl/>
          <w:cs/>
          <w:lang w:val="ar_AE" w:bidi="ar_AE"/>
        </w:rPr>
        <w:t xml:space="preserve">موآب، </w:t>
      </w:r>
      <w:r>
        <w:rPr>
          <w:rtl/>
          <w:cs/>
          <w:lang w:val="ar_AE" w:bidi="ar_AE"/>
        </w:rPr>
        <w:t>سدوم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بطرس 2: 8</w:t>
      </w:r>
    </w:p>
    <w:p>
      <w:pPr>
        <w:pStyle w:val="ListBullet"/>
        <w:bidi/>
        <w:spacing w:line="240" w:lineRule="auto"/>
        <w:ind w:left="720"/>
      </w:pPr>
      <w:r>
        <w:rPr>
          <w:rtl/>
          <w:cs/>
          <w:lang w:val="ar_AE" w:bidi="ar_AE"/>
        </w:rPr>
      </w:r>
      <w:r>
        <w:rPr>
          <w:rtl/>
          <w:cs/>
          <w:lang w:val="ar_AE" w:bidi="ar_AE"/>
        </w:rPr>
        <w:t>تكوين 11: 27–28</w:t>
      </w:r>
    </w:p>
    <w:p>
      <w:pPr>
        <w:pStyle w:val="ListBullet"/>
        <w:bidi/>
        <w:spacing w:line="240" w:lineRule="auto"/>
        <w:ind w:left="720"/>
      </w:pPr>
      <w:r>
        <w:rPr>
          <w:rtl/>
          <w:cs/>
          <w:lang w:val="ar_AE" w:bidi="ar_AE"/>
        </w:rPr>
      </w:r>
      <w:r>
        <w:rPr>
          <w:rtl/>
          <w:cs/>
          <w:lang w:val="ar_AE" w:bidi="ar_AE"/>
        </w:rPr>
        <w:t>تكوين 12: 4–5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H3876, G30910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كتب لوقا سِفرَيْن من العهد الجديد: إنجيل لوقا وسفر أعمال الرسل.</w:t>
      </w:r>
    </w:p>
    <w:p>
      <w:pPr>
        <w:pStyle w:val="ListBullet"/>
        <w:bidi/>
        <w:spacing w:line="240" w:lineRule="auto"/>
        <w:ind w:left="720"/>
      </w:pPr>
      <w:r>
        <w:rPr>
          <w:rtl/>
          <w:cs/>
          <w:lang w:val="ar_AE" w:bidi="ar_AE"/>
        </w:rPr>
      </w:r>
      <w:r>
        <w:rPr>
          <w:rtl/>
          <w:cs/>
          <w:lang w:val="ar_AE" w:bidi="ar_AE"/>
        </w:rPr>
        <w:t>في رسالته إلى أهل كولوسي، يشير بولس إلى لوقا كطبيب. يذكر بولس أيضًا لوقا في اثنتَين من رسائله الأخرى.</w:t>
      </w:r>
    </w:p>
    <w:p>
      <w:pPr>
        <w:pStyle w:val="ListBullet"/>
        <w:bidi/>
        <w:spacing w:line="240" w:lineRule="auto"/>
        <w:ind w:left="720"/>
      </w:pPr>
      <w:r>
        <w:rPr>
          <w:rtl/>
          <w:cs/>
          <w:lang w:val="ar_AE" w:bidi="ar_AE"/>
        </w:rPr>
      </w:r>
      <w:r>
        <w:rPr>
          <w:rtl/>
          <w:cs/>
          <w:lang w:val="ar_AE" w:bidi="ar_AE"/>
        </w:rPr>
        <w:t>يُعتقد أنَّ لوقا كان يونانيًا وأمميًا تعرَّف على المسيح. في إنجيله، كتب لوقا عدة روايات تبرز محبة يسوع لجميع الشعوب، اليهود والأمم على حدٍّ سواء.</w:t>
      </w:r>
    </w:p>
    <w:p>
      <w:pPr>
        <w:pStyle w:val="ListBullet"/>
        <w:bidi/>
        <w:spacing w:line="240" w:lineRule="auto"/>
        <w:ind w:left="720"/>
      </w:pPr>
      <w:r>
        <w:rPr>
          <w:rtl/>
          <w:cs/>
          <w:lang w:val="ar_AE" w:bidi="ar_AE"/>
        </w:rPr>
      </w:r>
      <w:r>
        <w:rPr>
          <w:rtl/>
          <w:cs/>
          <w:lang w:val="ar_AE" w:bidi="ar_AE"/>
        </w:rPr>
        <w:t>رافق لوقا بولس في اثنتَيْن من رحلاته التبشيرية وساعده في عمله.</w:t>
      </w:r>
    </w:p>
    <w:p>
      <w:pPr>
        <w:pStyle w:val="ListBullet"/>
        <w:bidi/>
        <w:spacing w:line="240" w:lineRule="auto"/>
        <w:ind w:left="720"/>
      </w:pPr>
      <w:r>
        <w:rPr>
          <w:rtl/>
          <w:cs/>
          <w:lang w:val="ar_AE" w:bidi="ar_AE"/>
        </w:rPr>
      </w:r>
      <w:r>
        <w:rPr>
          <w:rtl/>
          <w:cs/>
          <w:lang w:val="ar_AE" w:bidi="ar_AE"/>
        </w:rPr>
        <w:t>في بعض كتابات الكنيسة المبكرة، يُذكر أنَّ لوقا وُلد في مدينة أنطاكية في سوريا.</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أنطاكيَة</w:t>
      </w:r>
      <w:r>
        <w:rPr>
          <w:rtl/>
          <w:cs/>
          <w:lang w:val="ar_AE" w:bidi="ar_AE"/>
        </w:rPr>
        <w:t xml:space="preserve">, </w:t>
      </w:r>
      <w:r>
        <w:rPr>
          <w:rtl/>
          <w:cs/>
          <w:lang w:val="ar_AE" w:bidi="ar_AE"/>
        </w:rPr>
        <w:t>بولس</w:t>
      </w:r>
      <w:r>
        <w:rPr>
          <w:rtl/>
          <w:cs/>
          <w:lang w:val="ar_AE" w:bidi="ar_AE"/>
        </w:rPr>
        <w:t xml:space="preserve">, </w:t>
      </w:r>
      <w:r>
        <w:rPr>
          <w:rtl/>
          <w:cs/>
          <w:lang w:val="ar_AE" w:bidi="ar_AE"/>
        </w:rPr>
        <w:t>سوريا</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تيموثاوس الثانية 4:11–13</w:t>
      </w:r>
    </w:p>
    <w:p>
      <w:pPr>
        <w:pStyle w:val="ListBullet"/>
        <w:bidi/>
        <w:spacing w:line="240" w:lineRule="auto"/>
        <w:ind w:left="720"/>
      </w:pPr>
      <w:r>
        <w:rPr>
          <w:rtl/>
          <w:cs/>
          <w:lang w:val="ar_AE" w:bidi="ar_AE"/>
        </w:rPr>
      </w:r>
      <w:r>
        <w:rPr>
          <w:rtl/>
          <w:cs/>
          <w:lang w:val="ar_AE" w:bidi="ar_AE"/>
        </w:rPr>
        <w:t>كولوسي 4:12–14</w:t>
      </w:r>
    </w:p>
    <w:p>
      <w:pPr>
        <w:pStyle w:val="ListBullet"/>
        <w:bidi/>
        <w:spacing w:line="240" w:lineRule="auto"/>
        <w:ind w:left="720"/>
      </w:pPr>
      <w:r>
        <w:rPr>
          <w:rtl/>
          <w:cs/>
          <w:lang w:val="ar_AE" w:bidi="ar_AE"/>
        </w:rPr>
      </w:r>
      <w:r>
        <w:rPr>
          <w:rtl/>
          <w:cs/>
          <w:lang w:val="ar_AE" w:bidi="ar_AE"/>
        </w:rPr>
        <w:t>فليمون 1:24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G30650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لِوِيَاثَان</w:t>
      </w:r>
      <w:r>
        <w:rPr>
          <w:rtl/>
          <w:cs/>
          <w:lang w:val="ar_AE" w:bidi="ar_AE"/>
        </w:rPr>
      </w:r>
    </w:p>
    <w:p>
      <w:pPr>
        <w:pStyle w:val="Heading2"/>
        <w:bidi/>
      </w:pPr>
      <w:r>
        <w:rPr>
          <w:rtl/>
          <w:cs/>
          <w:lang w:val="ar_AE" w:bidi="ar_AE"/>
        </w:rPr>
        <w:t>لِوِيَاثَان</w:t>
      </w:r>
    </w:p>
    <w:p>
      <w:pPr>
        <w:pStyle w:val="Heading3"/>
        <w:bidi/>
      </w:pPr>
      <w:r>
        <w:rPr>
          <w:rtl/>
          <w:cs/>
          <w:lang w:val="ar_AE" w:bidi="ar_AE"/>
        </w:rPr>
        <w:t>حقائق:</w:t>
      </w:r>
    </w:p>
    <w:p>
      <w:pPr>
        <w:bidi/>
      </w:pPr>
      <w:r>
        <w:rPr>
          <w:rtl/>
          <w:cs/>
          <w:lang w:val="ar_AE" w:bidi="ar_AE"/>
        </w:rPr>
      </w:r>
      <w:r>
        <w:rPr>
          <w:rtl/>
          <w:cs/>
          <w:lang w:val="ar_AE" w:bidi="ar_AE"/>
        </w:rPr>
        <w:t>يشير مصطلح "لِوِيَاثَان" إلى حيوان كبير جدًا ومنقرض، ورد ذكره في أقدم كتابات العهد القديم، في أسفار أيوب، والمزامير، وإشعياء.</w:t>
      </w:r>
    </w:p>
    <w:p>
      <w:pPr>
        <w:pStyle w:val="ListBullet"/>
        <w:bidi/>
        <w:spacing w:line="240" w:lineRule="auto"/>
        <w:ind w:left="720"/>
      </w:pPr>
      <w:r>
        <w:rPr>
          <w:rtl/>
          <w:cs/>
          <w:lang w:val="ar_AE" w:bidi="ar_AE"/>
        </w:rPr>
      </w:r>
      <w:r>
        <w:rPr>
          <w:rtl/>
          <w:cs/>
          <w:lang w:val="ar_AE" w:bidi="ar_AE"/>
        </w:rPr>
        <w:t>يُوصف لِوِيَاثَان بأنه مخلوق كبير يشبه ٱلْحَيَّة، قوي وشرس وقادر على "فوران- أو هياج" الماء من حوله. تتشابه أوصافه مع أوصاف الديناصور.</w:t>
      </w:r>
    </w:p>
    <w:p>
      <w:pPr>
        <w:pStyle w:val="ListBullet"/>
        <w:bidi/>
        <w:spacing w:line="240" w:lineRule="auto"/>
        <w:ind w:left="720"/>
      </w:pPr>
      <w:r>
        <w:rPr>
          <w:rtl/>
          <w:cs/>
          <w:lang w:val="ar_AE" w:bidi="ar_AE"/>
        </w:rPr>
      </w:r>
      <w:r>
        <w:rPr>
          <w:rtl/>
          <w:cs/>
          <w:lang w:val="ar_AE" w:bidi="ar_AE"/>
        </w:rPr>
        <w:t>أشار النبي إشعياء إلى لِوِيَاثَان بأنه "</w:t>
      </w:r>
      <w:r>
        <w:rPr>
          <w:rtl/>
          <w:cs/>
          <w:lang w:val="ar_AE" w:bidi="ar_AE"/>
        </w:rPr>
        <w:t>ٱلْحَيَّة ٱلْهَارِبَة</w:t>
      </w:r>
      <w:r>
        <w:rPr>
          <w:rtl/>
          <w:cs/>
          <w:lang w:val="ar_AE" w:bidi="ar_AE"/>
        </w:rPr>
        <w:t>".</w:t>
      </w:r>
    </w:p>
    <w:p>
      <w:pPr>
        <w:pStyle w:val="ListBullet"/>
        <w:bidi/>
        <w:spacing w:line="240" w:lineRule="auto"/>
        <w:ind w:left="720"/>
      </w:pPr>
      <w:r>
        <w:rPr>
          <w:rtl/>
          <w:cs/>
          <w:lang w:val="ar_AE" w:bidi="ar_AE"/>
        </w:rPr>
      </w:r>
      <w:r>
        <w:rPr>
          <w:rtl/>
          <w:cs/>
          <w:lang w:val="ar_AE" w:bidi="ar_AE"/>
        </w:rPr>
        <w:t>كتب أيوب، و</w:t>
      </w:r>
      <w:r>
        <w:rPr>
          <w:rtl/>
          <w:cs/>
          <w:lang w:val="ar_AE" w:bidi="ar_AE"/>
        </w:rPr>
        <w:t xml:space="preserve">لديه معرفة أصيلة </w:t>
      </w:r>
      <w:r>
        <w:rPr>
          <w:rtl/>
          <w:cs/>
          <w:lang w:val="ar_AE" w:bidi="ar_AE"/>
        </w:rPr>
        <w:t xml:space="preserve">بلِوِيَاثَان، لهذا فالأكثر احتمالًا أن هذا الحيوان كان موجودًا </w:t>
      </w:r>
      <w:r>
        <w:rPr>
          <w:rtl/>
          <w:cs/>
          <w:lang w:val="ar_AE" w:bidi="ar_AE"/>
        </w:rPr>
        <w:t xml:space="preserve">فِي </w:t>
      </w:r>
      <w:r>
        <w:rPr>
          <w:rtl/>
          <w:cs/>
          <w:lang w:val="ar_AE" w:bidi="ar_AE"/>
        </w:rPr>
        <w:t>أَيَّامه.</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إشعياء</w:t>
      </w:r>
      <w:r>
        <w:rPr>
          <w:rtl/>
          <w:cs/>
          <w:lang w:val="ar_AE" w:bidi="ar_AE"/>
        </w:rPr>
        <w:t xml:space="preserve">، </w:t>
      </w:r>
      <w:r>
        <w:rPr>
          <w:rtl/>
          <w:cs/>
          <w:lang w:val="ar_AE" w:bidi="ar_AE"/>
        </w:rPr>
        <w:t>أيوب</w:t>
      </w:r>
      <w:r>
        <w:rPr>
          <w:rtl/>
          <w:cs/>
          <w:lang w:val="ar_AE" w:bidi="ar_AE"/>
        </w:rPr>
        <w:t xml:space="preserve">، </w:t>
      </w:r>
      <w:r>
        <w:rPr>
          <w:rtl/>
          <w:cs/>
          <w:lang w:val="ar_AE" w:bidi="ar_AE"/>
        </w:rPr>
        <w:t>الحيَّة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أيوب 3: 8</w:t>
      </w:r>
    </w:p>
    <w:p>
      <w:pPr>
        <w:pStyle w:val="ListBullet"/>
        <w:bidi/>
        <w:spacing w:line="240" w:lineRule="auto"/>
        <w:ind w:left="720"/>
      </w:pPr>
      <w:r>
        <w:rPr>
          <w:rtl/>
          <w:cs/>
          <w:lang w:val="ar_AE" w:bidi="ar_AE"/>
        </w:rPr>
      </w:r>
      <w:r>
        <w:rPr>
          <w:rtl/>
          <w:cs/>
          <w:lang w:val="ar_AE" w:bidi="ar_AE"/>
        </w:rPr>
        <w:t>مزامير 104: 25–26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H3882</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لَيْئَة</w:t>
      </w:r>
      <w:r>
        <w:rPr>
          <w:rtl/>
          <w:cs/>
          <w:lang w:val="ar_AE" w:bidi="ar_AE"/>
        </w:rPr>
      </w:r>
    </w:p>
    <w:p>
      <w:pPr>
        <w:pStyle w:val="Heading2"/>
        <w:bidi/>
      </w:pPr>
      <w:r>
        <w:rPr>
          <w:rtl/>
          <w:cs/>
          <w:lang w:val="ar_AE" w:bidi="ar_AE"/>
        </w:rPr>
        <w:t>لَيْئَة</w:t>
      </w:r>
    </w:p>
    <w:p>
      <w:pPr>
        <w:pStyle w:val="Heading3"/>
        <w:bidi/>
      </w:pPr>
      <w:r>
        <w:rPr>
          <w:rtl/>
          <w:cs/>
          <w:lang w:val="ar_AE" w:bidi="ar_AE"/>
        </w:rPr>
        <w:t>حقائق:</w:t>
      </w:r>
    </w:p>
    <w:p>
      <w:pPr>
        <w:bidi/>
      </w:pPr>
      <w:r>
        <w:rPr>
          <w:rtl/>
          <w:cs/>
          <w:lang w:val="ar_AE" w:bidi="ar_AE"/>
        </w:rPr>
      </w:r>
      <w:r>
        <w:rPr>
          <w:rtl/>
          <w:cs/>
          <w:lang w:val="ar_AE" w:bidi="ar_AE"/>
        </w:rPr>
        <w:t xml:space="preserve">كانت </w:t>
      </w:r>
      <w:r>
        <w:rPr>
          <w:rtl/>
          <w:cs/>
          <w:lang w:val="ar_AE" w:bidi="ar_AE"/>
        </w:rPr>
        <w:t>لَيْئَة</w:t>
      </w:r>
      <w:r>
        <w:rPr>
          <w:rtl/>
          <w:cs/>
          <w:lang w:val="ar_AE" w:bidi="ar_AE"/>
        </w:rPr>
        <w:t xml:space="preserve"> إحدى زوجات </w:t>
      </w:r>
      <w:r>
        <w:rPr>
          <w:rtl/>
          <w:cs/>
          <w:lang w:val="ar_AE" w:bidi="ar_AE"/>
        </w:rPr>
        <w:t xml:space="preserve">يَعْقُوب، </w:t>
      </w:r>
      <w:r>
        <w:rPr>
          <w:rtl/>
          <w:cs/>
          <w:lang w:val="ar_AE" w:bidi="ar_AE"/>
        </w:rPr>
        <w:t>والأخت الكبرى ل</w:t>
      </w:r>
      <w:r>
        <w:rPr>
          <w:rtl/>
          <w:cs/>
          <w:lang w:val="ar_AE" w:bidi="ar_AE"/>
        </w:rPr>
        <w:t>رَاحِيل،</w:t>
      </w:r>
      <w:r>
        <w:rPr>
          <w:rtl/>
          <w:cs/>
          <w:lang w:val="ar_AE" w:bidi="ar_AE"/>
        </w:rPr>
        <w:t xml:space="preserve"> وأم لستة من أبناء يَعْقُوب: </w:t>
      </w:r>
      <w:r>
        <w:rPr>
          <w:rtl/>
          <w:cs/>
          <w:lang w:val="ar_AE" w:bidi="ar_AE"/>
        </w:rPr>
        <w:t>رَأُوبَيْن</w:t>
      </w:r>
      <w:r>
        <w:rPr>
          <w:rtl/>
          <w:cs/>
          <w:lang w:val="ar_AE" w:bidi="ar_AE"/>
        </w:rPr>
        <w:t>، وشِمْعُون، ولَاوي، ويَهُوذَا، و</w:t>
      </w:r>
      <w:r>
        <w:rPr>
          <w:rtl/>
          <w:cs/>
          <w:lang w:val="ar_AE" w:bidi="ar_AE"/>
        </w:rPr>
        <w:t>يَسَّاكَر</w:t>
      </w:r>
      <w:r>
        <w:rPr>
          <w:rtl/>
          <w:cs/>
          <w:lang w:val="ar_AE" w:bidi="ar_AE"/>
        </w:rPr>
        <w:t xml:space="preserve">، وزبولون. كانت أيضًا أم ابنة </w:t>
      </w:r>
      <w:r>
        <w:rPr>
          <w:rtl/>
          <w:cs/>
          <w:lang w:val="ar_AE" w:bidi="ar_AE"/>
        </w:rPr>
        <w:t>يَعْقُوب الوحيدة</w:t>
      </w:r>
      <w:r>
        <w:rPr>
          <w:rtl/>
          <w:cs/>
          <w:lang w:val="ar_AE" w:bidi="ar_AE"/>
        </w:rPr>
        <w:t xml:space="preserve"> دينة.</w:t>
      </w:r>
    </w:p>
    <w:p>
      <w:pPr>
        <w:pStyle w:val="ListBullet"/>
        <w:bidi/>
        <w:spacing w:line="240" w:lineRule="auto"/>
        <w:ind w:left="720"/>
      </w:pPr>
      <w:r>
        <w:rPr>
          <w:rtl/>
          <w:cs/>
          <w:lang w:val="ar_AE" w:bidi="ar_AE"/>
        </w:rPr>
      </w:r>
      <w:r>
        <w:rPr>
          <w:rtl/>
          <w:cs/>
          <w:lang w:val="ar_AE" w:bidi="ar_AE"/>
        </w:rPr>
        <w:t xml:space="preserve">يروي سفر التكوين خداع لابَان والد </w:t>
      </w:r>
      <w:r>
        <w:rPr>
          <w:rtl/>
          <w:cs/>
          <w:lang w:val="ar_AE" w:bidi="ar_AE"/>
        </w:rPr>
        <w:t>لَيْئَة</w:t>
      </w:r>
      <w:r>
        <w:rPr>
          <w:rtl/>
          <w:cs/>
          <w:lang w:val="ar_AE" w:bidi="ar_AE"/>
        </w:rPr>
        <w:t xml:space="preserve"> ل</w:t>
      </w:r>
      <w:r>
        <w:rPr>
          <w:rtl/>
          <w:cs/>
          <w:lang w:val="ar_AE" w:bidi="ar_AE"/>
        </w:rPr>
        <w:t>يَعْقُوب، وكيف تحايل</w:t>
      </w:r>
      <w:r>
        <w:rPr>
          <w:rtl/>
          <w:cs/>
          <w:lang w:val="ar_AE" w:bidi="ar_AE"/>
        </w:rPr>
        <w:t xml:space="preserve"> ليزوجه ابنته ليئة أولًا قبل أن يزوجه </w:t>
      </w:r>
      <w:r>
        <w:rPr>
          <w:rtl/>
          <w:cs/>
          <w:lang w:val="ar_AE" w:bidi="ar_AE"/>
        </w:rPr>
        <w:t>رَاحِيل</w:t>
      </w:r>
      <w:r>
        <w:rPr>
          <w:rtl/>
          <w:cs/>
          <w:lang w:val="ar_AE" w:bidi="ar_AE"/>
        </w:rPr>
        <w:t>.</w:t>
      </w:r>
    </w:p>
    <w:p>
      <w:pPr>
        <w:pStyle w:val="ListBullet"/>
        <w:bidi/>
        <w:spacing w:line="240" w:lineRule="auto"/>
        <w:ind w:left="720"/>
      </w:pPr>
      <w:r>
        <w:rPr>
          <w:rtl/>
          <w:cs/>
          <w:lang w:val="ar_AE" w:bidi="ar_AE"/>
        </w:rPr>
      </w:r>
      <w:r>
        <w:rPr>
          <w:rtl/>
          <w:cs/>
          <w:lang w:val="ar_AE" w:bidi="ar_AE"/>
        </w:rPr>
        <w:t xml:space="preserve">بارك الله </w:t>
      </w:r>
      <w:r>
        <w:rPr>
          <w:rtl/>
          <w:cs/>
          <w:lang w:val="ar_AE" w:bidi="ar_AE"/>
        </w:rPr>
        <w:t>لَيْئَة</w:t>
      </w:r>
      <w:r>
        <w:rPr>
          <w:rtl/>
          <w:cs/>
          <w:lang w:val="ar_AE" w:bidi="ar_AE"/>
        </w:rPr>
        <w:t xml:space="preserve"> بكثرة البنين، فأعطاها أطفالًا كثيرين، مع أن زوجها </w:t>
      </w:r>
      <w:r>
        <w:rPr>
          <w:rtl/>
          <w:cs/>
          <w:lang w:val="ar_AE" w:bidi="ar_AE"/>
        </w:rPr>
        <w:t>يَعْقُوب</w:t>
      </w:r>
      <w:r>
        <w:rPr>
          <w:rtl/>
          <w:cs/>
          <w:lang w:val="ar_AE" w:bidi="ar_AE"/>
        </w:rPr>
        <w:t xml:space="preserve"> كان يحب </w:t>
      </w:r>
      <w:r>
        <w:rPr>
          <w:rtl/>
          <w:cs/>
          <w:lang w:val="ar_AE" w:bidi="ar_AE"/>
        </w:rPr>
        <w:t>رَاحِيل</w:t>
      </w:r>
      <w:r>
        <w:rPr>
          <w:rtl/>
          <w:cs/>
          <w:lang w:val="ar_AE" w:bidi="ar_AE"/>
        </w:rPr>
        <w:t xml:space="preserve"> أكثر منها.</w:t>
      </w:r>
    </w:p>
    <w:p>
      <w:pPr>
        <w:pStyle w:val="ListBullet"/>
        <w:bidi/>
        <w:spacing w:line="240" w:lineRule="auto"/>
        <w:ind w:left="720"/>
      </w:pPr>
      <w:r>
        <w:rPr>
          <w:rtl/>
          <w:cs/>
          <w:lang w:val="ar_AE" w:bidi="ar_AE"/>
        </w:rPr>
      </w:r>
      <w:r>
        <w:rPr>
          <w:rtl/>
          <w:cs/>
          <w:lang w:val="ar_AE" w:bidi="ar_AE"/>
        </w:rPr>
        <w:t>لَيْئَة</w:t>
      </w:r>
      <w:r>
        <w:rPr>
          <w:rtl/>
          <w:cs/>
          <w:lang w:val="ar_AE" w:bidi="ar_AE"/>
        </w:rPr>
        <w:t xml:space="preserve"> هي الجدة الكبرى لكلا من الملك دَاوُد ويسوع.</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يعقوب،</w:t>
      </w:r>
      <w:r>
        <w:rPr>
          <w:rtl/>
          <w:cs/>
          <w:lang w:val="ar_AE" w:bidi="ar_AE"/>
        </w:rPr>
        <w:t xml:space="preserve"> </w:t>
      </w:r>
      <w:r>
        <w:rPr>
          <w:rtl/>
          <w:cs/>
          <w:lang w:val="ar_AE" w:bidi="ar_AE"/>
        </w:rPr>
        <w:t>رأوبين،</w:t>
      </w:r>
      <w:r>
        <w:rPr>
          <w:rtl/>
          <w:cs/>
          <w:lang w:val="ar_AE" w:bidi="ar_AE"/>
        </w:rPr>
        <w:t xml:space="preserve"> </w:t>
      </w:r>
      <w:r>
        <w:rPr>
          <w:rtl/>
          <w:cs/>
          <w:lang w:val="ar_AE" w:bidi="ar_AE"/>
        </w:rPr>
        <w:t>شمعون،</w:t>
      </w:r>
      <w:r>
        <w:rPr>
          <w:rtl/>
          <w:cs/>
          <w:lang w:val="ar_AE" w:bidi="ar_AE"/>
        </w:rPr>
        <w:t xml:space="preserve"> </w:t>
      </w:r>
      <w:r>
        <w:rPr>
          <w:rtl/>
          <w:cs/>
          <w:lang w:val="ar_AE" w:bidi="ar_AE"/>
        </w:rPr>
        <w:t>لاوي،</w:t>
      </w:r>
      <w:r>
        <w:rPr>
          <w:rtl/>
          <w:cs/>
          <w:lang w:val="ar_AE" w:bidi="ar_AE"/>
        </w:rPr>
        <w:t xml:space="preserve"> </w:t>
      </w:r>
      <w:r>
        <w:rPr>
          <w:rtl/>
          <w:cs/>
          <w:lang w:val="ar_AE" w:bidi="ar_AE"/>
        </w:rPr>
        <w:t>يهوذا،</w:t>
      </w:r>
      <w:r>
        <w:rPr>
          <w:rtl/>
          <w:cs/>
          <w:lang w:val="ar_AE" w:bidi="ar_AE"/>
        </w:rPr>
        <w:t xml:space="preserve"> </w:t>
      </w:r>
      <w:r>
        <w:rPr>
          <w:rtl/>
          <w:cs/>
          <w:lang w:val="ar_AE" w:bidi="ar_AE"/>
        </w:rPr>
        <w:t>يسَّاكر،</w:t>
      </w:r>
      <w:r>
        <w:rPr>
          <w:rtl/>
          <w:cs/>
          <w:lang w:val="ar_AE" w:bidi="ar_AE"/>
        </w:rPr>
        <w:t xml:space="preserve"> </w:t>
      </w:r>
      <w:r>
        <w:rPr>
          <w:rtl/>
          <w:cs/>
          <w:lang w:val="ar_AE" w:bidi="ar_AE"/>
        </w:rPr>
        <w:t>زبولون،</w:t>
      </w:r>
      <w:r>
        <w:rPr>
          <w:rtl/>
          <w:cs/>
          <w:lang w:val="ar_AE" w:bidi="ar_AE"/>
        </w:rPr>
        <w:t xml:space="preserve"> </w:t>
      </w:r>
      <w:r>
        <w:rPr>
          <w:rtl/>
          <w:cs/>
          <w:lang w:val="ar_AE" w:bidi="ar_AE"/>
        </w:rPr>
        <w:t>لَابَان</w:t>
      </w:r>
      <w:r>
        <w:rPr>
          <w:rtl/>
          <w:cs/>
          <w:lang w:val="ar_AE" w:bidi="ar_AE"/>
        </w:rPr>
        <w:t xml:space="preserve">، </w:t>
      </w:r>
      <w:r>
        <w:rPr>
          <w:rtl/>
          <w:cs/>
          <w:lang w:val="ar_AE" w:bidi="ar_AE"/>
        </w:rPr>
        <w:t>راحيل،</w:t>
      </w:r>
      <w:r>
        <w:rPr>
          <w:rtl/>
          <w:cs/>
          <w:lang w:val="ar_AE" w:bidi="ar_AE"/>
        </w:rPr>
        <w:t xml:space="preserve"> </w:t>
      </w:r>
      <w:r>
        <w:rPr>
          <w:rtl/>
          <w:cs/>
          <w:lang w:val="ar_AE" w:bidi="ar_AE"/>
        </w:rPr>
        <w:t>أسباط إسرائيل الاثني عشر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29: 17</w:t>
      </w:r>
    </w:p>
    <w:p>
      <w:pPr>
        <w:pStyle w:val="ListBullet"/>
        <w:bidi/>
        <w:spacing w:line="240" w:lineRule="auto"/>
        <w:ind w:left="720"/>
      </w:pPr>
      <w:r>
        <w:rPr>
          <w:rtl/>
          <w:cs/>
          <w:lang w:val="ar_AE" w:bidi="ar_AE"/>
        </w:rPr>
      </w:r>
      <w:r>
        <w:rPr>
          <w:rtl/>
          <w:cs/>
          <w:lang w:val="ar_AE" w:bidi="ar_AE"/>
        </w:rPr>
        <w:t>تكوين 29: 28</w:t>
      </w:r>
    </w:p>
    <w:p>
      <w:pPr>
        <w:pStyle w:val="ListBullet"/>
        <w:bidi/>
        <w:spacing w:line="240" w:lineRule="auto"/>
        <w:ind w:left="720"/>
      </w:pPr>
      <w:r>
        <w:rPr>
          <w:rtl/>
          <w:cs/>
          <w:lang w:val="ar_AE" w:bidi="ar_AE"/>
        </w:rPr>
      </w:r>
      <w:r>
        <w:rPr>
          <w:rtl/>
          <w:cs/>
          <w:lang w:val="ar_AE" w:bidi="ar_AE"/>
        </w:rPr>
        <w:t>تكوين 31: 6</w:t>
      </w:r>
    </w:p>
    <w:p>
      <w:pPr>
        <w:pStyle w:val="ListBullet"/>
        <w:bidi/>
        <w:spacing w:line="240" w:lineRule="auto"/>
        <w:ind w:left="720"/>
      </w:pPr>
      <w:r>
        <w:rPr>
          <w:rtl/>
          <w:cs/>
          <w:lang w:val="ar_AE" w:bidi="ar_AE"/>
        </w:rPr>
      </w:r>
      <w:r>
        <w:rPr>
          <w:rtl/>
          <w:cs/>
          <w:lang w:val="ar_AE" w:bidi="ar_AE"/>
        </w:rPr>
        <w:t>راعوث 4: 11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H3812</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