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છ</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છાંયો, છાંયો કરે છે, પડછાયો, ઝાંખું</w:t>
      </w:r>
      <w:r>
        <w:rPr>
          <w:lang w:val="gu_IN" w:bidi="gu_IN"/>
        </w:rPr>
      </w:r>
    </w:p>
    <w:p>
      <w:pPr>
        <w:pStyle w:val="Heading3"/>
      </w:pPr>
      <w:r>
        <w:rPr>
          <w:lang w:val="gu_IN" w:bidi="gu_IN"/>
        </w:rPr>
        <w:t>વ્યાખ્યા:</w:t>
      </w:r>
    </w:p>
    <w:p>
      <w:pPr/>
      <w:r>
        <w:rPr>
          <w:lang w:val="gu_IN" w:bidi="gu_IN"/>
        </w:rPr>
      </w:r>
      <w:r>
        <w:rPr>
          <w:lang w:val="gu_IN" w:bidi="gu_IN"/>
        </w:rPr>
        <w:t>"છાંયો" શબ્દ શાબ્દિક રીતે અંધકારનો ઉલ્લેખ કરે છે કે જે પ્રકાશને અટકાવનાર કોઈ વસ્તુ દ્વારા થાય છે.</w:t>
        <w:br/>
      </w:r>
      <w:r>
        <w:rPr>
          <w:lang w:val="gu_IN" w:bidi="gu_IN"/>
        </w:rPr>
        <w:t>તેના અનેક રૂપકાત્મક અર્થ પણ છે.</w:t>
      </w:r>
    </w:p>
    <w:p>
      <w:pPr>
        <w:pStyle w:val="ListBullet"/>
        <w:spacing w:line="240" w:lineRule="auto"/>
        <w:ind w:left="720"/>
      </w:pPr>
      <w:r>
        <w:rPr>
          <w:lang w:val="gu_IN" w:bidi="gu_IN"/>
        </w:rPr>
      </w:r>
      <w:r>
        <w:rPr>
          <w:lang w:val="gu_IN" w:bidi="gu_IN"/>
        </w:rPr>
        <w:t>“મરણની છાંયા" નો અર્થ કે મરણ હાજર છે અથવા નજીક છે, જેમ છાંયો તેની કોઈ વસ્તુની હાજરીને દર્શાવે છે તેમ.</w:t>
      </w:r>
    </w:p>
    <w:p>
      <w:pPr>
        <w:pStyle w:val="ListBullet"/>
        <w:spacing w:line="240" w:lineRule="auto"/>
        <w:ind w:left="720"/>
      </w:pPr>
      <w:r>
        <w:rPr>
          <w:lang w:val="gu_IN" w:bidi="gu_IN"/>
        </w:rPr>
      </w:r>
      <w:r>
        <w:rPr>
          <w:lang w:val="gu_IN" w:bidi="gu_IN"/>
        </w:rPr>
        <w:t>બાઈબલમાં ઘણી વખત, મનુષ્યનું જીવન છાંયા સાથે સરખાવવામાં આવે છે, જે લાંબા સમય સુધી ચાલતું નથી અને જેનું કોઈ મહત્વ નથી.</w:t>
      </w:r>
    </w:p>
    <w:p>
      <w:pPr>
        <w:pStyle w:val="ListBullet"/>
        <w:spacing w:line="240" w:lineRule="auto"/>
        <w:ind w:left="720"/>
      </w:pPr>
      <w:r>
        <w:rPr>
          <w:lang w:val="gu_IN" w:bidi="gu_IN"/>
        </w:rPr>
      </w:r>
      <w:r>
        <w:rPr>
          <w:lang w:val="gu_IN" w:bidi="gu_IN"/>
        </w:rPr>
        <w:t>ઘણીવાર "છાંયો" બીજો શબ્દ “અંધકાર" તરીકે વાપરવામાં આવ્યો છે.</w:t>
      </w:r>
    </w:p>
    <w:p>
      <w:pPr>
        <w:pStyle w:val="ListBullet"/>
        <w:spacing w:line="240" w:lineRule="auto"/>
        <w:ind w:left="720"/>
      </w:pPr>
      <w:r>
        <w:rPr>
          <w:lang w:val="gu_IN" w:bidi="gu_IN"/>
        </w:rPr>
      </w:r>
      <w:r>
        <w:rPr>
          <w:lang w:val="gu_IN" w:bidi="gu_IN"/>
        </w:rPr>
        <w:t>ઈશ્વરની પાંખોની છાંયામાં અથવા હાથમાં છુપાયેલ અથવા સુરક્ષિત એ વિષે બાઈબલ જણાવે છે.</w:t>
        <w:br/>
      </w:r>
      <w:r>
        <w:rPr>
          <w:lang w:val="gu_IN" w:bidi="gu_IN"/>
        </w:rPr>
        <w:t>આ જોખમથી સુરક્ષિત અને છુપાયેલનું ચિત્ર છે.</w:t>
        <w:br/>
      </w:r>
      <w:r>
        <w:rPr>
          <w:lang w:val="gu_IN" w:bidi="gu_IN"/>
        </w:rPr>
        <w:t>આ સંદર્ભોમાં "છાંયા" નું અનુવાદ કરવાની અન્ય રીતોમાં "છાંયડો" અથવા "સલામતી" અથવા "રક્ષણ" સામેલ હોઈ શકે છે.</w:t>
      </w:r>
    </w:p>
    <w:p>
      <w:pPr>
        <w:pStyle w:val="ListBullet"/>
        <w:spacing w:line="240" w:lineRule="auto"/>
        <w:ind w:left="720"/>
      </w:pPr>
      <w:r>
        <w:rPr>
          <w:lang w:val="gu_IN" w:bidi="gu_IN"/>
        </w:rPr>
      </w:r>
      <w:r>
        <w:rPr>
          <w:lang w:val="gu_IN" w:bidi="gu_IN"/>
        </w:rPr>
        <w:t>વાસ્તવિક છાંયાના સંદર્ભ માટે સ્થાનિક શબ્દનો શાબ્દિક ઉપયોગ કરીને "છાંયો" નું અનુવાદ કરવું શ્રેષ્ઠ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પ્રકાશ</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રાજાઓ 20:8–9</w:t>
      </w:r>
    </w:p>
    <w:p>
      <w:pPr>
        <w:pStyle w:val="ListBullet"/>
        <w:spacing w:line="240" w:lineRule="auto"/>
        <w:ind w:left="720"/>
      </w:pPr>
      <w:r>
        <w:rPr>
          <w:lang w:val="gu_IN" w:bidi="gu_IN"/>
        </w:rPr>
      </w:r>
      <w:r>
        <w:rPr>
          <w:lang w:val="gu_IN" w:bidi="gu_IN"/>
        </w:rPr>
        <w:t>ઉત્પત્તિ 19:6–8</w:t>
      </w:r>
    </w:p>
    <w:p>
      <w:pPr>
        <w:pStyle w:val="ListBullet"/>
        <w:spacing w:line="240" w:lineRule="auto"/>
        <w:ind w:left="720"/>
      </w:pPr>
      <w:r>
        <w:rPr>
          <w:lang w:val="gu_IN" w:bidi="gu_IN"/>
        </w:rPr>
      </w:r>
      <w:r>
        <w:rPr>
          <w:lang w:val="gu_IN" w:bidi="gu_IN"/>
        </w:rPr>
        <w:t>યશાયા 30:1–2</w:t>
      </w:r>
    </w:p>
    <w:p>
      <w:pPr>
        <w:pStyle w:val="ListBullet"/>
        <w:spacing w:line="240" w:lineRule="auto"/>
        <w:ind w:left="720"/>
      </w:pPr>
      <w:r>
        <w:rPr>
          <w:lang w:val="gu_IN" w:bidi="gu_IN"/>
        </w:rPr>
      </w:r>
      <w:r>
        <w:rPr>
          <w:lang w:val="gu_IN" w:bidi="gu_IN"/>
        </w:rPr>
        <w:t>યર્મિયા 6:4–5</w:t>
      </w:r>
    </w:p>
    <w:p>
      <w:pPr>
        <w:pStyle w:val="ListBullet"/>
        <w:spacing w:line="240" w:lineRule="auto"/>
        <w:ind w:left="720"/>
      </w:pPr>
      <w:r>
        <w:rPr>
          <w:lang w:val="gu_IN" w:bidi="gu_IN"/>
        </w:rPr>
      </w:r>
      <w:r>
        <w:rPr>
          <w:lang w:val="gu_IN" w:bidi="gu_IN"/>
        </w:rPr>
        <w:t>ગીતશાસ્ત્ર 17:8–10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H2927, H6738, H6751, H6752, H6754, H6757, H6767, G644, G1982, G2683, G4639</w:t>
      </w:r>
      <w:r>
        <w:rPr>
          <w:lang w:val="gu_IN" w:bidi="gu_IN"/>
        </w:rPr>
      </w:r>
      <w:r>
        <w:rPr>
          <w:lang w:val="gu_IN" w:bidi="gu_IN"/>
        </w:rPr>
      </w:r>
    </w:p>
    <w:p>
      <w:pPr/>
      <w:r>
        <w:rPr>
          <w:lang w:val="gu_IN" w:bidi="gu_IN"/>
        </w:rPr>
      </w:r>
    </w:p>
    <w:p>
      <w:pPr>
        <w:pStyle w:val="Heading2"/>
      </w:pPr>
      <w:r>
        <w:rPr>
          <w:lang w:val="gu_IN" w:bidi="gu_IN"/>
        </w:rPr>
        <w:t>છાણ, ખાતર</w:t>
      </w:r>
      <w:r>
        <w:rPr>
          <w:lang w:val="gu_IN" w:bidi="gu_IN"/>
        </w:rPr>
      </w:r>
    </w:p>
    <w:p>
      <w:pPr>
        <w:pStyle w:val="Heading3"/>
      </w:pPr>
      <w:r>
        <w:rPr>
          <w:lang w:val="gu_IN" w:bidi="gu_IN"/>
        </w:rPr>
        <w:t>વ્યાખ્યા:</w:t>
      </w:r>
    </w:p>
    <w:p>
      <w:pPr/>
      <w:r>
        <w:rPr>
          <w:lang w:val="gu_IN" w:bidi="gu_IN"/>
        </w:rPr>
      </w:r>
      <w:r>
        <w:rPr>
          <w:lang w:val="gu_IN" w:bidi="gu_IN"/>
        </w:rPr>
        <w:t>“છાણ” શબ્દ એ મનુષ્ય અથવા પશુનો ઘટ્ટ કચરો દર્શાવે છે, અને તેને મળ અથવા વિષ્ટા પણ કહેવામાં આવે છે.</w:t>
        <w:br/>
      </w:r>
      <w:r>
        <w:rPr>
          <w:lang w:val="gu_IN" w:bidi="gu_IN"/>
        </w:rPr>
        <w:t>જયારે તે જમીનને સમૃદ્ધ કરવા ખાતર તરીકે વપરાય છે, ત્યારે તેને “ખાતર” કહેવામાં આવે છે.</w:t>
      </w:r>
    </w:p>
    <w:p>
      <w:pPr>
        <w:pStyle w:val="ListBullet"/>
        <w:spacing w:line="240" w:lineRule="auto"/>
        <w:ind w:left="720"/>
      </w:pPr>
      <w:r>
        <w:rPr>
          <w:lang w:val="gu_IN" w:bidi="gu_IN"/>
        </w:rPr>
      </w:r>
      <w:r>
        <w:rPr>
          <w:lang w:val="gu_IN" w:bidi="gu_IN"/>
        </w:rPr>
        <w:t>આ શબ્દોને રૂપકાત્મક રીતે કંઇક કે જે નકામું અથવા મહત્વપૂર્ણ નથી તે માટે પણ વાપરી શકાય છે.</w:t>
      </w:r>
    </w:p>
    <w:p>
      <w:pPr>
        <w:pStyle w:val="ListBullet"/>
        <w:spacing w:line="240" w:lineRule="auto"/>
        <w:ind w:left="720"/>
      </w:pPr>
      <w:r>
        <w:rPr>
          <w:lang w:val="gu_IN" w:bidi="gu_IN"/>
        </w:rPr>
      </w:r>
      <w:r>
        <w:rPr>
          <w:lang w:val="gu_IN" w:bidi="gu_IN"/>
        </w:rPr>
        <w:t>મોટેભાગે પશુના સૂકા છાણને બળતણ માટે વાપરવામાં આવે છે.</w:t>
      </w:r>
    </w:p>
    <w:p>
      <w:pPr>
        <w:pStyle w:val="ListBullet"/>
        <w:spacing w:line="240" w:lineRule="auto"/>
        <w:ind w:left="720"/>
      </w:pPr>
      <w:r>
        <w:rPr>
          <w:lang w:val="gu_IN" w:bidi="gu_IN"/>
        </w:rPr>
      </w:r>
      <w:r>
        <w:rPr>
          <w:lang w:val="gu_IN" w:bidi="gu_IN"/>
        </w:rPr>
        <w:t>“પૃથ્વી ઉપર છાણ જેવું હોવું” અભિવ્યક્તિનું ભાષાંતર, “નકામા છાણની જેમ ધરતી ઉપર વિખરાઈ જવું,” તરીકે કરી શકાય છે.</w:t>
      </w:r>
    </w:p>
    <w:p>
      <w:pPr>
        <w:pStyle w:val="ListBullet"/>
        <w:spacing w:line="240" w:lineRule="auto"/>
        <w:ind w:left="720"/>
      </w:pPr>
      <w:r>
        <w:rPr>
          <w:lang w:val="gu_IN" w:bidi="gu_IN"/>
        </w:rPr>
      </w:r>
      <w:r>
        <w:rPr>
          <w:lang w:val="gu_IN" w:bidi="gu_IN"/>
        </w:rPr>
        <w:t>યરૂશાલેમની દક્ષિણ દીવાલમાંનો “છાણ નો દરવાજો” કદાચ એ દરવાજો હતો કે જ્યાંથી કચરો અને નકામી ચીજો શહેરની બહાર લઈ જવામાં આવતી હતી.</w:t>
      </w:r>
    </w:p>
    <w:p>
      <w:pPr/>
      <w:r>
        <w:rPr>
          <w:lang w:val="gu_IN" w:bidi="gu_IN"/>
        </w:rPr>
      </w:r>
      <w:r>
        <w:rPr>
          <w:lang w:val="gu_IN" w:bidi="gu_IN"/>
        </w:rPr>
        <w:t xml:space="preserve">(આ પણ જુઓ: </w:t>
      </w:r>
      <w:r>
        <w:rPr>
          <w:lang w:val="gu_IN" w:bidi="gu_IN"/>
        </w:rPr>
        <w:t>દરવાજો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14:9–10</w:t>
      </w:r>
    </w:p>
    <w:p>
      <w:pPr>
        <w:pStyle w:val="ListBullet"/>
        <w:spacing w:line="240" w:lineRule="auto"/>
        <w:ind w:left="720"/>
      </w:pPr>
      <w:r>
        <w:rPr>
          <w:lang w:val="gu_IN" w:bidi="gu_IN"/>
        </w:rPr>
      </w:r>
      <w:r>
        <w:rPr>
          <w:lang w:val="gu_IN" w:bidi="gu_IN"/>
        </w:rPr>
        <w:t>2 રાજા 6:24–26</w:t>
      </w:r>
    </w:p>
    <w:p>
      <w:pPr>
        <w:pStyle w:val="ListBullet"/>
        <w:spacing w:line="240" w:lineRule="auto"/>
        <w:ind w:left="720"/>
      </w:pPr>
      <w:r>
        <w:rPr>
          <w:lang w:val="gu_IN" w:bidi="gu_IN"/>
        </w:rPr>
      </w:r>
      <w:r>
        <w:rPr>
          <w:lang w:val="gu_IN" w:bidi="gu_IN"/>
        </w:rPr>
        <w:t>યશાયા 25:9–10</w:t>
      </w:r>
    </w:p>
    <w:p>
      <w:pPr>
        <w:pStyle w:val="ListBullet"/>
        <w:spacing w:line="240" w:lineRule="auto"/>
        <w:ind w:left="720"/>
      </w:pPr>
      <w:r>
        <w:rPr>
          <w:lang w:val="gu_IN" w:bidi="gu_IN"/>
        </w:rPr>
      </w:r>
      <w:r>
        <w:rPr>
          <w:lang w:val="gu_IN" w:bidi="gu_IN"/>
        </w:rPr>
        <w:t>યર્મિયા 8:1–3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H830, H1119, H1557, H1561, H1686, H1828, H6569, H6675, G906, G4657</w:t>
      </w:r>
      <w:r>
        <w:rPr>
          <w:lang w:val="gu_IN" w:bidi="gu_IN"/>
        </w:rPr>
      </w:r>
      <w:r>
        <w:rPr>
          <w:lang w:val="gu_IN" w:bidi="gu_IN"/>
        </w:rPr>
      </w:r>
    </w:p>
    <w:p>
      <w:pPr/>
      <w:r>
        <w:rPr>
          <w:lang w:val="gu_IN" w:bidi="gu_IN"/>
        </w:rPr>
      </w:r>
    </w:p>
    <w:p>
      <w:pPr>
        <w:pStyle w:val="Heading2"/>
      </w:pPr>
      <w:r>
        <w:rPr>
          <w:lang w:val="gu_IN" w:bidi="gu_IN"/>
        </w:rPr>
        <w:t>છાતીનું રક્ષા કવચ, છાતીના રક્ષા કવચો, ઉરપત્ર</w:t>
      </w:r>
      <w:r>
        <w:rPr>
          <w:lang w:val="gu_IN" w:bidi="gu_IN"/>
        </w:rPr>
      </w:r>
    </w:p>
    <w:p>
      <w:pPr/>
      <w:r>
        <w:rPr>
          <w:lang w:val="gu_IN" w:bidi="gu_IN"/>
        </w:rPr>
      </w:r>
      <w:r>
        <w:rPr>
          <w:lang w:val="gu_IN" w:bidi="gu_IN"/>
        </w:rPr>
        <w:t>#છાતીનું રક્ષા કવચ, છાતીના રક્ષા કવચો, ઉરપત્ર #</w:t>
      </w:r>
    </w:p>
    <w:p>
      <w:pPr>
        <w:pStyle w:val="Heading3"/>
      </w:pPr>
      <w:r>
        <w:rPr>
          <w:lang w:val="gu_IN" w:bidi="gu_IN"/>
        </w:rPr>
        <w:t>વ્યાખ્યા:</w:t>
      </w:r>
    </w:p>
    <w:p>
      <w:pPr/>
      <w:r>
        <w:rPr>
          <w:lang w:val="gu_IN" w:bidi="gu_IN"/>
        </w:rPr>
      </w:r>
      <w:r>
        <w:rPr>
          <w:lang w:val="gu_IN" w:bidi="gu_IN"/>
        </w:rPr>
        <w:t>“છાતીનું રક્ષા કવચ” શબ્દ, બખતરના ભાગને જે સૈનિકના યુદ્ધ દરમ્યાન તેને રક્ષણ આપવા છાતીના આગળના ભાગને ઢાંકે છે તેને દર્શાવે છે.</w:t>
        <w:br/>
      </w:r>
      <w:r>
        <w:rPr>
          <w:lang w:val="gu_IN" w:bidi="gu_IN"/>
        </w:rPr>
        <w:t>“ઉરપત્ર” શબ્દ વિશેષ કપડાનો ટુકડો કે જે ઈઝરાએલી મુખ્ય યાજકો તેમની છાતીના આગળના ભાગ ઉપર પહેરતા હતા તેને દર્શાવે છે.</w:t>
      </w:r>
    </w:p>
    <w:p>
      <w:pPr>
        <w:pStyle w:val="ListBullet"/>
        <w:spacing w:line="240" w:lineRule="auto"/>
        <w:ind w:left="720"/>
      </w:pPr>
      <w:r>
        <w:rPr>
          <w:lang w:val="gu_IN" w:bidi="gu_IN"/>
        </w:rPr>
      </w:r>
      <w:r>
        <w:rPr>
          <w:lang w:val="gu_IN" w:bidi="gu_IN"/>
        </w:rPr>
        <w:t>”બખતર” તે સૈનિક દ્વારા વપરાતું હતું, જે લાકડું, ધાતુ અથવા પ્રાણીની ચામડામાંથી બનાવામાં આવતું હશે.</w:t>
        <w:br/>
      </w:r>
      <w:r>
        <w:rPr>
          <w:lang w:val="gu_IN" w:bidi="gu_IN"/>
        </w:rPr>
        <w:t>તેને સૈનિકની છાતીમાં બાણો, ભાલાઓ, અથવા તલવારો ભોંકાય તેને અટકાવવા માટે બનાવવામાં આવ્યું હતું.</w:t>
      </w:r>
    </w:p>
    <w:p>
      <w:pPr>
        <w:pStyle w:val="ListBullet"/>
        <w:spacing w:line="240" w:lineRule="auto"/>
        <w:ind w:left="720"/>
      </w:pPr>
      <w:r>
        <w:rPr>
          <w:lang w:val="gu_IN" w:bidi="gu_IN"/>
        </w:rPr>
      </w:r>
      <w:r>
        <w:rPr>
          <w:lang w:val="gu_IN" w:bidi="gu_IN"/>
        </w:rPr>
        <w:t>ઈઝરાએલી મુખ્ય યાજક જે “ઉરપત્ર” પહેરતા હતા જે કાપડથી બનાવેલું અને તેમાં કિંમતી રત્નો જડેલા હતા.</w:t>
        <w:br/>
      </w:r>
      <w:r>
        <w:rPr>
          <w:lang w:val="gu_IN" w:bidi="gu_IN"/>
        </w:rPr>
        <w:t>યાજક આ પહેરીને મંદિરમાં દેવની સેવાની ફરજ બજાવતો હતો.</w:t>
      </w:r>
    </w:p>
    <w:p>
      <w:pPr>
        <w:pStyle w:val="ListBullet"/>
        <w:spacing w:line="240" w:lineRule="auto"/>
        <w:ind w:left="720"/>
      </w:pPr>
      <w:r>
        <w:rPr>
          <w:lang w:val="gu_IN" w:bidi="gu_IN"/>
        </w:rPr>
      </w:r>
      <w:r>
        <w:rPr>
          <w:lang w:val="gu_IN" w:bidi="gu_IN"/>
        </w:rPr>
        <w:t>“બખતર” શબ્દનું બીજી રીતે ભાષાંતર કરીએ તો તેને માટેનો શબ્દ, “ધાતુનું રક્ષણાત્મક છાતીનું આવરણ” અથવા “છાતીનું રક્ષણ કરનાર બખ્તરનું શસ્ત્ર” થઇ શકે છે.</w:t>
      </w:r>
    </w:p>
    <w:p>
      <w:pPr>
        <w:pStyle w:val="ListBullet"/>
        <w:spacing w:line="240" w:lineRule="auto"/>
        <w:ind w:left="720"/>
      </w:pPr>
      <w:r>
        <w:rPr>
          <w:lang w:val="gu_IN" w:bidi="gu_IN"/>
        </w:rPr>
      </w:r>
      <w:r>
        <w:rPr>
          <w:lang w:val="gu_IN" w:bidi="gu_IN"/>
        </w:rPr>
        <w:t>“ઉરપત્ર” શબ્દનું ભાષાંતરનું કરીએ તો તે શબ્દનો અર્થ “ છાતીને આવરી લેતા યાજકના વસ્ત્ર” અથવા “યાજકના કપડાનો ટુકડો” અથવા “યાજકના કપડાનો આગળનો ભાગ” થઈ શકે છે.</w:t>
      </w:r>
    </w:p>
    <w:p>
      <w:pPr/>
      <w:r>
        <w:rPr>
          <w:lang w:val="gu_IN" w:bidi="gu_IN"/>
        </w:rPr>
      </w:r>
      <w:r>
        <w:rPr>
          <w:lang w:val="gu_IN" w:bidi="gu_IN"/>
        </w:rPr>
        <w:t xml:space="preserve">(આ પણ જુઓ: </w:t>
      </w:r>
      <w:r>
        <w:rPr>
          <w:lang w:val="gu_IN" w:bidi="gu_IN"/>
        </w:rPr>
        <w:t>બખતર</w:t>
      </w:r>
      <w:r>
        <w:rPr>
          <w:lang w:val="gu_IN" w:bidi="gu_IN"/>
        </w:rPr>
        <w:t xml:space="preserve">, </w:t>
      </w:r>
      <w:r>
        <w:rPr>
          <w:lang w:val="gu_IN" w:bidi="gu_IN"/>
        </w:rPr>
        <w:t>મુખ્ય યાજક</w:t>
      </w:r>
      <w:r>
        <w:rPr>
          <w:lang w:val="gu_IN" w:bidi="gu_IN"/>
        </w:rPr>
        <w:t xml:space="preserve">, </w:t>
      </w:r>
      <w:r>
        <w:rPr>
          <w:lang w:val="gu_IN" w:bidi="gu_IN"/>
        </w:rPr>
        <w:t>ભોંકવું</w:t>
      </w:r>
      <w:r>
        <w:rPr>
          <w:lang w:val="gu_IN" w:bidi="gu_IN"/>
        </w:rPr>
        <w:t xml:space="preserve">, </w:t>
      </w:r>
      <w:r>
        <w:rPr>
          <w:lang w:val="gu_IN" w:bidi="gu_IN"/>
        </w:rPr>
        <w:t>યાજક</w:t>
      </w:r>
      <w:r>
        <w:rPr>
          <w:lang w:val="gu_IN" w:bidi="gu_IN"/>
        </w:rPr>
        <w:t xml:space="preserve">, </w:t>
      </w:r>
      <w:r>
        <w:rPr>
          <w:lang w:val="gu_IN" w:bidi="gu_IN"/>
        </w:rPr>
        <w:t>મંદિર</w:t>
      </w:r>
      <w:r>
        <w:rPr>
          <w:lang w:val="gu_IN" w:bidi="gu_IN"/>
        </w:rPr>
        <w:t xml:space="preserve">, </w:t>
      </w:r>
      <w:r>
        <w:rPr>
          <w:lang w:val="gu_IN" w:bidi="gu_IN"/>
        </w:rPr>
        <w:t>લડવૈયો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 5:8–11</w:t>
      </w:r>
    </w:p>
    <w:p>
      <w:pPr>
        <w:pStyle w:val="ListBullet"/>
        <w:spacing w:line="240" w:lineRule="auto"/>
        <w:ind w:left="720"/>
      </w:pPr>
      <w:r>
        <w:rPr>
          <w:lang w:val="gu_IN" w:bidi="gu_IN"/>
        </w:rPr>
      </w:r>
      <w:r>
        <w:rPr>
          <w:lang w:val="gu_IN" w:bidi="gu_IN"/>
        </w:rPr>
        <w:t>નિર્ગમન 39:14–16</w:t>
      </w:r>
    </w:p>
    <w:p>
      <w:pPr>
        <w:pStyle w:val="ListBullet"/>
        <w:spacing w:line="240" w:lineRule="auto"/>
        <w:ind w:left="720"/>
      </w:pPr>
      <w:r>
        <w:rPr>
          <w:lang w:val="gu_IN" w:bidi="gu_IN"/>
        </w:rPr>
      </w:r>
      <w:r>
        <w:rPr>
          <w:lang w:val="gu_IN" w:bidi="gu_IN"/>
        </w:rPr>
        <w:t>યશાયા 59:17–18</w:t>
      </w:r>
    </w:p>
    <w:p>
      <w:pPr>
        <w:pStyle w:val="ListBullet"/>
        <w:spacing w:line="240" w:lineRule="auto"/>
        <w:ind w:left="720"/>
      </w:pPr>
      <w:r>
        <w:rPr>
          <w:lang w:val="gu_IN" w:bidi="gu_IN"/>
        </w:rPr>
      </w:r>
      <w:r>
        <w:rPr>
          <w:lang w:val="gu_IN" w:bidi="gu_IN"/>
        </w:rPr>
        <w:t>પ્રકટીકરણ 9:7–9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H2833 , H8302, G2382</w:t>
      </w:r>
      <w:r>
        <w:rPr>
          <w:lang w:val="gu_IN" w:bidi="gu_IN"/>
        </w:rPr>
      </w:r>
      <w:r>
        <w:rPr>
          <w:lang w:val="gu_IN" w:bidi="gu_IN"/>
        </w:rPr>
      </w:r>
    </w:p>
    <w:p>
      <w:pPr/>
      <w:r>
        <w:rPr>
          <w:lang w:val="gu_IN" w:bidi="gu_IN"/>
        </w:rPr>
      </w:r>
    </w:p>
    <w:p>
      <w:pPr>
        <w:pStyle w:val="Heading2"/>
      </w:pPr>
      <w:r>
        <w:rPr>
          <w:lang w:val="gu_IN" w:bidi="gu_IN"/>
        </w:rPr>
        <w:t>છૂટાછેડા</w:t>
      </w:r>
      <w:r>
        <w:rPr>
          <w:lang w:val="gu_IN" w:bidi="gu_IN"/>
        </w:rPr>
      </w:r>
    </w:p>
    <w:p>
      <w:pPr>
        <w:pStyle w:val="Heading3"/>
      </w:pPr>
      <w:r>
        <w:rPr>
          <w:lang w:val="gu_IN" w:bidi="gu_IN"/>
        </w:rPr>
        <w:t>વ્યાખ્યા:</w:t>
      </w:r>
    </w:p>
    <w:p>
      <w:pPr/>
      <w:r>
        <w:rPr>
          <w:lang w:val="gu_IN" w:bidi="gu_IN"/>
        </w:rPr>
      </w:r>
      <w:r>
        <w:rPr>
          <w:lang w:val="gu_IN" w:bidi="gu_IN"/>
        </w:rPr>
        <w:t>છૂટાછેડા એ લગ્નની સમાપ્તિનું કાનૂની કાર્ય છે.</w:t>
        <w:br/>
      </w:r>
      <w:r>
        <w:rPr>
          <w:lang w:val="gu_IN" w:bidi="gu_IN"/>
        </w:rPr>
        <w:t>“છૂટાછેડા” શબ્દનો અર્થ, ઔપચારિક અને કાયદેસર રીતે લગ્નનો અંત લાવવાની પ્રક્રિયા છે.</w:t>
      </w:r>
    </w:p>
    <w:p>
      <w:pPr>
        <w:pStyle w:val="ListBullet"/>
        <w:spacing w:line="240" w:lineRule="auto"/>
        <w:ind w:left="720"/>
      </w:pPr>
      <w:r>
        <w:rPr>
          <w:lang w:val="gu_IN" w:bidi="gu_IN"/>
        </w:rPr>
      </w:r>
      <w:r>
        <w:rPr>
          <w:lang w:val="gu_IN" w:bidi="gu_IN"/>
        </w:rPr>
        <w:t>“છૂટાછેડા” શબ્દ માટેનો શાબ્દિક અર્થ, “મોકલી દેવું” અથવા “ઔપચારિક રીતથી અલગ” થાય છે.</w:t>
        <w:br/>
      </w:r>
      <w:r>
        <w:rPr>
          <w:lang w:val="gu_IN" w:bidi="gu_IN"/>
        </w:rPr>
        <w:t>છૂટાછેડાને દર્શાવવા માટે અન્ય ભાષાઓમાં કદાચ સમાન અભિવ્યક્તિઓ હોય છે.</w:t>
      </w:r>
    </w:p>
    <w:p>
      <w:pPr>
        <w:pStyle w:val="ListBullet"/>
        <w:spacing w:line="240" w:lineRule="auto"/>
        <w:ind w:left="720"/>
      </w:pPr>
      <w:r>
        <w:rPr>
          <w:lang w:val="gu_IN" w:bidi="gu_IN"/>
        </w:rPr>
      </w:r>
      <w:r>
        <w:rPr>
          <w:lang w:val="gu_IN" w:bidi="gu_IN"/>
        </w:rPr>
        <w:t>“છૂટાછેડાનું પ્રમાણપત્ર” શબ્દનું ભાષાંતર, “એક પ્રકારનું પત્ર છે કે જે દર્શાવે છે કે લગ્નનો અંત આવી ગયો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8:8–11</w:t>
      </w:r>
    </w:p>
    <w:p>
      <w:pPr>
        <w:pStyle w:val="ListBullet"/>
        <w:spacing w:line="240" w:lineRule="auto"/>
        <w:ind w:left="720"/>
      </w:pPr>
      <w:r>
        <w:rPr>
          <w:lang w:val="gu_IN" w:bidi="gu_IN"/>
        </w:rPr>
      </w:r>
      <w:r>
        <w:rPr>
          <w:lang w:val="gu_IN" w:bidi="gu_IN"/>
        </w:rPr>
        <w:t>લેવીય 21:7–9</w:t>
      </w:r>
    </w:p>
    <w:p>
      <w:pPr>
        <w:pStyle w:val="ListBullet"/>
        <w:spacing w:line="240" w:lineRule="auto"/>
        <w:ind w:left="720"/>
      </w:pPr>
      <w:r>
        <w:rPr>
          <w:lang w:val="gu_IN" w:bidi="gu_IN"/>
        </w:rPr>
      </w:r>
      <w:r>
        <w:rPr>
          <w:lang w:val="gu_IN" w:bidi="gu_IN"/>
        </w:rPr>
        <w:t>લૂક 16:18</w:t>
      </w:r>
    </w:p>
    <w:p>
      <w:pPr>
        <w:pStyle w:val="ListBullet"/>
        <w:spacing w:line="240" w:lineRule="auto"/>
        <w:ind w:left="720"/>
      </w:pPr>
      <w:r>
        <w:rPr>
          <w:lang w:val="gu_IN" w:bidi="gu_IN"/>
        </w:rPr>
      </w:r>
      <w:r>
        <w:rPr>
          <w:lang w:val="gu_IN" w:bidi="gu_IN"/>
        </w:rPr>
        <w:t>માર્ક 10:1–4</w:t>
      </w:r>
    </w:p>
    <w:p>
      <w:pPr>
        <w:pStyle w:val="ListBullet"/>
        <w:spacing w:line="240" w:lineRule="auto"/>
        <w:ind w:left="720"/>
      </w:pPr>
      <w:r>
        <w:rPr>
          <w:lang w:val="gu_IN" w:bidi="gu_IN"/>
        </w:rPr>
      </w:r>
      <w:r>
        <w:rPr>
          <w:lang w:val="gu_IN" w:bidi="gu_IN"/>
        </w:rPr>
        <w:t>માથ્થી 5:31–32</w:t>
      </w:r>
    </w:p>
    <w:p>
      <w:pPr>
        <w:pStyle w:val="ListBullet"/>
        <w:spacing w:line="240" w:lineRule="auto"/>
        <w:ind w:left="720"/>
      </w:pPr>
      <w:r>
        <w:rPr>
          <w:lang w:val="gu_IN" w:bidi="gu_IN"/>
        </w:rPr>
      </w:r>
      <w:r>
        <w:rPr>
          <w:lang w:val="gu_IN" w:bidi="gu_IN"/>
        </w:rPr>
        <w:t>માથ્થી 19:3–4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H1644, H3748, H5493, H7971, G630, G647, G863</w:t>
      </w:r>
      <w:r>
        <w:rPr>
          <w:lang w:val="gu_IN" w:bidi="gu_IN"/>
        </w:rPr>
      </w:r>
      <w:r>
        <w:rPr>
          <w:lang w:val="gu_IN" w:bidi="gu_IN"/>
        </w:rPr>
      </w:r>
    </w:p>
    <w:p>
      <w:pPr/>
      <w:r>
        <w:rPr>
          <w:lang w:val="gu_IN" w:bidi="gu_IN"/>
        </w:rPr>
      </w:r>
    </w:p>
    <w:p>
      <w:pPr>
        <w:pStyle w:val="Heading2"/>
      </w:pPr>
      <w:r>
        <w:rPr>
          <w:lang w:val="gu_IN" w:bidi="gu_IN"/>
        </w:rPr>
        <w:t>છેતરવું, જૂઠું બોલવું, છેતરપિંડી, ભ્રમણા</w:t>
      </w:r>
      <w:r>
        <w:rPr>
          <w:lang w:val="gu_IN" w:bidi="gu_IN"/>
        </w:rPr>
      </w:r>
    </w:p>
    <w:p>
      <w:pPr>
        <w:pStyle w:val="Heading3"/>
      </w:pPr>
      <w:r>
        <w:rPr>
          <w:lang w:val="gu_IN" w:bidi="gu_IN"/>
        </w:rPr>
        <w:t>વ્યાખ્યા:</w:t>
      </w:r>
    </w:p>
    <w:p>
      <w:pPr/>
      <w:r>
        <w:rPr>
          <w:lang w:val="gu_IN" w:bidi="gu_IN"/>
        </w:rPr>
      </w:r>
      <w:r>
        <w:rPr>
          <w:lang w:val="gu_IN" w:bidi="gu_IN"/>
        </w:rPr>
        <w:t>“છેતરવું” શબ્દ કંઈક કે જે સાચું નથી તેને માનવા કોઈને પ્રેરવો, મોટાભાગે જુઠ્ઠું બોલીને. કોઈને છેતરવાના કાર્યને “જુઠ્ઠું બોલવું," "છેતરવું" અથવા "ભ્રમિત કરવું" કહેવામાં આવે છે.</w:t>
      </w:r>
    </w:p>
    <w:p>
      <w:pPr>
        <w:pStyle w:val="ListBullet"/>
        <w:spacing w:line="240" w:lineRule="auto"/>
        <w:ind w:left="720"/>
      </w:pPr>
      <w:r>
        <w:rPr>
          <w:lang w:val="gu_IN" w:bidi="gu_IN"/>
        </w:rPr>
      </w:r>
      <w:r>
        <w:rPr>
          <w:lang w:val="gu_IN" w:bidi="gu_IN"/>
        </w:rPr>
        <w:t>“છેતરનાર” એવી વ્યક્તિ છે જે બીજાઓને કંઈક ખોટું છે તે માનવા પ્રેરે છે. ઉદાહરણ તરીકે, શેતાનને “છેતરનાર” કહેવામાં આવ્યો છે. દુષ્ટ આત્માઓ કે જેનું તે નિયંત્રણ કરે છે તે પણ “છેતરનારા” (આત્માઓ) છે.</w:t>
      </w:r>
    </w:p>
    <w:p>
      <w:pPr>
        <w:pStyle w:val="ListBullet"/>
        <w:spacing w:line="240" w:lineRule="auto"/>
        <w:ind w:left="720"/>
      </w:pPr>
      <w:r>
        <w:rPr>
          <w:lang w:val="gu_IN" w:bidi="gu_IN"/>
        </w:rPr>
      </w:r>
      <w:r>
        <w:rPr>
          <w:lang w:val="gu_IN" w:bidi="gu_IN"/>
        </w:rPr>
        <w:t>"જુઠ્ઠું" બોલવું એટલે જે સત્ય નથી તેવું કાંઇક કહેવું.</w:t>
      </w:r>
    </w:p>
    <w:p>
      <w:pPr>
        <w:pStyle w:val="ListBullet"/>
        <w:spacing w:line="240" w:lineRule="auto"/>
        <w:ind w:left="720"/>
      </w:pPr>
      <w:r>
        <w:rPr>
          <w:lang w:val="gu_IN" w:bidi="gu_IN"/>
        </w:rPr>
      </w:r>
      <w:r>
        <w:rPr>
          <w:lang w:val="gu_IN" w:bidi="gu_IN"/>
        </w:rPr>
        <w:t>વ્યક્તિનું કાર્ય અથવા વાત (સંદેશા) જે સાચા નથી, તેને પણ “છેતરામણું” તરીકે વર્ણન કરી શકાય છે.</w:t>
      </w:r>
    </w:p>
    <w:p>
      <w:pPr>
        <w:pStyle w:val="ListBullet"/>
        <w:spacing w:line="240" w:lineRule="auto"/>
        <w:ind w:left="720"/>
      </w:pPr>
      <w:r>
        <w:rPr>
          <w:lang w:val="gu_IN" w:bidi="gu_IN"/>
        </w:rPr>
      </w:r>
      <w:r>
        <w:rPr>
          <w:lang w:val="gu_IN" w:bidi="gu_IN"/>
        </w:rPr>
        <w:t>“કપટ” અને “છેતરપિંડી” શબ્દોના સમાન અર્થ થાય છે, પણ તેમાં કેટલાક નાના તફાવતો જે રીતે તેઓનો ઉપયોગ થાય છે તેમાં રહેલા છે.</w:t>
      </w:r>
    </w:p>
    <w:p>
      <w:pPr>
        <w:pStyle w:val="ListBullet"/>
        <w:spacing w:line="240" w:lineRule="auto"/>
        <w:ind w:left="720"/>
      </w:pPr>
      <w:r>
        <w:rPr>
          <w:lang w:val="gu_IN" w:bidi="gu_IN"/>
        </w:rPr>
      </w:r>
      <w:r>
        <w:rPr>
          <w:lang w:val="gu_IN" w:bidi="gu_IN"/>
        </w:rPr>
        <w:t>“કપટી” અને “ભ્રામક” જેવા વર્ણનાત્મક શબ્દોના સમાન અર્થ રહેલા છે અને તેનો ઉપયોગ પણ સમાન સંદર્ભ કરવામાં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“છેતરવું” શબ્દનું વિવિધ રીતે ભાષાંતર કરીએ તો, “જૂઠું બોલવું” અથવા “ખોટી માન્યતા માનવા પ્રેરવું” અથવા “કોઈકને કે જે સાચું નથી તે માનવા માટે કારણ બનવું” નો સમાવેશ કરી શકાય.</w:t>
      </w:r>
    </w:p>
    <w:p>
      <w:pPr>
        <w:pStyle w:val="ListBullet"/>
        <w:spacing w:line="240" w:lineRule="auto"/>
        <w:ind w:left="720"/>
      </w:pPr>
      <w:r>
        <w:rPr>
          <w:lang w:val="gu_IN" w:bidi="gu_IN"/>
        </w:rPr>
      </w:r>
      <w:r>
        <w:rPr>
          <w:lang w:val="gu_IN" w:bidi="gu_IN"/>
        </w:rPr>
        <w:t>“ઠગવું” શબ્દનું ભાષાંતર, “કંઈક ખોટું વિચારવા પ્રેરવું” અથવા “ખોટું બોલવું” અથવા “બનાવટ કરવી” અથવા “મૂર્ખ બનાવવું” અથવા “ગેરમાર્ગે દોરવું,” કરી શકાય.</w:t>
      </w:r>
    </w:p>
    <w:p>
      <w:pPr>
        <w:pStyle w:val="ListBullet"/>
        <w:spacing w:line="240" w:lineRule="auto"/>
        <w:ind w:left="720"/>
      </w:pPr>
      <w:r>
        <w:rPr>
          <w:lang w:val="gu_IN" w:bidi="gu_IN"/>
        </w:rPr>
      </w:r>
      <w:r>
        <w:rPr>
          <w:lang w:val="gu_IN" w:bidi="gu_IN"/>
        </w:rPr>
        <w:t>“છેતરનાર” શબ્દનું ભાષાંતર, “જૂઠો” અથવા “જે ગેરમાર્ગે દોરે છે તે” અથવા “કોઈક કે જે છેતરે છે,” કરી શકાય.</w:t>
      </w:r>
    </w:p>
    <w:p>
      <w:pPr>
        <w:pStyle w:val="ListBullet"/>
        <w:spacing w:line="240" w:lineRule="auto"/>
        <w:ind w:left="720"/>
      </w:pPr>
      <w:r>
        <w:rPr>
          <w:lang w:val="gu_IN" w:bidi="gu_IN"/>
        </w:rPr>
      </w:r>
      <w:r>
        <w:rPr>
          <w:lang w:val="gu_IN" w:bidi="gu_IN"/>
        </w:rPr>
        <w:t>સંદર્ભ પર આધાર રાખીને, “છેતરપિંડી” અથવા “ઠગાઈ” શબ્દોનું ભાષાંતર, એવા શબ્દ અથવા શબ્દસમૂહનો ઉપયોગ કરીને, જેનો અર્થ “જુઠાણું” અથવા “જુઠ્ઠાબોલું” અથવા “કપટ” અથવા “બેઈમાની” હોય તે દ્વારા કરી શકાય છે.</w:t>
      </w:r>
    </w:p>
    <w:p>
      <w:pPr>
        <w:pStyle w:val="ListBullet"/>
        <w:spacing w:line="240" w:lineRule="auto"/>
        <w:ind w:left="720"/>
      </w:pPr>
      <w:r>
        <w:rPr>
          <w:lang w:val="gu_IN" w:bidi="gu_IN"/>
        </w:rPr>
      </w:r>
      <w:r>
        <w:rPr>
          <w:lang w:val="gu_IN" w:bidi="gu_IN"/>
        </w:rPr>
        <w:t>“ભ્રામક” અથવા “કપટી” શબ્દોનું ભાષાંતર, “જૂઠું” અથવા “ગેરમાર્ગે દોરવું” અથવા “જુઠ્ઠાબોલું,” કરી શકાય, એ વ્યક્તિનું વર્ણન કરવા કે જે એ રીતે કહે છે અથવા વર્તે છે કે જેથી જે સાચું નથી તે બાબતો માનવા બીજાઓ દોરાય.</w:t>
      </w:r>
    </w:p>
    <w:p>
      <w:pPr/>
      <w:r>
        <w:rPr>
          <w:lang w:val="gu_IN" w:bidi="gu_IN"/>
        </w:rPr>
      </w:r>
      <w:r>
        <w:rPr>
          <w:lang w:val="gu_IN" w:bidi="gu_IN"/>
        </w:rPr>
        <w:t xml:space="preserve">(આ પણ જુઓ: </w:t>
      </w:r>
      <w:r>
        <w:rPr>
          <w:lang w:val="gu_IN" w:bidi="gu_IN"/>
        </w:rPr>
        <w:t>સાચું</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1:8–10</w:t>
      </w:r>
    </w:p>
    <w:p>
      <w:pPr>
        <w:pStyle w:val="ListBullet"/>
        <w:spacing w:line="240" w:lineRule="auto"/>
        <w:ind w:left="720"/>
      </w:pPr>
      <w:r>
        <w:rPr>
          <w:lang w:val="gu_IN" w:bidi="gu_IN"/>
        </w:rPr>
      </w:r>
      <w:r>
        <w:rPr>
          <w:lang w:val="gu_IN" w:bidi="gu_IN"/>
        </w:rPr>
        <w:t>1 તિમોથી 2:13–15</w:t>
      </w:r>
    </w:p>
    <w:p>
      <w:pPr>
        <w:pStyle w:val="ListBullet"/>
        <w:spacing w:line="240" w:lineRule="auto"/>
        <w:ind w:left="720"/>
      </w:pPr>
      <w:r>
        <w:rPr>
          <w:lang w:val="gu_IN" w:bidi="gu_IN"/>
        </w:rPr>
      </w:r>
      <w:r>
        <w:rPr>
          <w:lang w:val="gu_IN" w:bidi="gu_IN"/>
        </w:rPr>
        <w:t>2 થેસ્સલોનિકી 2:3–4</w:t>
      </w:r>
    </w:p>
    <w:p>
      <w:pPr>
        <w:pStyle w:val="ListBullet"/>
        <w:spacing w:line="240" w:lineRule="auto"/>
        <w:ind w:left="720"/>
      </w:pPr>
      <w:r>
        <w:rPr>
          <w:lang w:val="gu_IN" w:bidi="gu_IN"/>
        </w:rPr>
      </w:r>
      <w:r>
        <w:rPr>
          <w:lang w:val="gu_IN" w:bidi="gu_IN"/>
        </w:rPr>
        <w:t>ઉત્પત્તિ 3:12–13</w:t>
      </w:r>
    </w:p>
    <w:p>
      <w:pPr>
        <w:pStyle w:val="ListBullet"/>
        <w:spacing w:line="240" w:lineRule="auto"/>
        <w:ind w:left="720"/>
      </w:pPr>
      <w:r>
        <w:rPr>
          <w:lang w:val="gu_IN" w:bidi="gu_IN"/>
        </w:rPr>
      </w:r>
      <w:r>
        <w:rPr>
          <w:lang w:val="gu_IN" w:bidi="gu_IN"/>
        </w:rPr>
        <w:t>ઉત્પત્તિ 31:26–28</w:t>
      </w:r>
    </w:p>
    <w:p>
      <w:pPr>
        <w:pStyle w:val="ListBullet"/>
        <w:spacing w:line="240" w:lineRule="auto"/>
        <w:ind w:left="720"/>
      </w:pPr>
      <w:r>
        <w:rPr>
          <w:lang w:val="gu_IN" w:bidi="gu_IN"/>
        </w:rPr>
      </w:r>
      <w:r>
        <w:rPr>
          <w:lang w:val="gu_IN" w:bidi="gu_IN"/>
        </w:rPr>
        <w:t>લેવીય 19:11–12</w:t>
      </w:r>
    </w:p>
    <w:p>
      <w:pPr>
        <w:pStyle w:val="ListBullet"/>
        <w:spacing w:line="240" w:lineRule="auto"/>
        <w:ind w:left="720"/>
      </w:pPr>
      <w:r>
        <w:rPr>
          <w:lang w:val="gu_IN" w:bidi="gu_IN"/>
        </w:rPr>
      </w:r>
      <w:r>
        <w:rPr>
          <w:lang w:val="gu_IN" w:bidi="gu_IN"/>
        </w:rPr>
        <w:t>માથ્થી 27:62–64</w:t>
      </w:r>
    </w:p>
    <w:p>
      <w:pPr>
        <w:pStyle w:val="ListBullet"/>
        <w:spacing w:line="240" w:lineRule="auto"/>
        <w:ind w:left="720"/>
      </w:pPr>
      <w:r>
        <w:rPr>
          <w:lang w:val="gu_IN" w:bidi="gu_IN"/>
        </w:rPr>
      </w:r>
      <w:r>
        <w:rPr>
          <w:lang w:val="gu_IN" w:bidi="gu_IN"/>
        </w:rPr>
        <w:t>મીખાહ 6:11–12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H898, H2048, H3577, H3584, H4123, H4820, H4860, H5230, H5377, H6121, H6231, H6280, H6601, H7411, H7423, H7683, H7686, H7952, H8267, H8496, H8501, H8582, H8591, H8649, G538, G539, G1386, G1387, G1388, G1389, G1818, G3884, G4105, G4106, G4108, G5422, G5423</w:t>
      </w:r>
      <w:r>
        <w:rPr>
          <w:lang w:val="gu_IN" w:bidi="gu_IN"/>
        </w:rPr>
      </w:r>
      <w:r>
        <w:rPr>
          <w:lang w:val="gu_IN" w:bidi="gu_IN"/>
        </w:rPr>
      </w:r>
    </w:p>
    <w:p>
      <w:pPr/>
      <w:r>
        <w:rPr>
          <w:lang w:val="gu_IN" w:bidi="gu_IN"/>
        </w:rPr>
      </w:r>
    </w:p>
    <w:p>
      <w:pPr>
        <w:pStyle w:val="Heading2"/>
      </w:pPr>
      <w:r>
        <w:rPr>
          <w:lang w:val="gu_IN" w:bidi="gu_IN"/>
        </w:rPr>
        <w:t>છોડ, રોપે છે, રોપ્યું, રોપી રહ્યા છે, પ્રત્યારોપણ, ફરીથી રોપવું, એક જગ્યાએથી ઉખાડીને બીજે રોપવું, વાવવું, વાવે છે, વાવ્યું, વાવેતર, વાવણી</w:t>
      </w:r>
      <w:r>
        <w:rPr>
          <w:lang w:val="gu_IN" w:bidi="gu_IN"/>
        </w:rPr>
      </w:r>
    </w:p>
    <w:p>
      <w:pPr>
        <w:pStyle w:val="Heading3"/>
      </w:pPr>
      <w:r>
        <w:rPr>
          <w:lang w:val="gu_IN" w:bidi="gu_IN"/>
        </w:rPr>
        <w:t>વ્યાખ્યા:</w:t>
      </w:r>
    </w:p>
    <w:p>
      <w:pPr/>
      <w:r>
        <w:rPr>
          <w:lang w:val="gu_IN" w:bidi="gu_IN"/>
        </w:rPr>
      </w:r>
      <w:r>
        <w:rPr>
          <w:lang w:val="gu_IN" w:bidi="gu_IN"/>
        </w:rPr>
        <w:t>“છોડ” સંન્ય રીતે એવું કંઇક કે જે ઉગે છે અને જમીન સાથે જોડાયેલું હોય છે.</w:t>
        <w:br/>
      </w:r>
      <w:r>
        <w:rPr>
          <w:lang w:val="gu_IN" w:bidi="gu_IN"/>
        </w:rPr>
        <w:t>“વાવવું” એટલે જમીનમાં બીજ મુકવા કે જેથી છોડ ઉગે.</w:t>
        <w:br/>
      </w:r>
      <w:r>
        <w:rPr>
          <w:lang w:val="gu_IN" w:bidi="gu_IN"/>
        </w:rPr>
        <w:t>“વાવનાર” એ વ્યક્તિ છે કે જે બીજ વાવે છે.</w:t>
      </w:r>
    </w:p>
    <w:p>
      <w:pPr>
        <w:pStyle w:val="ListBullet"/>
        <w:spacing w:line="240" w:lineRule="auto"/>
        <w:ind w:left="720"/>
      </w:pPr>
      <w:r>
        <w:rPr>
          <w:lang w:val="gu_IN" w:bidi="gu_IN"/>
        </w:rPr>
      </w:r>
      <w:r>
        <w:rPr>
          <w:lang w:val="gu_IN" w:bidi="gu_IN"/>
        </w:rPr>
        <w:t>વાવવાની અને રોપવાની રીત અલગ હોઈ શકે, પરંતુ એક રીત એ છે કે મુઠ્ઠીભર બીજ લેવા અને જમીનમાં તેઓને પાથરવા.</w:t>
      </w:r>
    </w:p>
    <w:p>
      <w:pPr>
        <w:pStyle w:val="ListBullet"/>
        <w:spacing w:line="240" w:lineRule="auto"/>
        <w:ind w:left="720"/>
      </w:pPr>
      <w:r>
        <w:rPr>
          <w:lang w:val="gu_IN" w:bidi="gu_IN"/>
        </w:rPr>
      </w:r>
      <w:r>
        <w:rPr>
          <w:lang w:val="gu_IN" w:bidi="gu_IN"/>
        </w:rPr>
        <w:t>બીજી રીત બીજ રોપવાની એ જમીનમાં કાણાં પાળવા અને દરેક કાણાંમાં બીજ મુકવા.</w:t>
      </w:r>
    </w:p>
    <w:p>
      <w:pPr>
        <w:pStyle w:val="ListBullet"/>
        <w:spacing w:line="240" w:lineRule="auto"/>
        <w:ind w:left="720"/>
      </w:pPr>
      <w:r>
        <w:rPr>
          <w:lang w:val="gu_IN" w:bidi="gu_IN"/>
        </w:rPr>
      </w:r>
      <w:r>
        <w:rPr>
          <w:lang w:val="gu_IN" w:bidi="gu_IN"/>
        </w:rPr>
        <w:t>“વાવવું” શબ્દ રૂપકાત્મક રીતે ઉપયોગમાં લઇ શકાય, જેમ કે “વ્યક્તિ જે વાવે છે તે જ લણે છે.”</w:t>
        <w:br/>
      </w:r>
      <w:r>
        <w:rPr>
          <w:lang w:val="gu_IN" w:bidi="gu_IN"/>
        </w:rPr>
        <w:t>એનો અર્થ કે જો વ્યક્તિ કંઇક દુષ્ટ કરે તો, તે નકારાત્મક પરિણામ મેળવશે, અને જો વ્યક્તિ સારું કરે તો, તે હકારાત્મક પરિણામ ભોગવશે.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“વાવવું” શબ્દનો અનુવાદ “રોપવું” પણ કરી શકાય.</w:t>
        <w:br/>
      </w:r>
      <w:r>
        <w:rPr>
          <w:lang w:val="gu_IN" w:bidi="gu_IN"/>
        </w:rPr>
        <w:t>એ ધ્યાનમાં રાખો કે તેને માટે જે શબ્દનો અનુવાદ કર્યો હોય તે બીજ રોપવાને સમાવેશ કરતો હોય.</w:t>
      </w:r>
    </w:p>
    <w:p>
      <w:pPr>
        <w:pStyle w:val="ListBullet"/>
        <w:spacing w:line="240" w:lineRule="auto"/>
        <w:ind w:left="720"/>
      </w:pPr>
      <w:r>
        <w:rPr>
          <w:lang w:val="gu_IN" w:bidi="gu_IN"/>
        </w:rPr>
      </w:r>
      <w:r>
        <w:rPr>
          <w:lang w:val="gu_IN" w:bidi="gu_IN"/>
        </w:rPr>
        <w:t>“વાવનાર” ને અનુવાદ કરવાની બીજી રીતોમાં “રોપનાર” અથવા “ખેડૂત” અથવા “વ્યક્તિ કે જે બીજ વાવે છે” તેનો સમવેશ કરી શકાય.</w:t>
      </w:r>
    </w:p>
    <w:p>
      <w:pPr>
        <w:pStyle w:val="ListBullet"/>
        <w:spacing w:line="240" w:lineRule="auto"/>
        <w:ind w:left="720"/>
      </w:pPr>
      <w:r>
        <w:rPr>
          <w:lang w:val="gu_IN" w:bidi="gu_IN"/>
        </w:rPr>
      </w:r>
      <w:r>
        <w:rPr>
          <w:lang w:val="gu_IN" w:bidi="gu_IN"/>
        </w:rPr>
        <w:t>અંગ્રેજીમાં, “વાવવું” એ માત્ર બીજ વાવવા વપરાય છે, પરંતુ અંગેજી શબ્દ “છોડ/રોપવું” બીજ અને મોટી બાબતો, જેમ કે ઝાડ રોપવા વાપરી શકાય છે.</w:t>
        <w:br/>
      </w:r>
      <w:r>
        <w:rPr>
          <w:lang w:val="gu_IN" w:bidi="gu_IN"/>
        </w:rPr>
        <w:t>બીજી ભાષાઓઅલગ શબ્દો વાપરી શકે, શું રોપવામાં આવે છે તેના આધારે.</w:t>
      </w:r>
    </w:p>
    <w:p>
      <w:pPr>
        <w:pStyle w:val="ListBullet"/>
        <w:spacing w:line="240" w:lineRule="auto"/>
        <w:ind w:left="720"/>
      </w:pPr>
      <w:r>
        <w:rPr>
          <w:lang w:val="gu_IN" w:bidi="gu_IN"/>
        </w:rPr>
      </w:r>
      <w:r>
        <w:rPr>
          <w:lang w:val="gu_IN" w:bidi="gu_IN"/>
        </w:rPr>
        <w:t>“વ્યક્તિ જે વાવે છે તે લણે છે” અભિવ્યક્તિનુ અનુવાદ આમ કારી શકાય “જેમ ચોક્કસ પ્રકારના બીજ ચોક્કસ પ્રકારના છોડ ઉત્પન્ન કરે, તેમ જ વ્યક્તિના સારા કૃત્યો સારું પરિણામ લાવશે અને વ્યક્તિના દુષ્ટ કૃત્યો દુષ્ટ પરિણામ લાવશે.”</w:t>
      </w:r>
    </w:p>
    <w:p>
      <w:pPr/>
      <w:r>
        <w:rPr>
          <w:lang w:val="gu_IN" w:bidi="gu_IN"/>
        </w:rPr>
      </w:r>
      <w:r>
        <w:rPr>
          <w:lang w:val="gu_IN" w:bidi="gu_IN"/>
        </w:rPr>
        <w:t xml:space="preserve">(આ પણ જુઓ: </w:t>
      </w:r>
      <w:r>
        <w:rPr>
          <w:lang w:val="gu_IN" w:bidi="gu_IN"/>
        </w:rPr>
        <w:t>દુષ્ટ</w:t>
      </w:r>
      <w:r>
        <w:rPr>
          <w:lang w:val="gu_IN" w:bidi="gu_IN"/>
        </w:rPr>
        <w:t xml:space="preserve">, </w:t>
      </w:r>
      <w:r>
        <w:rPr>
          <w:lang w:val="gu_IN" w:bidi="gu_IN"/>
        </w:rPr>
        <w:t>સારું</w:t>
      </w:r>
      <w:r>
        <w:rPr>
          <w:lang w:val="gu_IN" w:bidi="gu_IN"/>
        </w:rPr>
        <w:t xml:space="preserve">, </w:t>
      </w:r>
      <w:r>
        <w:rPr>
          <w:lang w:val="gu_IN" w:bidi="gu_IN"/>
        </w:rPr>
        <w:t>પાક ભેગો કરવો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ગલાતીઓ 6:6–8</w:t>
      </w:r>
    </w:p>
    <w:p>
      <w:pPr>
        <w:pStyle w:val="ListBullet"/>
        <w:spacing w:line="240" w:lineRule="auto"/>
        <w:ind w:left="720"/>
      </w:pPr>
      <w:r>
        <w:rPr>
          <w:lang w:val="gu_IN" w:bidi="gu_IN"/>
        </w:rPr>
      </w:r>
      <w:r>
        <w:rPr>
          <w:lang w:val="gu_IN" w:bidi="gu_IN"/>
        </w:rPr>
        <w:t>લૂક 8:4–6</w:t>
      </w:r>
    </w:p>
    <w:p>
      <w:pPr>
        <w:pStyle w:val="ListBullet"/>
        <w:spacing w:line="240" w:lineRule="auto"/>
        <w:ind w:left="720"/>
      </w:pPr>
      <w:r>
        <w:rPr>
          <w:lang w:val="gu_IN" w:bidi="gu_IN"/>
        </w:rPr>
      </w:r>
      <w:r>
        <w:rPr>
          <w:lang w:val="gu_IN" w:bidi="gu_IN"/>
        </w:rPr>
        <w:t>માથ્થી 6:25–26</w:t>
      </w:r>
    </w:p>
    <w:p>
      <w:pPr>
        <w:pStyle w:val="ListBullet"/>
        <w:spacing w:line="240" w:lineRule="auto"/>
        <w:ind w:left="720"/>
      </w:pPr>
      <w:r>
        <w:rPr>
          <w:lang w:val="gu_IN" w:bidi="gu_IN"/>
        </w:rPr>
      </w:r>
      <w:r>
        <w:rPr>
          <w:lang w:val="gu_IN" w:bidi="gu_IN"/>
        </w:rPr>
        <w:t>માથ્થી 13:3–6</w:t>
      </w:r>
    </w:p>
    <w:p>
      <w:pPr>
        <w:pStyle w:val="ListBullet"/>
        <w:spacing w:line="240" w:lineRule="auto"/>
        <w:ind w:left="720"/>
      </w:pPr>
      <w:r>
        <w:rPr>
          <w:lang w:val="gu_IN" w:bidi="gu_IN"/>
        </w:rPr>
      </w:r>
      <w:r>
        <w:rPr>
          <w:lang w:val="gu_IN" w:bidi="gu_IN"/>
        </w:rPr>
        <w:t>માથ્થી 13:18–19</w:t>
      </w:r>
    </w:p>
    <w:p>
      <w:pPr>
        <w:pStyle w:val="ListBullet"/>
        <w:spacing w:line="240" w:lineRule="auto"/>
        <w:ind w:left="720"/>
      </w:pPr>
      <w:r>
        <w:rPr>
          <w:lang w:val="gu_IN" w:bidi="gu_IN"/>
        </w:rPr>
      </w:r>
      <w:r>
        <w:rPr>
          <w:lang w:val="gu_IN" w:bidi="gu_IN"/>
        </w:rPr>
        <w:t>માથ્થી 25:24–25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H2221, H2232, H2233, H2236, H4218, H4302, H5193, H7971, H8362, G4687, G4703, G5300, G5452 , G6037</w:t>
      </w:r>
      <w:r>
        <w:rPr>
          <w:lang w:val="gu_IN" w:bidi="gu_IN"/>
        </w:rPr>
      </w:r>
      <w:r>
        <w:rPr>
          <w:lang w:val="gu_IN" w:bidi="gu_IN"/>
        </w:rPr>
      </w:r>
    </w:p>
    <w:p>
      <w:pPr/>
      <w:r>
        <w:rPr>
          <w:lang w:val="gu_IN" w:bidi="gu_IN"/>
        </w:rPr>
      </w:r>
    </w:p>
    <w:p>
      <w:pPr>
        <w:pStyle w:val="Heading2"/>
      </w:pPr>
      <w:r>
        <w:rPr>
          <w:lang w:val="gu_IN" w:bidi="gu_IN"/>
        </w:rPr>
        <w:t>છોડાવવું, બચાવવું, છોડાવ્યું, છોડાવનાર, છુટકારો</w:t>
      </w:r>
      <w:r>
        <w:rPr>
          <w:lang w:val="gu_IN" w:bidi="gu_IN"/>
        </w:rPr>
      </w:r>
    </w:p>
    <w:p>
      <w:pPr>
        <w:pStyle w:val="Heading3"/>
      </w:pPr>
      <w:r>
        <w:rPr>
          <w:lang w:val="gu_IN" w:bidi="gu_IN"/>
        </w:rPr>
        <w:t>વ્યાખ્યા:</w:t>
      </w:r>
    </w:p>
    <w:p>
      <w:pPr/>
      <w:r>
        <w:rPr>
          <w:lang w:val="gu_IN" w:bidi="gu_IN"/>
        </w:rPr>
      </w:r>
      <w:r>
        <w:rPr>
          <w:lang w:val="gu_IN" w:bidi="gu_IN"/>
        </w:rPr>
        <w:t>કોઈને “છોડાવવું (તારવું)” તેનો અર્થ, તે વ્યક્તિને બચાવવી.</w:t>
      </w:r>
    </w:p>
    <w:p>
      <w:pPr/>
      <w:r>
        <w:rPr>
          <w:lang w:val="gu_IN" w:bidi="gu_IN"/>
        </w:rPr>
      </w:r>
      <w:r>
        <w:rPr>
          <w:lang w:val="gu_IN" w:bidi="gu_IN"/>
        </w:rPr>
        <w:t>“છોડાવનાર” શબ્દ કોઈ વ્યક્તિ કે જે લોકોને ગુલામી, જુલમ અથવા અન્ય જોખમોથી બચાવે અથવા મુક્ત કરે, તે દર્શાવે છે.</w:t>
        <w:br/>
      </w:r>
      <w:r>
        <w:rPr>
          <w:lang w:val="gu_IN" w:bidi="gu_IN"/>
        </w:rPr>
        <w:t>“છુટકારો” શબ્દ જયારે કોઈ ગુલામી, જુલમ અથવા અન્ય જોખમોથી લોકોને બચાવે અથવા મુક્ત કરે ત્યારે જે થાય છે, તેને દર્શાવે છે.</w:t>
      </w:r>
    </w:p>
    <w:p>
      <w:pPr>
        <w:pStyle w:val="ListBullet"/>
        <w:spacing w:line="240" w:lineRule="auto"/>
        <w:ind w:left="720"/>
      </w:pPr>
      <w:r>
        <w:rPr>
          <w:lang w:val="gu_IN" w:bidi="gu_IN"/>
        </w:rPr>
      </w:r>
      <w:r>
        <w:rPr>
          <w:lang w:val="gu_IN" w:bidi="gu_IN"/>
        </w:rPr>
        <w:t>જૂના કરારમાં દેવે બીજા લોકોના જૂથોની વિરુદ્ધ કે જેઓ ઈઝરાએલીઓ પર હુમલો કરવા માટે આવતા, તેઓ પર યુધ્ધમાં દોરીને રક્ષણ આપવા દેવે છોડાવનારાઓની નિમણૂક કરી.</w:t>
      </w:r>
    </w:p>
    <w:p>
      <w:pPr>
        <w:pStyle w:val="ListBullet"/>
        <w:spacing w:line="240" w:lineRule="auto"/>
        <w:ind w:left="720"/>
      </w:pPr>
      <w:r>
        <w:rPr>
          <w:lang w:val="gu_IN" w:bidi="gu_IN"/>
        </w:rPr>
      </w:r>
      <w:r>
        <w:rPr>
          <w:lang w:val="gu_IN" w:bidi="gu_IN"/>
        </w:rPr>
        <w:t>આ છોડાવનારાઓને “ન્યાયાધીશો” પણ કહેવામાં આવતા હતા, અને જયારે આ ન્યાયાધીશો સંચાલન કરતા હતા ત્યારે ઇતિહાસના સમયમાં તેને જૂના કરારના ન્યાયાધીશોના પુસ્તક નોંધવામાં આવ્યા છે.</w:t>
      </w:r>
    </w:p>
    <w:p>
      <w:pPr>
        <w:pStyle w:val="ListBullet"/>
        <w:spacing w:line="240" w:lineRule="auto"/>
        <w:ind w:left="720"/>
      </w:pPr>
      <w:r>
        <w:rPr>
          <w:lang w:val="gu_IN" w:bidi="gu_IN"/>
        </w:rPr>
      </w:r>
      <w:r>
        <w:rPr>
          <w:lang w:val="gu_IN" w:bidi="gu_IN"/>
        </w:rPr>
        <w:t>દેવને પણ “છોડાવનાર” કહેવામાં આવે છે.</w:t>
        <w:br/>
      </w:r>
      <w:r>
        <w:rPr>
          <w:lang w:val="gu_IN" w:bidi="gu_IN"/>
        </w:rPr>
        <w:t>ઈઝરાએલના સમગ્ર ઈતિહાસમાં, તેણે તેના લોકોને તેઓના શત્રુઓથી છોડાવ્યા અથવા બચાવ્યા છે.</w:t>
      </w:r>
    </w:p>
    <w:p>
      <w:pPr>
        <w:pStyle w:val="ListBullet"/>
        <w:spacing w:line="240" w:lineRule="auto"/>
        <w:ind w:left="720"/>
      </w:pPr>
      <w:r>
        <w:rPr>
          <w:lang w:val="gu_IN" w:bidi="gu_IN"/>
        </w:rPr>
      </w:r>
      <w:r>
        <w:rPr>
          <w:lang w:val="gu_IN" w:bidi="gu_IN"/>
        </w:rPr>
        <w:t>“સોંપી દેવું” અથવા “છેક આપી દેવા” શબ્દનો અલગ અર્થ થાય છે, જેમકે કોઈ વ્યક્તિને તેના શત્રુના હાથમાં સોંપી દેવો, જેમકે યહૂદા ઇસ્કારીયાતે ઈસુને યહૂદી આગેવાનોને સોંપી દીધો.</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લોકોને તેઓના શત્રુઓથી ભાગી જવા મદદ કરવાના સંદર્ભમાં, “તારવું” શબ્દનું ભાષાંતર, “છોડાવવું” અથવા “મુક્ત કરવું” અથવા “બચાવવું” થઇ શકે છે.</w:t>
      </w:r>
    </w:p>
    <w:p>
      <w:pPr>
        <w:pStyle w:val="ListBullet"/>
        <w:spacing w:line="240" w:lineRule="auto"/>
        <w:ind w:left="720"/>
      </w:pPr>
      <w:r>
        <w:rPr>
          <w:lang w:val="gu_IN" w:bidi="gu_IN"/>
        </w:rPr>
      </w:r>
      <w:r>
        <w:rPr>
          <w:lang w:val="gu_IN" w:bidi="gu_IN"/>
        </w:rPr>
        <w:t>જયારે તેનો અર્થ શત્રુઓને “સોંપી દેવું” એવો કરવામાં આવે છે ત્યારે તેનું ભાષાંતર, “પરસ્વાધીન કરવો” અથવા “સોંપી દેવો” અથવા “સુપ્રત કરી દેવા” એવું થઇ શકે છે.</w:t>
      </w:r>
    </w:p>
    <w:p>
      <w:pPr>
        <w:pStyle w:val="ListBullet"/>
        <w:spacing w:line="240" w:lineRule="auto"/>
        <w:ind w:left="720"/>
      </w:pPr>
      <w:r>
        <w:rPr>
          <w:lang w:val="gu_IN" w:bidi="gu_IN"/>
        </w:rPr>
      </w:r>
      <w:r>
        <w:rPr>
          <w:lang w:val="gu_IN" w:bidi="gu_IN"/>
        </w:rPr>
        <w:t>“છોડાવનાર” (મસીહા) શબ્દનું ભાષાંતર, “બચાવનાર” અથવા “મુક્તિદાતા” પણ કરી શકાય છે. જયારે “છોડાવનાર” શબ્દ ન્યાયાધીશો માટે કે જેઓએ ઈઝરાએલને દોરવાણી આપી તેને માટે વપરાય, ત્યારે તેનું ભાષાંતર “રાજ્યપાલ” અથવા “ન્યાયાધીશ” અથવા “આગેવાન” તરીકે પણ કરી શકાય છે.</w:t>
      </w:r>
    </w:p>
    <w:p>
      <w:pPr/>
      <w:r>
        <w:rPr>
          <w:lang w:val="gu_IN" w:bidi="gu_IN"/>
        </w:rPr>
      </w:r>
      <w:r>
        <w:rPr>
          <w:lang w:val="gu_IN" w:bidi="gu_IN"/>
        </w:rPr>
        <w:t xml:space="preserve">(આ પણ જુઓ: </w:t>
      </w:r>
      <w:r>
        <w:rPr>
          <w:lang w:val="gu_IN" w:bidi="gu_IN"/>
        </w:rPr>
        <w:t>ન્યાયાધીશ</w:t>
      </w:r>
      <w:r>
        <w:rPr>
          <w:lang w:val="gu_IN" w:bidi="gu_IN"/>
        </w:rPr>
        <w:t xml:space="preserve">, </w:t>
      </w:r>
      <w:r>
        <w:rPr>
          <w:lang w:val="gu_IN" w:bidi="gu_IN"/>
        </w:rPr>
        <w:t>બચાવવું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કરિંથી 1:8–10</w:t>
      </w:r>
    </w:p>
    <w:p>
      <w:pPr>
        <w:pStyle w:val="ListBullet"/>
        <w:spacing w:line="240" w:lineRule="auto"/>
        <w:ind w:left="720"/>
      </w:pPr>
      <w:r>
        <w:rPr>
          <w:lang w:val="gu_IN" w:bidi="gu_IN"/>
        </w:rPr>
      </w:r>
      <w:r>
        <w:rPr>
          <w:lang w:val="gu_IN" w:bidi="gu_IN"/>
        </w:rPr>
        <w:t>પ્રેરિતો 7:35–37</w:t>
      </w:r>
    </w:p>
    <w:p>
      <w:pPr>
        <w:pStyle w:val="ListBullet"/>
        <w:spacing w:line="240" w:lineRule="auto"/>
        <w:ind w:left="720"/>
      </w:pPr>
      <w:r>
        <w:rPr>
          <w:lang w:val="gu_IN" w:bidi="gu_IN"/>
        </w:rPr>
      </w:r>
      <w:r>
        <w:rPr>
          <w:lang w:val="gu_IN" w:bidi="gu_IN"/>
        </w:rPr>
        <w:t>ગલાતી 1:3–5</w:t>
      </w:r>
    </w:p>
    <w:p>
      <w:pPr>
        <w:pStyle w:val="ListBullet"/>
        <w:spacing w:line="240" w:lineRule="auto"/>
        <w:ind w:left="720"/>
      </w:pPr>
      <w:r>
        <w:rPr>
          <w:lang w:val="gu_IN" w:bidi="gu_IN"/>
        </w:rPr>
      </w:r>
      <w:r>
        <w:rPr>
          <w:lang w:val="gu_IN" w:bidi="gu_IN"/>
        </w:rPr>
        <w:t>ન્યાયાધીશો 10:10–12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16:3</w:t>
      </w:r>
      <w:r>
        <w:rPr>
          <w:lang w:val="gu_IN" w:bidi="gu_IN"/>
        </w:rPr>
        <w:t xml:space="preserve"> પછી દેવે તેમને </w:t>
      </w:r>
      <w:r>
        <w:rPr>
          <w:b/>
          <w:lang w:val="gu_IN" w:bidi="gu_IN"/>
        </w:rPr>
        <w:t>છોડાવનાર</w:t>
      </w:r>
      <w:r>
        <w:rPr>
          <w:lang w:val="gu_IN" w:bidi="gu_IN"/>
        </w:rPr>
        <w:t xml:space="preserve"> પુરા પાડ્યા કે જેથી તે તેઓને તેમના શત્રુઓથી બચાવે અને દેશમાં શાંતિ લાવે.</w:t>
      </w:r>
    </w:p>
    <w:p>
      <w:pPr>
        <w:pStyle w:val="ListBullet"/>
        <w:spacing w:line="240" w:lineRule="auto"/>
        <w:ind w:left="720"/>
      </w:pPr>
      <w:r>
        <w:rPr>
          <w:lang w:val="gu_IN" w:bidi="gu_IN"/>
        </w:rPr>
      </w:r>
      <w:r>
        <w:rPr>
          <w:b/>
          <w:lang w:val="gu_IN" w:bidi="gu_IN"/>
        </w:rPr>
        <w:t>16:16</w:t>
      </w:r>
      <w:r>
        <w:rPr>
          <w:lang w:val="gu_IN" w:bidi="gu_IN"/>
        </w:rPr>
        <w:t xml:space="preserve"> તેઓએ (ઈઝરાએલ) છેવટે ફરીથી મદદ માટે દેવને માંગણી કરી, અને દેવે અન્ય </w:t>
      </w:r>
      <w:r>
        <w:rPr>
          <w:b/>
          <w:lang w:val="gu_IN" w:bidi="gu_IN"/>
        </w:rPr>
        <w:t>છોડાવનારને</w:t>
      </w:r>
      <w:r>
        <w:rPr>
          <w:lang w:val="gu_IN" w:bidi="gu_IN"/>
        </w:rPr>
        <w:t xml:space="preserve"> મોકલ્યા.</w:t>
      </w:r>
    </w:p>
    <w:p>
      <w:pPr>
        <w:pStyle w:val="ListBullet"/>
        <w:spacing w:line="240" w:lineRule="auto"/>
        <w:ind w:left="720"/>
      </w:pPr>
      <w:r>
        <w:rPr>
          <w:lang w:val="gu_IN" w:bidi="gu_IN"/>
        </w:rPr>
      </w:r>
      <w:r>
        <w:rPr>
          <w:b/>
          <w:lang w:val="gu_IN" w:bidi="gu_IN"/>
        </w:rPr>
        <w:t>16:17</w:t>
      </w:r>
      <w:r>
        <w:rPr>
          <w:lang w:val="gu_IN" w:bidi="gu_IN"/>
        </w:rPr>
        <w:t xml:space="preserve"> ઘણા વર્ષો સુધી, દેવે ઘણા </w:t>
      </w:r>
      <w:r>
        <w:rPr>
          <w:b/>
          <w:lang w:val="gu_IN" w:bidi="gu_IN"/>
        </w:rPr>
        <w:t>છોડાવનારાઓને</w:t>
      </w:r>
      <w:r>
        <w:rPr>
          <w:lang w:val="gu_IN" w:bidi="gu_IN"/>
        </w:rPr>
        <w:t xml:space="preserve"> મોકલ્યા કે જેઓએ ઈઝરાએલને તેઓના શત્રુઓથી બચાવ્યા.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H579, H1350, H2020, H2502, H3052, H3205, H3444, H3467, H4042, H4422, H4560, H4672, H5337, H5338, H5414, H5462, H6299, H6308, H6403, H6405, H6413, H6475, H6487, H6561, H7725, H7804, H8000, H8199, H8668, G325, G525, G629, G859, G1080, G1325, G1560, G1659, G1807, G1929, G2673, G3086, G3860, G4506, G4991, G5088, G5483</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