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Words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Words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ઢ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ઢાલ, ઢાલો, રક્ષણ</w:t>
      </w:r>
      <w:r>
        <w:rPr>
          <w:lang w:val="gu_IN" w:bidi="gu_IN"/>
        </w:rPr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દુશ્મનના હથિયારો દ્વારા ઘાયલ થવાથી પોતાની જાતને બચાવવા માટે યુદ્ધમાં સૈનિક દ્વારા રાખવામાં આવતી વસ્તુ તેને ઢાલ કહેવાતી હતી.</w:t>
        <w:br/>
      </w:r>
      <w:r>
        <w:rPr>
          <w:lang w:val="gu_IN" w:bidi="gu_IN"/>
        </w:rPr>
        <w:t>કોઈને "ઢાલ" રૂપ બનવું એટલે કે તે વ્યક્તિને હાનિથી રક્ષણ આપવું.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ઢાલો ઘણી વખત વર્તુળાકાર અથવા લંબગોળ હતા, જે ચામડું, લાકડું અથવા ધાતુ જેવા સામગ્રીથી બનેલા હતા, અને તે પૂરતા ખડતલ અને જાડા હતા જેથી તલવાર કે તીરને ભોંકાતા દુર રખાતા.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આ શબ્દનો રૂપક તરીકે ઉપયોગ કરીને, બાઈબલ ઈશ્વરને તેમના લોકો માટે એક રક્ષણાત્મક ઢાલ તરીકે વર્ણવે છે.</w:t>
      </w:r>
    </w:p>
    <w:p>
      <w:pPr/>
      <w:r>
        <w:rPr>
          <w:lang w:val="gu_IN" w:bidi="gu_IN"/>
        </w:rPr>
      </w:r>
      <w:r>
        <w:rPr>
          <w:lang w:val="gu_IN" w:bidi="gu_IN"/>
        </w:rPr>
        <w:t>(જુઓ:</w:t>
      </w:r>
    </w:p>
    <w:p>
      <w:pPr/>
      <w:r>
        <w:rPr>
          <w:lang w:val="gu_IN" w:bidi="gu_IN"/>
        </w:rPr>
      </w:r>
      <w:r>
        <w:rPr>
          <w:lang w:val="gu_IN" w:bidi="gu_IN"/>
        </w:rPr>
        <w:t>રૂપક)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પાઊલે "વિશ્વાસની ઢાલ" વિશે વાત કરી, જેને રૂપકાત્મક રીતે એમ કહેવાય કે ઈસુ પર વિશ્વાસ રાખવો અને તે વિશ્વાસને ઈશ્વરની આધીનતામાં જીવવો કે જે વિશ્વાસીઓનું શેતાનના આત્મિક હુમલાઓથી રક્ષણ કરશે.</w:t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(આ પણ જુઓ: </w:t>
      </w:r>
      <w:r>
        <w:rPr>
          <w:lang w:val="gu_IN" w:bidi="gu_IN"/>
        </w:rPr>
        <w:t>વિશ્વાસ</w:t>
      </w:r>
      <w:r>
        <w:rPr>
          <w:lang w:val="gu_IN" w:bidi="gu_IN"/>
        </w:rPr>
        <w:t xml:space="preserve">, </w:t>
      </w:r>
      <w:r>
        <w:rPr>
          <w:lang w:val="gu_IN" w:bidi="gu_IN"/>
        </w:rPr>
        <w:t>આધીન</w:t>
      </w:r>
      <w:r>
        <w:rPr>
          <w:lang w:val="gu_IN" w:bidi="gu_IN"/>
        </w:rPr>
        <w:t xml:space="preserve">, </w:t>
      </w:r>
      <w:r>
        <w:rPr>
          <w:lang w:val="gu_IN" w:bidi="gu_IN"/>
        </w:rPr>
        <w:t>શેતાન</w:t>
      </w:r>
      <w:r>
        <w:rPr>
          <w:lang w:val="gu_IN" w:bidi="gu_IN"/>
        </w:rPr>
        <w:t xml:space="preserve">, </w:t>
      </w:r>
      <w:r>
        <w:rPr>
          <w:lang w:val="gu_IN" w:bidi="gu_IN"/>
        </w:rPr>
        <w:t>આત્મા</w:t>
      </w:r>
      <w:r>
        <w:rPr>
          <w:lang w:val="gu_IN" w:bidi="gu_IN"/>
        </w:rPr>
        <w:t>)</w:t>
      </w:r>
    </w:p>
    <w:p>
      <w:pPr>
        <w:pStyle w:val="Heading3"/>
      </w:pPr>
      <w:r>
        <w:rPr>
          <w:lang w:val="gu_IN" w:bidi="gu_IN"/>
        </w:rPr>
        <w:t>બાઈબલના સંદર્ભો: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1 રાજાઓ 14:25–26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કાળુવૃતાંત 23:8–9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2 શમુએલ 22:36–37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પુનર્નિયમ 33:29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ગીતશાસ્ત્ર 18:35–36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H2653, H3591, H4043, H5437, H5526, H6793, H7982, G2375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ઢોંગી, ઢોંગીઓ, પાખંડ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>#ઢોંગી, ઢોંગીઓ, પાખંડ #</w:t>
      </w:r>
    </w:p>
    <w:p>
      <w:pPr>
        <w:pStyle w:val="Heading3"/>
      </w:pPr>
      <w:r>
        <w:rPr>
          <w:lang w:val="gu_IN" w:bidi="gu_IN"/>
        </w:rPr>
        <w:t>વ્યાખ્યા:</w:t>
      </w:r>
    </w:p>
    <w:p>
      <w:pPr/>
      <w:r>
        <w:rPr>
          <w:lang w:val="gu_IN" w:bidi="gu_IN"/>
        </w:rPr>
      </w:r>
      <w:r>
        <w:rPr>
          <w:lang w:val="gu_IN" w:bidi="gu_IN"/>
        </w:rPr>
        <w:t>“ઢોંગી” શબ્દ વ્યક્તિ કે જે ન્યાયી હોવાની બાબતો કરે છે, પણ તે ગુપ્તમાં દુષ્ટ રીતે વર્તે છે.</w:t>
        <w:br/>
      </w:r>
      <w:r>
        <w:rPr>
          <w:lang w:val="gu_IN" w:bidi="gu_IN"/>
        </w:rPr>
        <w:t>“પાખંડ” શબ્દ, એવું વર્તન કે જે તે વ્યક્તિ ન્યાયી છે તેવો વિચાર કરાવી લોકોને છેતરે છે, તેને દર્શાવે છે.</w:t>
        <w:br/>
      </w:r>
      <w:r>
        <w:rPr>
          <w:lang w:val="gu_IN" w:bidi="gu_IN"/>
        </w:rPr>
        <w:t>ઢોંગીઓ સારી બાબતો કરે છે તેવું દેખાડવા માંગે છે, જેથી કે લોકો તેઓ વિશે વિચારે કે તેઓ સારા લોકો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મોટેભાગે ઢોંગી કે જે તેઓ પોતે કરે છે તેવી સમાન પાપરૂપ બાબતો કરવા માટે બીજા લોકોને ટીકા કરે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ઈસુએ ફરોશીઓને ઢોંગીઓ કહ્યા છે, કારણકે તેઓ ધાર્મિક રીતે વર્ત્યા, જેમકે ચોક્કસ કપડાં પહેરવા અને ચોક્કસ ખોરાક ખાવો, એમ છતાં પણ તેઓ લોકો માટે દયાળુ અથવા વ્યાજબી ન હતા.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ઢોંગી બીજા લોકોમાં ખામીઓ શોધે છે, પણ પોતાની ખામીઓને સ્વીકારતા નથી.</w:t>
      </w:r>
    </w:p>
    <w:p>
      <w:pPr>
        <w:pStyle w:val="Heading3"/>
      </w:pPr>
      <w:r>
        <w:rPr>
          <w:lang w:val="gu_IN" w:bidi="gu_IN"/>
        </w:rPr>
        <w:t>ભાષાંતરના સૂચનો: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કેટલીક ભાષાઓમાં એક અભિવ્યક્તિ છે જેવીકે “બે મોઢાવાળું” કે જે ઢોંગી અથવા ઢોંગીના કાર્યોને દર્શાવે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“ઢોંગી” શબ્દના અન્ય ભાષાંતરમાં, “છેતરપિંડી” અથવા “દંભી” અથવા “ઘમંડી, કપટી વ્યક્તિ” જેવા શબ્દોનો સમાવેશ કરીને (ભાષાંતર) કરી શકાય છે.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“ઢોંગ” શબ્દનું ભાષાંતર, “છેતરપિંડી” અથવા “નકલી કાર્યો” અથવા “ઢોંગ” દ્વારા કરી શકાય છે.</w:t>
      </w:r>
    </w:p>
    <w:p>
      <w:pPr>
        <w:pStyle w:val="Heading3"/>
      </w:pPr>
      <w:r>
        <w:rPr>
          <w:lang w:val="gu_IN" w:bidi="gu_IN"/>
        </w:rPr>
        <w:t>બાઈબલની કલમો: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ગલાતી 2:13–14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લૂક 6:41–42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લૂક 12:54–56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લૂક 13:15–16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માર્ક 7:6–7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માથ્થી 6:1–2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રોમન 12:9–10</w:t>
      </w:r>
    </w:p>
    <w:p>
      <w:pPr>
        <w:pStyle w:val="Heading3"/>
      </w:pPr>
      <w:r>
        <w:rPr>
          <w:lang w:val="gu_IN" w:bidi="gu_IN"/>
        </w:rPr>
        <w:t>શબ્દ માહિતી:</w:t>
      </w:r>
    </w:p>
    <w:p>
      <w:pPr>
        <w:pStyle w:val="ListBullet"/>
        <w:spacing w:line="240" w:lineRule="auto"/>
        <w:ind w:left="720"/>
      </w:pPr>
      <w:r>
        <w:rPr>
          <w:lang w:val="gu_IN" w:bidi="gu_IN"/>
        </w:rPr>
      </w:r>
      <w:r>
        <w:rPr>
          <w:lang w:val="gu_IN" w:bidi="gu_IN"/>
        </w:rPr>
        <w:t>Strong's: H120, H2611, H2612, G505, G5272, G5273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