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Words</w:t>
      </w:r>
      <w:r>
        <w:rPr>
          <w:lang w:val="pt_PT" w:bidi="pt_PT"/>
        </w:rPr>
      </w:r>
    </w:p>
    <w:p>
      <w:pPr/>
      <w:r>
        <w:rPr>
          <w:lang w:val="pt_PT" w:bidi="pt_PT"/>
        </w:rPr>
      </w:r>
      <w:r>
        <w:rPr>
          <w:b/>
          <w:lang w:val="pt_PT" w:bidi="pt_PT"/>
        </w:rPr>
        <w:t>unfoldingWord® Translation Words</w:t>
      </w:r>
      <w:r>
        <w:rPr>
          <w:lang w:val="pt_PT" w:bidi="pt_PT"/>
        </w:rPr>
        <w:t xml:space="preserve"> © 2022 unfoldingWord. Released under CC BY-SA 4.0 license. </w:t>
      </w:r>
      <w:r>
        <w:rPr>
          <w:lang w:val="pt_PT" w:bidi="pt_PT"/>
        </w:rPr>
        <w:t>unfoldingWord® Translation Words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Words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O</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O Santo</w:t>
      </w:r>
      <w:r>
        <w:rPr>
          <w:lang w:val="pt_PT" w:bidi="pt_PT"/>
        </w:rPr>
      </w:r>
    </w:p>
    <w:p>
      <w:pPr>
        <w:pStyle w:val="Heading3"/>
      </w:pPr>
      <w:r>
        <w:rPr>
          <w:lang w:val="pt_PT" w:bidi="pt_PT"/>
        </w:rPr>
        <w:t>Definição:</w:t>
      </w:r>
    </w:p>
    <w:p>
      <w:pPr/>
      <w:r>
        <w:rPr>
          <w:lang w:val="pt_PT" w:bidi="pt_PT"/>
        </w:rPr>
      </w:r>
      <w:r>
        <w:rPr>
          <w:lang w:val="pt_PT" w:bidi="pt_PT"/>
        </w:rPr>
        <w:t>O termo “o Santo” é um título na Bíblia que quase sempre se refere a Deus.</w:t>
      </w:r>
    </w:p>
    <w:p>
      <w:pPr>
        <w:pStyle w:val="ListBullet"/>
        <w:spacing w:line="240" w:lineRule="auto"/>
        <w:ind w:left="720"/>
      </w:pPr>
      <w:r>
        <w:rPr>
          <w:lang w:val="pt_PT" w:bidi="pt_PT"/>
        </w:rPr>
      </w:r>
      <w:r>
        <w:rPr>
          <w:lang w:val="pt_PT" w:bidi="pt_PT"/>
        </w:rPr>
        <w:t>No Antigo Testamento, este título frequentemente aparece na frase “o Santo de Israel”.</w:t>
      </w:r>
    </w:p>
    <w:p>
      <w:pPr>
        <w:pStyle w:val="ListBullet"/>
        <w:spacing w:line="240" w:lineRule="auto"/>
        <w:ind w:left="720"/>
      </w:pPr>
      <w:r>
        <w:rPr>
          <w:lang w:val="pt_PT" w:bidi="pt_PT"/>
        </w:rPr>
      </w:r>
      <w:r>
        <w:rPr>
          <w:lang w:val="pt_PT" w:bidi="pt_PT"/>
        </w:rPr>
        <w:t>No Novo Testamento, Jesus também é referido como "o Santo”.</w:t>
      </w:r>
    </w:p>
    <w:p>
      <w:pPr>
        <w:pStyle w:val="ListBullet"/>
        <w:spacing w:line="240" w:lineRule="auto"/>
        <w:ind w:left="720"/>
      </w:pPr>
      <w:r>
        <w:rPr>
          <w:lang w:val="pt_PT" w:bidi="pt_PT"/>
        </w:rPr>
      </w:r>
      <w:r>
        <w:rPr>
          <w:lang w:val="pt_PT" w:bidi="pt_PT"/>
        </w:rPr>
        <w:t>O termo “santo” às vezes é usado na Bíblia para se referir a um anjo.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literal é “o Santo”. Muitas línguas (como o português) traduzirão isso com o substantivo implícito incluído, expressando "aquele que é Santo" ou "aquele que é o Santo".</w:t>
      </w:r>
    </w:p>
    <w:p>
      <w:pPr>
        <w:pStyle w:val="ListBullet"/>
        <w:spacing w:line="240" w:lineRule="auto"/>
        <w:ind w:left="720"/>
      </w:pPr>
      <w:r>
        <w:rPr>
          <w:lang w:val="pt_PT" w:bidi="pt_PT"/>
        </w:rPr>
      </w:r>
      <w:r>
        <w:rPr>
          <w:lang w:val="pt_PT" w:bidi="pt_PT"/>
        </w:rPr>
        <w:t>Este termo também poderia ser traduzido como “Deus, que é santo” ou “o Separado”.</w:t>
      </w:r>
    </w:p>
    <w:p>
      <w:pPr>
        <w:pStyle w:val="ListBullet"/>
        <w:spacing w:line="240" w:lineRule="auto"/>
        <w:ind w:left="720"/>
      </w:pPr>
      <w:r>
        <w:rPr>
          <w:lang w:val="pt_PT" w:bidi="pt_PT"/>
        </w:rPr>
      </w:r>
      <w:r>
        <w:rPr>
          <w:lang w:val="pt_PT" w:bidi="pt_PT"/>
        </w:rPr>
        <w:t>A frase “o Santo de Israel” poderia ser traduzida como “o Deus Santo que Israel adora” ou “o Santo que governa Israel”.</w:t>
      </w:r>
    </w:p>
    <w:p>
      <w:pPr>
        <w:pStyle w:val="ListBullet"/>
        <w:spacing w:line="240" w:lineRule="auto"/>
        <w:ind w:left="720"/>
      </w:pPr>
      <w:r>
        <w:rPr>
          <w:lang w:val="pt_PT" w:bidi="pt_PT"/>
        </w:rPr>
      </w:r>
      <w:r>
        <w:rPr>
          <w:lang w:val="pt_PT" w:bidi="pt_PT"/>
        </w:rPr>
        <w:t>É melhor traduzir este termo usando a mesma palavra ou frase que é usada para traduzir “santo”.</w:t>
      </w:r>
    </w:p>
    <w:p>
      <w:pPr/>
      <w:r>
        <w:rPr>
          <w:lang w:val="pt_PT" w:bidi="pt_PT"/>
        </w:rPr>
      </w:r>
      <w:r>
        <w:rPr>
          <w:lang w:val="pt_PT" w:bidi="pt_PT"/>
        </w:rPr>
        <w:t xml:space="preserve">(Veja também: </w:t>
      </w:r>
      <w:r>
        <w:rPr>
          <w:lang w:val="pt_PT" w:bidi="pt_PT"/>
        </w:rPr>
        <w:t>santo</w:t>
      </w:r>
      <w:r>
        <w:rPr>
          <w:lang w:val="pt_PT" w:bidi="pt_PT"/>
        </w:rPr>
        <w:t xml:space="preserve">, </w:t>
      </w:r>
      <w:r>
        <w:rPr>
          <w:lang w:val="pt_PT" w:bidi="pt_PT"/>
        </w:rPr>
        <w:t>Deus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João 2.20</w:t>
      </w:r>
    </w:p>
    <w:p>
      <w:pPr>
        <w:pStyle w:val="ListBullet"/>
        <w:spacing w:line="240" w:lineRule="auto"/>
        <w:ind w:left="720"/>
      </w:pPr>
      <w:r>
        <w:rPr>
          <w:lang w:val="pt_PT" w:bidi="pt_PT"/>
        </w:rPr>
      </w:r>
      <w:r>
        <w:rPr>
          <w:lang w:val="pt_PT" w:bidi="pt_PT"/>
        </w:rPr>
        <w:t>2 Reis 19.22</w:t>
      </w:r>
    </w:p>
    <w:p>
      <w:pPr>
        <w:pStyle w:val="ListBullet"/>
        <w:spacing w:line="240" w:lineRule="auto"/>
        <w:ind w:left="720"/>
      </w:pPr>
      <w:r>
        <w:rPr>
          <w:lang w:val="pt_PT" w:bidi="pt_PT"/>
        </w:rPr>
      </w:r>
      <w:r>
        <w:rPr>
          <w:lang w:val="pt_PT" w:bidi="pt_PT"/>
        </w:rPr>
        <w:t>Atos 2.27</w:t>
      </w:r>
    </w:p>
    <w:p>
      <w:pPr>
        <w:pStyle w:val="ListBullet"/>
        <w:spacing w:line="240" w:lineRule="auto"/>
        <w:ind w:left="720"/>
      </w:pPr>
      <w:r>
        <w:rPr>
          <w:lang w:val="pt_PT" w:bidi="pt_PT"/>
        </w:rPr>
      </w:r>
      <w:r>
        <w:rPr>
          <w:lang w:val="pt_PT" w:bidi="pt_PT"/>
        </w:rPr>
        <w:t>Atos 3.13–14</w:t>
      </w:r>
    </w:p>
    <w:p>
      <w:pPr>
        <w:pStyle w:val="ListBullet"/>
        <w:spacing w:line="240" w:lineRule="auto"/>
        <w:ind w:left="720"/>
      </w:pPr>
      <w:r>
        <w:rPr>
          <w:lang w:val="pt_PT" w:bidi="pt_PT"/>
        </w:rPr>
      </w:r>
      <w:r>
        <w:rPr>
          <w:lang w:val="pt_PT" w:bidi="pt_PT"/>
        </w:rPr>
        <w:t>Isaías 5.15–17</w:t>
      </w:r>
    </w:p>
    <w:p>
      <w:pPr>
        <w:pStyle w:val="ListBullet"/>
        <w:spacing w:line="240" w:lineRule="auto"/>
        <w:ind w:left="720"/>
      </w:pPr>
      <w:r>
        <w:rPr>
          <w:lang w:val="pt_PT" w:bidi="pt_PT"/>
        </w:rPr>
      </w:r>
      <w:r>
        <w:rPr>
          <w:lang w:val="pt_PT" w:bidi="pt_PT"/>
        </w:rPr>
        <w:t>Isaías 41.14</w:t>
      </w:r>
    </w:p>
    <w:p>
      <w:pPr>
        <w:pStyle w:val="ListBullet"/>
        <w:spacing w:line="240" w:lineRule="auto"/>
        <w:ind w:left="720"/>
      </w:pPr>
      <w:r>
        <w:rPr>
          <w:lang w:val="pt_PT" w:bidi="pt_PT"/>
        </w:rPr>
      </w:r>
      <w:r>
        <w:rPr>
          <w:lang w:val="pt_PT" w:bidi="pt_PT"/>
        </w:rPr>
        <w:t>Lucas 4.33–34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H2623, H0376, H6918, G00400, G37410</w:t>
      </w:r>
      <w:r>
        <w:rPr>
          <w:lang w:val="pt_PT" w:bidi="pt_PT"/>
        </w:rPr>
      </w:r>
      <w:r>
        <w:rPr>
          <w:lang w:val="pt_PT" w:bidi="pt_PT"/>
        </w:rPr>
      </w:r>
    </w:p>
    <w:p>
      <w:pPr/>
      <w:r>
        <w:rPr>
          <w:lang w:val="pt_PT" w:bidi="pt_PT"/>
        </w:rPr>
      </w:r>
    </w:p>
    <w:p>
      <w:pPr>
        <w:pStyle w:val="Heading2"/>
      </w:pPr>
      <w:r>
        <w:rPr>
          <w:lang w:val="pt_PT" w:bidi="pt_PT"/>
        </w:rPr>
        <w:t>Obadias</w:t>
      </w:r>
      <w:r>
        <w:rPr>
          <w:lang w:val="pt_PT" w:bidi="pt_PT"/>
        </w:rPr>
      </w:r>
    </w:p>
    <w:p>
      <w:pPr>
        <w:pStyle w:val="Heading3"/>
      </w:pPr>
      <w:r>
        <w:rPr>
          <w:lang w:val="pt_PT" w:bidi="pt_PT"/>
        </w:rPr>
        <w:t>Fatos:</w:t>
      </w:r>
    </w:p>
    <w:p>
      <w:pPr/>
      <w:r>
        <w:rPr>
          <w:lang w:val="pt_PT" w:bidi="pt_PT"/>
        </w:rPr>
      </w:r>
      <w:r>
        <w:rPr>
          <w:lang w:val="pt_PT" w:bidi="pt_PT"/>
        </w:rPr>
        <w:t>Obadias foi um profeta do Antigo Testamento que profetizou contra o povo de Edom, que eram descendentes de Esaú. Havia também muitos outros homens chamados Obadias no Antigo Testamento.</w:t>
      </w:r>
    </w:p>
    <w:p>
      <w:pPr>
        <w:pStyle w:val="ListBullet"/>
        <w:spacing w:line="240" w:lineRule="auto"/>
        <w:ind w:left="720"/>
      </w:pPr>
      <w:r>
        <w:rPr>
          <w:lang w:val="pt_PT" w:bidi="pt_PT"/>
        </w:rPr>
      </w:r>
      <w:r>
        <w:rPr>
          <w:lang w:val="pt_PT" w:bidi="pt_PT"/>
        </w:rPr>
        <w:t>O livro de Obadias é o menor livro do Antigo Testamento e conta uma profecia que Obadias recebeu através de uma visão de Deus.</w:t>
      </w:r>
    </w:p>
    <w:p>
      <w:pPr>
        <w:pStyle w:val="ListBullet"/>
        <w:spacing w:line="240" w:lineRule="auto"/>
        <w:ind w:left="720"/>
      </w:pPr>
      <w:r>
        <w:rPr>
          <w:lang w:val="pt_PT" w:bidi="pt_PT"/>
        </w:rPr>
      </w:r>
      <w:r>
        <w:rPr>
          <w:lang w:val="pt_PT" w:bidi="pt_PT"/>
        </w:rPr>
        <w:t>Não está claro quando Obadias viveu e profetizou. Pode ter sido durante os períodos em que Jeorão, Acazias, Joás e Atalia reinaram em Judá. Os profetas Daniel, Ezequiel e Jeremias também estariam profetizando durante parte desse tempo.</w:t>
      </w:r>
    </w:p>
    <w:p>
      <w:pPr>
        <w:pStyle w:val="ListBullet"/>
        <w:spacing w:line="240" w:lineRule="auto"/>
        <w:ind w:left="720"/>
      </w:pPr>
      <w:r>
        <w:rPr>
          <w:lang w:val="pt_PT" w:bidi="pt_PT"/>
        </w:rPr>
      </w:r>
      <w:r>
        <w:rPr>
          <w:lang w:val="pt_PT" w:bidi="pt_PT"/>
        </w:rPr>
        <w:t>Obadias também pode ter vivido em um período posterior, durante o reinado do Rei Zedequias e o cativeiro babilônico.</w:t>
      </w:r>
    </w:p>
    <w:p>
      <w:pPr>
        <w:pStyle w:val="ListBullet"/>
        <w:spacing w:line="240" w:lineRule="auto"/>
        <w:ind w:left="720"/>
      </w:pPr>
      <w:r>
        <w:rPr>
          <w:lang w:val="pt_PT" w:bidi="pt_PT"/>
        </w:rPr>
      </w:r>
      <w:r>
        <w:rPr>
          <w:lang w:val="pt_PT" w:bidi="pt_PT"/>
        </w:rPr>
        <w:t>Outros homens chamados Obadias incluíam um descendente de Saul, um gadita que se tornou um dos homens de Davi, um administrador do palácio do Rei Acabe, um oficial do Rei Jeosafá, um homem que ajudou nas reparações do templo durante o tempo do Rei Josias, e um levita que também era porteiro durante o tempo de Neemias.</w:t>
      </w:r>
    </w:p>
    <w:p>
      <w:pPr>
        <w:pStyle w:val="ListBullet"/>
        <w:spacing w:line="240" w:lineRule="auto"/>
        <w:ind w:left="720"/>
      </w:pPr>
      <w:r>
        <w:rPr>
          <w:lang w:val="pt_PT" w:bidi="pt_PT"/>
        </w:rPr>
      </w:r>
      <w:r>
        <w:rPr>
          <w:lang w:val="pt_PT" w:bidi="pt_PT"/>
        </w:rPr>
        <w:t>Pode ser que o escritor do livro de Obadias fosse um desses homens.</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Acabe</w:t>
      </w:r>
      <w:r>
        <w:rPr>
          <w:lang w:val="pt_PT" w:bidi="pt_PT"/>
        </w:rPr>
        <w:t xml:space="preserve">, </w:t>
      </w:r>
      <w:r>
        <w:rPr>
          <w:lang w:val="pt_PT" w:bidi="pt_PT"/>
        </w:rPr>
        <w:t>Babilônia</w:t>
      </w:r>
      <w:r>
        <w:rPr>
          <w:lang w:val="pt_PT" w:bidi="pt_PT"/>
        </w:rPr>
        <w:t xml:space="preserve">, </w:t>
      </w:r>
      <w:r>
        <w:rPr>
          <w:lang w:val="pt_PT" w:bidi="pt_PT"/>
        </w:rPr>
        <w:t>Davi</w:t>
      </w:r>
      <w:r>
        <w:rPr>
          <w:lang w:val="pt_PT" w:bidi="pt_PT"/>
        </w:rPr>
        <w:t xml:space="preserve">, </w:t>
      </w:r>
      <w:r>
        <w:rPr>
          <w:lang w:val="pt_PT" w:bidi="pt_PT"/>
        </w:rPr>
        <w:t>Edom</w:t>
      </w:r>
      <w:r>
        <w:rPr>
          <w:lang w:val="pt_PT" w:bidi="pt_PT"/>
        </w:rPr>
        <w:t xml:space="preserve">, </w:t>
      </w:r>
      <w:r>
        <w:rPr>
          <w:lang w:val="pt_PT" w:bidi="pt_PT"/>
        </w:rPr>
        <w:t>Esaú</w:t>
      </w:r>
      <w:r>
        <w:rPr>
          <w:lang w:val="pt_PT" w:bidi="pt_PT"/>
        </w:rPr>
        <w:t xml:space="preserve">, </w:t>
      </w:r>
      <w:r>
        <w:rPr>
          <w:lang w:val="pt_PT" w:bidi="pt_PT"/>
        </w:rPr>
        <w:t>Ezequiel</w:t>
      </w:r>
      <w:r>
        <w:rPr>
          <w:lang w:val="pt_PT" w:bidi="pt_PT"/>
        </w:rPr>
        <w:t xml:space="preserve">, </w:t>
      </w:r>
      <w:r>
        <w:rPr>
          <w:lang w:val="pt_PT" w:bidi="pt_PT"/>
        </w:rPr>
        <w:t>Daniel</w:t>
      </w:r>
      <w:r>
        <w:rPr>
          <w:lang w:val="pt_PT" w:bidi="pt_PT"/>
        </w:rPr>
        <w:t xml:space="preserve">, </w:t>
      </w:r>
      <w:r>
        <w:rPr>
          <w:lang w:val="pt_PT" w:bidi="pt_PT"/>
        </w:rPr>
        <w:t>Gade</w:t>
      </w:r>
      <w:r>
        <w:rPr>
          <w:lang w:val="pt_PT" w:bidi="pt_PT"/>
        </w:rPr>
        <w:t xml:space="preserve">, </w:t>
      </w:r>
      <w:r>
        <w:rPr>
          <w:lang w:val="pt_PT" w:bidi="pt_PT"/>
        </w:rPr>
        <w:t>Jeosafá</w:t>
      </w:r>
      <w:r>
        <w:rPr>
          <w:lang w:val="pt_PT" w:bidi="pt_PT"/>
        </w:rPr>
        <w:t xml:space="preserve">, </w:t>
      </w:r>
      <w:r>
        <w:rPr>
          <w:lang w:val="pt_PT" w:bidi="pt_PT"/>
        </w:rPr>
        <w:t>Josias</w:t>
      </w:r>
      <w:r>
        <w:rPr>
          <w:lang w:val="pt_PT" w:bidi="pt_PT"/>
        </w:rPr>
        <w:t xml:space="preserve">, </w:t>
      </w:r>
      <w:r>
        <w:rPr>
          <w:lang w:val="pt_PT" w:bidi="pt_PT"/>
        </w:rPr>
        <w:t>Levita</w:t>
      </w:r>
      <w:r>
        <w:rPr>
          <w:lang w:val="pt_PT" w:bidi="pt_PT"/>
        </w:rPr>
        <w:t xml:space="preserve">, </w:t>
      </w:r>
      <w:r>
        <w:rPr>
          <w:lang w:val="pt_PT" w:bidi="pt_PT"/>
        </w:rPr>
        <w:t>Saul (AT)</w:t>
      </w:r>
      <w:r>
        <w:rPr>
          <w:lang w:val="pt_PT" w:bidi="pt_PT"/>
        </w:rPr>
        <w:t xml:space="preserve">, </w:t>
      </w:r>
      <w:r>
        <w:rPr>
          <w:lang w:val="pt_PT" w:bidi="pt_PT"/>
        </w:rPr>
        <w:t>Zedequias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3.21</w:t>
      </w:r>
    </w:p>
    <w:p>
      <w:pPr>
        <w:pStyle w:val="ListBullet"/>
        <w:spacing w:line="240" w:lineRule="auto"/>
        <w:ind w:left="720"/>
      </w:pPr>
      <w:r>
        <w:rPr>
          <w:lang w:val="pt_PT" w:bidi="pt_PT"/>
        </w:rPr>
      </w:r>
      <w:r>
        <w:rPr>
          <w:lang w:val="pt_PT" w:bidi="pt_PT"/>
        </w:rPr>
        <w:t>1 Crônicas 8.38–40</w:t>
      </w:r>
    </w:p>
    <w:p>
      <w:pPr>
        <w:pStyle w:val="ListBullet"/>
        <w:spacing w:line="240" w:lineRule="auto"/>
        <w:ind w:left="720"/>
      </w:pPr>
      <w:r>
        <w:rPr>
          <w:lang w:val="pt_PT" w:bidi="pt_PT"/>
        </w:rPr>
      </w:r>
      <w:r>
        <w:rPr>
          <w:lang w:val="pt_PT" w:bidi="pt_PT"/>
        </w:rPr>
        <w:t>Esdras 8.8–11</w:t>
      </w:r>
    </w:p>
    <w:p>
      <w:pPr>
        <w:pStyle w:val="ListBullet"/>
        <w:spacing w:line="240" w:lineRule="auto"/>
        <w:ind w:left="720"/>
      </w:pPr>
      <w:r>
        <w:rPr>
          <w:lang w:val="pt_PT" w:bidi="pt_PT"/>
        </w:rPr>
      </w:r>
      <w:r>
        <w:rPr>
          <w:lang w:val="pt_PT" w:bidi="pt_PT"/>
        </w:rPr>
        <w:t>Obadias 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H5662</w:t>
      </w:r>
      <w:r>
        <w:rPr>
          <w:lang w:val="pt_PT" w:bidi="pt_PT"/>
        </w:rPr>
      </w:r>
      <w:r>
        <w:rPr>
          <w:lang w:val="pt_PT" w:bidi="pt_PT"/>
        </w:rPr>
      </w:r>
    </w:p>
    <w:p>
      <w:pPr/>
      <w:r>
        <w:rPr>
          <w:lang w:val="pt_PT" w:bidi="pt_PT"/>
        </w:rPr>
      </w:r>
    </w:p>
    <w:p>
      <w:pPr>
        <w:pStyle w:val="Heading2"/>
      </w:pPr>
      <w:r>
        <w:rPr>
          <w:lang w:val="pt_PT" w:bidi="pt_PT"/>
        </w:rPr>
        <w:t>Objeto de desonra</w:t>
      </w:r>
      <w:r>
        <w:rPr>
          <w:lang w:val="pt_PT" w:bidi="pt_PT"/>
        </w:rPr>
      </w:r>
    </w:p>
    <w:p>
      <w:pPr>
        <w:pStyle w:val="Heading3"/>
      </w:pPr>
      <w:r>
        <w:rPr>
          <w:lang w:val="pt_PT" w:bidi="pt_PT"/>
        </w:rPr>
        <w:t>Definição:</w:t>
      </w:r>
    </w:p>
    <w:p>
      <w:pPr/>
      <w:r>
        <w:rPr>
          <w:lang w:val="pt_PT" w:bidi="pt_PT"/>
        </w:rPr>
      </w:r>
      <w:r>
        <w:rPr>
          <w:lang w:val="pt_PT" w:bidi="pt_PT"/>
        </w:rPr>
        <w:t>Usado neste sentido, o termo “desonra” descreve algo que é usado para uso comum ou ordinário em vez de para um uso especial ou honroso.</w:t>
      </w:r>
    </w:p>
    <w:p>
      <w:pPr>
        <w:pStyle w:val="ListBullet"/>
        <w:spacing w:line="240" w:lineRule="auto"/>
        <w:ind w:left="720"/>
      </w:pPr>
      <w:r>
        <w:rPr>
          <w:lang w:val="pt_PT" w:bidi="pt_PT"/>
        </w:rPr>
      </w:r>
      <w:r>
        <w:rPr>
          <w:lang w:val="pt_PT" w:bidi="pt_PT"/>
        </w:rPr>
        <w:t>Usado neste sentido, o termo “desonra” refere-se a objetos que não são úteis para nada importante.</w:t>
      </w:r>
    </w:p>
    <w:p>
      <w:pPr>
        <w:pStyle w:val="ListBullet"/>
        <w:spacing w:line="240" w:lineRule="auto"/>
        <w:ind w:left="720"/>
      </w:pPr>
      <w:r>
        <w:rPr>
          <w:lang w:val="pt_PT" w:bidi="pt_PT"/>
        </w:rPr>
      </w:r>
      <w:r>
        <w:rPr>
          <w:lang w:val="pt_PT" w:bidi="pt_PT"/>
        </w:rPr>
        <w:t>Dependendo do contexto, “desonra” também pode ser traduzido como “uso comum” ou “uso ordinário” ou “uso mundano”.</w:t>
      </w:r>
    </w:p>
    <w:p>
      <w:pPr/>
      <w:r>
        <w:rPr>
          <w:lang w:val="pt_PT" w:bidi="pt_PT"/>
        </w:rPr>
      </w:r>
      <w:r>
        <w:rPr>
          <w:lang w:val="pt_PT" w:bidi="pt_PT"/>
        </w:rPr>
        <w:t xml:space="preserve">(Veja também: </w:t>
      </w:r>
      <w:r>
        <w:rPr>
          <w:lang w:val="pt_PT" w:bidi="pt_PT"/>
        </w:rPr>
        <w:t>honra</w:t>
      </w:r>
      <w:r>
        <w:rPr>
          <w:lang w:val="pt_PT" w:bidi="pt_PT"/>
        </w:rPr>
        <w:t>)</w:t>
      </w:r>
    </w:p>
    <w:p>
      <w:pPr>
        <w:pStyle w:val="Heading3"/>
      </w:pPr>
      <w:r>
        <w:rPr>
          <w:lang w:val="pt_PT" w:bidi="pt_PT"/>
        </w:rPr>
        <w:t>Referências Bíblicas: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w:t>
      </w:r>
      <w:r>
        <w:rPr>
          <w:lang w:val="pt_PT" w:bidi="pt_PT"/>
        </w:rPr>
      </w:r>
      <w:r>
        <w:rPr>
          <w:lang w:val="pt_PT" w:bidi="pt_PT"/>
        </w:rPr>
      </w:r>
    </w:p>
    <w:p>
      <w:pPr/>
      <w:r>
        <w:rPr>
          <w:lang w:val="pt_PT" w:bidi="pt_PT"/>
        </w:rPr>
      </w:r>
    </w:p>
    <w:p>
      <w:pPr>
        <w:pStyle w:val="Heading2"/>
      </w:pPr>
      <w:r>
        <w:rPr>
          <w:lang w:val="pt_PT" w:bidi="pt_PT"/>
        </w:rPr>
        <w:t>Oferta de alimento</w:t>
      </w:r>
      <w:r>
        <w:rPr>
          <w:lang w:val="pt_PT" w:bidi="pt_PT"/>
        </w:rPr>
      </w:r>
    </w:p>
    <w:p>
      <w:pPr>
        <w:pStyle w:val="Heading3"/>
      </w:pPr>
      <w:r>
        <w:rPr>
          <w:lang w:val="pt_PT" w:bidi="pt_PT"/>
        </w:rPr>
        <w:t>Definição:</w:t>
      </w:r>
    </w:p>
    <w:p>
      <w:pPr/>
      <w:r>
        <w:rPr>
          <w:lang w:val="pt_PT" w:bidi="pt_PT"/>
        </w:rPr>
      </w:r>
      <w:r>
        <w:rPr>
          <w:lang w:val="pt_PT" w:bidi="pt_PT"/>
        </w:rPr>
        <w:t>Uma "oferta de alimento" ou "oferta de cereais" era um sacrifício a Deus na forma de grãos ou pão feito de farinha de grãos.</w:t>
      </w:r>
    </w:p>
    <w:p>
      <w:pPr>
        <w:pStyle w:val="ListBullet"/>
        <w:spacing w:line="240" w:lineRule="auto"/>
        <w:ind w:left="720"/>
      </w:pPr>
      <w:r>
        <w:rPr>
          <w:lang w:val="pt_PT" w:bidi="pt_PT"/>
        </w:rPr>
      </w:r>
      <w:r>
        <w:rPr>
          <w:lang w:val="pt_PT" w:bidi="pt_PT"/>
        </w:rPr>
        <w:t>O termo "alimento" refere-se a grãos que foram moídos até virar farinha.</w:t>
      </w:r>
    </w:p>
    <w:p>
      <w:pPr>
        <w:pStyle w:val="ListBullet"/>
        <w:spacing w:line="240" w:lineRule="auto"/>
        <w:ind w:left="720"/>
      </w:pPr>
      <w:r>
        <w:rPr>
          <w:lang w:val="pt_PT" w:bidi="pt_PT"/>
        </w:rPr>
      </w:r>
      <w:r>
        <w:rPr>
          <w:lang w:val="pt_PT" w:bidi="pt_PT"/>
        </w:rPr>
        <w:t>A farinha era misturada com água ou óleo para fazer um pão uniforme. Às vezes, o óleo era espalhado sobre o pão.</w:t>
      </w:r>
    </w:p>
    <w:p>
      <w:pPr>
        <w:pStyle w:val="ListBullet"/>
        <w:spacing w:line="240" w:lineRule="auto"/>
        <w:ind w:left="720"/>
      </w:pPr>
      <w:r>
        <w:rPr>
          <w:lang w:val="pt_PT" w:bidi="pt_PT"/>
        </w:rPr>
      </w:r>
      <w:r>
        <w:rPr>
          <w:lang w:val="pt_PT" w:bidi="pt_PT"/>
        </w:rPr>
        <w:t>Esse tipo de oferta era geralmente oferecido com um holocausto.</w:t>
      </w:r>
    </w:p>
    <w:p>
      <w:pPr/>
      <w:r>
        <w:rPr>
          <w:lang w:val="pt_PT" w:bidi="pt_PT"/>
        </w:rPr>
      </w:r>
      <w:r>
        <w:rPr>
          <w:lang w:val="pt_PT" w:bidi="pt_PT"/>
        </w:rPr>
        <w:t xml:space="preserve">(Veja também: </w:t>
      </w:r>
      <w:r>
        <w:rPr>
          <w:lang w:val="pt_PT" w:bidi="pt_PT"/>
        </w:rPr>
        <w:t>holocausto</w:t>
      </w:r>
      <w:r>
        <w:rPr>
          <w:lang w:val="pt_PT" w:bidi="pt_PT"/>
        </w:rPr>
        <w:t xml:space="preserve">, </w:t>
      </w:r>
      <w:r>
        <w:rPr>
          <w:lang w:val="pt_PT" w:bidi="pt_PT"/>
        </w:rPr>
        <w:t>grão</w:t>
      </w:r>
      <w:r>
        <w:rPr>
          <w:lang w:val="pt_PT" w:bidi="pt_PT"/>
        </w:rPr>
        <w:t xml:space="preserve">, </w:t>
      </w:r>
      <w:r>
        <w:rPr>
          <w:lang w:val="pt_PT" w:bidi="pt_PT"/>
        </w:rPr>
        <w:t>sacrifício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Ezequiel 44.30–31</w:t>
      </w:r>
    </w:p>
    <w:p>
      <w:pPr>
        <w:pStyle w:val="ListBullet"/>
        <w:spacing w:line="240" w:lineRule="auto"/>
        <w:ind w:left="720"/>
      </w:pPr>
      <w:r>
        <w:rPr>
          <w:lang w:val="pt_PT" w:bidi="pt_PT"/>
        </w:rPr>
      </w:r>
      <w:r>
        <w:rPr>
          <w:lang w:val="pt_PT" w:bidi="pt_PT"/>
        </w:rPr>
        <w:t>Joel 2.14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H4503, H8641</w:t>
      </w:r>
      <w:r>
        <w:rPr>
          <w:lang w:val="pt_PT" w:bidi="pt_PT"/>
        </w:rPr>
      </w:r>
      <w:r>
        <w:rPr>
          <w:lang w:val="pt_PT" w:bidi="pt_PT"/>
        </w:rPr>
      </w:r>
    </w:p>
    <w:p>
      <w:pPr/>
      <w:r>
        <w:rPr>
          <w:lang w:val="pt_PT" w:bidi="pt_PT"/>
        </w:rPr>
      </w:r>
    </w:p>
    <w:p>
      <w:pPr>
        <w:pStyle w:val="Heading2"/>
      </w:pPr>
      <w:r>
        <w:rPr>
          <w:lang w:val="pt_PT" w:bidi="pt_PT"/>
        </w:rPr>
        <w:t>Oferta de Bebida</w:t>
      </w:r>
      <w:r>
        <w:rPr>
          <w:lang w:val="pt_PT" w:bidi="pt_PT"/>
        </w:rPr>
      </w:r>
    </w:p>
    <w:p>
      <w:pPr>
        <w:pStyle w:val="Heading3"/>
      </w:pPr>
      <w:r>
        <w:rPr>
          <w:lang w:val="pt_PT" w:bidi="pt_PT"/>
        </w:rPr>
        <w:t>Definição:</w:t>
      </w:r>
    </w:p>
    <w:p>
      <w:pPr/>
      <w:r>
        <w:rPr>
          <w:lang w:val="pt_PT" w:bidi="pt_PT"/>
        </w:rPr>
      </w:r>
      <w:r>
        <w:rPr>
          <w:lang w:val="pt_PT" w:bidi="pt_PT"/>
        </w:rPr>
        <w:t>Uma oferta de bebida era um sacrifício a Deus que envolvia derramar vinho sobre um altar. Muitas vezes era oferecida junto com uma oferta queimada e uma oferta de cereais.</w:t>
      </w:r>
    </w:p>
    <w:p>
      <w:pPr>
        <w:pStyle w:val="ListBullet"/>
        <w:spacing w:line="240" w:lineRule="auto"/>
        <w:ind w:left="720"/>
      </w:pPr>
      <w:r>
        <w:rPr>
          <w:lang w:val="pt_PT" w:bidi="pt_PT"/>
        </w:rPr>
      </w:r>
      <w:r>
        <w:rPr>
          <w:lang w:val="pt_PT" w:bidi="pt_PT"/>
        </w:rPr>
        <w:t>Paulo se refere à sua vida como sendo derramada como uma oferta de bebida. Isso significa que ele estava totalmente dedicado a servir a Deus e a falar às pessoas sobre Jesus, mesmo sabendo que sofreria e provavelmente seria morto por causa disso.</w:t>
      </w:r>
    </w:p>
    <w:p>
      <w:pPr>
        <w:pStyle w:val="ListBullet"/>
        <w:spacing w:line="240" w:lineRule="auto"/>
        <w:ind w:left="720"/>
      </w:pPr>
      <w:r>
        <w:rPr>
          <w:lang w:val="pt_PT" w:bidi="pt_PT"/>
        </w:rPr>
      </w:r>
      <w:r>
        <w:rPr>
          <w:lang w:val="pt_PT" w:bidi="pt_PT"/>
        </w:rPr>
        <w:t>A morte de Jesus na cruz foi a oferta de bebida suprema, pois seu sangue foi derramado na cruz pelos nossos pecados.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Outra maneira de traduzir este termo poderia ser “oferta de vinho de uva”.</w:t>
      </w:r>
    </w:p>
    <w:p>
      <w:pPr>
        <w:pStyle w:val="ListBullet"/>
        <w:spacing w:line="240" w:lineRule="auto"/>
        <w:ind w:left="720"/>
      </w:pPr>
      <w:r>
        <w:rPr>
          <w:lang w:val="pt_PT" w:bidi="pt_PT"/>
        </w:rPr>
      </w:r>
      <w:r>
        <w:rPr>
          <w:lang w:val="pt_PT" w:bidi="pt_PT"/>
        </w:rPr>
        <w:t>Quando Paulo diz que está sendo “derramado como uma oferta” isso também poderia ser traduzido como “Estou completamente comprometido em ensinar a mensagem de Deus às pessoas, assim como uma oferta de vinho é completamente derramada no altar”.</w:t>
      </w:r>
    </w:p>
    <w:p>
      <w:pPr/>
      <w:r>
        <w:rPr>
          <w:lang w:val="pt_PT" w:bidi="pt_PT"/>
        </w:rPr>
      </w:r>
      <w:r>
        <w:rPr>
          <w:lang w:val="pt_PT" w:bidi="pt_PT"/>
        </w:rPr>
        <w:t xml:space="preserve">(Veja também: </w:t>
      </w:r>
      <w:r>
        <w:rPr>
          <w:lang w:val="pt_PT" w:bidi="pt_PT"/>
        </w:rPr>
        <w:t>oferta queimada</w:t>
      </w:r>
      <w:r>
        <w:rPr>
          <w:lang w:val="pt_PT" w:bidi="pt_PT"/>
        </w:rPr>
        <w:t xml:space="preserve">, </w:t>
      </w:r>
      <w:r>
        <w:rPr>
          <w:lang w:val="pt_PT" w:bidi="pt_PT"/>
        </w:rPr>
        <w:t>oferta de cereais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Êxodo 25.29</w:t>
      </w:r>
    </w:p>
    <w:p>
      <w:pPr>
        <w:pStyle w:val="ListBullet"/>
        <w:spacing w:line="240" w:lineRule="auto"/>
        <w:ind w:left="720"/>
      </w:pPr>
      <w:r>
        <w:rPr>
          <w:lang w:val="pt_PT" w:bidi="pt_PT"/>
        </w:rPr>
      </w:r>
      <w:r>
        <w:rPr>
          <w:lang w:val="pt_PT" w:bidi="pt_PT"/>
        </w:rPr>
        <w:t>Ezequiel 45.16–17</w:t>
      </w:r>
    </w:p>
    <w:p>
      <w:pPr>
        <w:pStyle w:val="ListBullet"/>
        <w:spacing w:line="240" w:lineRule="auto"/>
        <w:ind w:left="720"/>
      </w:pPr>
      <w:r>
        <w:rPr>
          <w:lang w:val="pt_PT" w:bidi="pt_PT"/>
        </w:rPr>
      </w:r>
      <w:r>
        <w:rPr>
          <w:lang w:val="pt_PT" w:bidi="pt_PT"/>
        </w:rPr>
        <w:t>Gênesis 35.14</w:t>
      </w:r>
    </w:p>
    <w:p>
      <w:pPr>
        <w:pStyle w:val="ListBullet"/>
        <w:spacing w:line="240" w:lineRule="auto"/>
        <w:ind w:left="720"/>
      </w:pPr>
      <w:r>
        <w:rPr>
          <w:lang w:val="pt_PT" w:bidi="pt_PT"/>
        </w:rPr>
      </w:r>
      <w:r>
        <w:rPr>
          <w:lang w:val="pt_PT" w:bidi="pt_PT"/>
        </w:rPr>
        <w:t>Jeremias 7.16–18</w:t>
      </w:r>
    </w:p>
    <w:p>
      <w:pPr>
        <w:pStyle w:val="ListBullet"/>
        <w:spacing w:line="240" w:lineRule="auto"/>
        <w:ind w:left="720"/>
      </w:pPr>
      <w:r>
        <w:rPr>
          <w:lang w:val="pt_PT" w:bidi="pt_PT"/>
        </w:rPr>
      </w:r>
      <w:r>
        <w:rPr>
          <w:lang w:val="pt_PT" w:bidi="pt_PT"/>
        </w:rPr>
        <w:t>Números 5.15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H5257, H5261, H5262</w:t>
      </w:r>
      <w:r>
        <w:rPr>
          <w:lang w:val="pt_PT" w:bidi="pt_PT"/>
        </w:rPr>
      </w:r>
      <w:r>
        <w:rPr>
          <w:lang w:val="pt_PT" w:bidi="pt_PT"/>
        </w:rPr>
      </w:r>
    </w:p>
    <w:p>
      <w:pPr/>
      <w:r>
        <w:rPr>
          <w:lang w:val="pt_PT" w:bidi="pt_PT"/>
        </w:rPr>
      </w:r>
    </w:p>
    <w:p>
      <w:pPr>
        <w:pStyle w:val="Heading2"/>
      </w:pPr>
      <w:r>
        <w:rPr>
          <w:lang w:val="pt_PT" w:bidi="pt_PT"/>
        </w:rPr>
        <w:t>Oferta de cereal</w:t>
      </w:r>
      <w:r>
        <w:rPr>
          <w:lang w:val="pt_PT" w:bidi="pt_PT"/>
        </w:rPr>
      </w:r>
    </w:p>
    <w:p>
      <w:pPr>
        <w:pStyle w:val="Heading3"/>
      </w:pPr>
      <w:r>
        <w:rPr>
          <w:lang w:val="pt_PT" w:bidi="pt_PT"/>
        </w:rPr>
        <w:t>Definição:</w:t>
      </w:r>
    </w:p>
    <w:p>
      <w:pPr/>
      <w:r>
        <w:rPr>
          <w:lang w:val="pt_PT" w:bidi="pt_PT"/>
        </w:rPr>
      </w:r>
      <w:r>
        <w:rPr>
          <w:lang w:val="pt_PT" w:bidi="pt_PT"/>
        </w:rPr>
        <w:t>Uma oferta de cereais era uma porção de farinha de trigo ou cevada oferecida a Deus, muitas vezes após uma oferta queimada.</w:t>
      </w:r>
    </w:p>
    <w:p>
      <w:pPr>
        <w:pStyle w:val="ListBullet"/>
        <w:spacing w:line="240" w:lineRule="auto"/>
        <w:ind w:left="720"/>
      </w:pPr>
      <w:r>
        <w:rPr>
          <w:lang w:val="pt_PT" w:bidi="pt_PT"/>
        </w:rPr>
      </w:r>
      <w:r>
        <w:rPr>
          <w:lang w:val="pt_PT" w:bidi="pt_PT"/>
        </w:rPr>
        <w:t>O cereal usado para a oferta de cereais tinha que ser bem moído. Às vezes era cozido antes de ser oferecido, mas outras vezes era deixado cru.</w:t>
      </w:r>
    </w:p>
    <w:p>
      <w:pPr>
        <w:pStyle w:val="ListBullet"/>
        <w:spacing w:line="240" w:lineRule="auto"/>
        <w:ind w:left="720"/>
      </w:pPr>
      <w:r>
        <w:rPr>
          <w:lang w:val="pt_PT" w:bidi="pt_PT"/>
        </w:rPr>
      </w:r>
      <w:r>
        <w:rPr>
          <w:lang w:val="pt_PT" w:bidi="pt_PT"/>
        </w:rPr>
        <w:t>Óleo e sal eram adicionados à farinha de cereal, mas fermento ou mel não eram permitidos.</w:t>
      </w:r>
    </w:p>
    <w:p>
      <w:pPr>
        <w:pStyle w:val="ListBullet"/>
        <w:spacing w:line="240" w:lineRule="auto"/>
        <w:ind w:left="720"/>
      </w:pPr>
      <w:r>
        <w:rPr>
          <w:lang w:val="pt_PT" w:bidi="pt_PT"/>
        </w:rPr>
      </w:r>
      <w:r>
        <w:rPr>
          <w:lang w:val="pt_PT" w:bidi="pt_PT"/>
        </w:rPr>
        <w:t>Parte da oferta de cereais era queimada e parte dela era comida pelos sacerdotes.</w:t>
      </w:r>
    </w:p>
    <w:p>
      <w:pPr/>
      <w:r>
        <w:rPr>
          <w:lang w:val="pt_PT" w:bidi="pt_PT"/>
        </w:rPr>
      </w:r>
      <w:r>
        <w:rPr>
          <w:lang w:val="pt_PT" w:bidi="pt_PT"/>
        </w:rPr>
        <w:t xml:space="preserve">(Veja também: </w:t>
      </w:r>
      <w:r>
        <w:rPr>
          <w:lang w:val="pt_PT" w:bidi="pt_PT"/>
        </w:rPr>
        <w:t>holocausto</w:t>
      </w:r>
      <w:r>
        <w:rPr>
          <w:lang w:val="pt_PT" w:bidi="pt_PT"/>
        </w:rPr>
        <w:t xml:space="preserve">, </w:t>
      </w:r>
      <w:r>
        <w:rPr>
          <w:lang w:val="pt_PT" w:bidi="pt_PT"/>
        </w:rPr>
        <w:t>oferta pela culpa</w:t>
      </w:r>
      <w:r>
        <w:rPr>
          <w:lang w:val="pt_PT" w:bidi="pt_PT"/>
        </w:rPr>
        <w:t xml:space="preserve">, </w:t>
      </w:r>
      <w:r>
        <w:rPr>
          <w:lang w:val="pt_PT" w:bidi="pt_PT"/>
        </w:rPr>
        <w:t>sacrifício</w:t>
      </w:r>
      <w:r>
        <w:rPr>
          <w:lang w:val="pt_PT" w:bidi="pt_PT"/>
        </w:rPr>
        <w:t xml:space="preserve">, </w:t>
      </w:r>
      <w:r>
        <w:rPr>
          <w:lang w:val="pt_PT" w:bidi="pt_PT"/>
        </w:rPr>
        <w:t>oferta pelo pecado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23.27–29</w:t>
      </w:r>
    </w:p>
    <w:p>
      <w:pPr>
        <w:pStyle w:val="ListBullet"/>
        <w:spacing w:line="240" w:lineRule="auto"/>
        <w:ind w:left="720"/>
      </w:pPr>
      <w:r>
        <w:rPr>
          <w:lang w:val="pt_PT" w:bidi="pt_PT"/>
        </w:rPr>
      </w:r>
      <w:r>
        <w:rPr>
          <w:lang w:val="pt_PT" w:bidi="pt_PT"/>
        </w:rPr>
        <w:t>Êxodo 29.41–42</w:t>
      </w:r>
    </w:p>
    <w:p>
      <w:pPr>
        <w:pStyle w:val="ListBullet"/>
        <w:spacing w:line="240" w:lineRule="auto"/>
        <w:ind w:left="720"/>
      </w:pPr>
      <w:r>
        <w:rPr>
          <w:lang w:val="pt_PT" w:bidi="pt_PT"/>
        </w:rPr>
      </w:r>
      <w:r>
        <w:rPr>
          <w:lang w:val="pt_PT" w:bidi="pt_PT"/>
        </w:rPr>
        <w:t>Juízes 13.19</w:t>
      </w:r>
    </w:p>
    <w:p>
      <w:pPr>
        <w:pStyle w:val="ListBullet"/>
        <w:spacing w:line="240" w:lineRule="auto"/>
        <w:ind w:left="720"/>
      </w:pPr>
      <w:r>
        <w:rPr>
          <w:lang w:val="pt_PT" w:bidi="pt_PT"/>
        </w:rPr>
      </w:r>
      <w:r>
        <w:rPr>
          <w:lang w:val="pt_PT" w:bidi="pt_PT"/>
        </w:rPr>
        <w:t>Levítico 2.2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H4503, H8641</w:t>
      </w:r>
      <w:r>
        <w:rPr>
          <w:lang w:val="pt_PT" w:bidi="pt_PT"/>
        </w:rPr>
      </w:r>
      <w:r>
        <w:rPr>
          <w:lang w:val="pt_PT" w:bidi="pt_PT"/>
        </w:rPr>
      </w:r>
    </w:p>
    <w:p>
      <w:pPr/>
      <w:r>
        <w:rPr>
          <w:lang w:val="pt_PT" w:bidi="pt_PT"/>
        </w:rPr>
      </w:r>
    </w:p>
    <w:p>
      <w:pPr>
        <w:pStyle w:val="Heading2"/>
      </w:pPr>
      <w:r>
        <w:rPr>
          <w:lang w:val="pt_PT" w:bidi="pt_PT"/>
        </w:rPr>
        <w:t>Oferta de comunhão</w:t>
      </w:r>
      <w:r>
        <w:rPr>
          <w:lang w:val="pt_PT" w:bidi="pt_PT"/>
        </w:rPr>
      </w:r>
    </w:p>
    <w:p>
      <w:pPr>
        <w:pStyle w:val="Heading3"/>
      </w:pPr>
      <w:r>
        <w:rPr>
          <w:lang w:val="pt_PT" w:bidi="pt_PT"/>
        </w:rPr>
        <w:t>Fatos:</w:t>
      </w:r>
    </w:p>
    <w:p>
      <w:pPr/>
      <w:r>
        <w:rPr>
          <w:lang w:val="pt_PT" w:bidi="pt_PT"/>
        </w:rPr>
      </w:r>
      <w:r>
        <w:rPr>
          <w:lang w:val="pt_PT" w:bidi="pt_PT"/>
        </w:rPr>
        <w:t>No Antigo Testamento, a "oferta de comunhão" era um tipo de sacrifício oferecido por diferentes razões, como agradecer a Deus ou cumprir um voto.</w:t>
      </w:r>
    </w:p>
    <w:p>
      <w:pPr>
        <w:pStyle w:val="ListBullet"/>
        <w:spacing w:line="240" w:lineRule="auto"/>
        <w:ind w:left="720"/>
      </w:pPr>
      <w:r>
        <w:rPr>
          <w:lang w:val="pt_PT" w:bidi="pt_PT"/>
        </w:rPr>
      </w:r>
      <w:r>
        <w:rPr>
          <w:lang w:val="pt_PT" w:bidi="pt_PT"/>
        </w:rPr>
        <w:t>Essa oferta exigia o sacrifício de um animal que podia ser macho ou fêmea. Esta era diferente da oferta queimada, a qual exigia um animal macho.</w:t>
      </w:r>
    </w:p>
    <w:p>
      <w:pPr>
        <w:pStyle w:val="ListBullet"/>
        <w:spacing w:line="240" w:lineRule="auto"/>
        <w:ind w:left="720"/>
      </w:pPr>
      <w:r>
        <w:rPr>
          <w:lang w:val="pt_PT" w:bidi="pt_PT"/>
        </w:rPr>
      </w:r>
      <w:r>
        <w:rPr>
          <w:lang w:val="pt_PT" w:bidi="pt_PT"/>
        </w:rPr>
        <w:t>Após dar uma parte do sacrifício a Deus, a pessoa que trouxe a oferta de comunhão compartilhava a carne com os sacerdotes e outros israelitas.</w:t>
      </w:r>
    </w:p>
    <w:p>
      <w:pPr>
        <w:pStyle w:val="ListBullet"/>
        <w:spacing w:line="240" w:lineRule="auto"/>
        <w:ind w:left="720"/>
      </w:pPr>
      <w:r>
        <w:rPr>
          <w:lang w:val="pt_PT" w:bidi="pt_PT"/>
        </w:rPr>
      </w:r>
      <w:r>
        <w:rPr>
          <w:lang w:val="pt_PT" w:bidi="pt_PT"/>
        </w:rPr>
        <w:t>Havia uma refeição associada a essa oferta que incluía pão sem fermento.</w:t>
      </w:r>
    </w:p>
    <w:p>
      <w:pPr>
        <w:pStyle w:val="ListBullet"/>
        <w:spacing w:line="240" w:lineRule="auto"/>
        <w:ind w:left="720"/>
      </w:pPr>
      <w:r>
        <w:rPr>
          <w:lang w:val="pt_PT" w:bidi="pt_PT"/>
        </w:rPr>
      </w:r>
      <w:r>
        <w:rPr>
          <w:lang w:val="pt_PT" w:bidi="pt_PT"/>
        </w:rPr>
        <w:t>Isso às vezes é chamado de "oferta de paz".</w:t>
      </w:r>
    </w:p>
    <w:p>
      <w:pPr/>
      <w:r>
        <w:rPr>
          <w:lang w:val="pt_PT" w:bidi="pt_PT"/>
        </w:rPr>
      </w:r>
      <w:r>
        <w:rPr>
          <w:lang w:val="pt_PT" w:bidi="pt_PT"/>
        </w:rPr>
        <w:t xml:space="preserve">(Veja também: </w:t>
      </w:r>
      <w:r>
        <w:rPr>
          <w:lang w:val="pt_PT" w:bidi="pt_PT"/>
        </w:rPr>
        <w:t>oferta queimada</w:t>
      </w:r>
      <w:r>
        <w:rPr>
          <w:lang w:val="pt_PT" w:bidi="pt_PT"/>
        </w:rPr>
        <w:t xml:space="preserve">, </w:t>
      </w:r>
      <w:r>
        <w:rPr>
          <w:lang w:val="pt_PT" w:bidi="pt_PT"/>
        </w:rPr>
        <w:t>cumprir</w:t>
      </w:r>
      <w:r>
        <w:rPr>
          <w:lang w:val="pt_PT" w:bidi="pt_PT"/>
        </w:rPr>
        <w:t xml:space="preserve">, </w:t>
      </w:r>
      <w:r>
        <w:rPr>
          <w:lang w:val="pt_PT" w:bidi="pt_PT"/>
        </w:rPr>
        <w:t>oferta de cereais</w:t>
      </w:r>
      <w:r>
        <w:rPr>
          <w:lang w:val="pt_PT" w:bidi="pt_PT"/>
        </w:rPr>
        <w:t xml:space="preserve">, </w:t>
      </w:r>
      <w:r>
        <w:rPr>
          <w:lang w:val="pt_PT" w:bidi="pt_PT"/>
        </w:rPr>
        <w:t>oferta pela culpa</w:t>
      </w:r>
      <w:r>
        <w:rPr>
          <w:lang w:val="pt_PT" w:bidi="pt_PT"/>
        </w:rPr>
        <w:t xml:space="preserve">, </w:t>
      </w:r>
      <w:r>
        <w:rPr>
          <w:lang w:val="pt_PT" w:bidi="pt_PT"/>
        </w:rPr>
        <w:t>oferta de paz</w:t>
      </w:r>
      <w:r>
        <w:rPr>
          <w:lang w:val="pt_PT" w:bidi="pt_PT"/>
        </w:rPr>
        <w:t xml:space="preserve">, </w:t>
      </w:r>
      <w:r>
        <w:rPr>
          <w:lang w:val="pt_PT" w:bidi="pt_PT"/>
        </w:rPr>
        <w:t>sacerdote</w:t>
      </w:r>
      <w:r>
        <w:rPr>
          <w:lang w:val="pt_PT" w:bidi="pt_PT"/>
        </w:rPr>
        <w:t xml:space="preserve">, </w:t>
      </w:r>
      <w:r>
        <w:rPr>
          <w:lang w:val="pt_PT" w:bidi="pt_PT"/>
        </w:rPr>
        <w:t>sacrifício</w:t>
      </w:r>
      <w:r>
        <w:rPr>
          <w:lang w:val="pt_PT" w:bidi="pt_PT"/>
        </w:rPr>
        <w:t xml:space="preserve">, </w:t>
      </w:r>
      <w:r>
        <w:rPr>
          <w:lang w:val="pt_PT" w:bidi="pt_PT"/>
        </w:rPr>
        <w:t>pão sem fermento</w:t>
      </w:r>
      <w:r>
        <w:rPr>
          <w:lang w:val="pt_PT" w:bidi="pt_PT"/>
        </w:rPr>
        <w:t>, voto)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21.25–27</w:t>
      </w:r>
    </w:p>
    <w:p>
      <w:pPr>
        <w:pStyle w:val="ListBullet"/>
        <w:spacing w:line="240" w:lineRule="auto"/>
        <w:ind w:left="720"/>
      </w:pPr>
      <w:r>
        <w:rPr>
          <w:lang w:val="pt_PT" w:bidi="pt_PT"/>
        </w:rPr>
      </w:r>
      <w:r>
        <w:rPr>
          <w:lang w:val="pt_PT" w:bidi="pt_PT"/>
        </w:rPr>
        <w:t>2 Crônicas 29.35</w:t>
      </w:r>
    </w:p>
    <w:p>
      <w:pPr>
        <w:pStyle w:val="ListBullet"/>
        <w:spacing w:line="240" w:lineRule="auto"/>
        <w:ind w:left="720"/>
      </w:pPr>
      <w:r>
        <w:rPr>
          <w:lang w:val="pt_PT" w:bidi="pt_PT"/>
        </w:rPr>
      </w:r>
      <w:r>
        <w:rPr>
          <w:lang w:val="pt_PT" w:bidi="pt_PT"/>
        </w:rPr>
        <w:t>Êxodo 24.5–6</w:t>
      </w:r>
    </w:p>
    <w:p>
      <w:pPr>
        <w:pStyle w:val="ListBullet"/>
        <w:spacing w:line="240" w:lineRule="auto"/>
        <w:ind w:left="720"/>
      </w:pPr>
      <w:r>
        <w:rPr>
          <w:lang w:val="pt_PT" w:bidi="pt_PT"/>
        </w:rPr>
      </w:r>
      <w:r>
        <w:rPr>
          <w:lang w:val="pt_PT" w:bidi="pt_PT"/>
        </w:rPr>
        <w:t>Levítico 3.3–5</w:t>
      </w:r>
    </w:p>
    <w:p>
      <w:pPr>
        <w:pStyle w:val="ListBullet"/>
        <w:spacing w:line="240" w:lineRule="auto"/>
        <w:ind w:left="720"/>
      </w:pPr>
      <w:r>
        <w:rPr>
          <w:lang w:val="pt_PT" w:bidi="pt_PT"/>
        </w:rPr>
      </w:r>
      <w:r>
        <w:rPr>
          <w:lang w:val="pt_PT" w:bidi="pt_PT"/>
        </w:rPr>
        <w:t>Números 6.13–15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H8002</w:t>
      </w:r>
      <w:r>
        <w:rPr>
          <w:lang w:val="pt_PT" w:bidi="pt_PT"/>
        </w:rPr>
      </w:r>
      <w:r>
        <w:rPr>
          <w:lang w:val="pt_PT" w:bidi="pt_PT"/>
        </w:rPr>
      </w:r>
    </w:p>
    <w:p>
      <w:pPr/>
      <w:r>
        <w:rPr>
          <w:lang w:val="pt_PT" w:bidi="pt_PT"/>
        </w:rPr>
      </w:r>
    </w:p>
    <w:p>
      <w:pPr>
        <w:pStyle w:val="Heading2"/>
      </w:pPr>
      <w:r>
        <w:rPr>
          <w:lang w:val="pt_PT" w:bidi="pt_PT"/>
        </w:rPr>
        <w:t>Oferta de Paz</w:t>
      </w:r>
      <w:r>
        <w:rPr>
          <w:lang w:val="pt_PT" w:bidi="pt_PT"/>
        </w:rPr>
      </w:r>
    </w:p>
    <w:p>
      <w:pPr>
        <w:pStyle w:val="Heading3"/>
      </w:pPr>
      <w:r>
        <w:rPr>
          <w:lang w:val="pt_PT" w:bidi="pt_PT"/>
        </w:rPr>
        <w:t>Fatos:</w:t>
      </w:r>
    </w:p>
    <w:p>
      <w:pPr/>
      <w:r>
        <w:rPr>
          <w:lang w:val="pt_PT" w:bidi="pt_PT"/>
        </w:rPr>
      </w:r>
      <w:r>
        <w:rPr>
          <w:lang w:val="pt_PT" w:bidi="pt_PT"/>
        </w:rPr>
        <w:t>Uma "oferta de paz" era uma das várias ofertas sacrificiais que Deus ordenou aos israelitas que fizessem. Às vezes é chamada de "oferta de ação de graças" ou "oferta de comunhão".</w:t>
      </w:r>
    </w:p>
    <w:p>
      <w:pPr>
        <w:pStyle w:val="ListBullet"/>
        <w:spacing w:line="240" w:lineRule="auto"/>
        <w:ind w:left="720"/>
      </w:pPr>
      <w:r>
        <w:rPr>
          <w:lang w:val="pt_PT" w:bidi="pt_PT"/>
        </w:rPr>
      </w:r>
      <w:r>
        <w:rPr>
          <w:lang w:val="pt_PT" w:bidi="pt_PT"/>
        </w:rPr>
        <w:t>Esta oferta envolvia sacrificar um animal sem defeitos, aspergir o sangue do animal no altar e queimar a gordura do animal, bem como o restante do animal, separadamente.</w:t>
      </w:r>
    </w:p>
    <w:p>
      <w:pPr>
        <w:pStyle w:val="ListBullet"/>
        <w:spacing w:line="240" w:lineRule="auto"/>
        <w:ind w:left="720"/>
      </w:pPr>
      <w:r>
        <w:rPr>
          <w:lang w:val="pt_PT" w:bidi="pt_PT"/>
        </w:rPr>
      </w:r>
      <w:r>
        <w:rPr>
          <w:lang w:val="pt_PT" w:bidi="pt_PT"/>
        </w:rPr>
        <w:t>Adicionado a este sacrifício estava uma oferta de pão sem fermento e pão com fermento, que era queimado em cima da oferta queimada.</w:t>
      </w:r>
    </w:p>
    <w:p>
      <w:pPr>
        <w:pStyle w:val="ListBullet"/>
        <w:spacing w:line="240" w:lineRule="auto"/>
        <w:ind w:left="720"/>
      </w:pPr>
      <w:r>
        <w:rPr>
          <w:lang w:val="pt_PT" w:bidi="pt_PT"/>
        </w:rPr>
      </w:r>
      <w:r>
        <w:rPr>
          <w:lang w:val="pt_PT" w:bidi="pt_PT"/>
        </w:rPr>
        <w:t>O sacerdote e aquele que oferecia o sacrifício podiam compartilhar a comida que era oferecida.</w:t>
      </w:r>
    </w:p>
    <w:p>
      <w:pPr>
        <w:pStyle w:val="ListBullet"/>
        <w:spacing w:line="240" w:lineRule="auto"/>
        <w:ind w:left="720"/>
      </w:pPr>
      <w:r>
        <w:rPr>
          <w:lang w:val="pt_PT" w:bidi="pt_PT"/>
        </w:rPr>
      </w:r>
      <w:r>
        <w:rPr>
          <w:lang w:val="pt_PT" w:bidi="pt_PT"/>
        </w:rPr>
        <w:t>Esta oferta simboliza a comunhão de Deus com seu povo.</w:t>
      </w:r>
    </w:p>
    <w:p>
      <w:pPr/>
      <w:r>
        <w:rPr>
          <w:lang w:val="pt_PT" w:bidi="pt_PT"/>
        </w:rPr>
      </w:r>
      <w:r>
        <w:rPr>
          <w:lang w:val="pt_PT" w:bidi="pt_PT"/>
        </w:rPr>
        <w:t xml:space="preserve">(Veja também: </w:t>
      </w:r>
      <w:r>
        <w:rPr>
          <w:lang w:val="pt_PT" w:bidi="pt_PT"/>
        </w:rPr>
        <w:t>holocausto</w:t>
      </w:r>
      <w:r>
        <w:rPr>
          <w:lang w:val="pt_PT" w:bidi="pt_PT"/>
        </w:rPr>
        <w:t xml:space="preserve">, </w:t>
      </w:r>
      <w:r>
        <w:rPr>
          <w:lang w:val="pt_PT" w:bidi="pt_PT"/>
        </w:rPr>
        <w:t>comunhão</w:t>
      </w:r>
      <w:r>
        <w:rPr>
          <w:lang w:val="pt_PT" w:bidi="pt_PT"/>
        </w:rPr>
        <w:t xml:space="preserve">, </w:t>
      </w:r>
      <w:r>
        <w:rPr>
          <w:lang w:val="pt_PT" w:bidi="pt_PT"/>
        </w:rPr>
        <w:t>oferta de comunhão</w:t>
      </w:r>
      <w:r>
        <w:rPr>
          <w:lang w:val="pt_PT" w:bidi="pt_PT"/>
        </w:rPr>
        <w:t xml:space="preserve">, </w:t>
      </w:r>
      <w:r>
        <w:rPr>
          <w:lang w:val="pt_PT" w:bidi="pt_PT"/>
        </w:rPr>
        <w:t>oferta de grão</w:t>
      </w:r>
      <w:r>
        <w:rPr>
          <w:lang w:val="pt_PT" w:bidi="pt_PT"/>
        </w:rPr>
        <w:t xml:space="preserve">, </w:t>
      </w:r>
      <w:r>
        <w:rPr>
          <w:lang w:val="pt_PT" w:bidi="pt_PT"/>
        </w:rPr>
        <w:t>sacerdote</w:t>
      </w:r>
      <w:r>
        <w:rPr>
          <w:lang w:val="pt_PT" w:bidi="pt_PT"/>
        </w:rPr>
        <w:t xml:space="preserve">, </w:t>
      </w:r>
      <w:r>
        <w:rPr>
          <w:lang w:val="pt_PT" w:bidi="pt_PT"/>
        </w:rPr>
        <w:t>sacrifício</w:t>
      </w:r>
      <w:r>
        <w:rPr>
          <w:lang w:val="pt_PT" w:bidi="pt_PT"/>
        </w:rPr>
        <w:t xml:space="preserve">, </w:t>
      </w:r>
      <w:r>
        <w:rPr>
          <w:lang w:val="pt_PT" w:bidi="pt_PT"/>
        </w:rPr>
        <w:t>pão ázimo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Samuel 13.8–10</w:t>
      </w:r>
    </w:p>
    <w:p>
      <w:pPr>
        <w:pStyle w:val="ListBullet"/>
        <w:spacing w:line="240" w:lineRule="auto"/>
        <w:ind w:left="720"/>
      </w:pPr>
      <w:r>
        <w:rPr>
          <w:lang w:val="pt_PT" w:bidi="pt_PT"/>
        </w:rPr>
      </w:r>
      <w:r>
        <w:rPr>
          <w:lang w:val="pt_PT" w:bidi="pt_PT"/>
        </w:rPr>
        <w:t>Ezequiel 45.16–17</w:t>
      </w:r>
    </w:p>
    <w:p>
      <w:pPr>
        <w:pStyle w:val="ListBullet"/>
        <w:spacing w:line="240" w:lineRule="auto"/>
        <w:ind w:left="720"/>
      </w:pPr>
      <w:r>
        <w:rPr>
          <w:lang w:val="pt_PT" w:bidi="pt_PT"/>
        </w:rPr>
      </w:r>
      <w:r>
        <w:rPr>
          <w:lang w:val="pt_PT" w:bidi="pt_PT"/>
        </w:rPr>
        <w:t>Josué 8.30–32</w:t>
      </w:r>
    </w:p>
    <w:p>
      <w:pPr>
        <w:pStyle w:val="ListBullet"/>
        <w:spacing w:line="240" w:lineRule="auto"/>
        <w:ind w:left="720"/>
      </w:pPr>
      <w:r>
        <w:rPr>
          <w:lang w:val="pt_PT" w:bidi="pt_PT"/>
        </w:rPr>
      </w:r>
      <w:r>
        <w:rPr>
          <w:lang w:val="pt_PT" w:bidi="pt_PT"/>
        </w:rPr>
        <w:t>Levítico 9.3–5</w:t>
      </w:r>
    </w:p>
    <w:p>
      <w:pPr>
        <w:pStyle w:val="ListBullet"/>
        <w:spacing w:line="240" w:lineRule="auto"/>
        <w:ind w:left="720"/>
      </w:pPr>
      <w:r>
        <w:rPr>
          <w:lang w:val="pt_PT" w:bidi="pt_PT"/>
        </w:rPr>
      </w:r>
      <w:r>
        <w:rPr>
          <w:lang w:val="pt_PT" w:bidi="pt_PT"/>
        </w:rPr>
        <w:t>Provérbios 7.13–15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H8002</w:t>
      </w:r>
      <w:r>
        <w:rPr>
          <w:lang w:val="pt_PT" w:bidi="pt_PT"/>
        </w:rPr>
      </w:r>
      <w:r>
        <w:rPr>
          <w:lang w:val="pt_PT" w:bidi="pt_PT"/>
        </w:rPr>
      </w:r>
    </w:p>
    <w:p>
      <w:pPr/>
      <w:r>
        <w:rPr>
          <w:lang w:val="pt_PT" w:bidi="pt_PT"/>
        </w:rPr>
      </w:r>
    </w:p>
    <w:p>
      <w:pPr>
        <w:pStyle w:val="Heading2"/>
      </w:pPr>
      <w:r>
        <w:rPr>
          <w:lang w:val="pt_PT" w:bidi="pt_PT"/>
        </w:rPr>
        <w:t>Oferta memorial</w:t>
      </w:r>
      <w:r>
        <w:rPr>
          <w:lang w:val="pt_PT" w:bidi="pt_PT"/>
        </w:rPr>
      </w:r>
    </w:p>
    <w:p>
      <w:pPr>
        <w:pStyle w:val="Heading3"/>
      </w:pPr>
      <w:r>
        <w:rPr>
          <w:lang w:val="pt_PT" w:bidi="pt_PT"/>
        </w:rPr>
        <w:t>Definição:</w:t>
      </w:r>
    </w:p>
    <w:p>
      <w:pPr/>
      <w:r>
        <w:rPr>
          <w:lang w:val="pt_PT" w:bidi="pt_PT"/>
        </w:rPr>
      </w:r>
      <w:r>
        <w:rPr>
          <w:lang w:val="pt_PT" w:bidi="pt_PT"/>
        </w:rPr>
        <w:t>O termo “memorial” refere-se a uma ação ou objeto que faz com que alguém ou algo seja lembrado.</w:t>
      </w:r>
    </w:p>
    <w:p>
      <w:pPr>
        <w:pStyle w:val="ListBullet"/>
        <w:spacing w:line="240" w:lineRule="auto"/>
        <w:ind w:left="720"/>
      </w:pPr>
      <w:r>
        <w:rPr>
          <w:lang w:val="pt_PT" w:bidi="pt_PT"/>
        </w:rPr>
      </w:r>
      <w:r>
        <w:rPr>
          <w:lang w:val="pt_PT" w:bidi="pt_PT"/>
        </w:rPr>
        <w:t>Esta palavra também é usada como um adjetivo para descrever algo que é para lembrá-los de alguma coisa, como em uma “oferta memorial”, uma “porção memorial” de um sacrifício ou “pedras memoriais”.</w:t>
      </w:r>
    </w:p>
    <w:p>
      <w:pPr>
        <w:pStyle w:val="ListBullet"/>
        <w:spacing w:line="240" w:lineRule="auto"/>
        <w:ind w:left="720"/>
      </w:pPr>
      <w:r>
        <w:rPr>
          <w:lang w:val="pt_PT" w:bidi="pt_PT"/>
        </w:rPr>
      </w:r>
      <w:r>
        <w:rPr>
          <w:lang w:val="pt_PT" w:bidi="pt_PT"/>
        </w:rPr>
        <w:t>No Antigo Testamento, ofertas memoriais eram feitas para que os israelitas se lembrassem do que Deus havia feito por eles.</w:t>
      </w:r>
    </w:p>
    <w:p>
      <w:pPr>
        <w:pStyle w:val="ListBullet"/>
        <w:spacing w:line="240" w:lineRule="auto"/>
        <w:ind w:left="720"/>
      </w:pPr>
      <w:r>
        <w:rPr>
          <w:lang w:val="pt_PT" w:bidi="pt_PT"/>
        </w:rPr>
      </w:r>
      <w:r>
        <w:rPr>
          <w:lang w:val="pt_PT" w:bidi="pt_PT"/>
        </w:rPr>
        <w:t>Deus disse aos sacerdotes israelitas para usarem roupas especiais que tinham pedras memoriais. Essas pedras tinham os nomes das doze tribos de Israel gravados nelas. Talvez, estas eram para lembrá-los da fidelidade de Deus para com eles.</w:t>
      </w:r>
    </w:p>
    <w:p>
      <w:pPr>
        <w:pStyle w:val="ListBullet"/>
        <w:spacing w:line="240" w:lineRule="auto"/>
        <w:ind w:left="720"/>
      </w:pPr>
      <w:r>
        <w:rPr>
          <w:lang w:val="pt_PT" w:bidi="pt_PT"/>
        </w:rPr>
      </w:r>
      <w:r>
        <w:rPr>
          <w:lang w:val="pt_PT" w:bidi="pt_PT"/>
        </w:rPr>
        <w:t>No Novo Testamento, Deus honrou um homem chamado Cornélio por suas obras de caridade para os pobres. Essas obras foram ditas como um “memorial” diante de Deus.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Isso também poderia ser traduzido como “lembrança duradoura".</w:t>
      </w:r>
    </w:p>
    <w:p>
      <w:pPr>
        <w:pStyle w:val="ListBullet"/>
        <w:spacing w:line="240" w:lineRule="auto"/>
        <w:ind w:left="720"/>
      </w:pPr>
      <w:r>
        <w:rPr>
          <w:lang w:val="pt_PT" w:bidi="pt_PT"/>
        </w:rPr>
      </w:r>
      <w:r>
        <w:rPr>
          <w:lang w:val="pt_PT" w:bidi="pt_PT"/>
        </w:rPr>
        <w:t>Uma “pedra memorial” poderia ser traduzida como uma “pedra para lembrá-los (de alguma coisa)".</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10.4</w:t>
      </w:r>
    </w:p>
    <w:p>
      <w:pPr>
        <w:pStyle w:val="ListBullet"/>
        <w:spacing w:line="240" w:lineRule="auto"/>
        <w:ind w:left="720"/>
      </w:pPr>
      <w:r>
        <w:rPr>
          <w:lang w:val="pt_PT" w:bidi="pt_PT"/>
        </w:rPr>
      </w:r>
      <w:r>
        <w:rPr>
          <w:lang w:val="pt_PT" w:bidi="pt_PT"/>
        </w:rPr>
        <w:t>Êxodo 12.12–14</w:t>
      </w:r>
    </w:p>
    <w:p>
      <w:pPr>
        <w:pStyle w:val="ListBullet"/>
        <w:spacing w:line="240" w:lineRule="auto"/>
        <w:ind w:left="720"/>
      </w:pPr>
      <w:r>
        <w:rPr>
          <w:lang w:val="pt_PT" w:bidi="pt_PT"/>
        </w:rPr>
      </w:r>
      <w:r>
        <w:rPr>
          <w:lang w:val="pt_PT" w:bidi="pt_PT"/>
        </w:rPr>
        <w:t>Isaías 66.3</w:t>
      </w:r>
    </w:p>
    <w:p>
      <w:pPr>
        <w:pStyle w:val="ListBullet"/>
        <w:spacing w:line="240" w:lineRule="auto"/>
        <w:ind w:left="720"/>
      </w:pPr>
      <w:r>
        <w:rPr>
          <w:lang w:val="pt_PT" w:bidi="pt_PT"/>
        </w:rPr>
      </w:r>
      <w:r>
        <w:rPr>
          <w:lang w:val="pt_PT" w:bidi="pt_PT"/>
        </w:rPr>
        <w:t>Josué 4.6–7</w:t>
      </w:r>
    </w:p>
    <w:p>
      <w:pPr>
        <w:pStyle w:val="ListBullet"/>
        <w:spacing w:line="240" w:lineRule="auto"/>
        <w:ind w:left="720"/>
      </w:pPr>
      <w:r>
        <w:rPr>
          <w:lang w:val="pt_PT" w:bidi="pt_PT"/>
        </w:rPr>
      </w:r>
      <w:r>
        <w:rPr>
          <w:lang w:val="pt_PT" w:bidi="pt_PT"/>
        </w:rPr>
        <w:t>Levítico 23.23–25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H2142, H2146, G34220</w:t>
      </w:r>
      <w:r>
        <w:rPr>
          <w:lang w:val="pt_PT" w:bidi="pt_PT"/>
        </w:rPr>
      </w:r>
      <w:r>
        <w:rPr>
          <w:lang w:val="pt_PT" w:bidi="pt_PT"/>
        </w:rPr>
      </w:r>
    </w:p>
    <w:p>
      <w:pPr/>
      <w:r>
        <w:rPr>
          <w:lang w:val="pt_PT" w:bidi="pt_PT"/>
        </w:rPr>
      </w:r>
    </w:p>
    <w:p>
      <w:pPr>
        <w:pStyle w:val="Heading2"/>
      </w:pPr>
      <w:r>
        <w:rPr>
          <w:lang w:val="pt_PT" w:bidi="pt_PT"/>
        </w:rPr>
        <w:t>Oferta pela culpa</w:t>
      </w:r>
      <w:r>
        <w:rPr>
          <w:lang w:val="pt_PT" w:bidi="pt_PT"/>
        </w:rPr>
      </w:r>
    </w:p>
    <w:p>
      <w:pPr>
        <w:pStyle w:val="Heading3"/>
      </w:pPr>
      <w:r>
        <w:rPr>
          <w:lang w:val="pt_PT" w:bidi="pt_PT"/>
        </w:rPr>
        <w:t>Definição:</w:t>
      </w:r>
    </w:p>
    <w:p>
      <w:pPr/>
      <w:r>
        <w:rPr>
          <w:lang w:val="pt_PT" w:bidi="pt_PT"/>
        </w:rPr>
      </w:r>
      <w:r>
        <w:rPr>
          <w:lang w:val="pt_PT" w:bidi="pt_PT"/>
        </w:rPr>
        <w:t>Uma oferta pela culpa era uma oferta ou sacrifício que Deus exigia que um israelita fizesse se ele tivesse acidentalmente feito algo errado, como desrespeitar Deus ou danificar a propriedade de outra pessoa.</w:t>
      </w:r>
    </w:p>
    <w:p>
      <w:pPr>
        <w:pStyle w:val="ListBullet"/>
        <w:spacing w:line="240" w:lineRule="auto"/>
        <w:ind w:left="720"/>
      </w:pPr>
      <w:r>
        <w:rPr>
          <w:lang w:val="pt_PT" w:bidi="pt_PT"/>
        </w:rPr>
      </w:r>
      <w:r>
        <w:rPr>
          <w:lang w:val="pt_PT" w:bidi="pt_PT"/>
        </w:rPr>
        <w:t>Essa oferta envolvia o sacrifício de um animal e o pagamento de uma multa, com dinheiro de prata ou ouro.</w:t>
      </w:r>
    </w:p>
    <w:p>
      <w:pPr>
        <w:pStyle w:val="ListBullet"/>
        <w:spacing w:line="240" w:lineRule="auto"/>
        <w:ind w:left="720"/>
      </w:pPr>
      <w:r>
        <w:rPr>
          <w:lang w:val="pt_PT" w:bidi="pt_PT"/>
        </w:rPr>
      </w:r>
      <w:r>
        <w:rPr>
          <w:lang w:val="pt_PT" w:bidi="pt_PT"/>
        </w:rPr>
        <w:t>Além disso, a pessoa culpada era responsável por pagar qualquer dano que tivesse sido causado.</w:t>
      </w:r>
    </w:p>
    <w:p>
      <w:pPr/>
      <w:r>
        <w:rPr>
          <w:lang w:val="pt_PT" w:bidi="pt_PT"/>
        </w:rPr>
      </w:r>
      <w:r>
        <w:rPr>
          <w:lang w:val="pt_PT" w:bidi="pt_PT"/>
        </w:rPr>
        <w:t xml:space="preserve">(Veja também: </w:t>
      </w:r>
      <w:r>
        <w:rPr>
          <w:lang w:val="pt_PT" w:bidi="pt_PT"/>
        </w:rPr>
        <w:t>holocausto</w:t>
      </w:r>
      <w:r>
        <w:rPr>
          <w:lang w:val="pt_PT" w:bidi="pt_PT"/>
        </w:rPr>
        <w:t xml:space="preserve">, </w:t>
      </w:r>
      <w:r>
        <w:rPr>
          <w:lang w:val="pt_PT" w:bidi="pt_PT"/>
        </w:rPr>
        <w:t>oferta de cereais</w:t>
      </w:r>
      <w:r>
        <w:rPr>
          <w:lang w:val="pt_PT" w:bidi="pt_PT"/>
        </w:rPr>
        <w:t xml:space="preserve">, </w:t>
      </w:r>
      <w:r>
        <w:rPr>
          <w:lang w:val="pt_PT" w:bidi="pt_PT"/>
        </w:rPr>
        <w:t>sacrifício</w:t>
      </w:r>
      <w:r>
        <w:rPr>
          <w:lang w:val="pt_PT" w:bidi="pt_PT"/>
        </w:rPr>
        <w:t xml:space="preserve">, </w:t>
      </w:r>
      <w:r>
        <w:rPr>
          <w:lang w:val="pt_PT" w:bidi="pt_PT"/>
        </w:rPr>
        <w:t>oferta pelo pecado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Samuel 6.3</w:t>
      </w:r>
    </w:p>
    <w:p>
      <w:pPr>
        <w:pStyle w:val="ListBullet"/>
        <w:spacing w:line="240" w:lineRule="auto"/>
        <w:ind w:left="720"/>
      </w:pPr>
      <w:r>
        <w:rPr>
          <w:lang w:val="pt_PT" w:bidi="pt_PT"/>
        </w:rPr>
      </w:r>
      <w:r>
        <w:rPr>
          <w:lang w:val="pt_PT" w:bidi="pt_PT"/>
        </w:rPr>
        <w:t>2 Reis 12.16</w:t>
      </w:r>
    </w:p>
    <w:p>
      <w:pPr>
        <w:pStyle w:val="ListBullet"/>
        <w:spacing w:line="240" w:lineRule="auto"/>
        <w:ind w:left="720"/>
      </w:pPr>
      <w:r>
        <w:rPr>
          <w:lang w:val="pt_PT" w:bidi="pt_PT"/>
        </w:rPr>
      </w:r>
      <w:r>
        <w:rPr>
          <w:lang w:val="pt_PT" w:bidi="pt_PT"/>
        </w:rPr>
        <w:t>Levítico 5.5–6</w:t>
      </w:r>
    </w:p>
    <w:p>
      <w:pPr>
        <w:pStyle w:val="ListBullet"/>
        <w:spacing w:line="240" w:lineRule="auto"/>
        <w:ind w:left="720"/>
      </w:pPr>
      <w:r>
        <w:rPr>
          <w:lang w:val="pt_PT" w:bidi="pt_PT"/>
        </w:rPr>
      </w:r>
      <w:r>
        <w:rPr>
          <w:lang w:val="pt_PT" w:bidi="pt_PT"/>
        </w:rPr>
        <w:t>Números 6.12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H0817</w:t>
      </w:r>
      <w:r>
        <w:rPr>
          <w:lang w:val="pt_PT" w:bidi="pt_PT"/>
        </w:rPr>
      </w:r>
      <w:r>
        <w:rPr>
          <w:lang w:val="pt_PT" w:bidi="pt_PT"/>
        </w:rPr>
      </w:r>
    </w:p>
    <w:p>
      <w:pPr/>
      <w:r>
        <w:rPr>
          <w:lang w:val="pt_PT" w:bidi="pt_PT"/>
        </w:rPr>
      </w:r>
    </w:p>
    <w:p>
      <w:pPr>
        <w:pStyle w:val="Heading2"/>
      </w:pPr>
      <w:r>
        <w:rPr>
          <w:lang w:val="pt_PT" w:bidi="pt_PT"/>
        </w:rPr>
        <w:t>Oferta pelo Pecado</w:t>
      </w:r>
      <w:r>
        <w:rPr>
          <w:lang w:val="pt_PT" w:bidi="pt_PT"/>
        </w:rPr>
      </w:r>
    </w:p>
    <w:p>
      <w:pPr>
        <w:pStyle w:val="Heading3"/>
      </w:pPr>
      <w:r>
        <w:rPr>
          <w:lang w:val="pt_PT" w:bidi="pt_PT"/>
        </w:rPr>
        <w:t>Definição:</w:t>
      </w:r>
    </w:p>
    <w:p>
      <w:pPr/>
      <w:r>
        <w:rPr>
          <w:lang w:val="pt_PT" w:bidi="pt_PT"/>
        </w:rPr>
      </w:r>
      <w:r>
        <w:rPr>
          <w:lang w:val="pt_PT" w:bidi="pt_PT"/>
        </w:rPr>
        <w:t>A "oferta pelo pecado" era um dos vários sacrifícios que Deus exigia que os israelitas oferecessem.</w:t>
      </w:r>
    </w:p>
    <w:p>
      <w:pPr>
        <w:pStyle w:val="ListBullet"/>
        <w:spacing w:line="240" w:lineRule="auto"/>
        <w:ind w:left="720"/>
      </w:pPr>
      <w:r>
        <w:rPr>
          <w:lang w:val="pt_PT" w:bidi="pt_PT"/>
        </w:rPr>
      </w:r>
      <w:r>
        <w:rPr>
          <w:lang w:val="pt_PT" w:bidi="pt_PT"/>
        </w:rPr>
        <w:t>Esta oferta envolvia sacrificar um touro, queimar seu sangue e gordura no altar, e levar o resto do corpo do animal e queimá-lo no chão fora do acampamento israelita.</w:t>
      </w:r>
    </w:p>
    <w:p>
      <w:pPr>
        <w:pStyle w:val="ListBullet"/>
        <w:spacing w:line="240" w:lineRule="auto"/>
        <w:ind w:left="720"/>
      </w:pPr>
      <w:r>
        <w:rPr>
          <w:lang w:val="pt_PT" w:bidi="pt_PT"/>
        </w:rPr>
      </w:r>
      <w:r>
        <w:rPr>
          <w:lang w:val="pt_PT" w:bidi="pt_PT"/>
        </w:rPr>
        <w:t>A queima completa deste sacrifício animal mostra quão santo Deus é e quão terrível é o pecado.</w:t>
      </w:r>
    </w:p>
    <w:p>
      <w:pPr>
        <w:pStyle w:val="ListBullet"/>
        <w:spacing w:line="240" w:lineRule="auto"/>
        <w:ind w:left="720"/>
      </w:pPr>
      <w:r>
        <w:rPr>
          <w:lang w:val="pt_PT" w:bidi="pt_PT"/>
        </w:rPr>
      </w:r>
      <w:r>
        <w:rPr>
          <w:lang w:val="pt_PT" w:bidi="pt_PT"/>
        </w:rPr>
        <w:t>A Bíblia ensina que para haver purificação do pecado, o sangue deve ser derramado para pagar o custo do pecado cometido.</w:t>
      </w:r>
    </w:p>
    <w:p>
      <w:pPr>
        <w:pStyle w:val="ListBullet"/>
        <w:spacing w:line="240" w:lineRule="auto"/>
        <w:ind w:left="720"/>
      </w:pPr>
      <w:r>
        <w:rPr>
          <w:lang w:val="pt_PT" w:bidi="pt_PT"/>
        </w:rPr>
      </w:r>
      <w:r>
        <w:rPr>
          <w:lang w:val="pt_PT" w:bidi="pt_PT"/>
        </w:rPr>
        <w:t>Os sacrifícios de animais não podiam trazer permanentemente o perdão dos pecados.</w:t>
      </w:r>
    </w:p>
    <w:p>
      <w:pPr>
        <w:pStyle w:val="ListBullet"/>
        <w:spacing w:line="240" w:lineRule="auto"/>
        <w:ind w:left="720"/>
      </w:pPr>
      <w:r>
        <w:rPr>
          <w:lang w:val="pt_PT" w:bidi="pt_PT"/>
        </w:rPr>
      </w:r>
      <w:r>
        <w:rPr>
          <w:lang w:val="pt_PT" w:bidi="pt_PT"/>
        </w:rPr>
        <w:t>A morte de Jesus na cruz pagou a penalidade pelo pecado, para sempre. Ele foi a oferta perfeita pelo pecado.</w:t>
      </w:r>
    </w:p>
    <w:p>
      <w:pPr/>
      <w:r>
        <w:rPr>
          <w:lang w:val="pt_PT" w:bidi="pt_PT"/>
        </w:rPr>
      </w:r>
      <w:r>
        <w:rPr>
          <w:lang w:val="pt_PT" w:bidi="pt_PT"/>
        </w:rPr>
        <w:t xml:space="preserve">(Veja também: </w:t>
      </w:r>
      <w:r>
        <w:rPr>
          <w:lang w:val="pt_PT" w:bidi="pt_PT"/>
        </w:rPr>
        <w:t>altar</w:t>
      </w:r>
      <w:r>
        <w:rPr>
          <w:lang w:val="pt_PT" w:bidi="pt_PT"/>
        </w:rPr>
        <w:t xml:space="preserve">, </w:t>
      </w:r>
      <w:r>
        <w:rPr>
          <w:lang w:val="pt_PT" w:bidi="pt_PT"/>
        </w:rPr>
        <w:t>vaca</w:t>
      </w:r>
      <w:r>
        <w:rPr>
          <w:lang w:val="pt_PT" w:bidi="pt_PT"/>
        </w:rPr>
        <w:t xml:space="preserve">, </w:t>
      </w:r>
      <w:r>
        <w:rPr>
          <w:lang w:val="pt_PT" w:bidi="pt_PT"/>
        </w:rPr>
        <w:t>perdoar</w:t>
      </w:r>
      <w:r>
        <w:rPr>
          <w:lang w:val="pt_PT" w:bidi="pt_PT"/>
        </w:rPr>
        <w:t xml:space="preserve">, </w:t>
      </w:r>
      <w:r>
        <w:rPr>
          <w:lang w:val="pt_PT" w:bidi="pt_PT"/>
        </w:rPr>
        <w:t>sacrifício</w:t>
      </w:r>
      <w:r>
        <w:rPr>
          <w:lang w:val="pt_PT" w:bidi="pt_PT"/>
        </w:rPr>
        <w:t xml:space="preserve">, </w:t>
      </w:r>
      <w:r>
        <w:rPr>
          <w:lang w:val="pt_PT" w:bidi="pt_PT"/>
        </w:rPr>
        <w:t>pecado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Crônicas 29.20–21</w:t>
      </w:r>
    </w:p>
    <w:p>
      <w:pPr>
        <w:pStyle w:val="ListBullet"/>
        <w:spacing w:line="240" w:lineRule="auto"/>
        <w:ind w:left="720"/>
      </w:pPr>
      <w:r>
        <w:rPr>
          <w:lang w:val="pt_PT" w:bidi="pt_PT"/>
        </w:rPr>
      </w:r>
      <w:r>
        <w:rPr>
          <w:lang w:val="pt_PT" w:bidi="pt_PT"/>
        </w:rPr>
        <w:t>Êxodo 29.35–37</w:t>
      </w:r>
    </w:p>
    <w:p>
      <w:pPr>
        <w:pStyle w:val="ListBullet"/>
        <w:spacing w:line="240" w:lineRule="auto"/>
        <w:ind w:left="720"/>
      </w:pPr>
      <w:r>
        <w:rPr>
          <w:lang w:val="pt_PT" w:bidi="pt_PT"/>
        </w:rPr>
      </w:r>
      <w:r>
        <w:rPr>
          <w:lang w:val="pt_PT" w:bidi="pt_PT"/>
        </w:rPr>
        <w:t>Ezequiel 44.25–27</w:t>
      </w:r>
    </w:p>
    <w:p>
      <w:pPr>
        <w:pStyle w:val="ListBullet"/>
        <w:spacing w:line="240" w:lineRule="auto"/>
        <w:ind w:left="720"/>
      </w:pPr>
      <w:r>
        <w:rPr>
          <w:lang w:val="pt_PT" w:bidi="pt_PT"/>
        </w:rPr>
      </w:r>
      <w:r>
        <w:rPr>
          <w:lang w:val="pt_PT" w:bidi="pt_PT"/>
        </w:rPr>
        <w:t>Levítico 5.11</w:t>
      </w:r>
    </w:p>
    <w:p>
      <w:pPr>
        <w:pStyle w:val="ListBullet"/>
        <w:spacing w:line="240" w:lineRule="auto"/>
        <w:ind w:left="720"/>
      </w:pPr>
      <w:r>
        <w:rPr>
          <w:lang w:val="pt_PT" w:bidi="pt_PT"/>
        </w:rPr>
      </w:r>
      <w:r>
        <w:rPr>
          <w:lang w:val="pt_PT" w:bidi="pt_PT"/>
        </w:rPr>
        <w:t>Números 7.15–17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H2401, H2402, H2398, H2403</w:t>
      </w:r>
      <w:r>
        <w:rPr>
          <w:lang w:val="pt_PT" w:bidi="pt_PT"/>
        </w:rPr>
      </w:r>
      <w:r>
        <w:rPr>
          <w:lang w:val="pt_PT" w:bidi="pt_PT"/>
        </w:rPr>
      </w:r>
    </w:p>
    <w:p>
      <w:pPr/>
      <w:r>
        <w:rPr>
          <w:lang w:val="pt_PT" w:bidi="pt_PT"/>
        </w:rPr>
      </w:r>
    </w:p>
    <w:p>
      <w:pPr>
        <w:pStyle w:val="Heading2"/>
      </w:pPr>
      <w:r>
        <w:rPr>
          <w:lang w:val="pt_PT" w:bidi="pt_PT"/>
        </w:rPr>
        <w:t>Oferta voluntária</w:t>
      </w:r>
      <w:r>
        <w:rPr>
          <w:lang w:val="pt_PT" w:bidi="pt_PT"/>
        </w:rPr>
      </w:r>
    </w:p>
    <w:p>
      <w:pPr>
        <w:pStyle w:val="Heading3"/>
      </w:pPr>
      <w:r>
        <w:rPr>
          <w:lang w:val="pt_PT" w:bidi="pt_PT"/>
        </w:rPr>
        <w:t>Definição:</w:t>
      </w:r>
    </w:p>
    <w:p>
      <w:pPr/>
      <w:r>
        <w:rPr>
          <w:lang w:val="pt_PT" w:bidi="pt_PT"/>
        </w:rPr>
      </w:r>
      <w:r>
        <w:rPr>
          <w:lang w:val="pt_PT" w:bidi="pt_PT"/>
        </w:rPr>
        <w:t>Uma oferta voluntária era um tipo de sacrifício a Deus que não era exigido pela Lei de Moisés. Era uma escolha pessoal dar essa oferta.</w:t>
      </w:r>
    </w:p>
    <w:p>
      <w:pPr>
        <w:pStyle w:val="ListBullet"/>
        <w:spacing w:line="240" w:lineRule="auto"/>
        <w:ind w:left="720"/>
      </w:pPr>
      <w:r>
        <w:rPr>
          <w:lang w:val="pt_PT" w:bidi="pt_PT"/>
        </w:rPr>
      </w:r>
      <w:r>
        <w:rPr>
          <w:lang w:val="pt_PT" w:bidi="pt_PT"/>
        </w:rPr>
        <w:t>Se a oferta voluntária fosse um animal a ser sacrificado, o animal poderia ter pequenos defeitos, visto que era uma oferta voluntária.</w:t>
      </w:r>
    </w:p>
    <w:p>
      <w:pPr>
        <w:pStyle w:val="ListBullet"/>
        <w:spacing w:line="240" w:lineRule="auto"/>
        <w:ind w:left="720"/>
      </w:pPr>
      <w:r>
        <w:rPr>
          <w:lang w:val="pt_PT" w:bidi="pt_PT"/>
        </w:rPr>
      </w:r>
      <w:r>
        <w:rPr>
          <w:lang w:val="pt_PT" w:bidi="pt_PT"/>
        </w:rPr>
        <w:t>Os israelitas comiam o animal sacrificado como parte de uma festa de celebração.</w:t>
      </w:r>
    </w:p>
    <w:p>
      <w:pPr>
        <w:pStyle w:val="ListBullet"/>
        <w:spacing w:line="240" w:lineRule="auto"/>
        <w:ind w:left="720"/>
      </w:pPr>
      <w:r>
        <w:rPr>
          <w:lang w:val="pt_PT" w:bidi="pt_PT"/>
        </w:rPr>
      </w:r>
      <w:r>
        <w:rPr>
          <w:lang w:val="pt_PT" w:bidi="pt_PT"/>
        </w:rPr>
        <w:t>Quando uma oferta voluntária podia ser dada, isso era motivo de alegria para Israel, pois mostrava que a colheita tinha sido boa e que o povo tinha bastante comida.</w:t>
      </w:r>
    </w:p>
    <w:p>
      <w:pPr>
        <w:pStyle w:val="ListBullet"/>
        <w:spacing w:line="240" w:lineRule="auto"/>
        <w:ind w:left="720"/>
      </w:pPr>
      <w:r>
        <w:rPr>
          <w:lang w:val="pt_PT" w:bidi="pt_PT"/>
        </w:rPr>
      </w:r>
      <w:r>
        <w:rPr>
          <w:lang w:val="pt_PT" w:bidi="pt_PT"/>
        </w:rPr>
        <w:t>O livro de Esdras descreve um tipo diferente de oferta voluntária que foi trazida para a reconstrução do templo. Essa oferta consistia em dinheiro de ouro e prata, bem como tigelas e outros objetos feitos de ouro e prata.</w:t>
      </w:r>
    </w:p>
    <w:p>
      <w:pPr/>
      <w:r>
        <w:rPr>
          <w:lang w:val="pt_PT" w:bidi="pt_PT"/>
        </w:rPr>
      </w:r>
      <w:r>
        <w:rPr>
          <w:lang w:val="pt_PT" w:bidi="pt_PT"/>
        </w:rPr>
        <w:t xml:space="preserve">(Veja também: </w:t>
      </w:r>
      <w:r>
        <w:rPr>
          <w:lang w:val="pt_PT" w:bidi="pt_PT"/>
        </w:rPr>
        <w:t>holocausto</w:t>
      </w:r>
      <w:r>
        <w:rPr>
          <w:lang w:val="pt_PT" w:bidi="pt_PT"/>
        </w:rPr>
        <w:t xml:space="preserve">, </w:t>
      </w:r>
      <w:r>
        <w:rPr>
          <w:lang w:val="pt_PT" w:bidi="pt_PT"/>
        </w:rPr>
        <w:t>Esdras</w:t>
      </w:r>
      <w:r>
        <w:rPr>
          <w:lang w:val="pt_PT" w:bidi="pt_PT"/>
        </w:rPr>
        <w:t xml:space="preserve">, </w:t>
      </w:r>
      <w:r>
        <w:rPr>
          <w:lang w:val="pt_PT" w:bidi="pt_PT"/>
        </w:rPr>
        <w:t>festa</w:t>
      </w:r>
      <w:r>
        <w:rPr>
          <w:lang w:val="pt_PT" w:bidi="pt_PT"/>
        </w:rPr>
        <w:t xml:space="preserve">, </w:t>
      </w:r>
      <w:r>
        <w:rPr>
          <w:lang w:val="pt_PT" w:bidi="pt_PT"/>
        </w:rPr>
        <w:t>oferta de cereais</w:t>
      </w:r>
      <w:r>
        <w:rPr>
          <w:lang w:val="pt_PT" w:bidi="pt_PT"/>
        </w:rPr>
        <w:t xml:space="preserve">, </w:t>
      </w:r>
      <w:r>
        <w:rPr>
          <w:lang w:val="pt_PT" w:bidi="pt_PT"/>
        </w:rPr>
        <w:t>oferta pela culpa</w:t>
      </w:r>
      <w:r>
        <w:rPr>
          <w:lang w:val="pt_PT" w:bidi="pt_PT"/>
        </w:rPr>
        <w:t xml:space="preserve">, </w:t>
      </w:r>
      <w:r>
        <w:rPr>
          <w:lang w:val="pt_PT" w:bidi="pt_PT"/>
        </w:rPr>
        <w:t>lei</w:t>
      </w:r>
      <w:r>
        <w:rPr>
          <w:lang w:val="pt_PT" w:bidi="pt_PT"/>
        </w:rPr>
        <w:t xml:space="preserve">, </w:t>
      </w:r>
      <w:r>
        <w:rPr>
          <w:lang w:val="pt_PT" w:bidi="pt_PT"/>
        </w:rPr>
        <w:t>oferta pelo pecado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29.6</w:t>
      </w:r>
    </w:p>
    <w:p>
      <w:pPr>
        <w:pStyle w:val="ListBullet"/>
        <w:spacing w:line="240" w:lineRule="auto"/>
        <w:ind w:left="720"/>
      </w:pPr>
      <w:r>
        <w:rPr>
          <w:lang w:val="pt_PT" w:bidi="pt_PT"/>
        </w:rPr>
      </w:r>
      <w:r>
        <w:rPr>
          <w:lang w:val="pt_PT" w:bidi="pt_PT"/>
        </w:rPr>
        <w:t>2 Crônicas 35.7–9</w:t>
      </w:r>
    </w:p>
    <w:p>
      <w:pPr>
        <w:pStyle w:val="ListBullet"/>
        <w:spacing w:line="240" w:lineRule="auto"/>
        <w:ind w:left="720"/>
      </w:pPr>
      <w:r>
        <w:rPr>
          <w:lang w:val="pt_PT" w:bidi="pt_PT"/>
        </w:rPr>
      </w:r>
      <w:r>
        <w:rPr>
          <w:lang w:val="pt_PT" w:bidi="pt_PT"/>
        </w:rPr>
        <w:t>Deuteronômio 12.17</w:t>
      </w:r>
    </w:p>
    <w:p>
      <w:pPr>
        <w:pStyle w:val="ListBullet"/>
        <w:spacing w:line="240" w:lineRule="auto"/>
        <w:ind w:left="720"/>
      </w:pPr>
      <w:r>
        <w:rPr>
          <w:lang w:val="pt_PT" w:bidi="pt_PT"/>
        </w:rPr>
      </w:r>
      <w:r>
        <w:rPr>
          <w:lang w:val="pt_PT" w:bidi="pt_PT"/>
        </w:rPr>
        <w:t>Êxodo 36.2–4</w:t>
      </w:r>
    </w:p>
    <w:p>
      <w:pPr>
        <w:pStyle w:val="ListBullet"/>
        <w:spacing w:line="240" w:lineRule="auto"/>
        <w:ind w:left="720"/>
      </w:pPr>
      <w:r>
        <w:rPr>
          <w:lang w:val="pt_PT" w:bidi="pt_PT"/>
        </w:rPr>
      </w:r>
      <w:r>
        <w:rPr>
          <w:lang w:val="pt_PT" w:bidi="pt_PT"/>
        </w:rPr>
        <w:t>Levítico 7.15–16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H5068, H5071</w:t>
      </w:r>
      <w:r>
        <w:rPr>
          <w:lang w:val="pt_PT" w:bidi="pt_PT"/>
        </w:rPr>
      </w:r>
      <w:r>
        <w:rPr>
          <w:lang w:val="pt_PT" w:bidi="pt_PT"/>
        </w:rPr>
      </w:r>
    </w:p>
    <w:p>
      <w:pPr/>
      <w:r>
        <w:rPr>
          <w:lang w:val="pt_PT" w:bidi="pt_PT"/>
        </w:rPr>
      </w:r>
    </w:p>
    <w:p>
      <w:pPr>
        <w:pStyle w:val="Heading2"/>
      </w:pPr>
      <w:r>
        <w:rPr>
          <w:lang w:val="pt_PT" w:bidi="pt_PT"/>
        </w:rPr>
        <w:t>Ogue</w:t>
      </w:r>
      <w:r>
        <w:rPr>
          <w:lang w:val="pt_PT" w:bidi="pt_PT"/>
        </w:rPr>
      </w:r>
    </w:p>
    <w:p>
      <w:pPr>
        <w:pStyle w:val="Heading3"/>
      </w:pPr>
      <w:r>
        <w:rPr>
          <w:lang w:val="pt_PT" w:bidi="pt_PT"/>
        </w:rPr>
        <w:t>Fatos:</w:t>
      </w:r>
    </w:p>
    <w:p>
      <w:pPr/>
      <w:r>
        <w:rPr>
          <w:lang w:val="pt_PT" w:bidi="pt_PT"/>
        </w:rPr>
      </w:r>
      <w:r>
        <w:rPr>
          <w:lang w:val="pt_PT" w:bidi="pt_PT"/>
        </w:rPr>
        <w:t>Ogue é o nome de um homem que foi um rei amorreu que governou a terra de Basã.</w:t>
      </w:r>
    </w:p>
    <w:p>
      <w:pPr>
        <w:pStyle w:val="ListBullet"/>
        <w:spacing w:line="240" w:lineRule="auto"/>
        <w:ind w:left="720"/>
      </w:pPr>
      <w:r>
        <w:rPr>
          <w:lang w:val="pt_PT" w:bidi="pt_PT"/>
        </w:rPr>
      </w:r>
      <w:r>
        <w:rPr>
          <w:lang w:val="pt_PT" w:bidi="pt_PT"/>
        </w:rPr>
        <w:t>Os israelitas conquistaram Ogue, seu povo e sua terra.</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Amorreu</w:t>
      </w:r>
      <w:r>
        <w:rPr>
          <w:lang w:val="pt_PT" w:bidi="pt_PT"/>
        </w:rPr>
        <w:t xml:space="preserve">, </w:t>
      </w:r>
      <w:r>
        <w:rPr>
          <w:lang w:val="pt_PT" w:bidi="pt_PT"/>
        </w:rPr>
        <w:t>Basã</w:t>
      </w:r>
      <w:r>
        <w:rPr>
          <w:lang w:val="pt_PT" w:bidi="pt_PT"/>
        </w:rPr>
        <w:t>)</w:t>
      </w:r>
      <w:r>
        <w:rPr>
          <w:lang w:val="pt_PT" w:bidi="pt_PT"/>
        </w:rPr>
      </w:r>
      <w:r>
        <w:rPr>
          <w:lang w:val="pt_PT" w:bidi="pt_PT"/>
        </w:rPr>
      </w:r>
    </w:p>
    <w:p>
      <w:pPr/>
      <w:r>
        <w:rPr>
          <w:lang w:val="pt_PT" w:bidi="pt_PT"/>
        </w:rPr>
      </w:r>
    </w:p>
    <w:p>
      <w:pPr>
        <w:pStyle w:val="Heading2"/>
      </w:pPr>
      <w:r>
        <w:rPr>
          <w:lang w:val="pt_PT" w:bidi="pt_PT"/>
        </w:rPr>
        <w:t>Óleo</w:t>
      </w:r>
      <w:r>
        <w:rPr>
          <w:lang w:val="pt_PT" w:bidi="pt_PT"/>
        </w:rPr>
      </w:r>
    </w:p>
    <w:p>
      <w:pPr>
        <w:pStyle w:val="Heading3"/>
      </w:pPr>
      <w:r>
        <w:rPr>
          <w:lang w:val="pt_PT" w:bidi="pt_PT"/>
        </w:rPr>
        <w:t>Definição:</w:t>
      </w:r>
    </w:p>
    <w:p>
      <w:pPr/>
      <w:r>
        <w:rPr>
          <w:lang w:val="pt_PT" w:bidi="pt_PT"/>
        </w:rPr>
      </w:r>
      <w:r>
        <w:rPr>
          <w:lang w:val="pt_PT" w:bidi="pt_PT"/>
        </w:rPr>
        <w:t>Óleo é um líquido espesso e claro que pode ser extraído de certas plantas. Nos tempos bíblicos, o óleo geralmente vinha das azeitonas.</w:t>
      </w:r>
    </w:p>
    <w:p>
      <w:pPr>
        <w:pStyle w:val="ListBullet"/>
        <w:spacing w:line="240" w:lineRule="auto"/>
        <w:ind w:left="720"/>
      </w:pPr>
      <w:r>
        <w:rPr>
          <w:lang w:val="pt_PT" w:bidi="pt_PT"/>
        </w:rPr>
      </w:r>
      <w:r>
        <w:rPr>
          <w:lang w:val="pt_PT" w:bidi="pt_PT"/>
        </w:rPr>
        <w:t>O óleo de oliva era usado para cozinhar, ungir, sacrifícios, lâmpadas e medicina.</w:t>
      </w:r>
    </w:p>
    <w:p>
      <w:pPr>
        <w:pStyle w:val="ListBullet"/>
        <w:spacing w:line="240" w:lineRule="auto"/>
        <w:ind w:left="720"/>
      </w:pPr>
      <w:r>
        <w:rPr>
          <w:lang w:val="pt_PT" w:bidi="pt_PT"/>
        </w:rPr>
      </w:r>
      <w:r>
        <w:rPr>
          <w:lang w:val="pt_PT" w:bidi="pt_PT"/>
        </w:rPr>
        <w:t>Nos tempos antigos, o óleo de oliva era altamente valorizado, e a posse de óleo era considerada uma medida de riqueza.</w:t>
      </w:r>
    </w:p>
    <w:p>
      <w:pPr>
        <w:pStyle w:val="ListBullet"/>
        <w:spacing w:line="240" w:lineRule="auto"/>
        <w:ind w:left="720"/>
      </w:pPr>
      <w:r>
        <w:rPr>
          <w:lang w:val="pt_PT" w:bidi="pt_PT"/>
        </w:rPr>
      </w:r>
      <w:r>
        <w:rPr>
          <w:lang w:val="pt_PT" w:bidi="pt_PT"/>
        </w:rPr>
        <w:t>Certifique-se de que a tradução deste termo se refira ao tipo de óleo que pode ser usado na culinária, não ao óleo de motor. Algumas línguas têm palavras diferentes para esses diferentes tipos de óleo.</w:t>
      </w:r>
    </w:p>
    <w:p>
      <w:pPr/>
      <w:r>
        <w:rPr>
          <w:lang w:val="pt_PT" w:bidi="pt_PT"/>
        </w:rPr>
      </w:r>
      <w:r>
        <w:rPr>
          <w:lang w:val="pt_PT" w:bidi="pt_PT"/>
        </w:rPr>
        <w:t xml:space="preserve">(Veja também: </w:t>
      </w:r>
      <w:r>
        <w:rPr>
          <w:lang w:val="pt_PT" w:bidi="pt_PT"/>
        </w:rPr>
        <w:t>azeitona</w:t>
      </w:r>
      <w:r>
        <w:rPr>
          <w:lang w:val="pt_PT" w:bidi="pt_PT"/>
        </w:rPr>
        <w:t xml:space="preserve">, </w:t>
      </w:r>
      <w:r>
        <w:rPr>
          <w:lang w:val="pt_PT" w:bidi="pt_PT"/>
        </w:rPr>
        <w:t>sacrifício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Samuel 1.21</w:t>
      </w:r>
    </w:p>
    <w:p>
      <w:pPr>
        <w:pStyle w:val="ListBullet"/>
        <w:spacing w:line="240" w:lineRule="auto"/>
        <w:ind w:left="720"/>
      </w:pPr>
      <w:r>
        <w:rPr>
          <w:lang w:val="pt_PT" w:bidi="pt_PT"/>
        </w:rPr>
      </w:r>
      <w:r>
        <w:rPr>
          <w:lang w:val="pt_PT" w:bidi="pt_PT"/>
        </w:rPr>
        <w:t>Êxodo 29.2</w:t>
      </w:r>
    </w:p>
    <w:p>
      <w:pPr>
        <w:pStyle w:val="ListBullet"/>
        <w:spacing w:line="240" w:lineRule="auto"/>
        <w:ind w:left="720"/>
      </w:pPr>
      <w:r>
        <w:rPr>
          <w:lang w:val="pt_PT" w:bidi="pt_PT"/>
        </w:rPr>
      </w:r>
      <w:r>
        <w:rPr>
          <w:lang w:val="pt_PT" w:bidi="pt_PT"/>
        </w:rPr>
        <w:t>Levítico 5.11</w:t>
      </w:r>
    </w:p>
    <w:p>
      <w:pPr>
        <w:pStyle w:val="ListBullet"/>
        <w:spacing w:line="240" w:lineRule="auto"/>
        <w:ind w:left="720"/>
      </w:pPr>
      <w:r>
        <w:rPr>
          <w:lang w:val="pt_PT" w:bidi="pt_PT"/>
        </w:rPr>
      </w:r>
      <w:r>
        <w:rPr>
          <w:lang w:val="pt_PT" w:bidi="pt_PT"/>
        </w:rPr>
        <w:t>Levítico 8.1–3</w:t>
      </w:r>
    </w:p>
    <w:p>
      <w:pPr>
        <w:pStyle w:val="ListBullet"/>
        <w:spacing w:line="240" w:lineRule="auto"/>
        <w:ind w:left="720"/>
      </w:pPr>
      <w:r>
        <w:rPr>
          <w:lang w:val="pt_PT" w:bidi="pt_PT"/>
        </w:rPr>
      </w:r>
      <w:r>
        <w:rPr>
          <w:lang w:val="pt_PT" w:bidi="pt_PT"/>
        </w:rPr>
        <w:t>Marcos 6.12–13</w:t>
      </w:r>
    </w:p>
    <w:p>
      <w:pPr>
        <w:pStyle w:val="ListBullet"/>
        <w:spacing w:line="240" w:lineRule="auto"/>
        <w:ind w:left="720"/>
      </w:pPr>
      <w:r>
        <w:rPr>
          <w:lang w:val="pt_PT" w:bidi="pt_PT"/>
        </w:rPr>
      </w:r>
      <w:r>
        <w:rPr>
          <w:lang w:val="pt_PT" w:bidi="pt_PT"/>
        </w:rPr>
        <w:t>Mateus 25.7–9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H2091, H3323, H4887, H6671, H7246, H8081, G16370, G34640</w:t>
      </w:r>
      <w:r>
        <w:rPr>
          <w:lang w:val="pt_PT" w:bidi="pt_PT"/>
        </w:rPr>
      </w:r>
      <w:r>
        <w:rPr>
          <w:lang w:val="pt_PT" w:bidi="pt_PT"/>
        </w:rPr>
      </w:r>
    </w:p>
    <w:p>
      <w:pPr/>
      <w:r>
        <w:rPr>
          <w:lang w:val="pt_PT" w:bidi="pt_PT"/>
        </w:rPr>
      </w:r>
    </w:p>
    <w:p>
      <w:pPr>
        <w:pStyle w:val="Heading2"/>
      </w:pPr>
      <w:r>
        <w:rPr>
          <w:lang w:val="pt_PT" w:bidi="pt_PT"/>
        </w:rPr>
        <w:t>Onri</w:t>
      </w:r>
      <w:r>
        <w:rPr>
          <w:lang w:val="pt_PT" w:bidi="pt_PT"/>
        </w:rPr>
      </w:r>
    </w:p>
    <w:p>
      <w:pPr>
        <w:pStyle w:val="Heading3"/>
      </w:pPr>
      <w:r>
        <w:rPr>
          <w:lang w:val="pt_PT" w:bidi="pt_PT"/>
        </w:rPr>
        <w:t>Fatos:</w:t>
      </w:r>
    </w:p>
    <w:p>
      <w:pPr/>
      <w:r>
        <w:rPr>
          <w:lang w:val="pt_PT" w:bidi="pt_PT"/>
        </w:rPr>
      </w:r>
      <w:r>
        <w:rPr>
          <w:lang w:val="pt_PT" w:bidi="pt_PT"/>
        </w:rPr>
        <w:t>Onri foi um comandante do exército que se tornou o sexto rei de Israel.</w:t>
      </w:r>
    </w:p>
    <w:p>
      <w:pPr>
        <w:pStyle w:val="ListBullet"/>
        <w:spacing w:line="240" w:lineRule="auto"/>
        <w:ind w:left="720"/>
      </w:pPr>
      <w:r>
        <w:rPr>
          <w:lang w:val="pt_PT" w:bidi="pt_PT"/>
        </w:rPr>
      </w:r>
      <w:r>
        <w:rPr>
          <w:lang w:val="pt_PT" w:bidi="pt_PT"/>
        </w:rPr>
        <w:t>O rei Onri reinou por doze anos na cidade de Tirza.</w:t>
      </w:r>
    </w:p>
    <w:p>
      <w:pPr>
        <w:pStyle w:val="ListBullet"/>
        <w:spacing w:line="240" w:lineRule="auto"/>
        <w:ind w:left="720"/>
      </w:pPr>
      <w:r>
        <w:rPr>
          <w:lang w:val="pt_PT" w:bidi="pt_PT"/>
        </w:rPr>
      </w:r>
      <w:r>
        <w:rPr>
          <w:lang w:val="pt_PT" w:bidi="pt_PT"/>
        </w:rPr>
        <w:t>Como todos os reis de Israel antes dele, Onri foi um rei muito mau que levou o povo de Israel a mais adoração de ídolos.</w:t>
      </w:r>
    </w:p>
    <w:p>
      <w:pPr>
        <w:pStyle w:val="ListBullet"/>
        <w:spacing w:line="240" w:lineRule="auto"/>
        <w:ind w:left="720"/>
      </w:pPr>
      <w:r>
        <w:rPr>
          <w:lang w:val="pt_PT" w:bidi="pt_PT"/>
        </w:rPr>
      </w:r>
      <w:r>
        <w:rPr>
          <w:lang w:val="pt_PT" w:bidi="pt_PT"/>
        </w:rPr>
        <w:t>Onri também foi o pai do rei Acabe.</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Acabe</w:t>
      </w:r>
      <w:r>
        <w:rPr>
          <w:lang w:val="pt_PT" w:bidi="pt_PT"/>
        </w:rPr>
        <w:t xml:space="preserve">, </w:t>
      </w:r>
      <w:r>
        <w:rPr>
          <w:lang w:val="pt_PT" w:bidi="pt_PT"/>
        </w:rPr>
        <w:t>Israel</w:t>
      </w:r>
      <w:r>
        <w:rPr>
          <w:lang w:val="pt_PT" w:bidi="pt_PT"/>
        </w:rPr>
        <w:t xml:space="preserve">, </w:t>
      </w:r>
      <w:r>
        <w:rPr>
          <w:lang w:val="pt_PT" w:bidi="pt_PT"/>
        </w:rPr>
        <w:t>Jeroboão</w:t>
      </w:r>
      <w:r>
        <w:rPr>
          <w:lang w:val="pt_PT" w:bidi="pt_PT"/>
        </w:rPr>
        <w:t xml:space="preserve">, </w:t>
      </w:r>
      <w:r>
        <w:rPr>
          <w:lang w:val="pt_PT" w:bidi="pt_PT"/>
        </w:rPr>
        <w:t>Tirza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Crônicas 22.1–3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H6018</w:t>
      </w:r>
      <w:r>
        <w:rPr>
          <w:lang w:val="pt_PT" w:bidi="pt_PT"/>
        </w:rPr>
      </w:r>
      <w:r>
        <w:rPr>
          <w:lang w:val="pt_PT" w:bidi="pt_PT"/>
        </w:rPr>
      </w:r>
    </w:p>
    <w:p>
      <w:pPr/>
      <w:r>
        <w:rPr>
          <w:lang w:val="pt_PT" w:bidi="pt_PT"/>
        </w:rPr>
      </w:r>
    </w:p>
    <w:p>
      <w:pPr>
        <w:pStyle w:val="Heading2"/>
      </w:pPr>
      <w:r>
        <w:rPr>
          <w:lang w:val="pt_PT" w:bidi="pt_PT"/>
        </w:rPr>
        <w:t>Orar</w:t>
      </w:r>
      <w:r>
        <w:rPr>
          <w:lang w:val="pt_PT" w:bidi="pt_PT"/>
        </w:rPr>
      </w:r>
    </w:p>
    <w:p>
      <w:pPr>
        <w:pStyle w:val="Heading3"/>
      </w:pPr>
      <w:r>
        <w:rPr>
          <w:lang w:val="pt_PT" w:bidi="pt_PT"/>
        </w:rPr>
        <w:t>Definição:</w:t>
      </w:r>
    </w:p>
    <w:p>
      <w:pPr/>
      <w:r>
        <w:rPr>
          <w:lang w:val="pt_PT" w:bidi="pt_PT"/>
        </w:rPr>
      </w:r>
      <w:r>
        <w:rPr>
          <w:lang w:val="pt_PT" w:bidi="pt_PT"/>
        </w:rPr>
        <w:t>Os termos “orar” e “oração” referem-se a falar com Deus. Esses termos também são usados para se referir a pessoas tentando falar com um deus falso.</w:t>
      </w:r>
    </w:p>
    <w:p>
      <w:pPr>
        <w:pStyle w:val="ListBullet"/>
        <w:spacing w:line="240" w:lineRule="auto"/>
        <w:ind w:left="720"/>
      </w:pPr>
      <w:r>
        <w:rPr>
          <w:lang w:val="pt_PT" w:bidi="pt_PT"/>
        </w:rPr>
      </w:r>
      <w:r>
        <w:rPr>
          <w:lang w:val="pt_PT" w:bidi="pt_PT"/>
        </w:rPr>
        <w:t>As pessoas podem orar silenciosamente, falando com Deus com seus pensamentos, ou podem orar em voz alta, falando com Deus com sua voz. Às vezes, as orações são escritas, como quando Davi escreveu suas orações no Livro dos Salmos.</w:t>
      </w:r>
    </w:p>
    <w:p>
      <w:pPr>
        <w:pStyle w:val="ListBullet"/>
        <w:spacing w:line="240" w:lineRule="auto"/>
        <w:ind w:left="720"/>
      </w:pPr>
      <w:r>
        <w:rPr>
          <w:lang w:val="pt_PT" w:bidi="pt_PT"/>
        </w:rPr>
      </w:r>
      <w:r>
        <w:rPr>
          <w:lang w:val="pt_PT" w:bidi="pt_PT"/>
        </w:rPr>
        <w:t>A oração pode incluir pedir a Deus por misericórdia, por ajuda com um problema e por sabedoria na tomada de decisões.</w:t>
      </w:r>
    </w:p>
    <w:p>
      <w:pPr>
        <w:pStyle w:val="ListBullet"/>
        <w:spacing w:line="240" w:lineRule="auto"/>
        <w:ind w:left="720"/>
      </w:pPr>
      <w:r>
        <w:rPr>
          <w:lang w:val="pt_PT" w:bidi="pt_PT"/>
        </w:rPr>
      </w:r>
      <w:r>
        <w:rPr>
          <w:lang w:val="pt_PT" w:bidi="pt_PT"/>
        </w:rPr>
        <w:t>Muitas vezes, as pessoas pedem a Deus para curar pessoas que estão doentes ou que precisam de sua ajuda de outras maneiras.</w:t>
      </w:r>
    </w:p>
    <w:p>
      <w:pPr>
        <w:pStyle w:val="ListBullet"/>
        <w:spacing w:line="240" w:lineRule="auto"/>
        <w:ind w:left="720"/>
      </w:pPr>
      <w:r>
        <w:rPr>
          <w:lang w:val="pt_PT" w:bidi="pt_PT"/>
        </w:rPr>
      </w:r>
      <w:r>
        <w:rPr>
          <w:lang w:val="pt_PT" w:bidi="pt_PT"/>
        </w:rPr>
        <w:t>As pessoas também agradecem e louvam a Deus quando estão orando a ele.</w:t>
      </w:r>
    </w:p>
    <w:p>
      <w:pPr>
        <w:pStyle w:val="ListBullet"/>
        <w:spacing w:line="240" w:lineRule="auto"/>
        <w:ind w:left="720"/>
      </w:pPr>
      <w:r>
        <w:rPr>
          <w:lang w:val="pt_PT" w:bidi="pt_PT"/>
        </w:rPr>
      </w:r>
      <w:r>
        <w:rPr>
          <w:lang w:val="pt_PT" w:bidi="pt_PT"/>
        </w:rPr>
        <w:t>Orar inclui confessar nossos pecados a Deus e pedir-lhe perdão.</w:t>
      </w:r>
    </w:p>
    <w:p>
      <w:pPr>
        <w:pStyle w:val="ListBullet"/>
        <w:spacing w:line="240" w:lineRule="auto"/>
        <w:ind w:left="720"/>
      </w:pPr>
      <w:r>
        <w:rPr>
          <w:lang w:val="pt_PT" w:bidi="pt_PT"/>
        </w:rPr>
      </w:r>
      <w:r>
        <w:rPr>
          <w:lang w:val="pt_PT" w:bidi="pt_PT"/>
        </w:rPr>
        <w:t>Falar com Deus é chamado, às vezes, de “comunhão” com ele, à medida que nosso espírito se comunica com o espírito dele, compartilhando nossas emoções e desfrutando de sua presença.</w:t>
      </w:r>
    </w:p>
    <w:p>
      <w:pPr>
        <w:pStyle w:val="ListBullet"/>
        <w:spacing w:line="240" w:lineRule="auto"/>
        <w:ind w:left="720"/>
      </w:pPr>
      <w:r>
        <w:rPr>
          <w:lang w:val="pt_PT" w:bidi="pt_PT"/>
        </w:rPr>
      </w:r>
      <w:r>
        <w:rPr>
          <w:lang w:val="pt_PT" w:bidi="pt_PT"/>
        </w:rPr>
        <w:t>Este termo poderia ser traduzido como “falar com Deus” ou “comunicar-se com Deus”. A tradução deste termo deve ser capaz de incluir orações que são silenciosas.</w:t>
      </w:r>
    </w:p>
    <w:p>
      <w:pPr/>
      <w:r>
        <w:rPr>
          <w:lang w:val="pt_PT" w:bidi="pt_PT"/>
        </w:rPr>
      </w:r>
      <w:r>
        <w:rPr>
          <w:lang w:val="pt_PT" w:bidi="pt_PT"/>
        </w:rPr>
        <w:t xml:space="preserve">(Veja também: </w:t>
      </w:r>
      <w:r>
        <w:rPr>
          <w:lang w:val="pt_PT" w:bidi="pt_PT"/>
        </w:rPr>
        <w:t>deus falso</w:t>
      </w:r>
      <w:r>
        <w:rPr>
          <w:lang w:val="pt_PT" w:bidi="pt_PT"/>
        </w:rPr>
        <w:t xml:space="preserve">, </w:t>
      </w:r>
      <w:r>
        <w:rPr>
          <w:lang w:val="pt_PT" w:bidi="pt_PT"/>
        </w:rPr>
        <w:t>perdoar</w:t>
      </w:r>
      <w:r>
        <w:rPr>
          <w:lang w:val="pt_PT" w:bidi="pt_PT"/>
        </w:rPr>
        <w:t xml:space="preserve">, </w:t>
      </w:r>
      <w:r>
        <w:rPr>
          <w:lang w:val="pt_PT" w:bidi="pt_PT"/>
        </w:rPr>
        <w:t>louvar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Tessalonicenses 3.9</w:t>
      </w:r>
    </w:p>
    <w:p>
      <w:pPr>
        <w:pStyle w:val="ListBullet"/>
        <w:spacing w:line="240" w:lineRule="auto"/>
        <w:ind w:left="720"/>
      </w:pPr>
      <w:r>
        <w:rPr>
          <w:lang w:val="pt_PT" w:bidi="pt_PT"/>
        </w:rPr>
      </w:r>
      <w:r>
        <w:rPr>
          <w:lang w:val="pt_PT" w:bidi="pt_PT"/>
        </w:rPr>
        <w:t>Atos 8.24</w:t>
      </w:r>
    </w:p>
    <w:p>
      <w:pPr>
        <w:pStyle w:val="ListBullet"/>
        <w:spacing w:line="240" w:lineRule="auto"/>
        <w:ind w:left="720"/>
      </w:pPr>
      <w:r>
        <w:rPr>
          <w:lang w:val="pt_PT" w:bidi="pt_PT"/>
        </w:rPr>
      </w:r>
      <w:r>
        <w:rPr>
          <w:lang w:val="pt_PT" w:bidi="pt_PT"/>
        </w:rPr>
        <w:t>Atos 14.26</w:t>
      </w:r>
    </w:p>
    <w:p>
      <w:pPr>
        <w:pStyle w:val="ListBullet"/>
        <w:spacing w:line="240" w:lineRule="auto"/>
        <w:ind w:left="720"/>
      </w:pPr>
      <w:r>
        <w:rPr>
          <w:lang w:val="pt_PT" w:bidi="pt_PT"/>
        </w:rPr>
      </w:r>
      <w:r>
        <w:rPr>
          <w:lang w:val="pt_PT" w:bidi="pt_PT"/>
        </w:rPr>
        <w:t>Colossenses 4.4</w:t>
      </w:r>
    </w:p>
    <w:p>
      <w:pPr>
        <w:pStyle w:val="ListBullet"/>
        <w:spacing w:line="240" w:lineRule="auto"/>
        <w:ind w:left="720"/>
      </w:pPr>
      <w:r>
        <w:rPr>
          <w:lang w:val="pt_PT" w:bidi="pt_PT"/>
        </w:rPr>
      </w:r>
      <w:r>
        <w:rPr>
          <w:lang w:val="pt_PT" w:bidi="pt_PT"/>
        </w:rPr>
        <w:t>João 17.9</w:t>
      </w:r>
    </w:p>
    <w:p>
      <w:pPr>
        <w:pStyle w:val="ListBullet"/>
        <w:spacing w:line="240" w:lineRule="auto"/>
        <w:ind w:left="720"/>
      </w:pPr>
      <w:r>
        <w:rPr>
          <w:lang w:val="pt_PT" w:bidi="pt_PT"/>
        </w:rPr>
      </w:r>
      <w:r>
        <w:rPr>
          <w:lang w:val="pt_PT" w:bidi="pt_PT"/>
        </w:rPr>
        <w:t>Lucas 11.1</w:t>
      </w:r>
    </w:p>
    <w:p>
      <w:pPr>
        <w:pStyle w:val="ListBullet"/>
        <w:spacing w:line="240" w:lineRule="auto"/>
        <w:ind w:left="720"/>
      </w:pPr>
      <w:r>
        <w:rPr>
          <w:lang w:val="pt_PT" w:bidi="pt_PT"/>
        </w:rPr>
      </w:r>
      <w:r>
        <w:rPr>
          <w:lang w:val="pt_PT" w:bidi="pt_PT"/>
        </w:rPr>
        <w:t>Mateus 5.43–45</w:t>
      </w:r>
    </w:p>
    <w:p>
      <w:pPr>
        <w:pStyle w:val="ListBullet"/>
        <w:spacing w:line="240" w:lineRule="auto"/>
        <w:ind w:left="720"/>
      </w:pPr>
      <w:r>
        <w:rPr>
          <w:lang w:val="pt_PT" w:bidi="pt_PT"/>
        </w:rPr>
      </w:r>
      <w:r>
        <w:rPr>
          <w:lang w:val="pt_PT" w:bidi="pt_PT"/>
        </w:rPr>
        <w:t>Mateus 14.22–24</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6:5</w:t>
      </w:r>
      <w:r>
        <w:rPr>
          <w:lang w:val="pt_PT" w:bidi="pt_PT"/>
        </w:rPr>
        <w:t xml:space="preserve"> Isaque </w:t>
      </w:r>
      <w:r>
        <w:rPr>
          <w:b/>
          <w:lang w:val="pt_PT" w:bidi="pt_PT"/>
        </w:rPr>
        <w:t>orou</w:t>
      </w:r>
      <w:r>
        <w:rPr>
          <w:lang w:val="pt_PT" w:bidi="pt_PT"/>
        </w:rPr>
        <w:t xml:space="preserve"> por Rebeca, e Deus permitiu que ela engravidasse de gêmeos.</w:t>
      </w:r>
    </w:p>
    <w:p>
      <w:pPr>
        <w:pStyle w:val="ListBullet"/>
        <w:spacing w:line="240" w:lineRule="auto"/>
        <w:ind w:left="720"/>
      </w:pPr>
      <w:r>
        <w:rPr>
          <w:lang w:val="pt_PT" w:bidi="pt_PT"/>
        </w:rPr>
      </w:r>
      <w:r>
        <w:rPr>
          <w:b/>
          <w:lang w:val="pt_PT" w:bidi="pt_PT"/>
        </w:rPr>
        <w:t>13:12</w:t>
      </w:r>
      <w:r>
        <w:rPr>
          <w:lang w:val="pt_PT" w:bidi="pt_PT"/>
        </w:rPr>
        <w:t xml:space="preserve"> Mas Moisés </w:t>
      </w:r>
      <w:r>
        <w:rPr>
          <w:b/>
          <w:lang w:val="pt_PT" w:bidi="pt_PT"/>
        </w:rPr>
        <w:t>orou</w:t>
      </w:r>
      <w:r>
        <w:rPr>
          <w:lang w:val="pt_PT" w:bidi="pt_PT"/>
        </w:rPr>
        <w:t xml:space="preserve"> por eles, e Deus ouviu sua </w:t>
      </w:r>
      <w:r>
        <w:rPr>
          <w:b/>
          <w:lang w:val="pt_PT" w:bidi="pt_PT"/>
        </w:rPr>
        <w:t>oração</w:t>
      </w:r>
      <w:r>
        <w:rPr>
          <w:lang w:val="pt_PT" w:bidi="pt_PT"/>
        </w:rPr>
        <w:t xml:space="preserve"> e não os destruiu.</w:t>
      </w:r>
    </w:p>
    <w:p>
      <w:pPr>
        <w:pStyle w:val="ListBullet"/>
        <w:spacing w:line="240" w:lineRule="auto"/>
        <w:ind w:left="720"/>
      </w:pPr>
      <w:r>
        <w:rPr>
          <w:lang w:val="pt_PT" w:bidi="pt_PT"/>
        </w:rPr>
      </w:r>
      <w:r>
        <w:rPr>
          <w:b/>
          <w:lang w:val="pt_PT" w:bidi="pt_PT"/>
        </w:rPr>
        <w:t>19:8</w:t>
      </w:r>
      <w:r>
        <w:rPr>
          <w:lang w:val="pt_PT" w:bidi="pt_PT"/>
        </w:rPr>
        <w:t xml:space="preserve"> Então os profetas de Baal </w:t>
      </w:r>
      <w:r>
        <w:rPr>
          <w:b/>
          <w:lang w:val="pt_PT" w:bidi="pt_PT"/>
        </w:rPr>
        <w:t>oraram</w:t>
      </w:r>
      <w:r>
        <w:rPr>
          <w:lang w:val="pt_PT" w:bidi="pt_PT"/>
        </w:rPr>
        <w:t xml:space="preserve"> a Baal, “Ouça-nos, ó Baal!”.</w:t>
      </w:r>
    </w:p>
    <w:p>
      <w:pPr>
        <w:pStyle w:val="ListBullet"/>
        <w:spacing w:line="240" w:lineRule="auto"/>
        <w:ind w:left="720"/>
      </w:pPr>
      <w:r>
        <w:rPr>
          <w:lang w:val="pt_PT" w:bidi="pt_PT"/>
        </w:rPr>
      </w:r>
      <w:r>
        <w:rPr>
          <w:b/>
          <w:lang w:val="pt_PT" w:bidi="pt_PT"/>
        </w:rPr>
        <w:t>21:7</w:t>
      </w:r>
      <w:r>
        <w:rPr>
          <w:lang w:val="pt_PT" w:bidi="pt_PT"/>
        </w:rPr>
        <w:t xml:space="preserve"> Os sacerdotes também </w:t>
      </w:r>
      <w:r>
        <w:rPr>
          <w:b/>
          <w:lang w:val="pt_PT" w:bidi="pt_PT"/>
        </w:rPr>
        <w:t>oraram</w:t>
      </w:r>
      <w:r>
        <w:rPr>
          <w:lang w:val="pt_PT" w:bidi="pt_PT"/>
        </w:rPr>
        <w:t xml:space="preserve"> a Deus pelo povo.</w:t>
      </w:r>
    </w:p>
    <w:p>
      <w:pPr>
        <w:pStyle w:val="ListBullet"/>
        <w:spacing w:line="240" w:lineRule="auto"/>
        <w:ind w:left="720"/>
      </w:pPr>
      <w:r>
        <w:rPr>
          <w:lang w:val="pt_PT" w:bidi="pt_PT"/>
        </w:rPr>
      </w:r>
      <w:r>
        <w:rPr>
          <w:b/>
          <w:lang w:val="pt_PT" w:bidi="pt_PT"/>
        </w:rPr>
        <w:t>38:11</w:t>
      </w:r>
      <w:r>
        <w:rPr>
          <w:lang w:val="pt_PT" w:bidi="pt_PT"/>
        </w:rPr>
        <w:t xml:space="preserve"> Jesus disse aos seus discípulos para </w:t>
      </w:r>
      <w:r>
        <w:rPr>
          <w:b/>
          <w:lang w:val="pt_PT" w:bidi="pt_PT"/>
        </w:rPr>
        <w:t>orar</w:t>
      </w:r>
      <w:r>
        <w:rPr>
          <w:lang w:val="pt_PT" w:bidi="pt_PT"/>
        </w:rPr>
        <w:t xml:space="preserve"> para que não caíssem em tentação.</w:t>
      </w:r>
    </w:p>
    <w:p>
      <w:pPr>
        <w:pStyle w:val="ListBullet"/>
        <w:spacing w:line="240" w:lineRule="auto"/>
        <w:ind w:left="720"/>
      </w:pPr>
      <w:r>
        <w:rPr>
          <w:lang w:val="pt_PT" w:bidi="pt_PT"/>
        </w:rPr>
      </w:r>
      <w:r>
        <w:rPr>
          <w:b/>
          <w:lang w:val="pt_PT" w:bidi="pt_PT"/>
        </w:rPr>
        <w:t>43:13</w:t>
      </w:r>
      <w:r>
        <w:rPr>
          <w:lang w:val="pt_PT" w:bidi="pt_PT"/>
        </w:rPr>
        <w:t xml:space="preserve"> Os discípulos continuamente ouviam o ensino dos apóstolos, passavam tempo juntos, comiam juntos e </w:t>
      </w:r>
      <w:r>
        <w:rPr>
          <w:b/>
          <w:lang w:val="pt_PT" w:bidi="pt_PT"/>
        </w:rPr>
        <w:t>oravam</w:t>
      </w:r>
      <w:r>
        <w:rPr>
          <w:lang w:val="pt_PT" w:bidi="pt_PT"/>
        </w:rPr>
        <w:t xml:space="preserve"> uns com os outros.</w:t>
      </w:r>
    </w:p>
    <w:p>
      <w:pPr>
        <w:pStyle w:val="ListBullet"/>
        <w:spacing w:line="240" w:lineRule="auto"/>
        <w:ind w:left="720"/>
      </w:pPr>
      <w:r>
        <w:rPr>
          <w:lang w:val="pt_PT" w:bidi="pt_PT"/>
        </w:rPr>
      </w:r>
      <w:r>
        <w:rPr>
          <w:b/>
          <w:lang w:val="pt_PT" w:bidi="pt_PT"/>
        </w:rPr>
        <w:t>49:18</w:t>
      </w:r>
      <w:r>
        <w:rPr>
          <w:lang w:val="pt_PT" w:bidi="pt_PT"/>
        </w:rPr>
        <w:t xml:space="preserve"> Deus diz para você </w:t>
      </w:r>
      <w:r>
        <w:rPr>
          <w:b/>
          <w:lang w:val="pt_PT" w:bidi="pt_PT"/>
        </w:rPr>
        <w:t>orar</w:t>
      </w:r>
      <w:r>
        <w:rPr>
          <w:lang w:val="pt_PT" w:bidi="pt_PT"/>
        </w:rPr>
        <w:t>, estudar sua palavra, adorá-lo com outros cristãos e contar aos outros o que ele fez por você.</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H0559, H0577, H1156, H2470, H3863, H3908, H4994, H6279, H6293, H6419, H6739, H7592, H7878, H7879, H7881, H8034, H8605, G01540, G11620, G11890, G17830, G20650, G21710, G21720, G38700, G43350, G43360</w:t>
      </w:r>
      <w:r>
        <w:rPr>
          <w:lang w:val="pt_PT" w:bidi="pt_PT"/>
        </w:rPr>
      </w:r>
      <w:r>
        <w:rPr>
          <w:lang w:val="pt_PT" w:bidi="pt_PT"/>
        </w:rPr>
      </w:r>
    </w:p>
    <w:p>
      <w:pPr/>
      <w:r>
        <w:rPr>
          <w:lang w:val="pt_PT" w:bidi="pt_PT"/>
        </w:rPr>
      </w:r>
    </w:p>
    <w:p>
      <w:pPr>
        <w:pStyle w:val="Heading2"/>
      </w:pPr>
      <w:r>
        <w:rPr>
          <w:lang w:val="pt_PT" w:bidi="pt_PT"/>
        </w:rPr>
        <w:t>Ordenança</w:t>
      </w:r>
      <w:r>
        <w:rPr>
          <w:lang w:val="pt_PT" w:bidi="pt_PT"/>
        </w:rPr>
      </w:r>
    </w:p>
    <w:p>
      <w:pPr>
        <w:pStyle w:val="Heading3"/>
      </w:pPr>
      <w:r>
        <w:rPr>
          <w:lang w:val="pt_PT" w:bidi="pt_PT"/>
        </w:rPr>
        <w:t>Definição:</w:t>
      </w:r>
    </w:p>
    <w:p>
      <w:pPr/>
      <w:r>
        <w:rPr>
          <w:lang w:val="pt_PT" w:bidi="pt_PT"/>
        </w:rPr>
      </w:r>
      <w:r>
        <w:rPr>
          <w:lang w:val="pt_PT" w:bidi="pt_PT"/>
        </w:rPr>
        <w:t>Uma ordenança é um regimento público ou lei que fornece regras ou instruções para as pessoas seguirem. Este termo está relacionado ao termo “ordenar”.</w:t>
      </w:r>
    </w:p>
    <w:p>
      <w:pPr>
        <w:pStyle w:val="ListBullet"/>
        <w:spacing w:line="240" w:lineRule="auto"/>
        <w:ind w:left="720"/>
      </w:pPr>
      <w:r>
        <w:rPr>
          <w:lang w:val="pt_PT" w:bidi="pt_PT"/>
        </w:rPr>
      </w:r>
      <w:r>
        <w:rPr>
          <w:lang w:val="pt_PT" w:bidi="pt_PT"/>
        </w:rPr>
        <w:t>Às vezes, uma ordenança é um costume que se tornou bem estabelecido através de anos de prática.</w:t>
      </w:r>
    </w:p>
    <w:p>
      <w:pPr>
        <w:pStyle w:val="ListBullet"/>
        <w:spacing w:line="240" w:lineRule="auto"/>
        <w:ind w:left="720"/>
      </w:pPr>
      <w:r>
        <w:rPr>
          <w:lang w:val="pt_PT" w:bidi="pt_PT"/>
        </w:rPr>
      </w:r>
      <w:r>
        <w:rPr>
          <w:lang w:val="pt_PT" w:bidi="pt_PT"/>
        </w:rPr>
        <w:t>Na Bíblia, uma ordenança era algo que Deus ordenava aos israelitas fazerem. Às vezes, ele ordenava que fizessem isso para sempre.</w:t>
      </w:r>
    </w:p>
    <w:p>
      <w:pPr>
        <w:pStyle w:val="ListBullet"/>
        <w:spacing w:line="240" w:lineRule="auto"/>
        <w:ind w:left="720"/>
      </w:pPr>
      <w:r>
        <w:rPr>
          <w:lang w:val="pt_PT" w:bidi="pt_PT"/>
        </w:rPr>
      </w:r>
      <w:r>
        <w:rPr>
          <w:lang w:val="pt_PT" w:bidi="pt_PT"/>
        </w:rPr>
        <w:t>O termo “ordenança” poderia ser traduzido como “decreto público” ou “regimento” ou “lei”, dependendo do contexto.</w:t>
      </w:r>
    </w:p>
    <w:p>
      <w:pPr/>
      <w:r>
        <w:rPr>
          <w:lang w:val="pt_PT" w:bidi="pt_PT"/>
        </w:rPr>
      </w:r>
      <w:r>
        <w:rPr>
          <w:lang w:val="pt_PT" w:bidi="pt_PT"/>
        </w:rPr>
        <w:t xml:space="preserve">(Veja também: comando, </w:t>
      </w:r>
      <w:r>
        <w:rPr>
          <w:lang w:val="pt_PT" w:bidi="pt_PT"/>
        </w:rPr>
        <w:t>decreto</w:t>
      </w:r>
      <w:r>
        <w:rPr>
          <w:lang w:val="pt_PT" w:bidi="pt_PT"/>
        </w:rPr>
        <w:t xml:space="preserve">, </w:t>
      </w:r>
      <w:r>
        <w:rPr>
          <w:lang w:val="pt_PT" w:bidi="pt_PT"/>
        </w:rPr>
        <w:t>lei</w:t>
      </w:r>
      <w:r>
        <w:rPr>
          <w:lang w:val="pt_PT" w:bidi="pt_PT"/>
        </w:rPr>
        <w:t xml:space="preserve">, </w:t>
      </w:r>
      <w:r>
        <w:rPr>
          <w:lang w:val="pt_PT" w:bidi="pt_PT"/>
        </w:rPr>
        <w:t>ordenar</w:t>
      </w:r>
      <w:r>
        <w:rPr>
          <w:lang w:val="pt_PT" w:bidi="pt_PT"/>
        </w:rPr>
        <w:t xml:space="preserve">, </w:t>
      </w:r>
      <w:r>
        <w:rPr>
          <w:lang w:val="pt_PT" w:bidi="pt_PT"/>
        </w:rPr>
        <w:t>estatuto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Deuteronômio 4.13–14</w:t>
      </w:r>
    </w:p>
    <w:p>
      <w:pPr>
        <w:pStyle w:val="ListBullet"/>
        <w:spacing w:line="240" w:lineRule="auto"/>
        <w:ind w:left="720"/>
      </w:pPr>
      <w:r>
        <w:rPr>
          <w:lang w:val="pt_PT" w:bidi="pt_PT"/>
        </w:rPr>
      </w:r>
      <w:r>
        <w:rPr>
          <w:lang w:val="pt_PT" w:bidi="pt_PT"/>
        </w:rPr>
        <w:t>Êxodo 27.20–21</w:t>
      </w:r>
    </w:p>
    <w:p>
      <w:pPr>
        <w:pStyle w:val="ListBullet"/>
        <w:spacing w:line="240" w:lineRule="auto"/>
        <w:ind w:left="720"/>
      </w:pPr>
      <w:r>
        <w:rPr>
          <w:lang w:val="pt_PT" w:bidi="pt_PT"/>
        </w:rPr>
      </w:r>
      <w:r>
        <w:rPr>
          <w:lang w:val="pt_PT" w:bidi="pt_PT"/>
        </w:rPr>
        <w:t>Levítico 8.31–33</w:t>
      </w:r>
    </w:p>
    <w:p>
      <w:pPr>
        <w:pStyle w:val="ListBullet"/>
        <w:spacing w:line="240" w:lineRule="auto"/>
        <w:ind w:left="720"/>
      </w:pPr>
      <w:r>
        <w:rPr>
          <w:lang w:val="pt_PT" w:bidi="pt_PT"/>
        </w:rPr>
      </w:r>
      <w:r>
        <w:rPr>
          <w:lang w:val="pt_PT" w:bidi="pt_PT"/>
        </w:rPr>
        <w:t>Malaquias 3.6–7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H2706, H4687, H4931, H4941</w:t>
      </w:r>
      <w:r>
        <w:rPr>
          <w:lang w:val="pt_PT" w:bidi="pt_PT"/>
        </w:rPr>
      </w:r>
      <w:r>
        <w:rPr>
          <w:lang w:val="pt_PT" w:bidi="pt_PT"/>
        </w:rPr>
      </w:r>
    </w:p>
    <w:p>
      <w:pPr/>
      <w:r>
        <w:rPr>
          <w:lang w:val="pt_PT" w:bidi="pt_PT"/>
        </w:rPr>
      </w:r>
    </w:p>
    <w:p>
      <w:pPr>
        <w:pStyle w:val="Heading2"/>
      </w:pPr>
      <w:r>
        <w:rPr>
          <w:lang w:val="pt_PT" w:bidi="pt_PT"/>
        </w:rPr>
        <w:t>Ordenar</w:t>
      </w:r>
      <w:r>
        <w:rPr>
          <w:lang w:val="pt_PT" w:bidi="pt_PT"/>
        </w:rPr>
      </w:r>
    </w:p>
    <w:p>
      <w:pPr>
        <w:pStyle w:val="Heading3"/>
      </w:pPr>
      <w:r>
        <w:rPr>
          <w:lang w:val="pt_PT" w:bidi="pt_PT"/>
        </w:rPr>
        <w:t>Definição:</w:t>
      </w:r>
    </w:p>
    <w:p>
      <w:pPr/>
      <w:r>
        <w:rPr>
          <w:lang w:val="pt_PT" w:bidi="pt_PT"/>
        </w:rPr>
      </w:r>
      <w:r>
        <w:rPr>
          <w:lang w:val="pt_PT" w:bidi="pt_PT"/>
        </w:rPr>
        <w:t>Ordenar significa nomear formalmente uma pessoa para uma tarefa ou função especial. Também significa elaborar uma regra ou decreto, formalmente.</w:t>
      </w:r>
    </w:p>
    <w:p>
      <w:pPr>
        <w:pStyle w:val="ListBullet"/>
        <w:spacing w:line="240" w:lineRule="auto"/>
        <w:ind w:left="720"/>
      </w:pPr>
      <w:r>
        <w:rPr>
          <w:lang w:val="pt_PT" w:bidi="pt_PT"/>
        </w:rPr>
      </w:r>
      <w:r>
        <w:rPr>
          <w:lang w:val="pt_PT" w:bidi="pt_PT"/>
        </w:rPr>
        <w:t>O termo “ordenar”, muitas vezes, se refere a nomear formalmente alguém como sacerdote, ministro ou rabino.</w:t>
      </w:r>
    </w:p>
    <w:p>
      <w:pPr>
        <w:pStyle w:val="ListBullet"/>
        <w:spacing w:line="240" w:lineRule="auto"/>
        <w:ind w:left="720"/>
      </w:pPr>
      <w:r>
        <w:rPr>
          <w:lang w:val="pt_PT" w:bidi="pt_PT"/>
        </w:rPr>
      </w:r>
      <w:r>
        <w:rPr>
          <w:lang w:val="pt_PT" w:bidi="pt_PT"/>
        </w:rPr>
        <w:t>Por exemplo, Deus ordenou Arão e seus descendentes para serem sacerdotes.</w:t>
      </w:r>
    </w:p>
    <w:p>
      <w:pPr>
        <w:pStyle w:val="ListBullet"/>
        <w:spacing w:line="240" w:lineRule="auto"/>
        <w:ind w:left="720"/>
      </w:pPr>
      <w:r>
        <w:rPr>
          <w:lang w:val="pt_PT" w:bidi="pt_PT"/>
        </w:rPr>
      </w:r>
      <w:r>
        <w:rPr>
          <w:lang w:val="pt_PT" w:bidi="pt_PT"/>
        </w:rPr>
        <w:t>Também pode significar instituir ou estabelecer algo, como uma festa religiosa ou aliança.</w:t>
      </w:r>
    </w:p>
    <w:p>
      <w:pPr>
        <w:pStyle w:val="ListBullet"/>
        <w:spacing w:line="240" w:lineRule="auto"/>
        <w:ind w:left="720"/>
      </w:pPr>
      <w:r>
        <w:rPr>
          <w:lang w:val="pt_PT" w:bidi="pt_PT"/>
        </w:rPr>
      </w:r>
      <w:r>
        <w:rPr>
          <w:lang w:val="pt_PT" w:bidi="pt_PT"/>
        </w:rPr>
        <w:t>Dependendo do contexto, “ordenar” pode ser traduzido como “designar” ou “nomear” ou “comandar” ou “elaborar uma regra” ou “instituir”.</w:t>
      </w:r>
    </w:p>
    <w:p>
      <w:pPr/>
      <w:r>
        <w:rPr>
          <w:lang w:val="pt_PT" w:bidi="pt_PT"/>
        </w:rPr>
      </w:r>
      <w:r>
        <w:rPr>
          <w:lang w:val="pt_PT" w:bidi="pt_PT"/>
        </w:rPr>
        <w:t xml:space="preserve">(Veja também: comandar, </w:t>
      </w:r>
      <w:r>
        <w:rPr>
          <w:lang w:val="pt_PT" w:bidi="pt_PT"/>
        </w:rPr>
        <w:t>pacto</w:t>
      </w:r>
      <w:r>
        <w:rPr>
          <w:lang w:val="pt_PT" w:bidi="pt_PT"/>
        </w:rPr>
        <w:t xml:space="preserve">, </w:t>
      </w:r>
      <w:r>
        <w:rPr>
          <w:lang w:val="pt_PT" w:bidi="pt_PT"/>
        </w:rPr>
        <w:t>decreto</w:t>
      </w:r>
      <w:r>
        <w:rPr>
          <w:lang w:val="pt_PT" w:bidi="pt_PT"/>
        </w:rPr>
        <w:t xml:space="preserve">, </w:t>
      </w:r>
      <w:r>
        <w:rPr>
          <w:lang w:val="pt_PT" w:bidi="pt_PT"/>
        </w:rPr>
        <w:t>lei</w:t>
      </w:r>
      <w:r>
        <w:rPr>
          <w:lang w:val="pt_PT" w:bidi="pt_PT"/>
        </w:rPr>
        <w:t xml:space="preserve">, </w:t>
      </w:r>
      <w:r>
        <w:rPr>
          <w:lang w:val="pt_PT" w:bidi="pt_PT"/>
        </w:rPr>
        <w:t>lei</w:t>
      </w:r>
      <w:r>
        <w:rPr>
          <w:lang w:val="pt_PT" w:bidi="pt_PT"/>
        </w:rPr>
        <w:t xml:space="preserve">, </w:t>
      </w:r>
      <w:r>
        <w:rPr>
          <w:lang w:val="pt_PT" w:bidi="pt_PT"/>
        </w:rPr>
        <w:t>sacerdote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12.31–32</w:t>
      </w:r>
    </w:p>
    <w:p>
      <w:pPr>
        <w:pStyle w:val="ListBullet"/>
        <w:spacing w:line="240" w:lineRule="auto"/>
        <w:ind w:left="720"/>
      </w:pPr>
      <w:r>
        <w:rPr>
          <w:lang w:val="pt_PT" w:bidi="pt_PT"/>
        </w:rPr>
      </w:r>
      <w:r>
        <w:rPr>
          <w:lang w:val="pt_PT" w:bidi="pt_PT"/>
        </w:rPr>
        <w:t>2 Samuel 17.13–14</w:t>
      </w:r>
    </w:p>
    <w:p>
      <w:pPr>
        <w:pStyle w:val="ListBullet"/>
        <w:spacing w:line="240" w:lineRule="auto"/>
        <w:ind w:left="720"/>
      </w:pPr>
      <w:r>
        <w:rPr>
          <w:lang w:val="pt_PT" w:bidi="pt_PT"/>
        </w:rPr>
      </w:r>
      <w:r>
        <w:rPr>
          <w:lang w:val="pt_PT" w:bidi="pt_PT"/>
        </w:rPr>
        <w:t>Êxodo 28.40–41</w:t>
      </w:r>
    </w:p>
    <w:p>
      <w:pPr>
        <w:pStyle w:val="ListBullet"/>
        <w:spacing w:line="240" w:lineRule="auto"/>
        <w:ind w:left="720"/>
      </w:pPr>
      <w:r>
        <w:rPr>
          <w:lang w:val="pt_PT" w:bidi="pt_PT"/>
        </w:rPr>
      </w:r>
      <w:r>
        <w:rPr>
          <w:lang w:val="pt_PT" w:bidi="pt_PT"/>
        </w:rPr>
        <w:t>Números 3.3</w:t>
      </w:r>
    </w:p>
    <w:p>
      <w:pPr>
        <w:pStyle w:val="ListBullet"/>
        <w:spacing w:line="240" w:lineRule="auto"/>
        <w:ind w:left="720"/>
      </w:pPr>
      <w:r>
        <w:rPr>
          <w:lang w:val="pt_PT" w:bidi="pt_PT"/>
        </w:rPr>
      </w:r>
      <w:r>
        <w:rPr>
          <w:lang w:val="pt_PT" w:bidi="pt_PT"/>
        </w:rPr>
        <w:t>Salmos 111.7–9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H3245, H4390, H6186, H6213, H6680, H7760, H8239, G12990, G25250, G42700, G42820</w:t>
      </w:r>
      <w:r>
        <w:rPr>
          <w:lang w:val="pt_PT" w:bidi="pt_PT"/>
        </w:rPr>
      </w:r>
      <w:r>
        <w:rPr>
          <w:lang w:val="pt_PT" w:bidi="pt_PT"/>
        </w:rPr>
      </w:r>
    </w:p>
    <w:p>
      <w:pPr/>
      <w:r>
        <w:rPr>
          <w:lang w:val="pt_PT" w:bidi="pt_PT"/>
        </w:rPr>
      </w:r>
    </w:p>
    <w:p>
      <w:pPr>
        <w:pStyle w:val="Heading2"/>
      </w:pPr>
      <w:r>
        <w:rPr>
          <w:lang w:val="pt_PT" w:bidi="pt_PT"/>
        </w:rPr>
        <w:t>Orgulhoso</w:t>
      </w:r>
      <w:r>
        <w:rPr>
          <w:lang w:val="pt_PT" w:bidi="pt_PT"/>
        </w:rPr>
      </w:r>
    </w:p>
    <w:p>
      <w:pPr>
        <w:pStyle w:val="Heading3"/>
      </w:pPr>
      <w:r>
        <w:rPr>
          <w:lang w:val="pt_PT" w:bidi="pt_PT"/>
        </w:rPr>
        <w:t>Definição:</w:t>
      </w:r>
    </w:p>
    <w:p>
      <w:pPr/>
      <w:r>
        <w:rPr>
          <w:lang w:val="pt_PT" w:bidi="pt_PT"/>
        </w:rPr>
      </w:r>
      <w:r>
        <w:rPr>
          <w:lang w:val="pt_PT" w:bidi="pt_PT"/>
        </w:rPr>
        <w:t>Os termos “orgulhoso” e “orgulho”, neste sentido, referem-se a uma pessoa que pensa muito bem de si mesma, e especialmente, pensa que é melhor do que outras pessoas. O termo “vangloriar-se”, quando usado neste sentido, significa falar orgulhosamente sobre algo ou alguém. Muitas vezes significa se gabar de si mesmo.</w:t>
      </w:r>
    </w:p>
    <w:p>
      <w:pPr>
        <w:pStyle w:val="ListBullet"/>
        <w:spacing w:line="240" w:lineRule="auto"/>
        <w:ind w:left="720"/>
      </w:pPr>
      <w:r>
        <w:rPr>
          <w:lang w:val="pt_PT" w:bidi="pt_PT"/>
        </w:rPr>
      </w:r>
      <w:r>
        <w:rPr>
          <w:lang w:val="pt_PT" w:bidi="pt_PT"/>
        </w:rPr>
        <w:t>Uma pessoa orgulhosa muitas vezes não admite suas próprias falhas. Ele não é humilde.</w:t>
      </w:r>
    </w:p>
    <w:p>
      <w:pPr>
        <w:pStyle w:val="ListBullet"/>
        <w:spacing w:line="240" w:lineRule="auto"/>
        <w:ind w:left="720"/>
      </w:pPr>
      <w:r>
        <w:rPr>
          <w:lang w:val="pt_PT" w:bidi="pt_PT"/>
        </w:rPr>
      </w:r>
      <w:r>
        <w:rPr>
          <w:lang w:val="pt_PT" w:bidi="pt_PT"/>
        </w:rPr>
        <w:t>O orgulho pode levar a desobedecer a Deus de outras maneiras.</w:t>
      </w:r>
    </w:p>
    <w:p>
      <w:pPr>
        <w:pStyle w:val="ListBullet"/>
        <w:spacing w:line="240" w:lineRule="auto"/>
        <w:ind w:left="720"/>
      </w:pPr>
      <w:r>
        <w:rPr>
          <w:lang w:val="pt_PT" w:bidi="pt_PT"/>
        </w:rPr>
      </w:r>
      <w:r>
        <w:rPr>
          <w:lang w:val="pt_PT" w:bidi="pt_PT"/>
        </w:rPr>
        <w:t>O termo “arrogância” é sempre negativo, com o significado de ser “arrogante” ou “presunçoso” ou “cheio de si”.</w:t>
      </w:r>
    </w:p>
    <w:p>
      <w:pPr>
        <w:pStyle w:val="ListBullet"/>
        <w:spacing w:line="240" w:lineRule="auto"/>
        <w:ind w:left="720"/>
      </w:pPr>
      <w:r>
        <w:rPr>
          <w:lang w:val="pt_PT" w:bidi="pt_PT"/>
        </w:rPr>
      </w:r>
      <w:r>
        <w:rPr>
          <w:lang w:val="pt_PT" w:bidi="pt_PT"/>
        </w:rPr>
        <w:t>O termo “vangloriar” é sempre negativo, e refere-se a uma pessoa que se gaba de si mesma ou do que possui ou fez ou pode fazer.</w:t>
      </w:r>
    </w:p>
    <w:p>
      <w:pPr>
        <w:pStyle w:val="ListBullet"/>
        <w:spacing w:line="240" w:lineRule="auto"/>
        <w:ind w:left="720"/>
      </w:pPr>
      <w:r>
        <w:rPr>
          <w:lang w:val="pt_PT" w:bidi="pt_PT"/>
        </w:rPr>
      </w:r>
      <w:r>
        <w:rPr>
          <w:lang w:val="pt_PT" w:bidi="pt_PT"/>
        </w:rPr>
        <w:t>Alguém que se “vangloria” frequentemente fala de si mesmo de maneira orgulhosa.</w:t>
      </w:r>
    </w:p>
    <w:p>
      <w:pPr>
        <w:pStyle w:val="ListBullet"/>
        <w:spacing w:line="240" w:lineRule="auto"/>
        <w:ind w:left="720"/>
      </w:pPr>
      <w:r>
        <w:rPr>
          <w:lang w:val="pt_PT" w:bidi="pt_PT"/>
        </w:rPr>
      </w:r>
      <w:r>
        <w:rPr>
          <w:lang w:val="pt_PT" w:bidi="pt_PT"/>
        </w:rPr>
        <w:t>Deus repreendeu os israelitas por “vangloriarem-se” de seus ídolos. Eles arrogantemente adoraram falsos deuses em vez do verdadeiro Deus.</w:t>
      </w:r>
    </w:p>
    <w:p>
      <w:pPr>
        <w:pStyle w:val="ListBullet"/>
        <w:spacing w:line="240" w:lineRule="auto"/>
        <w:ind w:left="720"/>
      </w:pPr>
      <w:r>
        <w:rPr>
          <w:lang w:val="pt_PT" w:bidi="pt_PT"/>
        </w:rPr>
      </w:r>
      <w:r>
        <w:rPr>
          <w:lang w:val="pt_PT" w:bidi="pt_PT"/>
        </w:rPr>
        <w:t>A Bíblia também fala sobre pessoas se vangloriando de coisas como sua riqueza, sua força, seus campos férteis e suas leis. Isso significa que eles estavam orgulhosos dessas coisas e não reconheciam que Deus é quem forneceu essas coisas.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substantivo “orgulho” poderia ser traduzido como “arrogância” ou “presunção” ou “cheio de si”.</w:t>
      </w:r>
    </w:p>
    <w:p>
      <w:pPr>
        <w:pStyle w:val="ListBullet"/>
        <w:spacing w:line="240" w:lineRule="auto"/>
        <w:ind w:left="720"/>
      </w:pPr>
      <w:r>
        <w:rPr>
          <w:lang w:val="pt_PT" w:bidi="pt_PT"/>
        </w:rPr>
      </w:r>
      <w:r>
        <w:rPr>
          <w:lang w:val="pt_PT" w:bidi="pt_PT"/>
        </w:rPr>
        <w:t>Outras maneiras de traduzir “vangloriar-se” poderiam incluir “gabar-se” ou “falar orgulhosamente” ou “ser orgulhoso”.</w:t>
      </w:r>
    </w:p>
    <w:p>
      <w:pPr>
        <w:pStyle w:val="ListBullet"/>
        <w:spacing w:line="240" w:lineRule="auto"/>
        <w:ind w:left="720"/>
      </w:pPr>
      <w:r>
        <w:rPr>
          <w:lang w:val="pt_PT" w:bidi="pt_PT"/>
        </w:rPr>
      </w:r>
      <w:r>
        <w:rPr>
          <w:lang w:val="pt_PT" w:bidi="pt_PT"/>
        </w:rPr>
        <w:t>O termo “vangloriar” poderia ser traduzido por uma palavra ou frase que significa “cheio de conversa orgulhosa” ou “arrogância” ou “falando orgulhosamente de si mesmo”.</w:t>
      </w:r>
    </w:p>
    <w:p>
      <w:pPr/>
      <w:r>
        <w:rPr>
          <w:lang w:val="pt_PT" w:bidi="pt_PT"/>
        </w:rPr>
      </w:r>
      <w:r>
        <w:rPr>
          <w:lang w:val="pt_PT" w:bidi="pt_PT"/>
        </w:rPr>
        <w:t xml:space="preserve">(Veja também: </w:t>
      </w:r>
      <w:r>
        <w:rPr>
          <w:lang w:val="pt_PT" w:bidi="pt_PT"/>
        </w:rPr>
        <w:t>arrogante</w:t>
      </w:r>
      <w:r>
        <w:rPr>
          <w:lang w:val="pt_PT" w:bidi="pt_PT"/>
        </w:rPr>
        <w:t xml:space="preserve">, </w:t>
      </w:r>
      <w:r>
        <w:rPr>
          <w:lang w:val="pt_PT" w:bidi="pt_PT"/>
        </w:rPr>
        <w:t>humilde</w:t>
      </w:r>
      <w:r>
        <w:rPr>
          <w:lang w:val="pt_PT" w:bidi="pt_PT"/>
        </w:rPr>
        <w:t xml:space="preserve">, </w:t>
      </w:r>
      <w:r>
        <w:rPr>
          <w:lang w:val="pt_PT" w:bidi="pt_PT"/>
        </w:rPr>
        <w:t>orgulhoso sentido positivo</w:t>
      </w:r>
      <w:r>
        <w:rPr>
          <w:lang w:val="pt_PT" w:bidi="pt_PT"/>
        </w:rPr>
        <w:t>)</w:t>
      </w:r>
    </w:p>
    <w:p>
      <w:pPr>
        <w:pStyle w:val="Heading3"/>
      </w:pPr>
      <w:r>
        <w:rPr>
          <w:lang w:val="pt_PT" w:bidi="pt_PT"/>
        </w:rPr>
        <w:t>Referências Bíblicas:</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4.2</w:t>
      </w:r>
      <w:r>
        <w:rPr>
          <w:lang w:val="pt_PT" w:bidi="pt_PT"/>
        </w:rPr>
        <w:t xml:space="preserve"> Eles eram muito </w:t>
      </w:r>
      <w:r>
        <w:rPr>
          <w:b/>
          <w:lang w:val="pt_PT" w:bidi="pt_PT"/>
        </w:rPr>
        <w:t>orgulhosos</w:t>
      </w:r>
      <w:r>
        <w:rPr>
          <w:lang w:val="pt_PT" w:bidi="pt_PT"/>
        </w:rPr>
        <w:t>, e não se importavam com o que Deus dizia.</w:t>
      </w:r>
    </w:p>
    <w:p>
      <w:pPr>
        <w:pStyle w:val="ListBullet"/>
        <w:spacing w:line="240" w:lineRule="auto"/>
        <w:ind w:left="720"/>
      </w:pPr>
      <w:r>
        <w:rPr>
          <w:lang w:val="pt_PT" w:bidi="pt_PT"/>
        </w:rPr>
      </w:r>
      <w:r>
        <w:rPr>
          <w:b/>
          <w:lang w:val="pt_PT" w:bidi="pt_PT"/>
        </w:rPr>
        <w:t>34.10</w:t>
      </w:r>
      <w:r>
        <w:rPr>
          <w:lang w:val="pt_PT" w:bidi="pt_PT"/>
        </w:rPr>
        <w:t xml:space="preserve"> Então Jesus disse, “Eu lhes digo a verdade, Deus ouviu a oração do publicano e o declarou justo. Mas ele não gostou da oração do líder religioso. Deus humilhará todos os que são </w:t>
      </w:r>
      <w:r>
        <w:rPr>
          <w:b/>
          <w:lang w:val="pt_PT" w:bidi="pt_PT"/>
        </w:rPr>
        <w:t>orgulhosos</w:t>
      </w:r>
      <w:r>
        <w:rPr>
          <w:lang w:val="pt_PT" w:bidi="pt_PT"/>
        </w:rPr>
        <w:t>, e exaltará quem se humilha”.</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w:t>
      </w:r>
      <w:r>
        <w:rPr>
          <w:lang w:val="pt_PT" w:bidi="pt_PT"/>
        </w:rPr>
      </w:r>
      <w:r>
        <w:rPr>
          <w:lang w:val="pt_PT" w:bidi="pt_PT"/>
        </w:rPr>
      </w:r>
    </w:p>
    <w:p>
      <w:pPr/>
      <w:r>
        <w:rPr>
          <w:lang w:val="pt_PT" w:bidi="pt_PT"/>
        </w:rPr>
      </w:r>
    </w:p>
    <w:p>
      <w:pPr>
        <w:pStyle w:val="Heading2"/>
      </w:pPr>
      <w:r>
        <w:rPr>
          <w:lang w:val="pt_PT" w:bidi="pt_PT"/>
        </w:rPr>
        <w:t>Orgulhoso - Sentido positivo</w:t>
      </w:r>
      <w:r>
        <w:rPr>
          <w:lang w:val="pt_PT" w:bidi="pt_PT"/>
        </w:rPr>
      </w:r>
    </w:p>
    <w:p>
      <w:pPr>
        <w:pStyle w:val="Heading3"/>
      </w:pPr>
      <w:r>
        <w:rPr>
          <w:lang w:val="pt_PT" w:bidi="pt_PT"/>
        </w:rPr>
        <w:t>Definição:</w:t>
      </w:r>
    </w:p>
    <w:p>
      <w:pPr/>
      <w:r>
        <w:rPr>
          <w:lang w:val="pt_PT" w:bidi="pt_PT"/>
        </w:rPr>
      </w:r>
      <w:r>
        <w:rPr>
          <w:lang w:val="pt_PT" w:bidi="pt_PT"/>
        </w:rPr>
        <w:t>O termo “orgulho”, neste sentido, refere-se a ter um sentimento de grande satisfação ou prazer em alguém ou algo. O termo “ter orgulho”, quando usado neste sentido, significa elogiar grandemente algo ou alguém e falar sobre as coisas que são dignas de elogio.</w:t>
      </w:r>
    </w:p>
    <w:p>
      <w:pPr>
        <w:pStyle w:val="ListBullet"/>
        <w:spacing w:line="240" w:lineRule="auto"/>
        <w:ind w:left="720"/>
      </w:pPr>
      <w:r>
        <w:rPr>
          <w:lang w:val="pt_PT" w:bidi="pt_PT"/>
        </w:rPr>
      </w:r>
      <w:r>
        <w:rPr>
          <w:lang w:val="pt_PT" w:bidi="pt_PT"/>
        </w:rPr>
        <w:t>O termo “orgulho”, quando usado com um significado positivo, refere-se a ter grande prazer em algo ou a ter um sentimento de grande prazer ou satisfação no que alguém alcançou ou em suas qualidades ou habilidades admiráveis.</w:t>
      </w:r>
    </w:p>
    <w:p>
      <w:pPr>
        <w:pStyle w:val="ListBullet"/>
        <w:spacing w:line="240" w:lineRule="auto"/>
        <w:ind w:left="720"/>
      </w:pPr>
      <w:r>
        <w:rPr>
          <w:lang w:val="pt_PT" w:bidi="pt_PT"/>
        </w:rPr>
      </w:r>
      <w:r>
        <w:rPr>
          <w:lang w:val="pt_PT" w:bidi="pt_PT"/>
        </w:rPr>
        <w:t>A expressão “tenha orgulho do seu trabalho” significa encontrar alegria em fazer bem o seu trabalho.</w:t>
      </w:r>
    </w:p>
    <w:p>
      <w:pPr>
        <w:pStyle w:val="ListBullet"/>
        <w:spacing w:line="240" w:lineRule="auto"/>
        <w:ind w:left="720"/>
      </w:pPr>
      <w:r>
        <w:rPr>
          <w:lang w:val="pt_PT" w:bidi="pt_PT"/>
        </w:rPr>
      </w:r>
      <w:r>
        <w:rPr>
          <w:lang w:val="pt_PT" w:bidi="pt_PT"/>
        </w:rPr>
        <w:t>Alguém pode estar orgulhoso do que fez sem se vangloriar sobre isso. Algumas línguas têm palavras diferentes para o significado positivo de “orgulho” e o significado negativo de “orgulho”.</w:t>
      </w:r>
    </w:p>
    <w:p>
      <w:pPr>
        <w:pStyle w:val="ListBullet"/>
        <w:spacing w:line="240" w:lineRule="auto"/>
        <w:ind w:left="720"/>
      </w:pPr>
      <w:r>
        <w:rPr>
          <w:lang w:val="pt_PT" w:bidi="pt_PT"/>
        </w:rPr>
      </w:r>
      <w:r>
        <w:rPr>
          <w:lang w:val="pt_PT" w:bidi="pt_PT"/>
        </w:rPr>
        <w:t>Uma pessoa humilde não se vangloria de si mesma nem se orgulha de si mesma, mas sim se orgulha de Deus e do que Deus fez e está fazendo.</w:t>
      </w:r>
    </w:p>
    <w:p>
      <w:pPr>
        <w:pStyle w:val="ListBullet"/>
        <w:spacing w:line="240" w:lineRule="auto"/>
        <w:ind w:left="720"/>
      </w:pPr>
      <w:r>
        <w:rPr>
          <w:lang w:val="pt_PT" w:bidi="pt_PT"/>
        </w:rPr>
      </w:r>
      <w:r>
        <w:rPr>
          <w:lang w:val="pt_PT" w:bidi="pt_PT"/>
        </w:rPr>
        <w:t>Deus exortou os israelitas a não se vangloriarem de sua riqueza, sua força, seus campos férteis ou suas leis, mas sim a “se orgulharem” do fato de que o conhecem.</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significado positivo de “orgulho” poderia ser traduzido como “alegria” ou “satisfação” ou “prazer”.</w:t>
      </w:r>
    </w:p>
    <w:p>
      <w:pPr>
        <w:pStyle w:val="ListBullet"/>
        <w:spacing w:line="240" w:lineRule="auto"/>
        <w:ind w:left="720"/>
      </w:pPr>
      <w:r>
        <w:rPr>
          <w:lang w:val="pt_PT" w:bidi="pt_PT"/>
        </w:rPr>
      </w:r>
      <w:r>
        <w:rPr>
          <w:lang w:val="pt_PT" w:bidi="pt_PT"/>
        </w:rPr>
        <w:t>Estar “orgulhoso de” também poderia ser traduzido como “feliz com” ou “satisfeito com” ou “alegre com (as realizações de)”.</w:t>
      </w:r>
    </w:p>
    <w:p>
      <w:pPr>
        <w:pStyle w:val="ListBullet"/>
        <w:spacing w:line="240" w:lineRule="auto"/>
        <w:ind w:left="720"/>
      </w:pPr>
      <w:r>
        <w:rPr>
          <w:lang w:val="pt_PT" w:bidi="pt_PT"/>
        </w:rPr>
      </w:r>
      <w:r>
        <w:rPr>
          <w:lang w:val="pt_PT" w:bidi="pt_PT"/>
        </w:rPr>
        <w:t>A frase “tenha orgulho do seu trabalho” poderia ser traduzida como “encontre satisfação em fazer bem o seu trabalho”.</w:t>
      </w:r>
    </w:p>
    <w:p>
      <w:pPr>
        <w:pStyle w:val="ListBullet"/>
        <w:spacing w:line="240" w:lineRule="auto"/>
        <w:ind w:left="720"/>
      </w:pPr>
      <w:r>
        <w:rPr>
          <w:lang w:val="pt_PT" w:bidi="pt_PT"/>
        </w:rPr>
      </w:r>
      <w:r>
        <w:rPr>
          <w:lang w:val="pt_PT" w:bidi="pt_PT"/>
        </w:rPr>
        <w:t>A expressão “tenha orgulho em Javé” também poderia ser traduzida como “esteja encantado com todas as coisas maravilhosas que Javé fez” ou “esteja feliz com o quão incrível Javé é”.</w:t>
      </w:r>
    </w:p>
    <w:p>
      <w:pPr>
        <w:pStyle w:val="ListBullet"/>
        <w:spacing w:line="240" w:lineRule="auto"/>
        <w:ind w:left="720"/>
      </w:pPr>
      <w:r>
        <w:rPr>
          <w:lang w:val="pt_PT" w:bidi="pt_PT"/>
        </w:rPr>
      </w:r>
      <w:r>
        <w:rPr>
          <w:lang w:val="pt_PT" w:bidi="pt_PT"/>
        </w:rPr>
        <w:t>O significado positivo de “vangloriar-se em” poderia ser traduzido como “gloriar-se em” ou “regozijar-se em”.</w:t>
      </w:r>
    </w:p>
    <w:p>
      <w:pPr/>
      <w:r>
        <w:rPr>
          <w:lang w:val="pt_PT" w:bidi="pt_PT"/>
        </w:rPr>
      </w:r>
      <w:r>
        <w:rPr>
          <w:lang w:val="pt_PT" w:bidi="pt_PT"/>
        </w:rPr>
        <w:t xml:space="preserve">(Veja também: </w:t>
      </w:r>
      <w:r>
        <w:rPr>
          <w:lang w:val="pt_PT" w:bidi="pt_PT"/>
        </w:rPr>
        <w:t>humilde</w:t>
      </w:r>
      <w:r>
        <w:rPr>
          <w:lang w:val="pt_PT" w:bidi="pt_PT"/>
        </w:rPr>
        <w:t xml:space="preserve">, </w:t>
      </w:r>
      <w:r>
        <w:rPr>
          <w:lang w:val="pt_PT" w:bidi="pt_PT"/>
        </w:rPr>
        <w:t>alegria</w:t>
      </w:r>
      <w:r>
        <w:rPr>
          <w:lang w:val="pt_PT" w:bidi="pt_PT"/>
        </w:rPr>
        <w:t xml:space="preserve">, </w:t>
      </w:r>
      <w:r>
        <w:rPr>
          <w:lang w:val="pt_PT" w:bidi="pt_PT"/>
        </w:rPr>
        <w:t>orgulhoso sentido negativo</w:t>
      </w:r>
      <w:r>
        <w:rPr>
          <w:lang w:val="pt_PT" w:bidi="pt_PT"/>
        </w:rPr>
        <w:t>)</w:t>
      </w:r>
    </w:p>
    <w:p>
      <w:pPr>
        <w:pStyle w:val="Heading3"/>
      </w:pPr>
      <w:r>
        <w:rPr>
          <w:lang w:val="pt_PT" w:bidi="pt_PT"/>
        </w:rPr>
        <w:t>Referências Bíblicas:</w:t>
      </w:r>
    </w:p>
    <w:p>
      <w:pPr/>
      <w:r>
        <w:rPr>
          <w:lang w:val="pt_PT" w:bidi="pt_PT"/>
        </w:rPr>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4.2</w:t>
      </w:r>
      <w:r>
        <w:rPr>
          <w:lang w:val="pt_PT" w:bidi="pt_PT"/>
        </w:rPr>
        <w:t xml:space="preserve"> Eles eram muito </w:t>
      </w:r>
      <w:r>
        <w:rPr>
          <w:b/>
          <w:lang w:val="pt_PT" w:bidi="pt_PT"/>
        </w:rPr>
        <w:t>orgulhosos</w:t>
      </w:r>
      <w:r>
        <w:rPr>
          <w:lang w:val="pt_PT" w:bidi="pt_PT"/>
        </w:rPr>
        <w:t>, e não se importavam com o que Deus dizia.</w:t>
      </w:r>
    </w:p>
    <w:p>
      <w:pPr>
        <w:pStyle w:val="ListBullet"/>
        <w:spacing w:line="240" w:lineRule="auto"/>
        <w:ind w:left="720"/>
      </w:pPr>
      <w:r>
        <w:rPr>
          <w:lang w:val="pt_PT" w:bidi="pt_PT"/>
        </w:rPr>
      </w:r>
      <w:r>
        <w:rPr>
          <w:b/>
          <w:lang w:val="pt_PT" w:bidi="pt_PT"/>
        </w:rPr>
        <w:t>34.10</w:t>
      </w:r>
      <w:r>
        <w:rPr>
          <w:lang w:val="pt_PT" w:bidi="pt_PT"/>
        </w:rPr>
        <w:t xml:space="preserve"> Então Jesus disse: “Eu lhes digo a verdade, Deus ouviu a oração do publicano e o declarou justo. Mas ele não gostou da oração do líder religioso. Deus humilhará todos os que são </w:t>
      </w:r>
      <w:r>
        <w:rPr>
          <w:b/>
          <w:lang w:val="pt_PT" w:bidi="pt_PT"/>
        </w:rPr>
        <w:t>orgulhosos</w:t>
      </w:r>
      <w:r>
        <w:rPr>
          <w:lang w:val="pt_PT" w:bidi="pt_PT"/>
        </w:rPr>
        <w:t>, e ele exaltará quem se humilha”.</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w:t>
      </w:r>
      <w:r>
        <w:rPr>
          <w:lang w:val="pt_PT" w:bidi="pt_PT"/>
        </w:rPr>
      </w:r>
      <w:r>
        <w:rPr>
          <w:lang w:val="pt_PT" w:bidi="pt_PT"/>
        </w:rPr>
      </w:r>
    </w:p>
    <w:p>
      <w:pPr/>
      <w:r>
        <w:rPr>
          <w:lang w:val="pt_PT" w:bidi="pt_PT"/>
        </w:rPr>
      </w:r>
    </w:p>
    <w:p>
      <w:pPr>
        <w:pStyle w:val="Heading2"/>
      </w:pPr>
      <w:r>
        <w:rPr>
          <w:lang w:val="pt_PT" w:bidi="pt_PT"/>
        </w:rPr>
        <w:t>Os Doze</w:t>
      </w:r>
      <w:r>
        <w:rPr>
          <w:lang w:val="pt_PT" w:bidi="pt_PT"/>
        </w:rPr>
      </w:r>
    </w:p>
    <w:p>
      <w:pPr>
        <w:pStyle w:val="Heading3"/>
      </w:pPr>
      <w:r>
        <w:rPr>
          <w:lang w:val="pt_PT" w:bidi="pt_PT"/>
        </w:rPr>
        <w:t>Definição:</w:t>
      </w:r>
    </w:p>
    <w:p>
      <w:pPr/>
      <w:r>
        <w:rPr>
          <w:lang w:val="pt_PT" w:bidi="pt_PT"/>
        </w:rPr>
      </w:r>
      <w:r>
        <w:rPr>
          <w:lang w:val="pt_PT" w:bidi="pt_PT"/>
        </w:rPr>
        <w:t>O termo “os doze” refere-se aos doze homens que Jesus escolheu para serem seus discípulos mais próximos, ou apóstolos. Após Judas se matar, eles foram chamados de “os onze”.</w:t>
      </w:r>
    </w:p>
    <w:p>
      <w:pPr>
        <w:pStyle w:val="ListBullet"/>
        <w:spacing w:line="240" w:lineRule="auto"/>
        <w:ind w:left="720"/>
      </w:pPr>
      <w:r>
        <w:rPr>
          <w:lang w:val="pt_PT" w:bidi="pt_PT"/>
        </w:rPr>
      </w:r>
      <w:r>
        <w:rPr>
          <w:lang w:val="pt_PT" w:bidi="pt_PT"/>
        </w:rPr>
        <w:t>Jesus tinha muitos outros discípulos, mas o título “os doze” distinguia aqueles que aparentemente eram mais próximos de Jesus.</w:t>
      </w:r>
    </w:p>
    <w:p>
      <w:pPr>
        <w:pStyle w:val="ListBullet"/>
        <w:spacing w:line="240" w:lineRule="auto"/>
        <w:ind w:left="720"/>
      </w:pPr>
      <w:r>
        <w:rPr>
          <w:lang w:val="pt_PT" w:bidi="pt_PT"/>
        </w:rPr>
      </w:r>
      <w:r>
        <w:rPr>
          <w:lang w:val="pt_PT" w:bidi="pt_PT"/>
        </w:rPr>
        <w:t>Os nomes desses doze discípulos estão listados em Mateus 10, Marcos 3 e Lucas 6.</w:t>
      </w:r>
    </w:p>
    <w:p>
      <w:pPr>
        <w:pStyle w:val="ListBullet"/>
        <w:spacing w:line="240" w:lineRule="auto"/>
        <w:ind w:left="720"/>
      </w:pPr>
      <w:r>
        <w:rPr>
          <w:lang w:val="pt_PT" w:bidi="pt_PT"/>
        </w:rPr>
      </w:r>
      <w:r>
        <w:rPr>
          <w:lang w:val="pt_PT" w:bidi="pt_PT"/>
        </w:rPr>
        <w:t>Algum tempo depois de Jesus ter retornado ao céu, “os onze” escolheram um discípulo chamado Matias para ocupar o lugar de Judas. Então eles foram chamados de “os doze” novamente.</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Para muitas línguas pode ser mais claro ou mais natural adicionar o substantivo e dizer, “os doze apóstolos” ou “os doze discípulos mais próximos de Jesus”.</w:t>
      </w:r>
    </w:p>
    <w:p>
      <w:pPr>
        <w:pStyle w:val="ListBullet"/>
        <w:spacing w:line="240" w:lineRule="auto"/>
        <w:ind w:left="720"/>
      </w:pPr>
      <w:r>
        <w:rPr>
          <w:lang w:val="pt_PT" w:bidi="pt_PT"/>
        </w:rPr>
      </w:r>
      <w:r>
        <w:rPr>
          <w:lang w:val="pt_PT" w:bidi="pt_PT"/>
        </w:rPr>
        <w:t>“Os onze” também pode ser traduzido como “os onze discípulos restantes de Jesus”.</w:t>
      </w:r>
    </w:p>
    <w:p>
      <w:pPr>
        <w:pStyle w:val="ListBullet"/>
        <w:spacing w:line="240" w:lineRule="auto"/>
        <w:ind w:left="720"/>
      </w:pPr>
      <w:r>
        <w:rPr>
          <w:lang w:val="pt_PT" w:bidi="pt_PT"/>
        </w:rPr>
      </w:r>
      <w:r>
        <w:rPr>
          <w:lang w:val="pt_PT" w:bidi="pt_PT"/>
        </w:rPr>
        <w:t>Algumas traduções podem preferir usar uma letra maiúscula para mostrar que foi usado como um título, como em “os Doze” e “os Onze”.</w:t>
      </w:r>
    </w:p>
    <w:p>
      <w:pPr/>
      <w:r>
        <w:rPr>
          <w:lang w:val="pt_PT" w:bidi="pt_PT"/>
        </w:rPr>
      </w:r>
      <w:r>
        <w:rPr>
          <w:lang w:val="pt_PT" w:bidi="pt_PT"/>
        </w:rPr>
        <w:t xml:space="preserve">(Veja também: </w:t>
      </w:r>
      <w:r>
        <w:rPr>
          <w:lang w:val="pt_PT" w:bidi="pt_PT"/>
        </w:rPr>
        <w:t>apóstolo</w:t>
      </w:r>
      <w:r>
        <w:rPr>
          <w:lang w:val="pt_PT" w:bidi="pt_PT"/>
        </w:rPr>
        <w:t xml:space="preserve">, </w:t>
      </w:r>
      <w:r>
        <w:rPr>
          <w:lang w:val="pt_PT" w:bidi="pt_PT"/>
        </w:rPr>
        <w:t>discípulo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15.5–7</w:t>
      </w:r>
    </w:p>
    <w:p>
      <w:pPr>
        <w:pStyle w:val="ListBullet"/>
        <w:spacing w:line="240" w:lineRule="auto"/>
        <w:ind w:left="720"/>
      </w:pPr>
      <w:r>
        <w:rPr>
          <w:lang w:val="pt_PT" w:bidi="pt_PT"/>
        </w:rPr>
      </w:r>
      <w:r>
        <w:rPr>
          <w:lang w:val="pt_PT" w:bidi="pt_PT"/>
        </w:rPr>
        <w:t>Atos 6.2</w:t>
      </w:r>
    </w:p>
    <w:p>
      <w:pPr>
        <w:pStyle w:val="ListBullet"/>
        <w:spacing w:line="240" w:lineRule="auto"/>
        <w:ind w:left="720"/>
      </w:pPr>
      <w:r>
        <w:rPr>
          <w:lang w:val="pt_PT" w:bidi="pt_PT"/>
        </w:rPr>
      </w:r>
      <w:r>
        <w:rPr>
          <w:lang w:val="pt_PT" w:bidi="pt_PT"/>
        </w:rPr>
        <w:t>Lucas 9.1</w:t>
      </w:r>
    </w:p>
    <w:p>
      <w:pPr>
        <w:pStyle w:val="ListBullet"/>
        <w:spacing w:line="240" w:lineRule="auto"/>
        <w:ind w:left="720"/>
      </w:pPr>
      <w:r>
        <w:rPr>
          <w:lang w:val="pt_PT" w:bidi="pt_PT"/>
        </w:rPr>
      </w:r>
      <w:r>
        <w:rPr>
          <w:lang w:val="pt_PT" w:bidi="pt_PT"/>
        </w:rPr>
        <w:t>Lucas 18.31</w:t>
      </w:r>
    </w:p>
    <w:p>
      <w:pPr>
        <w:pStyle w:val="ListBullet"/>
        <w:spacing w:line="240" w:lineRule="auto"/>
        <w:ind w:left="720"/>
      </w:pPr>
      <w:r>
        <w:rPr>
          <w:lang w:val="pt_PT" w:bidi="pt_PT"/>
        </w:rPr>
      </w:r>
      <w:r>
        <w:rPr>
          <w:lang w:val="pt_PT" w:bidi="pt_PT"/>
        </w:rPr>
        <w:t>Marcos 10.32–34</w:t>
      </w:r>
    </w:p>
    <w:p>
      <w:pPr>
        <w:pStyle w:val="ListBullet"/>
        <w:spacing w:line="240" w:lineRule="auto"/>
        <w:ind w:left="720"/>
      </w:pPr>
      <w:r>
        <w:rPr>
          <w:lang w:val="pt_PT" w:bidi="pt_PT"/>
        </w:rPr>
      </w:r>
      <w:r>
        <w:rPr>
          <w:lang w:val="pt_PT" w:bidi="pt_PT"/>
        </w:rPr>
        <w:t>Mateus 10.7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G14270, G17330</w:t>
      </w:r>
      <w:r>
        <w:rPr>
          <w:lang w:val="pt_PT" w:bidi="pt_PT"/>
        </w:rPr>
      </w:r>
      <w:r>
        <w:rPr>
          <w:lang w:val="pt_PT" w:bidi="pt_PT"/>
        </w:rPr>
      </w:r>
    </w:p>
    <w:p>
      <w:pPr/>
      <w:r>
        <w:rPr>
          <w:lang w:val="pt_PT" w:bidi="pt_PT"/>
        </w:rPr>
      </w:r>
    </w:p>
    <w:p>
      <w:pPr>
        <w:pStyle w:val="Heading2"/>
      </w:pPr>
      <w:r>
        <w:rPr>
          <w:lang w:val="pt_PT" w:bidi="pt_PT"/>
        </w:rPr>
        <w:t>Oseias</w:t>
      </w:r>
      <w:r>
        <w:rPr>
          <w:lang w:val="pt_PT" w:bidi="pt_PT"/>
        </w:rPr>
      </w:r>
    </w:p>
    <w:p>
      <w:pPr>
        <w:pStyle w:val="Heading3"/>
      </w:pPr>
      <w:r>
        <w:rPr>
          <w:lang w:val="pt_PT" w:bidi="pt_PT"/>
        </w:rPr>
        <w:t>Fatos:</w:t>
      </w:r>
    </w:p>
    <w:p>
      <w:pPr/>
      <w:r>
        <w:rPr>
          <w:lang w:val="pt_PT" w:bidi="pt_PT"/>
        </w:rPr>
      </w:r>
      <w:r>
        <w:rPr>
          <w:lang w:val="pt_PT" w:bidi="pt_PT"/>
        </w:rPr>
        <w:t>Oseias foi um profeta de Israel que viveu e profetizou cerca de 750 anos antes da época de Cristo.</w:t>
      </w:r>
    </w:p>
    <w:p>
      <w:pPr>
        <w:pStyle w:val="ListBullet"/>
        <w:spacing w:line="240" w:lineRule="auto"/>
        <w:ind w:left="720"/>
      </w:pPr>
      <w:r>
        <w:rPr>
          <w:lang w:val="pt_PT" w:bidi="pt_PT"/>
        </w:rPr>
      </w:r>
      <w:r>
        <w:rPr>
          <w:lang w:val="pt_PT" w:bidi="pt_PT"/>
        </w:rPr>
        <w:t>Seu ministério durou muitos anos durante os reinados de vários reis, como Jeroboão, Zacarias, Jotão, Acaz, Oseias, Uzias e Ezequias.</w:t>
      </w:r>
    </w:p>
    <w:p>
      <w:pPr>
        <w:pStyle w:val="ListBullet"/>
        <w:spacing w:line="240" w:lineRule="auto"/>
        <w:ind w:left="720"/>
      </w:pPr>
      <w:r>
        <w:rPr>
          <w:lang w:val="pt_PT" w:bidi="pt_PT"/>
        </w:rPr>
      </w:r>
      <w:r>
        <w:rPr>
          <w:lang w:val="pt_PT" w:bidi="pt_PT"/>
        </w:rPr>
        <w:t>Deus disse a Oseias para se casar com uma prostituta chamada Gomer e continuar a amá-la, mesmo que ela fosse infiel a ele.</w:t>
      </w:r>
    </w:p>
    <w:p>
      <w:pPr>
        <w:pStyle w:val="ListBullet"/>
        <w:spacing w:line="240" w:lineRule="auto"/>
        <w:ind w:left="720"/>
      </w:pPr>
      <w:r>
        <w:rPr>
          <w:lang w:val="pt_PT" w:bidi="pt_PT"/>
        </w:rPr>
      </w:r>
      <w:r>
        <w:rPr>
          <w:lang w:val="pt_PT" w:bidi="pt_PT"/>
        </w:rPr>
        <w:t>Isso era uma imagem do amor de Deus por seu povo infiel, Israel.</w:t>
      </w:r>
    </w:p>
    <w:p>
      <w:pPr>
        <w:pStyle w:val="ListBullet"/>
        <w:spacing w:line="240" w:lineRule="auto"/>
        <w:ind w:left="720"/>
      </w:pPr>
      <w:r>
        <w:rPr>
          <w:lang w:val="pt_PT" w:bidi="pt_PT"/>
        </w:rPr>
      </w:r>
      <w:r>
        <w:rPr>
          <w:lang w:val="pt_PT" w:bidi="pt_PT"/>
        </w:rPr>
        <w:t>Oseias profetizou contra o povo de Israel por causa de seu pecado, avisando-os para se afastarem da adoração de ídolos.</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Acaz</w:t>
      </w:r>
      <w:r>
        <w:rPr>
          <w:lang w:val="pt_PT" w:bidi="pt_PT"/>
        </w:rPr>
        <w:t xml:space="preserve">, </w:t>
      </w:r>
      <w:r>
        <w:rPr>
          <w:lang w:val="pt_PT" w:bidi="pt_PT"/>
        </w:rPr>
        <w:t>Ezequias</w:t>
      </w:r>
      <w:r>
        <w:rPr>
          <w:lang w:val="pt_PT" w:bidi="pt_PT"/>
        </w:rPr>
        <w:t xml:space="preserve">, </w:t>
      </w:r>
      <w:r>
        <w:rPr>
          <w:lang w:val="pt_PT" w:bidi="pt_PT"/>
        </w:rPr>
        <w:t>Oseias</w:t>
      </w:r>
      <w:r>
        <w:rPr>
          <w:lang w:val="pt_PT" w:bidi="pt_PT"/>
        </w:rPr>
        <w:t xml:space="preserve">, </w:t>
      </w:r>
      <w:r>
        <w:rPr>
          <w:lang w:val="pt_PT" w:bidi="pt_PT"/>
        </w:rPr>
        <w:t>Jeroboão</w:t>
      </w:r>
      <w:r>
        <w:rPr>
          <w:lang w:val="pt_PT" w:bidi="pt_PT"/>
        </w:rPr>
        <w:t xml:space="preserve">, </w:t>
      </w:r>
      <w:r>
        <w:rPr>
          <w:lang w:val="pt_PT" w:bidi="pt_PT"/>
        </w:rPr>
        <w:t>Jotão</w:t>
      </w:r>
      <w:r>
        <w:rPr>
          <w:lang w:val="pt_PT" w:bidi="pt_PT"/>
        </w:rPr>
        <w:t xml:space="preserve">, </w:t>
      </w:r>
      <w:r>
        <w:rPr>
          <w:lang w:val="pt_PT" w:bidi="pt_PT"/>
        </w:rPr>
        <w:t>Uzias</w:t>
      </w:r>
      <w:r>
        <w:rPr>
          <w:lang w:val="pt_PT" w:bidi="pt_PT"/>
        </w:rPr>
        <w:t xml:space="preserve">, </w:t>
      </w:r>
      <w:r>
        <w:rPr>
          <w:lang w:val="pt_PT" w:bidi="pt_PT"/>
        </w:rPr>
        <w:t>Zacarias (AT)</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Oseias 1.1–2</w:t>
      </w:r>
    </w:p>
    <w:p>
      <w:pPr>
        <w:pStyle w:val="ListBullet"/>
        <w:spacing w:line="240" w:lineRule="auto"/>
        <w:ind w:left="720"/>
      </w:pPr>
      <w:r>
        <w:rPr>
          <w:lang w:val="pt_PT" w:bidi="pt_PT"/>
        </w:rPr>
      </w:r>
      <w:r>
        <w:rPr>
          <w:lang w:val="pt_PT" w:bidi="pt_PT"/>
        </w:rPr>
        <w:t>Oseias 1.3–5</w:t>
      </w:r>
    </w:p>
    <w:p>
      <w:pPr>
        <w:pStyle w:val="ListBullet"/>
        <w:spacing w:line="240" w:lineRule="auto"/>
        <w:ind w:left="720"/>
      </w:pPr>
      <w:r>
        <w:rPr>
          <w:lang w:val="pt_PT" w:bidi="pt_PT"/>
        </w:rPr>
      </w:r>
      <w:r>
        <w:rPr>
          <w:lang w:val="pt_PT" w:bidi="pt_PT"/>
        </w:rPr>
        <w:t>Oseias 1.6–7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H1954, G56170</w:t>
      </w:r>
      <w:r>
        <w:rPr>
          <w:lang w:val="pt_PT" w:bidi="pt_PT"/>
        </w:rPr>
      </w:r>
      <w:r>
        <w:rPr>
          <w:lang w:val="pt_PT" w:bidi="pt_PT"/>
        </w:rPr>
      </w:r>
    </w:p>
    <w:p>
      <w:pPr/>
      <w:r>
        <w:rPr>
          <w:lang w:val="pt_PT" w:bidi="pt_PT"/>
        </w:rPr>
      </w:r>
    </w:p>
    <w:p>
      <w:pPr>
        <w:pStyle w:val="Heading2"/>
      </w:pPr>
      <w:r>
        <w:rPr>
          <w:lang w:val="pt_PT" w:bidi="pt_PT"/>
        </w:rPr>
        <w:t>Oseias (Hoshea)</w:t>
      </w:r>
      <w:r>
        <w:rPr>
          <w:lang w:val="pt_PT" w:bidi="pt_PT"/>
        </w:rPr>
      </w:r>
    </w:p>
    <w:p>
      <w:pPr>
        <w:pStyle w:val="Heading2"/>
      </w:pPr>
      <w:r>
        <w:rPr>
          <w:lang w:val="pt_PT" w:bidi="pt_PT"/>
        </w:rPr>
        <w:t>Oseias (Hoshea)</w:t>
      </w:r>
    </w:p>
    <w:p>
      <w:pPr>
        <w:pStyle w:val="Heading3"/>
      </w:pPr>
      <w:r>
        <w:rPr>
          <w:lang w:val="pt_PT" w:bidi="pt_PT"/>
        </w:rPr>
        <w:t>Fatos:</w:t>
      </w:r>
    </w:p>
    <w:p>
      <w:pPr/>
      <w:r>
        <w:rPr>
          <w:lang w:val="pt_PT" w:bidi="pt_PT"/>
        </w:rPr>
      </w:r>
      <w:r>
        <w:rPr>
          <w:lang w:val="pt_PT" w:bidi="pt_PT"/>
        </w:rPr>
        <w:t xml:space="preserve">Oseias </w:t>
      </w:r>
      <w:r>
        <w:rPr>
          <w:lang w:val="pt_PT" w:bidi="pt_PT"/>
        </w:rPr>
        <w:t xml:space="preserve">era o nome de um rei de Israel e de vários outros homens no Antigo Testamento. Em português, praticamente todas as traduções apresentam este nome exatamente igual ao de Oseias, o profeta. Porém, em outros idiomas como o inglês, a transliteração é diferente. Oseias o profeta, em inglês é escrito como </w:t>
      </w:r>
      <w:r>
        <w:rPr>
          <w:b/>
          <w:lang w:val="pt_PT" w:bidi="pt_PT"/>
        </w:rPr>
        <w:t>Hosea</w:t>
      </w:r>
      <w:r>
        <w:rPr>
          <w:lang w:val="pt_PT" w:bidi="pt_PT"/>
        </w:rPr>
        <w:t xml:space="preserve">, ao passo que o outro personagem bíblico aqui apresentado é escrito como </w:t>
      </w:r>
      <w:r>
        <w:rPr>
          <w:b/>
          <w:lang w:val="pt_PT" w:bidi="pt_PT"/>
        </w:rPr>
        <w:t>Hoshea</w:t>
      </w:r>
      <w:r>
        <w:rPr>
          <w:lang w:val="pt_PT" w:bidi="pt_PT"/>
        </w:rPr>
        <w:t xml:space="preserve">. </w:t>
      </w:r>
    </w:p>
    <w:p>
      <w:pPr>
        <w:pStyle w:val="ListBullet"/>
        <w:spacing w:line="240" w:lineRule="auto"/>
        <w:ind w:left="720"/>
      </w:pPr>
      <w:r>
        <w:rPr>
          <w:lang w:val="pt_PT" w:bidi="pt_PT"/>
        </w:rPr>
      </w:r>
      <w:r>
        <w:rPr>
          <w:lang w:val="pt_PT" w:bidi="pt_PT"/>
        </w:rPr>
        <w:t>Oseias</w:t>
      </w:r>
      <w:r>
        <w:rPr>
          <w:lang w:val="pt_PT" w:bidi="pt_PT"/>
        </w:rPr>
        <w:t>, filho de Elá, foi um rei de Israel por nove anos durante parte dos reinados de Acaz e Ezequias, reis de Judá.</w:t>
      </w:r>
    </w:p>
    <w:p>
      <w:pPr>
        <w:pStyle w:val="ListBullet"/>
        <w:spacing w:line="240" w:lineRule="auto"/>
        <w:ind w:left="720"/>
      </w:pPr>
      <w:r>
        <w:rPr>
          <w:lang w:val="pt_PT" w:bidi="pt_PT"/>
        </w:rPr>
      </w:r>
      <w:r>
        <w:rPr>
          <w:lang w:val="pt_PT" w:bidi="pt_PT"/>
        </w:rPr>
        <w:t>Josué, filho de Num, era anteriormente chamado Oseias. Moisés mudou o nome de Oseias para Josué antes de enviá-lo com outros onze homens para espionar a terra dos cananeus.</w:t>
      </w:r>
    </w:p>
    <w:p>
      <w:pPr>
        <w:pStyle w:val="ListBullet"/>
        <w:spacing w:line="240" w:lineRule="auto"/>
        <w:ind w:left="720"/>
      </w:pPr>
      <w:r>
        <w:rPr>
          <w:lang w:val="pt_PT" w:bidi="pt_PT"/>
        </w:rPr>
      </w:r>
      <w:r>
        <w:rPr>
          <w:lang w:val="pt_PT" w:bidi="pt_PT"/>
        </w:rPr>
        <w:t>Após a morte de Moisés, Josué liderou o povo de Israel para tomar posse da terra de Canaã.</w:t>
      </w:r>
    </w:p>
    <w:p>
      <w:pPr>
        <w:pStyle w:val="ListBullet"/>
        <w:spacing w:line="240" w:lineRule="auto"/>
        <w:ind w:left="720"/>
      </w:pPr>
      <w:r>
        <w:rPr>
          <w:lang w:val="pt_PT" w:bidi="pt_PT"/>
        </w:rPr>
      </w:r>
      <w:r>
        <w:rPr>
          <w:lang w:val="pt_PT" w:bidi="pt_PT"/>
        </w:rPr>
        <w:t>Um homem diferente chamado Oseias era filho de Azazias e era um dos líderes dos efraimitas.</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Acaz</w:t>
      </w:r>
      <w:r>
        <w:rPr>
          <w:lang w:val="pt_PT" w:bidi="pt_PT"/>
        </w:rPr>
        <w:t xml:space="preserve">, </w:t>
      </w:r>
      <w:r>
        <w:rPr>
          <w:lang w:val="pt_PT" w:bidi="pt_PT"/>
        </w:rPr>
        <w:t>Canaã</w:t>
      </w:r>
      <w:r>
        <w:rPr>
          <w:lang w:val="pt_PT" w:bidi="pt_PT"/>
        </w:rPr>
        <w:t xml:space="preserve">, </w:t>
      </w:r>
      <w:r>
        <w:rPr>
          <w:lang w:val="pt_PT" w:bidi="pt_PT"/>
        </w:rPr>
        <w:t>Efraim</w:t>
      </w:r>
      <w:r>
        <w:rPr>
          <w:lang w:val="pt_PT" w:bidi="pt_PT"/>
        </w:rPr>
        <w:t xml:space="preserve">, </w:t>
      </w:r>
      <w:r>
        <w:rPr>
          <w:lang w:val="pt_PT" w:bidi="pt_PT"/>
        </w:rPr>
        <w:t>Ezequias</w:t>
      </w:r>
      <w:r>
        <w:rPr>
          <w:lang w:val="pt_PT" w:bidi="pt_PT"/>
        </w:rPr>
        <w:t xml:space="preserve">, </w:t>
      </w:r>
      <w:r>
        <w:rPr>
          <w:lang w:val="pt_PT" w:bidi="pt_PT"/>
        </w:rPr>
        <w:t>Josué</w:t>
      </w:r>
      <w:r>
        <w:rPr>
          <w:lang w:val="pt_PT" w:bidi="pt_PT"/>
        </w:rPr>
        <w:t xml:space="preserve">, </w:t>
      </w:r>
      <w:r>
        <w:rPr>
          <w:lang w:val="pt_PT" w:bidi="pt_PT"/>
        </w:rPr>
        <w:t>Moisés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27.20</w:t>
      </w:r>
    </w:p>
    <w:p>
      <w:pPr>
        <w:pStyle w:val="ListBullet"/>
        <w:spacing w:line="240" w:lineRule="auto"/>
        <w:ind w:left="720"/>
      </w:pPr>
      <w:r>
        <w:rPr>
          <w:lang w:val="pt_PT" w:bidi="pt_PT"/>
        </w:rPr>
      </w:r>
      <w:r>
        <w:rPr>
          <w:lang w:val="pt_PT" w:bidi="pt_PT"/>
        </w:rPr>
        <w:t>2 Reis 15.30</w:t>
      </w:r>
    </w:p>
    <w:p>
      <w:pPr>
        <w:pStyle w:val="ListBullet"/>
        <w:spacing w:line="240" w:lineRule="auto"/>
        <w:ind w:left="720"/>
      </w:pPr>
      <w:r>
        <w:rPr>
          <w:lang w:val="pt_PT" w:bidi="pt_PT"/>
        </w:rPr>
      </w:r>
      <w:r>
        <w:rPr>
          <w:lang w:val="pt_PT" w:bidi="pt_PT"/>
        </w:rPr>
        <w:t>2 Reis 17.3</w:t>
      </w:r>
    </w:p>
    <w:p>
      <w:pPr>
        <w:pStyle w:val="ListBullet"/>
        <w:spacing w:line="240" w:lineRule="auto"/>
        <w:ind w:left="720"/>
      </w:pPr>
      <w:r>
        <w:rPr>
          <w:lang w:val="pt_PT" w:bidi="pt_PT"/>
        </w:rPr>
      </w:r>
      <w:r>
        <w:rPr>
          <w:lang w:val="pt_PT" w:bidi="pt_PT"/>
        </w:rPr>
        <w:t>2 Reis 18.1</w:t>
      </w:r>
    </w:p>
    <w:p>
      <w:pPr>
        <w:pStyle w:val="ListBullet"/>
        <w:spacing w:line="240" w:lineRule="auto"/>
        <w:ind w:left="720"/>
      </w:pPr>
      <w:r>
        <w:rPr>
          <w:lang w:val="pt_PT" w:bidi="pt_PT"/>
        </w:rPr>
      </w:r>
      <w:r>
        <w:rPr>
          <w:lang w:val="pt_PT" w:bidi="pt_PT"/>
        </w:rPr>
        <w:t>2 Reis 18.9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H1954</w:t>
      </w:r>
      <w:r>
        <w:rPr>
          <w:lang w:val="pt_PT" w:bidi="pt_PT"/>
        </w:rPr>
      </w:r>
      <w:r>
        <w:rPr>
          <w:lang w:val="pt_PT" w:bidi="pt_PT"/>
        </w:rPr>
      </w:r>
    </w:p>
    <w:p>
      <w:pPr/>
      <w:r>
        <w:rPr>
          <w:lang w:val="pt_PT" w:bidi="pt_PT"/>
        </w:rPr>
      </w:r>
    </w:p>
    <w:p>
      <w:pPr>
        <w:pStyle w:val="Heading2"/>
      </w:pPr>
      <w:r>
        <w:rPr>
          <w:lang w:val="pt_PT" w:bidi="pt_PT"/>
        </w:rPr>
        <w:t>Ouro</w:t>
      </w:r>
      <w:r>
        <w:rPr>
          <w:lang w:val="pt_PT" w:bidi="pt_PT"/>
        </w:rPr>
      </w:r>
    </w:p>
    <w:p>
      <w:pPr>
        <w:pStyle w:val="Heading3"/>
      </w:pPr>
      <w:r>
        <w:rPr>
          <w:lang w:val="pt_PT" w:bidi="pt_PT"/>
        </w:rPr>
        <w:t>Definição:</w:t>
      </w:r>
    </w:p>
    <w:p>
      <w:pPr/>
      <w:r>
        <w:rPr>
          <w:lang w:val="pt_PT" w:bidi="pt_PT"/>
        </w:rPr>
      </w:r>
      <w:r>
        <w:rPr>
          <w:lang w:val="pt_PT" w:bidi="pt_PT"/>
        </w:rPr>
        <w:t>O ouro é um metal amarelo de alta qualidade que era usado para fazer joias e objetos religiosos. Era o metal mais valioso nos tempos antigos.</w:t>
      </w:r>
    </w:p>
    <w:p>
      <w:pPr>
        <w:pStyle w:val="ListBullet"/>
        <w:spacing w:line="240" w:lineRule="auto"/>
        <w:ind w:left="720"/>
      </w:pPr>
      <w:r>
        <w:rPr>
          <w:lang w:val="pt_PT" w:bidi="pt_PT"/>
        </w:rPr>
      </w:r>
      <w:r>
        <w:rPr>
          <w:lang w:val="pt_PT" w:bidi="pt_PT"/>
        </w:rPr>
        <w:t>Nos tempos bíblicos, muitos tipos diferentes de objetos eram feitos de ouro maciço ou eram cobertos com uma fina camada de ouro.</w:t>
      </w:r>
    </w:p>
    <w:p>
      <w:pPr>
        <w:pStyle w:val="ListBullet"/>
        <w:spacing w:line="240" w:lineRule="auto"/>
        <w:ind w:left="720"/>
      </w:pPr>
      <w:r>
        <w:rPr>
          <w:lang w:val="pt_PT" w:bidi="pt_PT"/>
        </w:rPr>
      </w:r>
      <w:r>
        <w:rPr>
          <w:lang w:val="pt_PT" w:bidi="pt_PT"/>
        </w:rPr>
        <w:t>Esses objetos incluíam brincos e outras joias, ídolos, altares e outros objetos usados no tabernáculo ou templo, como a arca da aliança.</w:t>
      </w:r>
    </w:p>
    <w:p>
      <w:pPr>
        <w:pStyle w:val="ListBullet"/>
        <w:spacing w:line="240" w:lineRule="auto"/>
        <w:ind w:left="720"/>
      </w:pPr>
      <w:r>
        <w:rPr>
          <w:lang w:val="pt_PT" w:bidi="pt_PT"/>
        </w:rPr>
      </w:r>
      <w:r>
        <w:rPr>
          <w:lang w:val="pt_PT" w:bidi="pt_PT"/>
        </w:rPr>
        <w:t>Nos tempos do Antigo Testamento, o ouro era usado como meio de troca na compra e venda. Era pesado em uma balança para determinar seu valor.</w:t>
      </w:r>
    </w:p>
    <w:p>
      <w:pPr>
        <w:pStyle w:val="ListBullet"/>
        <w:spacing w:line="240" w:lineRule="auto"/>
        <w:ind w:left="720"/>
      </w:pPr>
      <w:r>
        <w:rPr>
          <w:lang w:val="pt_PT" w:bidi="pt_PT"/>
        </w:rPr>
      </w:r>
      <w:r>
        <w:rPr>
          <w:lang w:val="pt_PT" w:bidi="pt_PT"/>
        </w:rPr>
        <w:t>Mais tarde, o ouro e outros metais como a prata foram usados para fazer moedas para usar na compra e venda.</w:t>
      </w:r>
    </w:p>
    <w:p>
      <w:pPr>
        <w:pStyle w:val="ListBullet"/>
        <w:spacing w:line="240" w:lineRule="auto"/>
        <w:ind w:left="720"/>
      </w:pPr>
      <w:r>
        <w:rPr>
          <w:lang w:val="pt_PT" w:bidi="pt_PT"/>
        </w:rPr>
      </w:r>
      <w:r>
        <w:rPr>
          <w:lang w:val="pt_PT" w:bidi="pt_PT"/>
        </w:rPr>
        <w:t>Ao se referir a algo que não é de ouro maciço, mas apenas tem uma fina cobertura de ouro, os termos “dourado” ou “coberto de ouro” ou “revestido de ouro” também poderiam ser usados.</w:t>
      </w:r>
    </w:p>
    <w:p>
      <w:pPr>
        <w:pStyle w:val="ListBullet"/>
        <w:spacing w:line="240" w:lineRule="auto"/>
        <w:ind w:left="720"/>
      </w:pPr>
      <w:r>
        <w:rPr>
          <w:lang w:val="pt_PT" w:bidi="pt_PT"/>
        </w:rPr>
      </w:r>
      <w:r>
        <w:rPr>
          <w:lang w:val="pt_PT" w:bidi="pt_PT"/>
        </w:rPr>
        <w:t>Às vezes, um objeto é descrito como “cor de ouro”, o que significa que tem a cor amarela do ouro, mas pode não ser realmente feito de ouro.</w:t>
      </w:r>
    </w:p>
    <w:p>
      <w:pPr/>
      <w:r>
        <w:rPr>
          <w:lang w:val="pt_PT" w:bidi="pt_PT"/>
        </w:rPr>
      </w:r>
      <w:r>
        <w:rPr>
          <w:lang w:val="pt_PT" w:bidi="pt_PT"/>
        </w:rPr>
        <w:t xml:space="preserve">(Veja também: </w:t>
      </w:r>
      <w:r>
        <w:rPr>
          <w:lang w:val="pt_PT" w:bidi="pt_PT"/>
        </w:rPr>
        <w:t>altar</w:t>
      </w:r>
      <w:r>
        <w:rPr>
          <w:lang w:val="pt_PT" w:bidi="pt_PT"/>
        </w:rPr>
        <w:t xml:space="preserve">, </w:t>
      </w:r>
      <w:r>
        <w:rPr>
          <w:lang w:val="pt_PT" w:bidi="pt_PT"/>
        </w:rPr>
        <w:t>arca da aliança</w:t>
      </w:r>
      <w:r>
        <w:rPr>
          <w:lang w:val="pt_PT" w:bidi="pt_PT"/>
        </w:rPr>
        <w:t xml:space="preserve">, </w:t>
      </w:r>
      <w:r>
        <w:rPr>
          <w:lang w:val="pt_PT" w:bidi="pt_PT"/>
        </w:rPr>
        <w:t>falso deus</w:t>
      </w:r>
      <w:r>
        <w:rPr>
          <w:lang w:val="pt_PT" w:bidi="pt_PT"/>
        </w:rPr>
        <w:t xml:space="preserve">, </w:t>
      </w:r>
      <w:r>
        <w:rPr>
          <w:lang w:val="pt_PT" w:bidi="pt_PT"/>
        </w:rPr>
        <w:t>prata</w:t>
      </w:r>
      <w:r>
        <w:rPr>
          <w:lang w:val="pt_PT" w:bidi="pt_PT"/>
        </w:rPr>
        <w:t xml:space="preserve">, </w:t>
      </w:r>
      <w:r>
        <w:rPr>
          <w:lang w:val="pt_PT" w:bidi="pt_PT"/>
        </w:rPr>
        <w:t>tabernáculo</w:t>
      </w:r>
      <w:r>
        <w:rPr>
          <w:lang w:val="pt_PT" w:bidi="pt_PT"/>
        </w:rPr>
        <w:t xml:space="preserve">, </w:t>
      </w:r>
      <w:r>
        <w:rPr>
          <w:lang w:val="pt_PT" w:bidi="pt_PT"/>
        </w:rPr>
        <w:t>templo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Pedro 1.7</w:t>
      </w:r>
    </w:p>
    <w:p>
      <w:pPr>
        <w:pStyle w:val="ListBullet"/>
        <w:spacing w:line="240" w:lineRule="auto"/>
        <w:ind w:left="720"/>
      </w:pPr>
      <w:r>
        <w:rPr>
          <w:lang w:val="pt_PT" w:bidi="pt_PT"/>
        </w:rPr>
      </w:r>
      <w:r>
        <w:rPr>
          <w:lang w:val="pt_PT" w:bidi="pt_PT"/>
        </w:rPr>
        <w:t>1 Timóteo 2.8–10</w:t>
      </w:r>
    </w:p>
    <w:p>
      <w:pPr>
        <w:pStyle w:val="ListBullet"/>
        <w:spacing w:line="240" w:lineRule="auto"/>
        <w:ind w:left="720"/>
      </w:pPr>
      <w:r>
        <w:rPr>
          <w:lang w:val="pt_PT" w:bidi="pt_PT"/>
        </w:rPr>
      </w:r>
      <w:r>
        <w:rPr>
          <w:lang w:val="pt_PT" w:bidi="pt_PT"/>
        </w:rPr>
        <w:t>2 Crônicas 1.15</w:t>
      </w:r>
    </w:p>
    <w:p>
      <w:pPr>
        <w:pStyle w:val="ListBullet"/>
        <w:spacing w:line="240" w:lineRule="auto"/>
        <w:ind w:left="720"/>
      </w:pPr>
      <w:r>
        <w:rPr>
          <w:lang w:val="pt_PT" w:bidi="pt_PT"/>
        </w:rPr>
      </w:r>
      <w:r>
        <w:rPr>
          <w:lang w:val="pt_PT" w:bidi="pt_PT"/>
        </w:rPr>
        <w:t>Atos 3.6</w:t>
      </w:r>
    </w:p>
    <w:p>
      <w:pPr>
        <w:pStyle w:val="ListBullet"/>
        <w:spacing w:line="240" w:lineRule="auto"/>
        <w:ind w:left="720"/>
      </w:pPr>
      <w:r>
        <w:rPr>
          <w:lang w:val="pt_PT" w:bidi="pt_PT"/>
        </w:rPr>
      </w:r>
      <w:r>
        <w:rPr>
          <w:lang w:val="pt_PT" w:bidi="pt_PT"/>
        </w:rPr>
        <w:t>Daniel 2.32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H1220, H1722, H2091, H2742, H3800, H5458, H6884, H6885, G55520, G55530, G55540, G55570</w:t>
      </w:r>
      <w:r>
        <w:rPr>
          <w:lang w:val="pt_PT" w:bidi="pt_PT"/>
        </w:rPr>
      </w:r>
      <w:r>
        <w:rPr>
          <w:lang w:val="pt_PT" w:bidi="pt_PT"/>
        </w:rPr>
      </w:r>
    </w:p>
    <w:p>
      <w:pPr/>
      <w:r>
        <w:rPr>
          <w:lang w:val="pt_PT" w:bidi="pt_PT"/>
        </w:rPr>
      </w:r>
    </w:p>
    <w:p>
      <w:pPr>
        <w:pStyle w:val="Heading2"/>
      </w:pPr>
      <w:r>
        <w:rPr>
          <w:lang w:val="pt_PT" w:bidi="pt_PT"/>
        </w:rPr>
        <w:t>Ovelha</w:t>
      </w:r>
      <w:r>
        <w:rPr>
          <w:lang w:val="pt_PT" w:bidi="pt_PT"/>
        </w:rPr>
      </w:r>
    </w:p>
    <w:p>
      <w:pPr>
        <w:pStyle w:val="Heading3"/>
      </w:pPr>
      <w:r>
        <w:rPr>
          <w:lang w:val="pt_PT" w:bidi="pt_PT"/>
        </w:rPr>
        <w:t>Definição:</w:t>
      </w:r>
    </w:p>
    <w:p>
      <w:pPr/>
      <w:r>
        <w:rPr>
          <w:lang w:val="pt_PT" w:bidi="pt_PT"/>
        </w:rPr>
      </w:r>
      <w:r>
        <w:rPr>
          <w:lang w:val="pt_PT" w:bidi="pt_PT"/>
        </w:rPr>
        <w:t>Uma “ovelha” é um animal de tamanho médio com quatro patas que tem lã por todo o corpo. Uma ovelha macho é chamado de “carneiro”. Uma ovelha fêmea é chamada de “ovelha”.</w:t>
      </w:r>
    </w:p>
    <w:p>
      <w:pPr>
        <w:pStyle w:val="ListBullet"/>
        <w:spacing w:line="240" w:lineRule="auto"/>
        <w:ind w:left="720"/>
      </w:pPr>
      <w:r>
        <w:rPr>
          <w:lang w:val="pt_PT" w:bidi="pt_PT"/>
        </w:rPr>
      </w:r>
      <w:r>
        <w:rPr>
          <w:lang w:val="pt_PT" w:bidi="pt_PT"/>
        </w:rPr>
        <w:t>Um filhote de ovelha é chamado de “cordeiro”.</w:t>
      </w:r>
    </w:p>
    <w:p>
      <w:pPr>
        <w:pStyle w:val="ListBullet"/>
        <w:spacing w:line="240" w:lineRule="auto"/>
        <w:ind w:left="720"/>
      </w:pPr>
      <w:r>
        <w:rPr>
          <w:lang w:val="pt_PT" w:bidi="pt_PT"/>
        </w:rPr>
      </w:r>
      <w:r>
        <w:rPr>
          <w:lang w:val="pt_PT" w:bidi="pt_PT"/>
        </w:rPr>
        <w:t>Os israelitas frequentemente usavam ovelhas para sacrifícios, especialmente carneiros e ovelhas jovens.</w:t>
      </w:r>
    </w:p>
    <w:p>
      <w:pPr>
        <w:pStyle w:val="ListBullet"/>
        <w:spacing w:line="240" w:lineRule="auto"/>
        <w:ind w:left="720"/>
      </w:pPr>
      <w:r>
        <w:rPr>
          <w:lang w:val="pt_PT" w:bidi="pt_PT"/>
        </w:rPr>
      </w:r>
      <w:r>
        <w:rPr>
          <w:lang w:val="pt_PT" w:bidi="pt_PT"/>
        </w:rPr>
        <w:t>As pessoas comem carne de ovelha e usam sua lã para fazer roupas e outras coisas.</w:t>
      </w:r>
    </w:p>
    <w:p>
      <w:pPr>
        <w:pStyle w:val="ListBullet"/>
        <w:spacing w:line="240" w:lineRule="auto"/>
        <w:ind w:left="720"/>
      </w:pPr>
      <w:r>
        <w:rPr>
          <w:lang w:val="pt_PT" w:bidi="pt_PT"/>
        </w:rPr>
      </w:r>
      <w:r>
        <w:rPr>
          <w:lang w:val="pt_PT" w:bidi="pt_PT"/>
        </w:rPr>
        <w:t>As ovelhas são muito confiantes, fracas e tímidas. Elas são facilmente influenciadas a se desviar. Elas precisam de um pastor para guiá-las, protegê-las e fornecer-lhes comida, água e abrigo.</w:t>
      </w:r>
    </w:p>
    <w:p>
      <w:pPr>
        <w:pStyle w:val="ListBullet"/>
        <w:spacing w:line="240" w:lineRule="auto"/>
        <w:ind w:left="720"/>
      </w:pPr>
      <w:r>
        <w:rPr>
          <w:lang w:val="pt_PT" w:bidi="pt_PT"/>
        </w:rPr>
      </w:r>
      <w:r>
        <w:rPr>
          <w:lang w:val="pt_PT" w:bidi="pt_PT"/>
        </w:rPr>
        <w:t>Na Bíblia, as pessoas são comparadas a ovelhas que têm Deus como seu pastor.</w:t>
      </w:r>
    </w:p>
    <w:p>
      <w:pPr/>
      <w:r>
        <w:rPr>
          <w:lang w:val="pt_PT" w:bidi="pt_PT"/>
        </w:rPr>
      </w:r>
      <w:r>
        <w:rPr>
          <w:lang w:val="pt_PT" w:bidi="pt_PT"/>
        </w:rPr>
        <w:t>(Sugestões de tradução: Como traduzir desconhecidos)</w:t>
      </w:r>
    </w:p>
    <w:p>
      <w:pPr/>
      <w:r>
        <w:rPr>
          <w:lang w:val="pt_PT" w:bidi="pt_PT"/>
        </w:rPr>
      </w:r>
      <w:r>
        <w:rPr>
          <w:lang w:val="pt_PT" w:bidi="pt_PT"/>
        </w:rPr>
        <w:t xml:space="preserve">(Veja também: </w:t>
      </w:r>
      <w:r>
        <w:rPr>
          <w:lang w:val="pt_PT" w:bidi="pt_PT"/>
        </w:rPr>
        <w:t>Israel</w:t>
      </w:r>
      <w:r>
        <w:rPr>
          <w:lang w:val="pt_PT" w:bidi="pt_PT"/>
        </w:rPr>
        <w:t xml:space="preserve">, </w:t>
      </w:r>
      <w:r>
        <w:rPr>
          <w:lang w:val="pt_PT" w:bidi="pt_PT"/>
        </w:rPr>
        <w:t>cordeiro</w:t>
      </w:r>
      <w:r>
        <w:rPr>
          <w:lang w:val="pt_PT" w:bidi="pt_PT"/>
        </w:rPr>
        <w:t xml:space="preserve">, </w:t>
      </w:r>
      <w:r>
        <w:rPr>
          <w:lang w:val="pt_PT" w:bidi="pt_PT"/>
        </w:rPr>
        <w:t>sacrifício</w:t>
      </w:r>
      <w:r>
        <w:rPr>
          <w:lang w:val="pt_PT" w:bidi="pt_PT"/>
        </w:rPr>
        <w:t xml:space="preserve">, </w:t>
      </w:r>
      <w:r>
        <w:rPr>
          <w:lang w:val="pt_PT" w:bidi="pt_PT"/>
        </w:rPr>
        <w:t>pastor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8.32</w:t>
      </w:r>
    </w:p>
    <w:p>
      <w:pPr>
        <w:pStyle w:val="ListBullet"/>
        <w:spacing w:line="240" w:lineRule="auto"/>
        <w:ind w:left="720"/>
      </w:pPr>
      <w:r>
        <w:rPr>
          <w:lang w:val="pt_PT" w:bidi="pt_PT"/>
        </w:rPr>
      </w:r>
      <w:r>
        <w:rPr>
          <w:lang w:val="pt_PT" w:bidi="pt_PT"/>
        </w:rPr>
        <w:t>Gênesis 30.32</w:t>
      </w:r>
    </w:p>
    <w:p>
      <w:pPr>
        <w:pStyle w:val="ListBullet"/>
        <w:spacing w:line="240" w:lineRule="auto"/>
        <w:ind w:left="720"/>
      </w:pPr>
      <w:r>
        <w:rPr>
          <w:lang w:val="pt_PT" w:bidi="pt_PT"/>
        </w:rPr>
      </w:r>
      <w:r>
        <w:rPr>
          <w:lang w:val="pt_PT" w:bidi="pt_PT"/>
        </w:rPr>
        <w:t>João 2.14</w:t>
      </w:r>
    </w:p>
    <w:p>
      <w:pPr>
        <w:pStyle w:val="ListBullet"/>
        <w:spacing w:line="240" w:lineRule="auto"/>
        <w:ind w:left="720"/>
      </w:pPr>
      <w:r>
        <w:rPr>
          <w:lang w:val="pt_PT" w:bidi="pt_PT"/>
        </w:rPr>
      </w:r>
      <w:r>
        <w:rPr>
          <w:lang w:val="pt_PT" w:bidi="pt_PT"/>
        </w:rPr>
        <w:t>Lucas 15.5</w:t>
      </w:r>
    </w:p>
    <w:p>
      <w:pPr>
        <w:pStyle w:val="ListBullet"/>
        <w:spacing w:line="240" w:lineRule="auto"/>
        <w:ind w:left="720"/>
      </w:pPr>
      <w:r>
        <w:rPr>
          <w:lang w:val="pt_PT" w:bidi="pt_PT"/>
        </w:rPr>
      </w:r>
      <w:r>
        <w:rPr>
          <w:lang w:val="pt_PT" w:bidi="pt_PT"/>
        </w:rPr>
        <w:t>Marcos 6.34</w:t>
      </w:r>
    </w:p>
    <w:p>
      <w:pPr>
        <w:pStyle w:val="ListBullet"/>
        <w:spacing w:line="240" w:lineRule="auto"/>
        <w:ind w:left="720"/>
      </w:pPr>
      <w:r>
        <w:rPr>
          <w:lang w:val="pt_PT" w:bidi="pt_PT"/>
        </w:rPr>
      </w:r>
      <w:r>
        <w:rPr>
          <w:lang w:val="pt_PT" w:bidi="pt_PT"/>
        </w:rPr>
        <w:t>Mateus 9.36</w:t>
      </w:r>
    </w:p>
    <w:p>
      <w:pPr>
        <w:pStyle w:val="ListBullet"/>
        <w:spacing w:line="240" w:lineRule="auto"/>
        <w:ind w:left="720"/>
      </w:pPr>
      <w:r>
        <w:rPr>
          <w:lang w:val="pt_PT" w:bidi="pt_PT"/>
        </w:rPr>
      </w:r>
      <w:r>
        <w:rPr>
          <w:lang w:val="pt_PT" w:bidi="pt_PT"/>
        </w:rPr>
        <w:t>Mateus 10.6</w:t>
      </w:r>
    </w:p>
    <w:p>
      <w:pPr>
        <w:pStyle w:val="ListBullet"/>
        <w:spacing w:line="240" w:lineRule="auto"/>
        <w:ind w:left="720"/>
      </w:pPr>
      <w:r>
        <w:rPr>
          <w:lang w:val="pt_PT" w:bidi="pt_PT"/>
        </w:rPr>
      </w:r>
      <w:r>
        <w:rPr>
          <w:lang w:val="pt_PT" w:bidi="pt_PT"/>
        </w:rPr>
        <w:t>Mateus 12.12</w:t>
      </w:r>
    </w:p>
    <w:p>
      <w:pPr>
        <w:pStyle w:val="ListBullet"/>
        <w:spacing w:line="240" w:lineRule="auto"/>
        <w:ind w:left="720"/>
      </w:pPr>
      <w:r>
        <w:rPr>
          <w:lang w:val="pt_PT" w:bidi="pt_PT"/>
        </w:rPr>
      </w:r>
      <w:r>
        <w:rPr>
          <w:lang w:val="pt_PT" w:bidi="pt_PT"/>
        </w:rPr>
        <w:t>Mateus 25.33</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9:12</w:t>
      </w:r>
      <w:r>
        <w:rPr>
          <w:lang w:val="pt_PT" w:bidi="pt_PT"/>
        </w:rPr>
        <w:t xml:space="preserve"> Um dia, enquanto Moisés cuidava de suas </w:t>
      </w:r>
      <w:r>
        <w:rPr>
          <w:b/>
          <w:lang w:val="pt_PT" w:bidi="pt_PT"/>
        </w:rPr>
        <w:t>ovelhas</w:t>
      </w:r>
      <w:r>
        <w:rPr>
          <w:lang w:val="pt_PT" w:bidi="pt_PT"/>
        </w:rPr>
        <w:t>, ele viu um arbusto em chamas.</w:t>
      </w:r>
    </w:p>
    <w:p>
      <w:pPr>
        <w:pStyle w:val="ListBullet"/>
        <w:spacing w:line="240" w:lineRule="auto"/>
        <w:ind w:left="720"/>
      </w:pPr>
      <w:r>
        <w:rPr>
          <w:lang w:val="pt_PT" w:bidi="pt_PT"/>
        </w:rPr>
      </w:r>
      <w:r>
        <w:rPr>
          <w:b/>
          <w:lang w:val="pt_PT" w:bidi="pt_PT"/>
        </w:rPr>
        <w:t>17:2</w:t>
      </w:r>
      <w:r>
        <w:rPr>
          <w:lang w:val="pt_PT" w:bidi="pt_PT"/>
        </w:rPr>
        <w:t xml:space="preserve"> Davi era um pastor da cidade de Belém. Em diferentes momentos, enquanto cuidava das </w:t>
      </w:r>
      <w:r>
        <w:rPr>
          <w:b/>
          <w:lang w:val="pt_PT" w:bidi="pt_PT"/>
        </w:rPr>
        <w:t>ovelhas</w:t>
      </w:r>
      <w:r>
        <w:rPr>
          <w:lang w:val="pt_PT" w:bidi="pt_PT"/>
        </w:rPr>
        <w:t xml:space="preserve"> de seu pai, Davi matou tanto um leão quanto um urso que atacaram as </w:t>
      </w:r>
      <w:r>
        <w:rPr>
          <w:b/>
          <w:lang w:val="pt_PT" w:bidi="pt_PT"/>
        </w:rPr>
        <w:t>ovelhas</w:t>
      </w:r>
      <w:r>
        <w:rPr>
          <w:lang w:val="pt_PT" w:bidi="pt_PT"/>
        </w:rPr>
        <w:t>.</w:t>
      </w:r>
    </w:p>
    <w:p>
      <w:pPr>
        <w:pStyle w:val="ListBullet"/>
        <w:spacing w:line="240" w:lineRule="auto"/>
        <w:ind w:left="720"/>
      </w:pPr>
      <w:r>
        <w:rPr>
          <w:lang w:val="pt_PT" w:bidi="pt_PT"/>
        </w:rPr>
      </w:r>
      <w:r>
        <w:rPr>
          <w:b/>
          <w:lang w:val="pt_PT" w:bidi="pt_PT"/>
        </w:rPr>
        <w:t>30:3</w:t>
      </w:r>
      <w:r>
        <w:rPr>
          <w:lang w:val="pt_PT" w:bidi="pt_PT"/>
        </w:rPr>
        <w:t xml:space="preserve"> Para Jesus, essas pessoas eram como </w:t>
      </w:r>
      <w:r>
        <w:rPr>
          <w:b/>
          <w:lang w:val="pt_PT" w:bidi="pt_PT"/>
        </w:rPr>
        <w:t>ovelhas</w:t>
      </w:r>
      <w:r>
        <w:rPr>
          <w:lang w:val="pt_PT" w:bidi="pt_PT"/>
        </w:rPr>
        <w:t xml:space="preserve"> sem pastor.</w:t>
      </w:r>
    </w:p>
    <w:p>
      <w:pPr>
        <w:pStyle w:val="ListBullet"/>
        <w:spacing w:line="240" w:lineRule="auto"/>
        <w:ind w:left="720"/>
      </w:pPr>
      <w:r>
        <w:rPr>
          <w:lang w:val="pt_PT" w:bidi="pt_PT"/>
        </w:rPr>
      </w:r>
      <w:r>
        <w:rPr>
          <w:b/>
          <w:lang w:val="pt_PT" w:bidi="pt_PT"/>
        </w:rPr>
        <w:t>38:8</w:t>
      </w:r>
      <w:r>
        <w:rPr>
          <w:lang w:val="pt_PT" w:bidi="pt_PT"/>
        </w:rPr>
        <w:t xml:space="preserve"> Jesus disse: “Todos vocês me abandonarão esta noite. Está escrito: ‘Ferirei o pastor e todas as </w:t>
      </w:r>
      <w:r>
        <w:rPr>
          <w:b/>
          <w:lang w:val="pt_PT" w:bidi="pt_PT"/>
        </w:rPr>
        <w:t>ovelhas</w:t>
      </w:r>
      <w:r>
        <w:rPr>
          <w:lang w:val="pt_PT" w:bidi="pt_PT"/>
        </w:rPr>
        <w:t xml:space="preserve"> serão dispersas’”.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H0352, H1494, H1798, H2169, H3104, H3532, H3535, H3733, H3775, H5739, H5763, H6260, H6629, H6792, H7353, H7462, H7716, G41650, G42620, G42630</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