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1:1</w:t>
      </w:r>
      <w:r>
        <w:rPr>
          <w:lang w:val="en_US" w:bidi="en_US"/>
        </w:rPr>
      </w:r>
    </w:p>
    <w:p>
      <w:pPr/>
      <w:r>
        <w:rPr>
          <w:lang w:val="en_US" w:bidi="en_US"/>
        </w:rPr>
      </w:r>
      <w:r>
        <w:rPr>
          <w:vertAlign w:val="superscript"/>
          <w:lang w:val="en_US" w:bidi="en_US"/>
        </w:rPr>
        <w:t>1</w:t>
      </w:r>
      <w:r>
        <w:rPr>
          <w:lang w:val="en_US" w:bidi="en_US"/>
        </w:rPr>
        <w:t xml:space="preserve"> Paul, a servant of God and an apostle of Jesus Christ, for the faith of the chosen people of God and knowledge of the truth that agrees with godliness,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with the certain hope of eternal life that the non-lying God promised before all the ages of time.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at the right time, he revealed his word by the proclamation, the one I was entrusted with by the command of God our Savior.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Titus, a true son in a common faith. Grace and peace from God the Father and Christ Jesus our Savior.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this purpose I left you in Crete, that you might set in order the things not yet being complete and ordain elders in every city as I directed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anyone is blameless, a husband of one wife, having faithful children not accused of reckless behavior or rebellion.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overseer must be blameless, as a household manager of God, not arrogant, not easily angered, not addicted to wine, not a brawler, not greedy.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Instead, he must be hospitable, a friend of what is good, sensible, righteous, holy, self-controlled.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must hold tightly to the trustworthy message that is in accordance with the teaching, so that he may be able both to encourage others with sound teaching and to rebuke the ones opposing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there are many rebellious people, empty talkers and deceivers, especially the ones from the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is necessary to stop them. They are upsetting whole households, teaching what they should not for the sake of shameful profit.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One of them, of their own prophets, has said, “Cretans {are} always liars, evil beasts, lazy bellies.”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testimony is true. For this reason, rebuke them severely, so that they may be sound in the faith,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not paying any attention to Jewish myths or to commands of people turning away from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things {are} pure to the ones {who are} pure. But to the ones having been corrupted and unbelieving, nothing {is} pure, but both their minds and consciences have been corrupted.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profess to know God, but they deny {him} by their actions, being detestable and disobedient and unfit for any good work.</w:t>
      </w:r>
      <w:r>
        <w:rPr>
          <w:lang w:val="en_US" w:bidi="en_US"/>
        </w:rPr>
      </w:r>
      <w:r>
        <w:rPr>
          <w:lang w:val="en_US" w:bidi="en_US"/>
        </w:rPr>
      </w:r>
    </w:p>
    <w:p>
      <w:pPr/>
      <w:r>
        <w:rPr>
          <w:lang w:val="en_US" w:bidi="en_US"/>
        </w:rPr>
      </w:r>
    </w:p>
    <w:p>
      <w:pPr>
        <w:pStyle w:val="Heading2"/>
      </w:pPr>
      <w:r>
        <w:rPr>
          <w:lang w:val="en_US" w:bidi="en_US"/>
        </w:rPr>
        <w:t>Titus 2:1</w:t>
      </w:r>
      <w:r>
        <w:rPr>
          <w:lang w:val="en_US" w:bidi="en_US"/>
        </w:rPr>
      </w:r>
    </w:p>
    <w:p>
      <w:pPr/>
      <w:r>
        <w:rPr>
          <w:lang w:val="en_US" w:bidi="en_US"/>
        </w:rPr>
      </w:r>
      <w:r>
        <w:rPr>
          <w:vertAlign w:val="superscript"/>
          <w:lang w:val="en_US" w:bidi="en_US"/>
        </w:rPr>
        <w:t>1</w:t>
      </w:r>
      <w:r>
        <w:rPr>
          <w:lang w:val="en_US" w:bidi="en_US"/>
        </w:rPr>
        <w:t xml:space="preserve"> But you, speak what fits with sound teaching.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Older men, to be temperate, dignified, sensible, sound in faith, in love, {and} in perseverance.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Older women, likewise, reverent in behavior, not slanderers and not enslaved to much wine, teachers of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that they may train the younger women to be lovers of their husbands, lovers of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sensible, pure, good housekeepers, {and} subject to their own husbands, so that the word of God may not be insulted.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same way, exhort the younger men to be sensible.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everything present yourself {as} an example of good works. In the teaching, incorruption, dignity,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{with} a sound message {that is} above criticism, so that the opponent may be ashamed, having nothing bad to say about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Slaves, to be subject to their own masters in everything, to be pleasing, not to argue,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not to steal, but to demonstrate all good faith, so that in every way they may show the beauty of the teaching that {is} about God our Savior.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grace of God has appeared, salvific for all 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training us, so that, rejecting godlessness and worldly passions, we might live in a sensible and righteous and godly way in the present age,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while we look forward to receiving the blessed hope and appearing of the glory of our great God and Savior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gave himself for us in order to redeem us from all lawlessness and to purify for himself a chosen people, zealous for good works.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Speak of these things, and exhort, and rebuke with all authority. Let no one disregard you.</w:t>
      </w:r>
      <w:r>
        <w:rPr>
          <w:lang w:val="en_US" w:bidi="en_US"/>
        </w:rPr>
      </w:r>
      <w:r>
        <w:rPr>
          <w:lang w:val="en_US" w:bidi="en_US"/>
        </w:rPr>
      </w:r>
    </w:p>
    <w:p>
      <w:pPr/>
      <w:r>
        <w:rPr>
          <w:lang w:val="en_US" w:bidi="en_US"/>
        </w:rPr>
      </w:r>
    </w:p>
    <w:p>
      <w:pPr>
        <w:pStyle w:val="Heading2"/>
      </w:pPr>
      <w:r>
        <w:rPr>
          <w:lang w:val="en_US" w:bidi="en_US"/>
        </w:rPr>
        <w:t>Titus 3:1</w:t>
      </w:r>
      <w:r>
        <w:rPr>
          <w:lang w:val="en_US" w:bidi="en_US"/>
        </w:rPr>
      </w:r>
    </w:p>
    <w:p>
      <w:pPr/>
      <w:r>
        <w:rPr>
          <w:lang w:val="en_US" w:bidi="en_US"/>
        </w:rPr>
      </w:r>
      <w:r>
        <w:rPr>
          <w:vertAlign w:val="superscript"/>
          <w:lang w:val="en_US" w:bidi="en_US"/>
        </w:rPr>
        <w:t>1</w:t>
      </w:r>
      <w:r>
        <w:rPr>
          <w:lang w:val="en_US" w:bidi="en_US"/>
        </w:rPr>
        <w:t xml:space="preserve"> Remind them to submit to rulers {and} authorities, to obey {them}, to be ready for every good work,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revile no one, to be uncontentious, gentle, showing all humility toward all men.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once we also were foolish {and} disobedient. We were led astray, enslaved by various passions and pleasures. We lived in evil and envy, detestable, hating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when the kindness and the love for mankind of God our Savior appeared,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was} not by works of righteousness that we did but by his mercy that he saved us through the washing of new birth and renewal by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whom he richly poured on us through our Savior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that having been justified by the grace of that one, we might become heirs according to certain hope of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message {is} trustworthy, and I want you to insist on these things so that the ones having believed God may be careful to engage themselves in good works. These things are good and useful for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avoid foolish debates and genealogies and strife and conflict about the law because they are unprofitable and worthless.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Reject a divisive person after one or two warnings,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knowing that such a one has turned from the right way and is sinning, being self-condemned.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I send Artemas or Tychicus to you, hurry to come to me at Nicopolis, because I have decided to spend the winter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Diligently send on their way Zenas the lawyer and Apollos so that they lack nothing.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also, our own must learn to engage themselves in good works toward essential needs, in order not to be unfruitful.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those with me greet you. Greet the ones loving us in faith. Grace {be} with all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