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p>
    <w:p>
      <w:r>
        <w:rPr>
          <w:b/>
        </w:rPr>
        <w:t xml:space="preserve">6 </w:t>
      </w:r>
      <w:r>
        <w:t xml:space="preserve">Now these things having been thus prepared, the priests</w:t>
      </w:r>
      <w:r>
        <w:rPr>
          <w:rStyle w:val="FootnoteReference"/>
        </w:rPr>
        <w:footnoteReference w:id="16582"/>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p>
    <w:p>
      <w:r>
        <w:rPr>
          <w:b/>
        </w:rPr>
        <w:t xml:space="preserve">8 </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p>
    <w:p>
      <w:r>
        <w:rPr>
          <w:b/>
        </w:rPr>
        <w:t xml:space="preserve">9 </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p>
    <w:p>
      <w:r>
        <w:rPr>
          <w:b/>
        </w:rPr>
        <w:t xml:space="preserve">10 </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p>
    <w:p>
      <w:r>
        <w:rPr>
          <w:b/>
        </w:rPr>
        <w:t xml:space="preserve">11 </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p>
    <w:p>
      <w:r>
        <w:rPr>
          <w:b/>
        </w:rPr>
        <w:t xml:space="preserve">12 </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p>
    <w:p>
      <w:r>
        <w:rPr>
          <w:b/>
        </w:rPr>
        <w:t xml:space="preserve">14 </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636"/>
      </w:r>
    </w:p>
    <w:p>
      <w:r>
        <w:rPr>
          <w:b/>
        </w:rPr>
        <w:t xml:space="preserve">21 </w:t>
      </w:r>
      <w:r>
        <w:t xml:space="preserve">Moreover he sprinkled with the blood both the tabernacle, and all the vessels of the service.</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p>
    <w:p>
      <w:r>
        <w:rPr>
          <w:b/>
        </w:rPr>
        <w:t xml:space="preserve">24 </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them there is a remembrance</w:t>
      </w:r>
      <w:r>
        <w:rPr>
          <w:rStyle w:val="FootnoteReference"/>
        </w:rPr>
        <w:footnoteReference w:id="16661"/>
      </w:r>
      <w:r>
        <w:t xml:space="preserve"> of sins every year.</w:t>
      </w:r>
    </w:p>
    <w:p>
      <w:r>
        <w:rPr>
          <w:b/>
        </w:rPr>
        <w:t xml:space="preserve">4 </w:t>
      </w:r>
      <w:r>
        <w:t xml:space="preserve">For it is impossible for blood of bulls and goats to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offerings for sin you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their lawless deeds I will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willingly after receiving the knowledge of the truth, there remains no more sacrifice for sins,</w:t>
      </w:r>
      <w:r>
        <w:rPr>
          <w:rStyle w:val="FootnoteReference"/>
        </w:rPr>
        <w:footnoteReference w:id="16710"/>
      </w:r>
    </w:p>
    <w:p>
      <w:r>
        <w:rPr>
          <w:b/>
        </w:rPr>
        <w:t xml:space="preserve">27 </w:t>
      </w:r>
      <w:r>
        <w:t xml:space="preserve">But a certain fearful expectation of judgment and fiery</w:t>
      </w:r>
      <w:r>
        <w:rPr>
          <w:rStyle w:val="FootnoteReference"/>
        </w:rPr>
        <w:footnoteReference w:id="16711"/>
      </w:r>
      <w:r>
        <w:t xml:space="preserve"> zeal, about to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testimony.</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p>
    <w:p>
      <w:r>
        <w:rPr>
          <w:b/>
        </w:rPr>
        <w:t xml:space="preserve">10 </w:t>
      </w:r>
      <w:r>
        <w:t xml:space="preserve">For he waited for the city which has foundations, whose builder and maker is God.</w:t>
      </w:r>
      <w:r>
        <w:rPr>
          <w:rStyle w:val="FootnoteReference"/>
        </w:rPr>
        <w:footnoteReference w:id="16784"/>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p>
    <w:p>
      <w:r>
        <w:rPr>
          <w:b/>
        </w:rPr>
        <w:t xml:space="preserve">13 </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wandering in deserts, and mountains, and caves, and holes of the earth.</w:t>
      </w:r>
      <w:r>
        <w:rPr>
          <w:rStyle w:val="FootnoteReference"/>
        </w:rPr>
        <w:footnoteReference w:id="16872"/>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p>
    <w:p>
      <w:r>
        <w:rPr>
          <w:b/>
        </w:rPr>
        <w:t xml:space="preserve">22 </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p>
    <w:p>
      <w:r>
        <w:rPr>
          <w:b/>
        </w:rPr>
        <w:t xml:space="preserve">23 </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p>
    <w:p>
      <w:r>
        <w:rPr>
          <w:b/>
        </w:rPr>
        <w:t xml:space="preserve">24 </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p>
    <w:p>
      <w:r>
        <w:rPr>
          <w:b/>
        </w:rPr>
        <w:t xml:space="preserve">25 </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p>
    <w:p>
      <w:r>
        <w:rPr>
          <w:b/>
        </w:rPr>
        <w:t xml:space="preserve">26 </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67"/>
      </w:r>
    </w:p>
    <w:p>
      <w:r>
        <w:rPr>
          <w:b/>
        </w:rPr>
        <w:t xml:space="preserve">28 </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p>
    <w:p>
      <w:r>
        <w:rPr>
          <w:b/>
        </w:rPr>
        <w:t xml:space="preserve">29 </w:t>
      </w:r>
      <w:r>
        <w:t xml:space="preserve">For our God is a consuming fire.</w:t>
      </w:r>
      <w:r>
        <w:rPr>
          <w:rStyle w:val="FootnoteReference"/>
        </w:rPr>
        <w:footnoteReference w:id="16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2"/>
      </w:r>
    </w:p>
    <w:p>
      <w:r>
        <w:rPr>
          <w:b/>
        </w:rPr>
        <w:t xml:space="preserve">2 </w:t>
      </w:r>
      <w:r>
        <w:t xml:space="preserve">Do not be forgetful to entertain strangers: for by it some have entertained angels unexpectedly.</w:t>
      </w:r>
      <w:r>
        <w:rPr>
          <w:rStyle w:val="FootnoteReference"/>
        </w:rPr>
        <w:footnoteReference w:id="16973"/>
      </w:r>
    </w:p>
    <w:p>
      <w:r>
        <w:rPr>
          <w:b/>
        </w:rPr>
        <w:t xml:space="preserve">3 </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p>
    <w:p>
      <w:r>
        <w:rPr>
          <w:b/>
        </w:rPr>
        <w:t xml:space="preserve">4 </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p>
    <w:p>
      <w:r>
        <w:rPr>
          <w:b/>
        </w:rPr>
        <w:t xml:space="preserve">5 </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p>
    <w:p>
      <w:r>
        <w:rPr>
          <w:b/>
        </w:rPr>
        <w:t xml:space="preserve">6 </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p>
    <w:p>
      <w:r>
        <w:rPr>
          <w:b/>
        </w:rPr>
        <w:t xml:space="preserve">8 </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p>
    <w:p>
      <w:r>
        <w:rPr>
          <w:b/>
        </w:rPr>
        <w:t xml:space="preserve">9 </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p>
    <w:p>
      <w:r>
        <w:rPr>
          <w:b/>
        </w:rPr>
        <w:t xml:space="preserve">10 </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p>
    <w:p>
      <w:r>
        <w:rPr>
          <w:b/>
        </w:rPr>
        <w:t xml:space="preserve">11 </w:t>
      </w:r>
      <w:r>
        <w:t xml:space="preserve">For the bodies</w:t>
      </w:r>
      <w:r>
        <w:rPr>
          <w:rStyle w:val="FootnoteReference"/>
        </w:rPr>
        <w:footnoteReference w:id="16996"/>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p>
    <w:p>
      <w:r>
        <w:rPr>
          <w:b/>
        </w:rPr>
        <w:t xml:space="preserve">13 </w:t>
      </w:r>
      <w:r>
        <w:t xml:space="preserve">Let us go forth therefore to him without the camp, bearing his reproach.</w:t>
      </w:r>
      <w:r>
        <w:rPr>
          <w:rStyle w:val="FootnoteReference"/>
        </w:rPr>
        <w:footnoteReference w:id="16999"/>
      </w:r>
    </w:p>
    <w:p>
      <w:r>
        <w:rPr>
          <w:b/>
        </w:rPr>
        <w:t xml:space="preserve">14 </w:t>
      </w:r>
      <w:r>
        <w:t xml:space="preserve">For here we have no continuing city, but we seek the one to come.</w:t>
      </w:r>
      <w:r>
        <w:rPr>
          <w:rStyle w:val="FootnoteReference"/>
        </w:rPr>
        <w:footnoteReference w:id="17000"/>
      </w:r>
    </w:p>
    <w:p>
      <w:r>
        <w:rPr>
          <w:b/>
        </w:rPr>
        <w:t xml:space="preserve">15 </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p>
    <w:p>
      <w:r>
        <w:rPr>
          <w:b/>
        </w:rPr>
        <w:t xml:space="preserve">16 </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p>
    <w:p>
      <w:r>
        <w:rPr>
          <w:b/>
        </w:rPr>
        <w:t xml:space="preserve">17 </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p>
    <w:p>
      <w:r>
        <w:rPr>
          <w:b/>
        </w:rPr>
        <w:t xml:space="preserve">18 </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p>
    <w:p>
      <w:r>
        <w:rPr>
          <w:b/>
        </w:rPr>
        <w:t xml:space="preserve">21 </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p>
    <w:p>
      <w:r>
        <w:rPr>
          <w:b/>
        </w:rPr>
        <w:t xml:space="preserve">23 </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p>
    <w:p>
      <w:r>
        <w:rPr>
          <w:b/>
        </w:rPr>
        <w:t xml:space="preserve">24 </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p>
    <w:p>
      <w:r>
        <w:rPr>
          <w:b/>
        </w:rPr>
        <w:t xml:space="preserve">25 </w:t>
      </w:r>
      <w:r>
        <w:t xml:space="preserve">Grace be with you all. Amen.</w:t>
      </w:r>
      <w:r>
        <w:rPr>
          <w:rStyle w:val="FootnoteReference"/>
        </w:rPr>
        <w:footnoteReference w:id="17038"/>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p>
    <w:p>
      <w:r>
        <w:rPr>
          <w:b/>
        </w:rPr>
        <w:t xml:space="preserve">2 </w:t>
      </w:r>
      <w:r>
        <w:t xml:space="preserve">My brothers, count</w:t>
      </w:r>
      <w:r>
        <w:rPr>
          <w:rStyle w:val="FootnoteReference"/>
        </w:rPr>
        <w:footnoteReference w:id="17051"/>
      </w:r>
      <w:r>
        <w:t xml:space="preserve"> it all joy when you fall into various temptations;</w:t>
      </w:r>
      <w:r>
        <w:rPr>
          <w:rStyle w:val="FootnoteReference"/>
        </w:rPr>
        <w:footnoteReference w:id="17052"/>
      </w:r>
    </w:p>
    <w:p>
      <w:r>
        <w:rPr>
          <w:b/>
        </w:rPr>
        <w:t xml:space="preserve">3 </w:t>
      </w:r>
      <w:r>
        <w:t xml:space="preserve">Knowing that the testing of your faith works endurance.</w:t>
      </w:r>
      <w:r>
        <w:rPr>
          <w:rStyle w:val="FootnoteReference"/>
        </w:rPr>
        <w:footnoteReference w:id="17053"/>
      </w:r>
    </w:p>
    <w:p>
      <w:r>
        <w:rPr>
          <w:b/>
        </w:rPr>
        <w:t xml:space="preserve">4 </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p>
    <w:p>
      <w:r>
        <w:rPr>
          <w:b/>
        </w:rPr>
        <w:t xml:space="preserve">5 </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p>
    <w:p>
      <w:r>
        <w:rPr>
          <w:b/>
        </w:rPr>
        <w:t xml:space="preserve">6 </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p>
    <w:p>
      <w:r>
        <w:rPr>
          <w:b/>
        </w:rPr>
        <w:t xml:space="preserve">7 </w:t>
      </w:r>
      <w:r>
        <w:t xml:space="preserve">For let not that man think that he shall receive anything of the Lord.</w:t>
      </w:r>
      <w:r>
        <w:rPr>
          <w:rStyle w:val="FootnoteReference"/>
        </w:rPr>
        <w:footnoteReference w:id="17062"/>
      </w:r>
    </w:p>
    <w:p>
      <w:r>
        <w:rPr>
          <w:b/>
        </w:rPr>
        <w:t xml:space="preserve">8 </w:t>
      </w:r>
      <w:r>
        <w:t xml:space="preserve">A double-minded man is unstable in all his ways.</w:t>
      </w:r>
      <w:r>
        <w:rPr>
          <w:rStyle w:val="FootnoteReference"/>
        </w:rPr>
        <w:footnoteReference w:id="17063"/>
      </w:r>
    </w:p>
    <w:p>
      <w:r>
        <w:rPr>
          <w:b/>
        </w:rPr>
        <w:t xml:space="preserve">9 </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p>
    <w:p>
      <w:r>
        <w:rPr>
          <w:b/>
        </w:rPr>
        <w:t xml:space="preserve">10 </w:t>
      </w:r>
      <w:r>
        <w:t xml:space="preserve">But the rich in his humiliation, because as a flower of grass he shall pass away.</w:t>
      </w:r>
      <w:r>
        <w:rPr>
          <w:rStyle w:val="FootnoteReference"/>
        </w:rPr>
        <w:footnoteReference w:id="17067"/>
      </w:r>
    </w:p>
    <w:p>
      <w:r>
        <w:rPr>
          <w:b/>
        </w:rPr>
        <w:t xml:space="preserve">11 </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p>
    <w:p>
      <w:r>
        <w:rPr>
          <w:b/>
        </w:rPr>
        <w:t xml:space="preserve">12 </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p>
    <w:p>
      <w:r>
        <w:rPr>
          <w:b/>
        </w:rPr>
        <w:t xml:space="preserve">13 </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5"/>
      </w:r>
      <w:r>
        <w:rPr>
          <w:rStyle w:val="FootnoteReference"/>
        </w:rPr>
        <w:footnoteReference w:id="17076"/>
      </w:r>
    </w:p>
    <w:p>
      <w:r>
        <w:rPr>
          <w:b/>
        </w:rPr>
        <w:t xml:space="preserve">17 </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p>
    <w:p>
      <w:r>
        <w:rPr>
          <w:b/>
        </w:rPr>
        <w:t xml:space="preserve">18 </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p>
    <w:p>
      <w:r>
        <w:rPr>
          <w:b/>
        </w:rPr>
        <w:t xml:space="preserve">20 </w:t>
      </w:r>
      <w:r>
        <w:t xml:space="preserve">For the wrath of man does not work the righteousness of God.</w:t>
      </w:r>
      <w:r>
        <w:rPr>
          <w:rStyle w:val="FootnoteReference"/>
        </w:rPr>
        <w:footnoteReference w:id="17085"/>
      </w:r>
    </w:p>
    <w:p>
      <w:r>
        <w:rPr>
          <w:b/>
        </w:rPr>
        <w:t xml:space="preserve">21 </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p>
    <w:p>
      <w:r>
        <w:rPr>
          <w:b/>
        </w:rPr>
        <w:t xml:space="preserve">22 </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p>
    <w:p>
      <w:r>
        <w:rPr>
          <w:b/>
        </w:rPr>
        <w:t xml:space="preserve">23 </w:t>
      </w:r>
      <w:r>
        <w:t xml:space="preserve">For if any be a hearer of the word, and not a doer, he is like to a man beholding his natural face in a glass:</w:t>
      </w:r>
      <w:r>
        <w:rPr>
          <w:rStyle w:val="FootnoteReference"/>
        </w:rPr>
        <w:footnoteReference w:id="17092"/>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p>
    <w:p>
      <w:r>
        <w:rPr>
          <w:b/>
        </w:rPr>
        <w:t xml:space="preserve">26 </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p>
    <w:p>
      <w:r>
        <w:rPr>
          <w:b/>
        </w:rPr>
        <w:t xml:space="preserve">27 </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p>
    <w:p>
      <w:r>
        <w:rPr>
          <w:b/>
        </w:rPr>
        <w:t xml:space="preserve">2 </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2"/>
      </w:r>
    </w:p>
    <w:p>
      <w:r>
        <w:rPr>
          <w:b/>
        </w:rPr>
        <w:t xml:space="preserve">4 </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p>
    <w:p>
      <w:r>
        <w:rPr>
          <w:b/>
        </w:rPr>
        <w:t xml:space="preserve">5 </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p>
    <w:p>
      <w:r>
        <w:rPr>
          <w:b/>
        </w:rPr>
        <w:t xml:space="preserve">6 </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p>
    <w:p>
      <w:r>
        <w:rPr>
          <w:b/>
        </w:rPr>
        <w:t xml:space="preserve">7 </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p>
    <w:p>
      <w:r>
        <w:rPr>
          <w:b/>
        </w:rPr>
        <w:t xml:space="preserve">8 </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p>
    <w:p>
      <w:r>
        <w:rPr>
          <w:b/>
        </w:rPr>
        <w:t xml:space="preserve">9 </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p>
    <w:p>
      <w:r>
        <w:rPr>
          <w:b/>
        </w:rPr>
        <w:t xml:space="preserve">10 </w:t>
      </w:r>
      <w:r>
        <w:t xml:space="preserve">For whoever shall keep the whole law, and yet offend in one point, he is guilty of all.</w:t>
      </w:r>
      <w:r>
        <w:rPr>
          <w:rStyle w:val="FootnoteReference"/>
        </w:rPr>
        <w:footnoteReference w:id="17135"/>
      </w:r>
    </w:p>
    <w:p>
      <w:r>
        <w:rPr>
          <w:b/>
        </w:rPr>
        <w:t xml:space="preserve">11 </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p>
    <w:p>
      <w:r>
        <w:rPr>
          <w:b/>
        </w:rPr>
        <w:t xml:space="preserve">12 </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p>
    <w:p>
      <w:r>
        <w:rPr>
          <w:b/>
        </w:rPr>
        <w:t xml:space="preserve">13 </w:t>
      </w:r>
      <w:r>
        <w:t xml:space="preserve">For judgment is without mercy to the one who has done no mercy; and mercy boasts over judgment.</w:t>
      </w:r>
      <w:r>
        <w:rPr>
          <w:rStyle w:val="FootnoteReference"/>
        </w:rPr>
        <w:footnoteReference w:id="17140"/>
      </w:r>
      <w:r>
        <w:rPr>
          <w:rStyle w:val="FootnoteReference"/>
        </w:rPr>
        <w:footnoteReference w:id="17141"/>
      </w:r>
    </w:p>
    <w:p>
      <w:r>
        <w:rPr>
          <w:b/>
        </w:rPr>
        <w:t xml:space="preserve">14 </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p>
    <w:p>
      <w:r>
        <w:rPr>
          <w:b/>
        </w:rPr>
        <w:t xml:space="preserve">15 </w:t>
      </w:r>
      <w:r>
        <w:t xml:space="preserve">If a brother or sister is naked, and lacking daily food,</w:t>
      </w:r>
      <w:r>
        <w:rPr>
          <w:rStyle w:val="FootnoteReference"/>
        </w:rPr>
        <w:footnoteReference w:id="17144"/>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5"/>
      </w:r>
    </w:p>
    <w:p>
      <w:r>
        <w:rPr>
          <w:b/>
        </w:rPr>
        <w:t xml:space="preserve">17 </w:t>
      </w:r>
      <w:r>
        <w:t xml:space="preserve">So also faith, if it does not have works, is dead by itself.</w:t>
      </w:r>
      <w:r>
        <w:rPr>
          <w:rStyle w:val="FootnoteReference"/>
        </w:rPr>
        <w:footnoteReference w:id="17146"/>
      </w:r>
    </w:p>
    <w:p>
      <w:r>
        <w:rPr>
          <w:b/>
        </w:rPr>
        <w:t xml:space="preserve">18 </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p>
    <w:p>
      <w:r>
        <w:rPr>
          <w:b/>
        </w:rPr>
        <w:t xml:space="preserve">19 </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p>
    <w:p>
      <w:r>
        <w:rPr>
          <w:b/>
        </w:rPr>
        <w:t xml:space="preserve">20 </w:t>
      </w:r>
      <w:r>
        <w:t xml:space="preserve">But do you want to know, O empty man, that faith without works is dead?</w:t>
      </w:r>
      <w:r>
        <w:rPr>
          <w:rStyle w:val="FootnoteReference"/>
        </w:rPr>
        <w:footnoteReference w:id="17152"/>
      </w:r>
    </w:p>
    <w:p>
      <w:r>
        <w:rPr>
          <w:b/>
        </w:rPr>
        <w:t xml:space="preserve">21 </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p>
    <w:p>
      <w:r>
        <w:rPr>
          <w:b/>
        </w:rPr>
        <w:t xml:space="preserve">22 </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p>
    <w:p>
      <w:r>
        <w:rPr>
          <w:b/>
        </w:rPr>
        <w:t xml:space="preserve">23 </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p>
    <w:p>
      <w:r>
        <w:rPr>
          <w:b/>
        </w:rPr>
        <w:t xml:space="preserve">24 </w:t>
      </w:r>
      <w:r>
        <w:t xml:space="preserve">You see then how that by works a man is justified, and not by faith only.</w:t>
      </w:r>
      <w:r>
        <w:rPr>
          <w:rStyle w:val="FootnoteReference"/>
        </w:rPr>
        <w:footnoteReference w:id="17162"/>
      </w:r>
    </w:p>
    <w:p>
      <w:r>
        <w:rPr>
          <w:b/>
        </w:rPr>
        <w:t xml:space="preserve">25 </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p>
    <w:p>
      <w:r>
        <w:rPr>
          <w:b/>
        </w:rPr>
        <w:t xml:space="preserve">26 </w:t>
      </w:r>
      <w:r>
        <w:t xml:space="preserve">For as the body without the spirit is dead, so faith without works is dead also.</w:t>
      </w:r>
      <w:r>
        <w:rPr>
          <w:rStyle w:val="FootnoteReference"/>
        </w:rPr>
        <w:footnoteReference w:id="17168"/>
      </w:r>
      <w:r>
        <w:rPr>
          <w:rStyle w:val="FootnoteReference"/>
        </w:rPr>
        <w:footnoteReference w:id="171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p>
    <w:p>
      <w:r>
        <w:rPr>
          <w:b/>
        </w:rPr>
        <w:t xml:space="preserve">2 </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p>
    <w:p>
      <w:r>
        <w:rPr>
          <w:b/>
        </w:rPr>
        <w:t xml:space="preserve">3 </w:t>
      </w:r>
      <w:r>
        <w:t xml:space="preserve">Look, we put bits in the horses' mouths, that they may obey us; and we turn about their whole body.</w:t>
      </w:r>
      <w:r>
        <w:rPr>
          <w:rStyle w:val="FootnoteReference"/>
        </w:rPr>
        <w:footnoteReference w:id="17177"/>
      </w:r>
    </w:p>
    <w:p>
      <w:r>
        <w:rPr>
          <w:b/>
        </w:rPr>
        <w:t xml:space="preserve">4 </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9"/>
      </w:r>
    </w:p>
    <w:p>
      <w:r>
        <w:rPr>
          <w:b/>
        </w:rPr>
        <w:t xml:space="preserve">6 </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7182"/>
      </w:r>
      <w:r>
        <w:t xml:space="preserve"> and has been tamed by human nature:</w:t>
      </w:r>
    </w:p>
    <w:p>
      <w:r>
        <w:rPr>
          <w:b/>
        </w:rPr>
        <w:t xml:space="preserve">8 </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p>
    <w:p>
      <w:r>
        <w:rPr>
          <w:b/>
        </w:rPr>
        <w:t xml:space="preserve">9 </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p>
    <w:p>
      <w:r>
        <w:rPr>
          <w:b/>
        </w:rPr>
        <w:t xml:space="preserve">10 </w:t>
      </w:r>
      <w:r>
        <w:t xml:space="preserve">Out of the same mouth proceeds blessing and cursing. My brothers, these things ought not so to be.</w:t>
      </w:r>
      <w:r>
        <w:rPr>
          <w:rStyle w:val="FootnoteReference"/>
        </w:rPr>
        <w:footnoteReference w:id="17192"/>
      </w:r>
    </w:p>
    <w:p>
      <w:r>
        <w:rPr>
          <w:b/>
        </w:rPr>
        <w:t xml:space="preserve">11 </w:t>
      </w:r>
      <w:r>
        <w:t xml:space="preserve">Does a spring pour forth from the same opening the sweet and the bitter?</w:t>
      </w:r>
      <w:r>
        <w:rPr>
          <w:rStyle w:val="FootnoteReference"/>
        </w:rPr>
        <w:footnoteReference w:id="17193"/>
      </w:r>
    </w:p>
    <w:p>
      <w:r>
        <w:rPr>
          <w:b/>
        </w:rPr>
        <w:t xml:space="preserve">12 </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p>
    <w:p>
      <w:r>
        <w:rPr>
          <w:b/>
        </w:rPr>
        <w:t xml:space="preserve">13 </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p>
    <w:p>
      <w:r>
        <w:rPr>
          <w:b/>
        </w:rPr>
        <w:t xml:space="preserve">14 </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p>
    <w:p>
      <w:r>
        <w:rPr>
          <w:b/>
        </w:rPr>
        <w:t xml:space="preserve">15 </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p>
    <w:p>
      <w:r>
        <w:rPr>
          <w:b/>
        </w:rPr>
        <w:t xml:space="preserve">18 </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p>
    <w:p>
      <w:r>
        <w:rPr>
          <w:b/>
        </w:rPr>
        <w:t xml:space="preserve">2 </w:t>
      </w:r>
      <w:r>
        <w:t xml:space="preserve">You lust</w:t>
      </w:r>
      <w:r>
        <w:rPr>
          <w:rStyle w:val="FootnoteReference"/>
        </w:rPr>
        <w:footnoteReference w:id="17220"/>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p>
    <w:p>
      <w:r>
        <w:rPr>
          <w:b/>
        </w:rPr>
        <w:t xml:space="preserve">4 </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p>
    <w:p>
      <w:r>
        <w:rPr>
          <w:b/>
        </w:rPr>
        <w:t xml:space="preserve">5 </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4"/>
      </w:r>
      <w:r>
        <w:rPr>
          <w:rStyle w:val="FootnoteReference"/>
        </w:rPr>
        <w:footnoteReference w:id="17235"/>
      </w:r>
    </w:p>
    <w:p>
      <w:r>
        <w:rPr>
          <w:b/>
        </w:rPr>
        <w:t xml:space="preserve">7 </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p>
    <w:p>
      <w:r>
        <w:rPr>
          <w:b/>
        </w:rPr>
        <w:t xml:space="preserve">8 </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p>
    <w:p>
      <w:r>
        <w:rPr>
          <w:b/>
        </w:rPr>
        <w:t xml:space="preserve">9 </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p>
    <w:p>
      <w:r>
        <w:rPr>
          <w:b/>
        </w:rPr>
        <w:t xml:space="preserve">10 </w:t>
      </w:r>
      <w:r>
        <w:t xml:space="preserve">Humble</w:t>
      </w:r>
      <w:r>
        <w:rPr>
          <w:rStyle w:val="FootnoteReference"/>
        </w:rPr>
        <w:footnoteReference w:id="17244"/>
      </w:r>
      <w:r>
        <w:t xml:space="preserve"> yourselves in the sight of the Lord, and he shall lift you up.</w:t>
      </w:r>
      <w:r>
        <w:rPr>
          <w:rStyle w:val="FootnoteReference"/>
        </w:rPr>
        <w:footnoteReference w:id="17245"/>
      </w:r>
    </w:p>
    <w:p>
      <w:r>
        <w:rPr>
          <w:b/>
        </w:rPr>
        <w:t xml:space="preserve">11 </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p>
    <w:p>
      <w:r>
        <w:rPr>
          <w:b/>
        </w:rPr>
        <w:t xml:space="preserve">12 </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p>
    <w:p>
      <w:r>
        <w:rPr>
          <w:b/>
        </w:rPr>
        <w:t xml:space="preserve">13 </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p>
    <w:p>
      <w:r>
        <w:rPr>
          <w:b/>
        </w:rPr>
        <w:t xml:space="preserve">14 </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7"/>
      </w:r>
    </w:p>
    <w:p>
      <w:r>
        <w:rPr>
          <w:b/>
        </w:rPr>
        <w:t xml:space="preserve">16 </w:t>
      </w:r>
      <w:r>
        <w:t xml:space="preserve">But now you rejoice in your boastings: all such rejoicing is evil.</w:t>
      </w:r>
      <w:r>
        <w:rPr>
          <w:rStyle w:val="FootnoteReference"/>
        </w:rPr>
        <w:footnoteReference w:id="17258"/>
      </w:r>
    </w:p>
    <w:p>
      <w:r>
        <w:rPr>
          <w:b/>
        </w:rPr>
        <w:t xml:space="preserve">17 </w:t>
      </w:r>
      <w:r>
        <w:t xml:space="preserve">Therefore to him who knows to do good, and does it not, to him it is sin.</w:t>
      </w:r>
      <w:r>
        <w:rPr>
          <w:rStyle w:val="FootnoteReference"/>
        </w:rPr>
        <w:footnoteReference w:id="172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p>
    <w:p>
      <w:r>
        <w:rPr>
          <w:b/>
        </w:rPr>
        <w:t xml:space="preserve">2 </w:t>
      </w:r>
      <w:r>
        <w:t xml:space="preserve">Your riches</w:t>
      </w:r>
      <w:r>
        <w:rPr>
          <w:rStyle w:val="FootnoteReference"/>
        </w:rPr>
        <w:footnoteReference w:id="17263"/>
      </w:r>
      <w:r>
        <w:t xml:space="preserve"> are corrupted, and your clothes are moth-eaten.</w:t>
      </w:r>
      <w:r>
        <w:rPr>
          <w:rStyle w:val="FootnoteReference"/>
        </w:rPr>
        <w:footnoteReference w:id="17264"/>
      </w:r>
    </w:p>
    <w:p>
      <w:r>
        <w:rPr>
          <w:b/>
        </w:rPr>
        <w:t xml:space="preserve">3 </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p>
    <w:p>
      <w:r>
        <w:rPr>
          <w:b/>
        </w:rPr>
        <w:t xml:space="preserve">4 </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p>
    <w:p>
      <w:r>
        <w:rPr>
          <w:b/>
        </w:rPr>
        <w:t xml:space="preserve">5 </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p>
    <w:p>
      <w:r>
        <w:rPr>
          <w:b/>
        </w:rPr>
        <w:t xml:space="preserve">8 </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p>
    <w:p>
      <w:r>
        <w:rPr>
          <w:b/>
        </w:rPr>
        <w:t xml:space="preserve">9 </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p>
    <w:p>
      <w:r>
        <w:rPr>
          <w:b/>
        </w:rPr>
        <w:t xml:space="preserve">11 </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p>
    <w:p>
      <w:r>
        <w:rPr>
          <w:b/>
        </w:rPr>
        <w:t xml:space="preserve">13 </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p>
    <w:p>
      <w:r>
        <w:rPr>
          <w:b/>
        </w:rPr>
        <w:t xml:space="preserve">14 </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p>
    <w:p>
      <w:r>
        <w:rPr>
          <w:b/>
        </w:rPr>
        <w:t xml:space="preserve">15 </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p>
    <w:p>
      <w:r>
        <w:rPr>
          <w:b/>
        </w:rPr>
        <w:t xml:space="preserve">16 </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p>
    <w:p>
      <w:r>
        <w:rPr>
          <w:b/>
        </w:rPr>
        <w:t xml:space="preserve">17 </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p>
    <w:p>
      <w:r>
        <w:rPr>
          <w:b/>
        </w:rPr>
        <w:t xml:space="preserve">18 </w:t>
      </w:r>
      <w:r>
        <w:t xml:space="preserve">And he prayed again, and the heaven gave rain, and the earth bore her fruit.</w:t>
      </w:r>
      <w:r>
        <w:rPr>
          <w:rStyle w:val="FootnoteReference"/>
        </w:rPr>
        <w:footnoteReference w:id="17307"/>
      </w:r>
    </w:p>
    <w:p>
      <w:r>
        <w:rPr>
          <w:b/>
        </w:rPr>
        <w:t xml:space="preserve">19 </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p>
    <w:p>
      <w:r>
        <w:rPr>
          <w:b/>
        </w:rPr>
        <w:t xml:space="preserve">20 </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p>
    <w:p>
      <w:r>
        <w:rPr>
          <w:b/>
        </w:rPr>
        <w:t xml:space="preserve">2 </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p>
    <w:p>
      <w:r>
        <w:rPr>
          <w:b/>
        </w:rPr>
        <w:t xml:space="preserve">3 </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p>
    <w:p>
      <w:r>
        <w:rPr>
          <w:b/>
        </w:rPr>
        <w:t xml:space="preserve">4 </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p>
    <w:p>
      <w:r>
        <w:rPr>
          <w:b/>
        </w:rPr>
        <w:t xml:space="preserve">5 </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p>
    <w:p>
      <w:r>
        <w:rPr>
          <w:b/>
        </w:rPr>
        <w:t xml:space="preserve">6 </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7 </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p>
    <w:p>
      <w:r>
        <w:rPr>
          <w:b/>
        </w:rPr>
        <w:t xml:space="preserve">8 </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p>
    <w:p>
      <w:r>
        <w:rPr>
          <w:b/>
        </w:rPr>
        <w:t xml:space="preserve">9 </w:t>
      </w:r>
      <w:r>
        <w:t xml:space="preserve">receiving the end of your faith, the salvation of your souls.</w:t>
      </w:r>
      <w:r>
        <w:rPr>
          <w:rStyle w:val="FootnoteReference"/>
        </w:rPr>
        <w:footnoteReference w:id="17367"/>
      </w:r>
    </w:p>
    <w:p>
      <w:r>
        <w:rPr>
          <w:b/>
        </w:rPr>
        <w:t xml:space="preserve">10 </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p>
    <w:p>
      <w:r>
        <w:rPr>
          <w:b/>
        </w:rPr>
        <w:t xml:space="preserve">11 </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p>
    <w:p>
      <w:r>
        <w:rPr>
          <w:b/>
        </w:rPr>
        <w:t xml:space="preserve">12 </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p>
    <w:p>
      <w:r>
        <w:rPr>
          <w:b/>
        </w:rPr>
        <w:t xml:space="preserve">13 </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p>
    <w:p>
      <w:r>
        <w:rPr>
          <w:b/>
        </w:rPr>
        <w:t xml:space="preserve">14 </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p>
    <w:p>
      <w:r>
        <w:rPr>
          <w:b/>
        </w:rPr>
        <w:t xml:space="preserve">15 </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p>
    <w:p>
      <w:r>
        <w:rPr>
          <w:b/>
        </w:rPr>
        <w:t xml:space="preserve">16 </w:t>
      </w:r>
      <w:r>
        <w:t xml:space="preserve">Because it is written, be holy; for I am</w:t>
      </w:r>
      <w:r>
        <w:rPr>
          <w:rStyle w:val="FootnoteReference"/>
        </w:rPr>
        <w:footnoteReference w:id="17389"/>
      </w:r>
      <w:r>
        <w:t xml:space="preserve"> holy.</w:t>
      </w:r>
      <w:r>
        <w:rPr>
          <w:rStyle w:val="FootnoteReference"/>
        </w:rPr>
        <w:footnoteReference w:id="17390"/>
      </w:r>
    </w:p>
    <w:p>
      <w:r>
        <w:rPr>
          <w:b/>
        </w:rPr>
        <w:t xml:space="preserve">17 </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p>
    <w:p>
      <w:r>
        <w:rPr>
          <w:b/>
        </w:rPr>
        <w:t xml:space="preserve">18 </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p>
    <w:p>
      <w:r>
        <w:rPr>
          <w:b/>
        </w:rPr>
        <w:t xml:space="preserve">19 </w:t>
      </w:r>
      <w:r>
        <w:t xml:space="preserve">but with precious blood, as of a lamb without blemish and without spot, of Christ:</w:t>
      </w:r>
      <w:r>
        <w:rPr>
          <w:rStyle w:val="FootnoteReference"/>
        </w:rPr>
        <w:footnoteReference w:id="17399"/>
      </w:r>
    </w:p>
    <w:p>
      <w:r>
        <w:rPr>
          <w:b/>
        </w:rPr>
        <w:t xml:space="preserve">20 </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p>
    <w:p>
      <w:r>
        <w:rPr>
          <w:b/>
        </w:rPr>
        <w:t xml:space="preserve">21 </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p>
    <w:p>
      <w:r>
        <w:rPr>
          <w:b/>
        </w:rPr>
        <w:t xml:space="preserve">23 </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p>
    <w:p>
      <w:r>
        <w:rPr>
          <w:b/>
        </w:rPr>
        <w:t xml:space="preserve">24 </w:t>
      </w:r>
      <w:r>
        <w:t xml:space="preserve">For all flesh</w:t>
      </w:r>
      <w:r>
        <w:rPr>
          <w:rStyle w:val="FootnoteReference"/>
        </w:rPr>
        <w:footnoteReference w:id="17415"/>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6"/>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p>
    <w:p>
      <w:r>
        <w:rPr>
          <w:b/>
        </w:rPr>
        <w:t xml:space="preserve">2 </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p>
    <w:p>
      <w:r>
        <w:rPr>
          <w:b/>
        </w:rPr>
        <w:t xml:space="preserve">3 </w:t>
      </w:r>
      <w:r>
        <w:t xml:space="preserve">If indeed you have tasted that the Lord is gracious.</w:t>
      </w:r>
      <w:r>
        <w:rPr>
          <w:rStyle w:val="FootnoteReference"/>
        </w:rPr>
        <w:footnoteReference w:id="17427"/>
      </w:r>
    </w:p>
    <w:p>
      <w:r>
        <w:rPr>
          <w:b/>
        </w:rPr>
        <w:t xml:space="preserve">4 </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p>
    <w:p>
      <w:r>
        <w:rPr>
          <w:b/>
        </w:rPr>
        <w:t xml:space="preserve">5 </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p>
    <w:p>
      <w:r>
        <w:rPr>
          <w:b/>
        </w:rPr>
        <w:t xml:space="preserve">6 </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p>
    <w:p>
      <w:r>
        <w:rPr>
          <w:b/>
        </w:rPr>
        <w:t xml:space="preserve">7 </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p>
    <w:p>
      <w:r>
        <w:rPr>
          <w:b/>
        </w:rPr>
        <w:t xml:space="preserve">8 </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p>
    <w:p>
      <w:r>
        <w:rPr>
          <w:b/>
        </w:rPr>
        <w:t xml:space="preserve">9 </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p>
    <w:p>
      <w:r>
        <w:rPr>
          <w:b/>
        </w:rPr>
        <w:t xml:space="preserve">10 </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p>
    <w:p>
      <w:r>
        <w:rPr>
          <w:b/>
        </w:rPr>
        <w:t xml:space="preserve">11 </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p>
    <w:p>
      <w:r>
        <w:rPr>
          <w:b/>
        </w:rPr>
        <w:t xml:space="preserve">12 </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p>
    <w:p>
      <w:r>
        <w:rPr>
          <w:b/>
        </w:rPr>
        <w:t xml:space="preserve">13 </w:t>
      </w:r>
      <w:r>
        <w:t xml:space="preserve">Submit yourselves to every ordinance of man for the Lord's sake: whether it be to the king, as supreme;</w:t>
      </w:r>
      <w:r>
        <w:rPr>
          <w:rStyle w:val="FootnoteReference"/>
        </w:rPr>
        <w:footnoteReference w:id="17473"/>
      </w:r>
    </w:p>
    <w:p>
      <w:r>
        <w:rPr>
          <w:b/>
        </w:rPr>
        <w:t xml:space="preserve">14 </w:t>
      </w:r>
      <w:r>
        <w:t xml:space="preserve">Or to governors, as to those who are sent by him for the punishment</w:t>
      </w:r>
      <w:r>
        <w:rPr>
          <w:rStyle w:val="FootnoteReference"/>
        </w:rPr>
        <w:footnoteReference w:id="17474"/>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p>
    <w:p>
      <w:r>
        <w:rPr>
          <w:b/>
        </w:rPr>
        <w:t xml:space="preserve">16 </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p>
    <w:p>
      <w:r>
        <w:rPr>
          <w:b/>
        </w:rPr>
        <w:t xml:space="preserve">17 </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p>
    <w:p>
      <w:r>
        <w:rPr>
          <w:b/>
        </w:rPr>
        <w:t xml:space="preserve">18 </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p>
    <w:p>
      <w:r>
        <w:rPr>
          <w:b/>
        </w:rPr>
        <w:t xml:space="preserve">19 </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p>
    <w:p>
      <w:r>
        <w:rPr>
          <w:b/>
        </w:rPr>
        <w:t xml:space="preserve">20 </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p>
    <w:p>
      <w:r>
        <w:rPr>
          <w:b/>
        </w:rPr>
        <w:t xml:space="preserve">21 </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p>
    <w:p>
      <w:r>
        <w:rPr>
          <w:b/>
        </w:rPr>
        <w:t xml:space="preserve">22 </w:t>
      </w:r>
      <w:r>
        <w:t xml:space="preserve">who did no sin, neither was deceit found in his mouth:</w:t>
      </w:r>
      <w:r>
        <w:rPr>
          <w:rStyle w:val="FootnoteReference"/>
        </w:rPr>
        <w:footnoteReference w:id="17497"/>
      </w:r>
      <w:r>
        <w:rPr>
          <w:rStyle w:val="FootnoteReference"/>
        </w:rPr>
        <w:footnoteReference w:id="17498"/>
      </w:r>
    </w:p>
    <w:p>
      <w:r>
        <w:rPr>
          <w:b/>
        </w:rPr>
        <w:t xml:space="preserve">23 </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p>
    <w:p>
      <w:r>
        <w:rPr>
          <w:b/>
        </w:rPr>
        <w:t xml:space="preserve">24 </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p>
    <w:p>
      <w:r>
        <w:rPr>
          <w:b/>
        </w:rPr>
        <w:t xml:space="preserve">25 </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p>
    <w:p>
      <w:r>
        <w:rPr>
          <w:b/>
        </w:rPr>
        <w:t xml:space="preserve">2 </w:t>
      </w:r>
      <w:r>
        <w:t xml:space="preserve">While they look your chaste conduct coupled with fear.</w:t>
      </w:r>
      <w:r>
        <w:rPr>
          <w:rStyle w:val="FootnoteReference"/>
        </w:rPr>
        <w:footnoteReference w:id="17515"/>
      </w:r>
    </w:p>
    <w:p>
      <w:r>
        <w:rPr>
          <w:b/>
        </w:rPr>
        <w:t xml:space="preserve">3 </w:t>
      </w:r>
      <w:r>
        <w:t xml:space="preserve">whose adornment let it not be outward, in braiding hair and wearing gold, or putting on garments;</w:t>
      </w:r>
      <w:r>
        <w:rPr>
          <w:rStyle w:val="FootnoteReference"/>
        </w:rPr>
        <w:footnoteReference w:id="17516"/>
      </w:r>
    </w:p>
    <w:p>
      <w:r>
        <w:rPr>
          <w:b/>
        </w:rPr>
        <w:t xml:space="preserve">4 </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p>
    <w:p>
      <w:r>
        <w:rPr>
          <w:b/>
        </w:rPr>
        <w:t xml:space="preserve">5 </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p>
    <w:p>
      <w:r>
        <w:rPr>
          <w:b/>
        </w:rPr>
        <w:t xml:space="preserve">6 </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p>
    <w:p>
      <w:r>
        <w:rPr>
          <w:b/>
        </w:rPr>
        <w:t xml:space="preserve">7 </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p>
    <w:p>
      <w:r>
        <w:rPr>
          <w:b/>
        </w:rPr>
        <w:t xml:space="preserve">8 </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p>
    <w:p>
      <w:r>
        <w:rPr>
          <w:b/>
        </w:rPr>
        <w:t xml:space="preserve">9 </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p>
    <w:p>
      <w:r>
        <w:rPr>
          <w:b/>
        </w:rPr>
        <w:t xml:space="preserve">10 </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p>
    <w:p>
      <w:r>
        <w:rPr>
          <w:b/>
        </w:rPr>
        <w:t xml:space="preserve">11 </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p>
    <w:p>
      <w:r>
        <w:rPr>
          <w:b/>
        </w:rPr>
        <w:t xml:space="preserve">12 </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p>
    <w:p>
      <w:r>
        <w:rPr>
          <w:b/>
        </w:rPr>
        <w:t xml:space="preserve">13 </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p>
    <w:p>
      <w:r>
        <w:rPr>
          <w:b/>
        </w:rPr>
        <w:t xml:space="preserve">14 </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p>
    <w:p>
      <w:r>
        <w:rPr>
          <w:b/>
        </w:rPr>
        <w:t xml:space="preserve">15 </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p>
    <w:p>
      <w:r>
        <w:rPr>
          <w:b/>
        </w:rPr>
        <w:t xml:space="preserve">16 </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p>
    <w:p>
      <w:r>
        <w:rPr>
          <w:b/>
        </w:rPr>
        <w:t xml:space="preserve">17 </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p>
    <w:p>
      <w:r>
        <w:rPr>
          <w:b/>
        </w:rPr>
        <w:t xml:space="preserve">18 </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p>
    <w:p>
      <w:r>
        <w:rPr>
          <w:b/>
        </w:rPr>
        <w:t xml:space="preserve">19 </w:t>
      </w:r>
      <w:r>
        <w:t xml:space="preserve">By which</w:t>
      </w:r>
      <w:r>
        <w:rPr>
          <w:rStyle w:val="FootnoteReference"/>
        </w:rPr>
        <w:footnoteReference w:id="17571"/>
      </w:r>
      <w:r>
        <w:t xml:space="preserve"> also he went and preached to the spirits in prison;</w:t>
      </w:r>
      <w:r>
        <w:rPr>
          <w:rStyle w:val="FootnoteReference"/>
        </w:rPr>
        <w:footnoteReference w:id="17572"/>
      </w:r>
    </w:p>
    <w:p>
      <w:r>
        <w:rPr>
          <w:b/>
        </w:rPr>
        <w:t xml:space="preserve">20 </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p>
    <w:p>
      <w:r>
        <w:rPr>
          <w:b/>
        </w:rPr>
        <w:t xml:space="preserve">21 </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p>
    <w:p>
      <w:r>
        <w:rPr>
          <w:b/>
        </w:rPr>
        <w:t xml:space="preserve">22 </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p>
    <w:p>
      <w:r>
        <w:rPr>
          <w:b/>
        </w:rPr>
        <w:t xml:space="preserve">2 </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p>
    <w:p>
      <w:r>
        <w:rPr>
          <w:b/>
        </w:rPr>
        <w:t xml:space="preserve">3 </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p>
    <w:p>
      <w:r>
        <w:rPr>
          <w:b/>
        </w:rPr>
        <w:t xml:space="preserve">4 </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p>
    <w:p>
      <w:r>
        <w:rPr>
          <w:b/>
        </w:rPr>
        <w:t xml:space="preserve">7 </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p>
    <w:p>
      <w:r>
        <w:rPr>
          <w:b/>
        </w:rPr>
        <w:t xml:space="preserve">8 </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p>
    <w:p>
      <w:r>
        <w:rPr>
          <w:b/>
        </w:rPr>
        <w:t xml:space="preserve">9 </w:t>
      </w:r>
      <w:r>
        <w:t xml:space="preserve">Be hospitable to one another without grumblings.</w:t>
      </w:r>
      <w:r>
        <w:rPr>
          <w:rStyle w:val="FootnoteReference"/>
        </w:rPr>
        <w:footnoteReference w:id="17614"/>
      </w:r>
    </w:p>
    <w:p>
      <w:r>
        <w:rPr>
          <w:b/>
        </w:rPr>
        <w:t xml:space="preserve">10 </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p>
    <w:p>
      <w:r>
        <w:rPr>
          <w:b/>
        </w:rPr>
        <w:t xml:space="preserve">11 </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p>
    <w:p>
      <w:r>
        <w:rPr>
          <w:b/>
        </w:rPr>
        <w:t xml:space="preserve">12 </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p>
    <w:p>
      <w:r>
        <w:rPr>
          <w:b/>
        </w:rPr>
        <w:t xml:space="preserve">13 </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p>
    <w:p>
      <w:r>
        <w:rPr>
          <w:b/>
        </w:rPr>
        <w:t xml:space="preserve">14 </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p>
    <w:p>
      <w:r>
        <w:rPr>
          <w:b/>
        </w:rPr>
        <w:t xml:space="preserve">15 </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p>
    <w:p>
      <w:r>
        <w:rPr>
          <w:b/>
        </w:rPr>
        <w:t xml:space="preserve">16 </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p>
    <w:p>
      <w:r>
        <w:rPr>
          <w:b/>
        </w:rPr>
        <w:t xml:space="preserve">17 </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p>
    <w:p>
      <w:r>
        <w:rPr>
          <w:b/>
        </w:rPr>
        <w:t xml:space="preserve">18 </w:t>
      </w:r>
      <w:r>
        <w:t xml:space="preserve">And if the righteous is saved with difficulty, where shall the ungodly and sinner appear?</w:t>
      </w:r>
      <w:r>
        <w:rPr>
          <w:rStyle w:val="FootnoteReference"/>
        </w:rPr>
        <w:footnoteReference w:id="17648"/>
      </w:r>
      <w:r>
        <w:rPr>
          <w:rStyle w:val="FootnoteReference"/>
        </w:rPr>
        <w:footnoteReference w:id="17649"/>
      </w:r>
    </w:p>
    <w:p>
      <w:r>
        <w:rPr>
          <w:b/>
        </w:rPr>
        <w:t xml:space="preserve">19 </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p>
    <w:p>
      <w:r>
        <w:rPr>
          <w:b/>
        </w:rPr>
        <w:t xml:space="preserve">2 </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p>
    <w:p>
      <w:r>
        <w:rPr>
          <w:b/>
        </w:rPr>
        <w:t xml:space="preserve">3 </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p>
    <w:p>
      <w:r>
        <w:rPr>
          <w:b/>
        </w:rPr>
        <w:t xml:space="preserve">4 </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p>
    <w:p>
      <w:r>
        <w:rPr>
          <w:b/>
        </w:rPr>
        <w:t xml:space="preserve">5 </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p>
    <w:p>
      <w:r>
        <w:rPr>
          <w:b/>
        </w:rPr>
        <w:t xml:space="preserve">6 </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p>
    <w:p>
      <w:r>
        <w:rPr>
          <w:b/>
        </w:rPr>
        <w:t xml:space="preserve">7 </w:t>
      </w:r>
      <w:r>
        <w:t xml:space="preserve">Casting</w:t>
      </w:r>
      <w:r>
        <w:rPr>
          <w:rStyle w:val="FootnoteReference"/>
        </w:rPr>
        <w:footnoteReference w:id="17684"/>
      </w:r>
      <w:r>
        <w:t xml:space="preserve"> all your anxiety upon him; for he cares for you.</w:t>
      </w:r>
      <w:r>
        <w:rPr>
          <w:rStyle w:val="FootnoteReference"/>
        </w:rPr>
        <w:footnoteReference w:id="17685"/>
      </w:r>
    </w:p>
    <w:p>
      <w:r>
        <w:rPr>
          <w:b/>
        </w:rPr>
        <w:t xml:space="preserve">8 </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p>
    <w:p>
      <w:r>
        <w:rPr>
          <w:b/>
        </w:rPr>
        <w:t xml:space="preserve">9 </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p>
    <w:p>
      <w:r>
        <w:rPr>
          <w:b/>
        </w:rPr>
        <w:t xml:space="preserve">10 </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p>
    <w:p>
      <w:r>
        <w:rPr>
          <w:b/>
        </w:rPr>
        <w:t xml:space="preserve">11 </w:t>
      </w:r>
      <w:r>
        <w:t xml:space="preserve">To him be glory and dominion forever and ever. Amen.</w:t>
      </w:r>
      <w:r>
        <w:rPr>
          <w:rStyle w:val="FootnoteReference"/>
        </w:rPr>
        <w:footnoteReference w:id="17702"/>
      </w:r>
    </w:p>
    <w:p>
      <w:r>
        <w:rPr>
          <w:b/>
        </w:rPr>
        <w:t xml:space="preserve">12 </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p>
    <w:p>
      <w:r>
        <w:rPr>
          <w:b/>
        </w:rPr>
        <w:t xml:space="preserve">13 </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p>
    <w:p>
      <w:r>
        <w:rPr>
          <w:b/>
        </w:rPr>
        <w:t xml:space="preserve">14 </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p>
    <w:p>
      <w:r>
        <w:rPr>
          <w:b/>
        </w:rPr>
        <w:t xml:space="preserve">2 </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p>
    <w:p>
      <w:r>
        <w:rPr>
          <w:b/>
        </w:rPr>
        <w:t xml:space="preserve">4 </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p>
    <w:p>
      <w:r>
        <w:rPr>
          <w:b/>
        </w:rPr>
        <w:t xml:space="preserve">5 </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p>
    <w:p>
      <w:r>
        <w:rPr>
          <w:b/>
        </w:rPr>
        <w:t xml:space="preserve">6 </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p>
    <w:p>
      <w:r>
        <w:rPr>
          <w:b/>
        </w:rPr>
        <w:t xml:space="preserve">7 </w:t>
      </w:r>
      <w:r>
        <w:t xml:space="preserve">And to godliness brotherly</w:t>
      </w:r>
      <w:r>
        <w:rPr>
          <w:rStyle w:val="FootnoteReference"/>
        </w:rPr>
        <w:footnoteReference w:id="17749"/>
      </w:r>
      <w:r>
        <w:t xml:space="preserve"> kindness; and to brotherly kindness love.</w:t>
      </w:r>
      <w:r>
        <w:rPr>
          <w:rStyle w:val="FootnoteReference"/>
        </w:rPr>
        <w:footnoteReference w:id="17750"/>
      </w:r>
    </w:p>
    <w:p>
      <w:r>
        <w:rPr>
          <w:b/>
        </w:rPr>
        <w:t xml:space="preserve">8 </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p>
    <w:p>
      <w:r>
        <w:rPr>
          <w:b/>
        </w:rPr>
        <w:t xml:space="preserve">9 </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p>
    <w:p>
      <w:r>
        <w:rPr>
          <w:b/>
        </w:rPr>
        <w:t xml:space="preserve">10 </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p>
    <w:p>
      <w:r>
        <w:rPr>
          <w:b/>
        </w:rPr>
        <w:t xml:space="preserve">11 </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p>
    <w:p>
      <w:r>
        <w:rPr>
          <w:b/>
        </w:rPr>
        <w:t xml:space="preserve">12 </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p>
    <w:p>
      <w:r>
        <w:rPr>
          <w:b/>
        </w:rPr>
        <w:t xml:space="preserve">13 </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p>
    <w:p>
      <w:r>
        <w:rPr>
          <w:b/>
        </w:rPr>
        <w:t xml:space="preserve">14 </w:t>
      </w:r>
      <w:r>
        <w:t xml:space="preserve">Knowing that shortly</w:t>
      </w:r>
      <w:r>
        <w:rPr>
          <w:rStyle w:val="FootnoteReference"/>
        </w:rPr>
        <w:footnoteReference w:id="17775"/>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p>
    <w:p>
      <w:r>
        <w:rPr>
          <w:b/>
        </w:rPr>
        <w:t xml:space="preserve">17 </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p>
    <w:p>
      <w:r>
        <w:rPr>
          <w:b/>
        </w:rPr>
        <w:t xml:space="preserve">18 </w:t>
      </w:r>
      <w:r>
        <w:t xml:space="preserve">And we heard this voice brought from heaven, being with him on the holy</w:t>
      </w:r>
      <w:r>
        <w:rPr>
          <w:rStyle w:val="FootnoteReference"/>
        </w:rPr>
        <w:footnoteReference w:id="17782"/>
      </w:r>
      <w:r>
        <w:t xml:space="preserve"> mountain.</w:t>
      </w:r>
    </w:p>
    <w:p>
      <w:r>
        <w:rPr>
          <w:b/>
        </w:rPr>
        <w:t xml:space="preserve">19 </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p>
    <w:p>
      <w:r>
        <w:rPr>
          <w:b/>
        </w:rPr>
        <w:t xml:space="preserve">20 </w:t>
      </w:r>
      <w:r>
        <w:t xml:space="preserve">Knowing</w:t>
      </w:r>
      <w:r>
        <w:rPr>
          <w:rStyle w:val="FootnoteReference"/>
        </w:rPr>
        <w:footnoteReference w:id="17786"/>
      </w:r>
      <w:r>
        <w:t xml:space="preserve"> this first, that no prophecy of Scripture comes from one's own interpretation.</w:t>
      </w:r>
    </w:p>
    <w:p>
      <w:r>
        <w:rPr>
          <w:b/>
        </w:rPr>
        <w:t xml:space="preserve">21 </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p>
    <w:p>
      <w:r>
        <w:rPr>
          <w:b/>
        </w:rPr>
        <w:t xml:space="preserve">2 </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800"/>
      </w:r>
    </w:p>
    <w:p>
      <w:r>
        <w:rPr>
          <w:b/>
        </w:rPr>
        <w:t xml:space="preserve">4 </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p>
    <w:p>
      <w:r>
        <w:rPr>
          <w:b/>
        </w:rPr>
        <w:t xml:space="preserve">5 </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p>
    <w:p>
      <w:r>
        <w:rPr>
          <w:b/>
        </w:rPr>
        <w:t xml:space="preserve">6 </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p>
    <w:p>
      <w:r>
        <w:rPr>
          <w:b/>
        </w:rPr>
        <w:t xml:space="preserve">7 </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p>
    <w:p>
      <w:r>
        <w:rPr>
          <w:b/>
        </w:rPr>
        <w:t xml:space="preserve">8 </w:t>
      </w:r>
      <w:r>
        <w:t xml:space="preserve">(For that righteous man dwelling among them, in seeing</w:t>
      </w:r>
      <w:r>
        <w:rPr>
          <w:rStyle w:val="FootnoteReference"/>
        </w:rPr>
        <w:footnoteReference w:id="17823"/>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p>
    <w:p>
      <w:r>
        <w:rPr>
          <w:b/>
        </w:rPr>
        <w:t xml:space="preserve">10 </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p>
    <w:p>
      <w:r>
        <w:rPr>
          <w:b/>
        </w:rPr>
        <w:t xml:space="preserve">11 </w:t>
      </w:r>
      <w:r>
        <w:t xml:space="preserve">Whereas angels</w:t>
      </w:r>
      <w:r>
        <w:rPr>
          <w:rStyle w:val="FootnoteReference"/>
        </w:rPr>
        <w:footnoteReference w:id="17832"/>
      </w:r>
      <w:r>
        <w:t xml:space="preserve">,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p>
    <w:p>
      <w:r>
        <w:rPr>
          <w:b/>
        </w:rPr>
        <w:t xml:space="preserve">13 </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p>
    <w:p>
      <w:r>
        <w:rPr>
          <w:b/>
        </w:rPr>
        <w:t xml:space="preserve">15 </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p>
    <w:p>
      <w:r>
        <w:rPr>
          <w:b/>
        </w:rPr>
        <w:t xml:space="preserve">16 </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p>
    <w:p>
      <w:r>
        <w:rPr>
          <w:b/>
        </w:rPr>
        <w:t xml:space="preserve">17 </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p>
    <w:p>
      <w:r>
        <w:rPr>
          <w:b/>
        </w:rPr>
        <w:t xml:space="preserve">18 </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p>
    <w:p>
      <w:r>
        <w:rPr>
          <w:b/>
        </w:rPr>
        <w:t xml:space="preserve">19 </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p>
    <w:p>
      <w:r>
        <w:rPr>
          <w:b/>
        </w:rPr>
        <w:t xml:space="preserve">20 </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p>
    <w:p>
      <w:r>
        <w:rPr>
          <w:b/>
        </w:rPr>
        <w:t xml:space="preserve">21 </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p>
    <w:p>
      <w:r>
        <w:rPr>
          <w:b/>
        </w:rPr>
        <w:t xml:space="preserve">22 </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p>
    <w:p>
      <w:r>
        <w:rPr>
          <w:b/>
        </w:rPr>
        <w:t xml:space="preserve">2 </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p>
    <w:p>
      <w:r>
        <w:rPr>
          <w:b/>
        </w:rPr>
        <w:t xml:space="preserve">3 </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p>
    <w:p>
      <w:r>
        <w:rPr>
          <w:b/>
        </w:rPr>
        <w:t xml:space="preserve">4 </w:t>
      </w:r>
      <w:r>
        <w:t xml:space="preserve">and saying, Where is the promise of his coming? for since the fathers fell asleep, all things continue thus from the beginning</w:t>
      </w:r>
      <w:r>
        <w:rPr>
          <w:rStyle w:val="FootnoteReference"/>
        </w:rPr>
        <w:footnoteReference w:id="17881"/>
      </w:r>
      <w:r>
        <w:t xml:space="preserve"> of creation.</w:t>
      </w:r>
    </w:p>
    <w:p>
      <w:r>
        <w:rPr>
          <w:b/>
        </w:rPr>
        <w:t xml:space="preserve">5 </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p>
    <w:p>
      <w:r>
        <w:rPr>
          <w:b/>
        </w:rPr>
        <w:t xml:space="preserve">6 </w:t>
      </w:r>
      <w:r>
        <w:t xml:space="preserve">by which the world that then was, being overflowed with water, perished:</w:t>
      </w:r>
      <w:r>
        <w:rPr>
          <w:rStyle w:val="FootnoteReference"/>
        </w:rPr>
        <w:footnoteReference w:id="17888"/>
      </w:r>
    </w:p>
    <w:p>
      <w:r>
        <w:rPr>
          <w:b/>
        </w:rPr>
        <w:t xml:space="preserve">7 </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p>
    <w:p>
      <w:r>
        <w:rPr>
          <w:b/>
        </w:rPr>
        <w:t xml:space="preserve">8 </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p>
    <w:p>
      <w:r>
        <w:rPr>
          <w:b/>
        </w:rPr>
        <w:t xml:space="preserve">9 </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p>
    <w:p>
      <w:r>
        <w:rPr>
          <w:b/>
        </w:rPr>
        <w:t xml:space="preserve">10 </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p>
    <w:p>
      <w:r>
        <w:rPr>
          <w:b/>
        </w:rPr>
        <w:t xml:space="preserve">11 </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p>
    <w:p>
      <w:r>
        <w:rPr>
          <w:b/>
        </w:rPr>
        <w:t xml:space="preserve">12 </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p>
    <w:p>
      <w:r>
        <w:rPr>
          <w:b/>
        </w:rPr>
        <w:t xml:space="preserve">15 </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p>
    <w:p>
      <w:r>
        <w:rPr>
          <w:b/>
        </w:rPr>
        <w:t xml:space="preserve">16 </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p>
    <w:p>
      <w:r>
        <w:rPr>
          <w:b/>
        </w:rPr>
        <w:t xml:space="preserve">17 </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p>
    <w:p>
      <w:r>
        <w:rPr>
          <w:b/>
        </w:rPr>
        <w:t xml:space="preserve">18 </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p>
    <w:p>
      <w:r>
        <w:rPr>
          <w:b/>
        </w:rPr>
        <w:t xml:space="preserve">2 </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p>
    <w:p>
      <w:r>
        <w:rPr>
          <w:b/>
        </w:rPr>
        <w:t xml:space="preserve">3 </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p>
    <w:p>
      <w:r>
        <w:rPr>
          <w:b/>
        </w:rPr>
        <w:t xml:space="preserve">6 </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p>
    <w:p>
      <w:r>
        <w:rPr>
          <w:b/>
        </w:rPr>
        <w:t xml:space="preserve">7 </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p>
    <w:p>
      <w:r>
        <w:rPr>
          <w:b/>
        </w:rPr>
        <w:t xml:space="preserve">8 </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p>
    <w:p>
      <w:r>
        <w:rPr>
          <w:b/>
        </w:rPr>
        <w:t xml:space="preserve">9 </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p>
    <w:p>
      <w:r>
        <w:rPr>
          <w:b/>
        </w:rPr>
        <w:t xml:space="preserve">10 </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5"/>
      </w:r>
      <w:r>
        <w:t xml:space="preserve"> keep his commandments.</w:t>
      </w:r>
      <w:r>
        <w:rPr>
          <w:rStyle w:val="FootnoteReference"/>
        </w:rPr>
        <w:footnoteReference w:id="17976"/>
      </w:r>
    </w:p>
    <w:p>
      <w:r>
        <w:rPr>
          <w:b/>
        </w:rPr>
        <w:t xml:space="preserve">4 </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p>
    <w:p>
      <w:r>
        <w:rPr>
          <w:b/>
        </w:rPr>
        <w:t xml:space="preserve">5 </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p>
    <w:p>
      <w:r>
        <w:rPr>
          <w:b/>
        </w:rPr>
        <w:t xml:space="preserve">6 </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p>
    <w:p>
      <w:r>
        <w:rPr>
          <w:b/>
        </w:rPr>
        <w:t xml:space="preserve">7 </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p>
    <w:p>
      <w:r>
        <w:rPr>
          <w:b/>
        </w:rPr>
        <w:t xml:space="preserve">8 </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p>
    <w:p>
      <w:r>
        <w:rPr>
          <w:b/>
        </w:rPr>
        <w:t xml:space="preserve">9 </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p>
    <w:p>
      <w:r>
        <w:rPr>
          <w:b/>
        </w:rPr>
        <w:t xml:space="preserve">10 </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p>
    <w:p>
      <w:r>
        <w:rPr>
          <w:b/>
        </w:rPr>
        <w:t xml:space="preserve">12 </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p>
    <w:p>
      <w:r>
        <w:rPr>
          <w:b/>
        </w:rPr>
        <w:t xml:space="preserve">13 </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p>
    <w:p>
      <w:r>
        <w:rPr>
          <w:b/>
        </w:rPr>
        <w:t xml:space="preserve">14 </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p>
    <w:p>
      <w:r>
        <w:rPr>
          <w:b/>
        </w:rPr>
        <w:t xml:space="preserve">15 </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p>
    <w:p>
      <w:r>
        <w:rPr>
          <w:b/>
        </w:rPr>
        <w:t xml:space="preserve">16 </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p>
    <w:p>
      <w:r>
        <w:rPr>
          <w:b/>
        </w:rPr>
        <w:t xml:space="preserve">17 </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p>
    <w:p>
      <w:r>
        <w:rPr>
          <w:b/>
        </w:rPr>
        <w:t xml:space="preserve">18 </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p>
    <w:p>
      <w:r>
        <w:rPr>
          <w:b/>
        </w:rPr>
        <w:t xml:space="preserve">19 </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p>
    <w:p>
      <w:r>
        <w:rPr>
          <w:b/>
        </w:rPr>
        <w:t xml:space="preserve">20 </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p>
    <w:p>
      <w:r>
        <w:rPr>
          <w:b/>
        </w:rPr>
        <w:t xml:space="preserve">21 </w:t>
      </w:r>
      <w:r>
        <w:t xml:space="preserve">I have not written to you because you do not know the truth, but because you know it, and that no lie is of the truth.</w:t>
      </w:r>
      <w:r>
        <w:rPr>
          <w:rStyle w:val="FootnoteReference"/>
        </w:rPr>
        <w:footnoteReference w:id="18030"/>
      </w:r>
    </w:p>
    <w:p>
      <w:r>
        <w:rPr>
          <w:b/>
        </w:rPr>
        <w:t xml:space="preserve">22 </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p>
    <w:p>
      <w:r>
        <w:rPr>
          <w:b/>
        </w:rPr>
        <w:t xml:space="preserve">23 </w:t>
      </w:r>
      <w:r>
        <w:t xml:space="preserve">Whoever denies the Son, the same has not the Father: the one who acknowledges the Son has the Father also.</w:t>
      </w:r>
      <w:r>
        <w:rPr>
          <w:rStyle w:val="FootnoteReference"/>
        </w:rPr>
        <w:footnoteReference w:id="18033"/>
      </w:r>
    </w:p>
    <w:p>
      <w:r>
        <w:rPr>
          <w:b/>
        </w:rPr>
        <w:t xml:space="preserve">24 </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p>
    <w:p>
      <w:r>
        <w:rPr>
          <w:b/>
        </w:rPr>
        <w:t xml:space="preserve">25 </w:t>
      </w:r>
      <w:r>
        <w:t xml:space="preserve">And this is the promise which he promised us, the eternal life.</w:t>
      </w:r>
      <w:r>
        <w:rPr>
          <w:rStyle w:val="FootnoteReference"/>
        </w:rPr>
        <w:footnoteReference w:id="18036"/>
      </w:r>
    </w:p>
    <w:p>
      <w:r>
        <w:rPr>
          <w:b/>
        </w:rPr>
        <w:t xml:space="preserve">26 </w:t>
      </w:r>
      <w:r>
        <w:t xml:space="preserve">These things have I written to you concerning</w:t>
      </w:r>
      <w:r>
        <w:rPr>
          <w:rStyle w:val="FootnoteReference"/>
        </w:rPr>
        <w:footnoteReference w:id="18037"/>
      </w:r>
      <w:r>
        <w:t xml:space="preserve"> those who seduce you.</w:t>
      </w:r>
    </w:p>
    <w:p>
      <w:r>
        <w:rPr>
          <w:b/>
        </w:rPr>
        <w:t xml:space="preserve">27 </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p>
    <w:p>
      <w:r>
        <w:rPr>
          <w:b/>
        </w:rPr>
        <w:t xml:space="preserve">28 </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p>
    <w:p>
      <w:r>
        <w:rPr>
          <w:b/>
        </w:rPr>
        <w:t xml:space="preserve">29 </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p>
    <w:p>
      <w:r>
        <w:rPr>
          <w:b/>
        </w:rPr>
        <w:t xml:space="preserve">2 </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p>
    <w:p>
      <w:r>
        <w:rPr>
          <w:b/>
        </w:rPr>
        <w:t xml:space="preserve">3 </w:t>
      </w:r>
      <w:r>
        <w:t xml:space="preserve">And everyone who has this hope set on him purifies himself, even as he is pure.</w:t>
      </w:r>
      <w:r>
        <w:rPr>
          <w:rStyle w:val="FootnoteReference"/>
        </w:rPr>
        <w:footnoteReference w:id="18053"/>
      </w:r>
    </w:p>
    <w:p>
      <w:r>
        <w:rPr>
          <w:b/>
        </w:rPr>
        <w:t xml:space="preserve">4 </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p>
    <w:p>
      <w:r>
        <w:rPr>
          <w:b/>
        </w:rPr>
        <w:t xml:space="preserve">5 </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p>
    <w:p>
      <w:r>
        <w:rPr>
          <w:b/>
        </w:rPr>
        <w:t xml:space="preserve">6 </w:t>
      </w:r>
      <w:r>
        <w:t xml:space="preserve">Whoever abides in him sins not: whoever sins has not seen him, neither known him.</w:t>
      </w:r>
      <w:r>
        <w:rPr>
          <w:rStyle w:val="FootnoteReference"/>
        </w:rPr>
        <w:footnoteReference w:id="18060"/>
      </w:r>
      <w:r>
        <w:rPr>
          <w:rStyle w:val="FootnoteReference"/>
        </w:rPr>
        <w:footnoteReference w:id="18061"/>
      </w:r>
    </w:p>
    <w:p>
      <w:r>
        <w:rPr>
          <w:b/>
        </w:rPr>
        <w:t xml:space="preserve">7 </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p>
    <w:p>
      <w:r>
        <w:rPr>
          <w:b/>
        </w:rPr>
        <w:t xml:space="preserve">8 </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p>
    <w:p>
      <w:r>
        <w:rPr>
          <w:b/>
        </w:rPr>
        <w:t xml:space="preserve">9 </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p>
    <w:p>
      <w:r>
        <w:rPr>
          <w:b/>
        </w:rPr>
        <w:t xml:space="preserve">10 </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p>
    <w:p>
      <w:r>
        <w:rPr>
          <w:b/>
        </w:rPr>
        <w:t xml:space="preserve">11 </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p>
    <w:p>
      <w:r>
        <w:rPr>
          <w:b/>
        </w:rPr>
        <w:t xml:space="preserve">12 </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p>
    <w:p>
      <w:r>
        <w:rPr>
          <w:b/>
        </w:rPr>
        <w:t xml:space="preserve">13 </w:t>
      </w:r>
      <w:r>
        <w:t xml:space="preserve">do not marvel, my brothers, if the world hate you.</w:t>
      </w:r>
      <w:r>
        <w:rPr>
          <w:rStyle w:val="FootnoteReference"/>
        </w:rPr>
        <w:footnoteReference w:id="18079"/>
      </w:r>
      <w:r>
        <w:rPr>
          <w:rStyle w:val="FootnoteReference"/>
        </w:rPr>
        <w:footnoteReference w:id="18080"/>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1"/>
      </w:r>
    </w:p>
    <w:p>
      <w:r>
        <w:rPr>
          <w:b/>
        </w:rPr>
        <w:t xml:space="preserve">15 </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p>
    <w:p>
      <w:r>
        <w:rPr>
          <w:b/>
        </w:rPr>
        <w:t xml:space="preserve">16 </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p>
    <w:p>
      <w:r>
        <w:rPr>
          <w:b/>
        </w:rPr>
        <w:t xml:space="preserve">18 </w:t>
      </w:r>
      <w:r>
        <w:t xml:space="preserve">My little children, let us not love in word, neither in tongue; but in deed and in truth.</w:t>
      </w:r>
      <w:r>
        <w:rPr>
          <w:rStyle w:val="FootnoteReference"/>
        </w:rPr>
        <w:footnoteReference w:id="18089"/>
      </w:r>
      <w:r>
        <w:rPr>
          <w:rStyle w:val="FootnoteReference"/>
        </w:rPr>
        <w:footnoteReference w:id="18090"/>
      </w:r>
    </w:p>
    <w:p>
      <w:r>
        <w:rPr>
          <w:b/>
        </w:rPr>
        <w:t xml:space="preserve">19 </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p>
    <w:p>
      <w:r>
        <w:rPr>
          <w:b/>
        </w:rPr>
        <w:t xml:space="preserve">20 </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p>
    <w:p>
      <w:r>
        <w:rPr>
          <w:b/>
        </w:rPr>
        <w:t xml:space="preserve">21 </w:t>
      </w:r>
      <w:r>
        <w:t xml:space="preserve">Beloved, if our heart does not condemn us, we have confidence toward God.</w:t>
      </w:r>
      <w:r>
        <w:rPr>
          <w:rStyle w:val="FootnoteReference"/>
        </w:rPr>
        <w:footnoteReference w:id="18096"/>
      </w:r>
    </w:p>
    <w:p>
      <w:r>
        <w:rPr>
          <w:b/>
        </w:rPr>
        <w:t xml:space="preserve">22 </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p>
    <w:p>
      <w:r>
        <w:rPr>
          <w:b/>
        </w:rPr>
        <w:t xml:space="preserve">23 </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p>
    <w:p>
      <w:r>
        <w:rPr>
          <w:b/>
        </w:rPr>
        <w:t xml:space="preserve">2 </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p>
    <w:p>
      <w:r>
        <w:rPr>
          <w:b/>
        </w:rPr>
        <w:t xml:space="preserve">3 </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p>
    <w:p>
      <w:r>
        <w:rPr>
          <w:b/>
        </w:rPr>
        <w:t xml:space="preserve">5 </w:t>
      </w:r>
      <w:r>
        <w:t xml:space="preserve">They are from the world: therefore they speak from the world, and the world hears them.</w:t>
      </w:r>
      <w:r>
        <w:rPr>
          <w:rStyle w:val="FootnoteReference"/>
        </w:rPr>
        <w:footnoteReference w:id="18119"/>
      </w:r>
      <w:r>
        <w:rPr>
          <w:rStyle w:val="FootnoteReference"/>
        </w:rPr>
        <w:footnoteReference w:id="18120"/>
      </w:r>
    </w:p>
    <w:p>
      <w:r>
        <w:rPr>
          <w:b/>
        </w:rPr>
        <w:t xml:space="preserve">6 </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p>
    <w:p>
      <w:r>
        <w:rPr>
          <w:b/>
        </w:rPr>
        <w:t xml:space="preserve">7 </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p>
    <w:p>
      <w:r>
        <w:rPr>
          <w:b/>
        </w:rPr>
        <w:t xml:space="preserve">8 </w:t>
      </w:r>
      <w:r>
        <w:t xml:space="preserve">the one who does not love does not know God; for God is</w:t>
      </w:r>
      <w:r>
        <w:rPr>
          <w:rStyle w:val="FootnoteReference"/>
        </w:rPr>
        <w:footnoteReference w:id="18129"/>
      </w:r>
      <w:r>
        <w:t xml:space="preserve"> love.</w:t>
      </w:r>
      <w:r>
        <w:rPr>
          <w:rStyle w:val="FootnoteReference"/>
        </w:rPr>
        <w:footnoteReference w:id="18130"/>
      </w:r>
    </w:p>
    <w:p>
      <w:r>
        <w:rPr>
          <w:b/>
        </w:rPr>
        <w:t xml:space="preserve">9 </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p>
    <w:p>
      <w:r>
        <w:rPr>
          <w:b/>
        </w:rPr>
        <w:t xml:space="preserve">10 </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p>
    <w:p>
      <w:r>
        <w:rPr>
          <w:b/>
        </w:rPr>
        <w:t xml:space="preserve">11 </w:t>
      </w:r>
      <w:r>
        <w:t xml:space="preserve">Beloved, if God so loved us, we ought also to love one another.</w:t>
      </w:r>
      <w:r>
        <w:rPr>
          <w:rStyle w:val="FootnoteReference"/>
        </w:rPr>
        <w:footnoteReference w:id="18139"/>
      </w:r>
    </w:p>
    <w:p>
      <w:r>
        <w:rPr>
          <w:b/>
        </w:rPr>
        <w:t xml:space="preserve">12 </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2"/>
      </w:r>
    </w:p>
    <w:p>
      <w:r>
        <w:rPr>
          <w:b/>
        </w:rPr>
        <w:t xml:space="preserve">14 </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p>
    <w:p>
      <w:r>
        <w:rPr>
          <w:b/>
        </w:rPr>
        <w:t xml:space="preserve">15 </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p>
    <w:p>
      <w:r>
        <w:rPr>
          <w:b/>
        </w:rPr>
        <w:t xml:space="preserve">16 </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p>
    <w:p>
      <w:r>
        <w:rPr>
          <w:b/>
        </w:rPr>
        <w:t xml:space="preserve">17 </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p>
    <w:p>
      <w:r>
        <w:rPr>
          <w:b/>
        </w:rPr>
        <w:t xml:space="preserve">18 </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p>
    <w:p>
      <w:r>
        <w:rPr>
          <w:b/>
        </w:rPr>
        <w:t xml:space="preserve">19 </w:t>
      </w:r>
      <w:r>
        <w:t xml:space="preserve">We love him, because he first loved us.</w:t>
      </w:r>
      <w:r>
        <w:rPr>
          <w:rStyle w:val="FootnoteReference"/>
        </w:rPr>
        <w:footnoteReference w:id="18155"/>
      </w:r>
    </w:p>
    <w:p>
      <w:r>
        <w:rPr>
          <w:b/>
        </w:rPr>
        <w:t xml:space="preserve">20 </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p>
    <w:p>
      <w:r>
        <w:rPr>
          <w:b/>
        </w:rPr>
        <w:t xml:space="preserve">21 </w:t>
      </w:r>
      <w:r>
        <w:t xml:space="preserve">And this commandment we have from him, That he who loves God love his brother also.</w:t>
      </w:r>
      <w:r>
        <w:rPr>
          <w:rStyle w:val="FootnoteReference"/>
        </w:rPr>
        <w:footnoteReference w:id="181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p>
    <w:p>
      <w:r>
        <w:rPr>
          <w:b/>
        </w:rPr>
        <w:t xml:space="preserve">2 </w:t>
      </w:r>
      <w:r>
        <w:t xml:space="preserve">By this we know that we love the children of God, when we love God, and keep his commandments.</w:t>
      </w:r>
      <w:r>
        <w:rPr>
          <w:rStyle w:val="FootnoteReference"/>
        </w:rPr>
        <w:footnoteReference w:id="18168"/>
      </w:r>
    </w:p>
    <w:p>
      <w:r>
        <w:rPr>
          <w:b/>
        </w:rPr>
        <w:t xml:space="preserve">3 </w:t>
      </w:r>
      <w:r>
        <w:t xml:space="preserve">For this is the love of God, that we keep his commandments: and his commandments are not grievous.</w:t>
      </w:r>
      <w:r>
        <w:rPr>
          <w:rStyle w:val="FootnoteReference"/>
        </w:rPr>
        <w:footnoteReference w:id="18169"/>
      </w:r>
    </w:p>
    <w:p>
      <w:r>
        <w:rPr>
          <w:b/>
        </w:rPr>
        <w:t xml:space="preserve">4 </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p>
    <w:p>
      <w:r>
        <w:rPr>
          <w:b/>
        </w:rPr>
        <w:t xml:space="preserve">5 </w:t>
      </w:r>
      <w:r>
        <w:t xml:space="preserve">Who is the one who overcomes the world, but the one who believes that Jesus is the Son of God?</w:t>
      </w:r>
      <w:r>
        <w:rPr>
          <w:rStyle w:val="FootnoteReference"/>
        </w:rPr>
        <w:footnoteReference w:id="18172"/>
      </w:r>
    </w:p>
    <w:p>
      <w:r>
        <w:rPr>
          <w:b/>
        </w:rPr>
        <w:t xml:space="preserve">6 </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p>
    <w:p>
      <w:r>
        <w:rPr>
          <w:b/>
        </w:rPr>
        <w:t xml:space="preserve">7 </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p>
    <w:p>
      <w:r>
        <w:rPr>
          <w:b/>
        </w:rPr>
        <w:t xml:space="preserve">8 </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p>
    <w:p>
      <w:r>
        <w:rPr>
          <w:b/>
        </w:rPr>
        <w:t xml:space="preserve">11 </w:t>
      </w:r>
      <w:r>
        <w:t xml:space="preserve">And this is the testimony, that God has given to us eternal life, and this life is in his Son.</w:t>
      </w:r>
      <w:r>
        <w:rPr>
          <w:rStyle w:val="FootnoteReference"/>
        </w:rPr>
        <w:footnoteReference w:id="18192"/>
      </w:r>
    </w:p>
    <w:p>
      <w:r>
        <w:rPr>
          <w:b/>
        </w:rPr>
        <w:t xml:space="preserve">12 </w:t>
      </w:r>
      <w:r>
        <w:t xml:space="preserve">the one who has the Son has life; and the one who has not the Son of God has not life.</w:t>
      </w:r>
      <w:r>
        <w:rPr>
          <w:rStyle w:val="FootnoteReference"/>
        </w:rPr>
        <w:footnoteReference w:id="18193"/>
      </w:r>
    </w:p>
    <w:p>
      <w:r>
        <w:rPr>
          <w:b/>
        </w:rPr>
        <w:t xml:space="preserve">13 </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p>
    <w:p>
      <w:r>
        <w:rPr>
          <w:b/>
        </w:rPr>
        <w:t xml:space="preserve">14 </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p>
    <w:p>
      <w:r>
        <w:rPr>
          <w:b/>
        </w:rPr>
        <w:t xml:space="preserve">15 </w:t>
      </w:r>
      <w:r>
        <w:t xml:space="preserve">And if we know that he hear us, whatever we ask, we know that we have the petitions that we desired of him.</w:t>
      </w:r>
      <w:r>
        <w:rPr>
          <w:rStyle w:val="FootnoteReference"/>
        </w:rPr>
        <w:footnoteReference w:id="18199"/>
      </w:r>
    </w:p>
    <w:p>
      <w:r>
        <w:rPr>
          <w:b/>
        </w:rPr>
        <w:t xml:space="preserve">16 </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p>
    <w:p>
      <w:r>
        <w:rPr>
          <w:b/>
        </w:rPr>
        <w:t xml:space="preserve">17 </w:t>
      </w:r>
      <w:r>
        <w:t xml:space="preserve">All unrighteousness is sin: and there is a do not sin to death.</w:t>
      </w:r>
      <w:r>
        <w:rPr>
          <w:rStyle w:val="FootnoteReference"/>
        </w:rPr>
        <w:footnoteReference w:id="18202"/>
      </w:r>
      <w:r>
        <w:rPr>
          <w:rStyle w:val="FootnoteReference"/>
        </w:rPr>
        <w:footnoteReference w:id="18203"/>
      </w:r>
    </w:p>
    <w:p>
      <w:r>
        <w:rPr>
          <w:b/>
        </w:rPr>
        <w:t xml:space="preserve">18 </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p>
    <w:p>
      <w:r>
        <w:rPr>
          <w:b/>
        </w:rPr>
        <w:t xml:space="preserve">19 </w:t>
      </w:r>
      <w:r>
        <w:t xml:space="preserve">And we know that we are from God, and the whole world lies in the evil one.</w:t>
      </w:r>
      <w:r>
        <w:rPr>
          <w:rStyle w:val="FootnoteReference"/>
        </w:rPr>
        <w:footnoteReference w:id="18207"/>
      </w:r>
    </w:p>
    <w:p>
      <w:r>
        <w:rPr>
          <w:b/>
        </w:rPr>
        <w:t xml:space="preserve">20 </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p>
    <w:p>
      <w:r>
        <w:rPr>
          <w:b/>
        </w:rPr>
        <w:t xml:space="preserve">21 </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p>
    <w:p>
      <w:r>
        <w:rPr>
          <w:b/>
        </w:rPr>
        <w:t xml:space="preserve">2 </w:t>
      </w:r>
      <w:r>
        <w:t xml:space="preserve">For the truth's</w:t>
      </w:r>
      <w:r>
        <w:rPr>
          <w:rStyle w:val="FootnoteReference"/>
        </w:rPr>
        <w:footnoteReference w:id="18218"/>
      </w:r>
      <w:r>
        <w:t xml:space="preserve"> sake, which dwells in us, and shall be with us forever.</w:t>
      </w:r>
    </w:p>
    <w:p>
      <w:r>
        <w:rPr>
          <w:b/>
        </w:rPr>
        <w:t xml:space="preserve">3 </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p>
    <w:p>
      <w:r>
        <w:rPr>
          <w:b/>
        </w:rPr>
        <w:t xml:space="preserve">4 </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p>
    <w:p>
      <w:r>
        <w:rPr>
          <w:b/>
        </w:rPr>
        <w:t xml:space="preserve">6 </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p>
    <w:p>
      <w:r>
        <w:rPr>
          <w:b/>
        </w:rPr>
        <w:t xml:space="preserve">8 </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p>
    <w:p>
      <w:r>
        <w:rPr>
          <w:b/>
        </w:rPr>
        <w:t xml:space="preserve">9 </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4"/>
      </w:r>
      <w:r>
        <w:t xml:space="preserve"> of his evil deeds.</w:t>
      </w:r>
    </w:p>
    <w:p>
      <w:r>
        <w:rPr>
          <w:b/>
        </w:rPr>
        <w:t xml:space="preserve">12 </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p>
    <w:p>
      <w:r>
        <w:rPr>
          <w:b/>
        </w:rPr>
        <w:t xml:space="preserve">13 </w:t>
      </w:r>
      <w:r>
        <w:t xml:space="preserve">The children of your elect sister greet you. Amen.</w:t>
      </w:r>
      <w:r>
        <w:rPr>
          <w:rStyle w:val="FootnoteReference"/>
        </w:rPr>
        <w:footnoteReference w:id="18248"/>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p>
    <w:p>
      <w:r>
        <w:rPr>
          <w:b/>
        </w:rPr>
        <w:t xml:space="preserve">2 </w:t>
      </w:r>
      <w:r>
        <w:t xml:space="preserve">Beloved, concerning all things I pray that you prosper and be in health, just as your soul prospers.</w:t>
      </w:r>
    </w:p>
    <w:p>
      <w:r>
        <w:rPr>
          <w:b/>
        </w:rPr>
        <w:t xml:space="preserve">3 </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p>
    <w:p>
      <w:r>
        <w:rPr>
          <w:b/>
        </w:rPr>
        <w:t xml:space="preserve">4 </w:t>
      </w:r>
      <w:r>
        <w:t xml:space="preserve">I have no greater joy than these things, that I hear my children walking in truth.</w:t>
      </w:r>
      <w:r>
        <w:rPr>
          <w:rStyle w:val="FootnoteReference"/>
        </w:rPr>
        <w:footnoteReference w:id="18254"/>
      </w:r>
    </w:p>
    <w:p>
      <w:r>
        <w:rPr>
          <w:b/>
        </w:rPr>
        <w:t xml:space="preserve">5 </w:t>
      </w:r>
      <w:r>
        <w:t xml:space="preserve">Beloved, you do faithfully whatever you do to the brothers, and to strangers;</w:t>
      </w:r>
      <w:r>
        <w:rPr>
          <w:rStyle w:val="FootnoteReference"/>
        </w:rPr>
        <w:footnoteReference w:id="18255"/>
      </w:r>
    </w:p>
    <w:p>
      <w:r>
        <w:rPr>
          <w:b/>
        </w:rPr>
        <w:t xml:space="preserve">6 </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p>
    <w:p>
      <w:r>
        <w:rPr>
          <w:b/>
        </w:rPr>
        <w:t xml:space="preserve">7 </w:t>
      </w:r>
      <w:r>
        <w:t xml:space="preserve">because for his name's sake they went forth, taking</w:t>
      </w:r>
      <w:r>
        <w:rPr>
          <w:rStyle w:val="FootnoteReference"/>
        </w:rPr>
        <w:footnoteReference w:id="18259"/>
      </w:r>
      <w:r>
        <w:t xml:space="preserve"> nothing of the nations.</w:t>
      </w:r>
    </w:p>
    <w:p>
      <w:r>
        <w:rPr>
          <w:b/>
        </w:rPr>
        <w:t xml:space="preserve">8 </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p>
    <w:p>
      <w:r>
        <w:rPr>
          <w:b/>
        </w:rPr>
        <w:t xml:space="preserve">9 </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p>
    <w:p>
      <w:r>
        <w:rPr>
          <w:b/>
        </w:rPr>
        <w:t xml:space="preserve">11 </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p>
    <w:p>
      <w:r>
        <w:rPr>
          <w:b/>
        </w:rPr>
        <w:t xml:space="preserve">12 </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7"/>
      </w:r>
    </w:p>
    <w:p>
      <w:r>
        <w:rPr>
          <w:b/>
        </w:rPr>
        <w:t xml:space="preserve">14 </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p>
    <w:p>
      <w:r>
        <w:rPr>
          <w:b/>
        </w:rPr>
        <w:t xml:space="preserve">2 </w:t>
      </w:r>
      <w:r>
        <w:t xml:space="preserve">Mercy to you, and peace, and love, be multiplied.</w:t>
      </w:r>
      <w:r>
        <w:rPr>
          <w:rStyle w:val="FootnoteReference"/>
        </w:rPr>
        <w:footnoteReference w:id="18295"/>
      </w:r>
    </w:p>
    <w:p>
      <w:r>
        <w:rPr>
          <w:b/>
        </w:rPr>
        <w:t xml:space="preserve">3 </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p>
    <w:p>
      <w:r>
        <w:rPr>
          <w:b/>
        </w:rPr>
        <w:t xml:space="preserve">4 </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p>
    <w:p>
      <w:r>
        <w:rPr>
          <w:b/>
        </w:rPr>
        <w:t xml:space="preserve">6 </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p>
    <w:p>
      <w:r>
        <w:rPr>
          <w:b/>
        </w:rPr>
        <w:t xml:space="preserve">7 </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p>
    <w:p>
      <w:r>
        <w:rPr>
          <w:b/>
        </w:rPr>
        <w:t xml:space="preserve">8 </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p>
    <w:p>
      <w:r>
        <w:rPr>
          <w:b/>
        </w:rPr>
        <w:t xml:space="preserve">9 </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p>
    <w:p>
      <w:r>
        <w:rPr>
          <w:b/>
        </w:rPr>
        <w:t xml:space="preserve">10 </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p>
    <w:p>
      <w:r>
        <w:rPr>
          <w:b/>
        </w:rPr>
        <w:t xml:space="preserve">11 </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p>
    <w:p>
      <w:r>
        <w:rPr>
          <w:b/>
        </w:rPr>
        <w:t xml:space="preserve">12 </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p>
    <w:p>
      <w:r>
        <w:rPr>
          <w:b/>
        </w:rPr>
        <w:t xml:space="preserve">13 </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p>
    <w:p>
      <w:r>
        <w:rPr>
          <w:b/>
        </w:rPr>
        <w:t xml:space="preserve">14 </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p>
    <w:p>
      <w:r>
        <w:rPr>
          <w:b/>
        </w:rPr>
        <w:t xml:space="preserve">15 </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p>
    <w:p>
      <w:r>
        <w:rPr>
          <w:b/>
        </w:rPr>
        <w:t xml:space="preserve">16 </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1"/>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2"/>
      </w:r>
    </w:p>
    <w:p>
      <w:r>
        <w:rPr>
          <w:b/>
        </w:rPr>
        <w:t xml:space="preserve">19 </w:t>
      </w:r>
      <w:r>
        <w:t xml:space="preserve">These be they who separate themselves, sensual</w:t>
      </w:r>
      <w:r>
        <w:rPr>
          <w:rStyle w:val="FootnoteReference"/>
        </w:rPr>
        <w:footnoteReference w:id="18363"/>
      </w:r>
      <w:r>
        <w:t xml:space="preserve">, having not the Spirit.</w:t>
      </w:r>
      <w:r>
        <w:rPr>
          <w:rStyle w:val="FootnoteReference"/>
        </w:rPr>
        <w:footnoteReference w:id="18364"/>
      </w:r>
    </w:p>
    <w:p>
      <w:r>
        <w:rPr>
          <w:b/>
        </w:rPr>
        <w:t xml:space="preserve">20 </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p>
    <w:p>
      <w:r>
        <w:rPr>
          <w:b/>
        </w:rPr>
        <w:t xml:space="preserve">21 </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p>
    <w:p>
      <w:r>
        <w:rPr>
          <w:b/>
        </w:rPr>
        <w:t xml:space="preserve">22 </w:t>
      </w:r>
      <w:r>
        <w:t xml:space="preserve">And of some have compassion, making a difference:</w:t>
      </w:r>
      <w:r>
        <w:rPr>
          <w:rStyle w:val="FootnoteReference"/>
        </w:rPr>
        <w:footnoteReference w:id="18373"/>
      </w:r>
    </w:p>
    <w:p>
      <w:r>
        <w:rPr>
          <w:b/>
        </w:rPr>
        <w:t xml:space="preserve">23 </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p>
    <w:p>
      <w:r>
        <w:rPr>
          <w:b/>
        </w:rPr>
        <w:t xml:space="preserve">24 </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p>
    <w:p>
      <w:r>
        <w:rPr>
          <w:b/>
        </w:rPr>
        <w:t xml:space="preserve">25 </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p>
    <w:p>
      <w:r>
        <w:rPr>
          <w:b/>
        </w:rPr>
        <w:t xml:space="preserve">2 </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p>
    <w:p>
      <w:r>
        <w:rPr>
          <w:b/>
        </w:rPr>
        <w:t xml:space="preserve">3 </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p>
    <w:p>
      <w:r>
        <w:rPr>
          <w:b/>
        </w:rPr>
        <w:t xml:space="preserve">4 </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p>
    <w:p>
      <w:r>
        <w:rPr>
          <w:b/>
        </w:rPr>
        <w:t xml:space="preserve">5 </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p>
    <w:p>
      <w:r>
        <w:rPr>
          <w:b/>
        </w:rPr>
        <w:t xml:space="preserve">6 </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p>
    <w:p>
      <w:r>
        <w:rPr>
          <w:b/>
        </w:rPr>
        <w:t xml:space="preserve">7 </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p>
    <w:p>
      <w:r>
        <w:rPr>
          <w:b/>
        </w:rPr>
        <w:t xml:space="preserve">8 </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p>
    <w:p>
      <w:r>
        <w:rPr>
          <w:b/>
        </w:rPr>
        <w:t xml:space="preserve">9 </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p>
    <w:p>
      <w:r>
        <w:rPr>
          <w:b/>
        </w:rPr>
        <w:t xml:space="preserve">10 </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p>
    <w:p>
      <w:r>
        <w:rPr>
          <w:b/>
        </w:rPr>
        <w:t xml:space="preserve">11 </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p>
    <w:p>
      <w:r>
        <w:rPr>
          <w:b/>
        </w:rPr>
        <w:t xml:space="preserve">12 </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p>
    <w:p>
      <w:r>
        <w:rPr>
          <w:b/>
        </w:rPr>
        <w:t xml:space="preserve">13 </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p>
    <w:p>
      <w:r>
        <w:rPr>
          <w:b/>
        </w:rPr>
        <w:t xml:space="preserve">14 </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p>
    <w:p>
      <w:r>
        <w:rPr>
          <w:b/>
        </w:rPr>
        <w:t xml:space="preserve">15 </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p>
    <w:p>
      <w:r>
        <w:rPr>
          <w:b/>
        </w:rPr>
        <w:t xml:space="preserve">16 </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p>
    <w:p>
      <w:r>
        <w:rPr>
          <w:b/>
        </w:rPr>
        <w:t xml:space="preserve">17 </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p>
    <w:p>
      <w:r>
        <w:rPr>
          <w:b/>
        </w:rPr>
        <w:t xml:space="preserve">18 </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p>
    <w:p>
      <w:r>
        <w:rPr>
          <w:b/>
        </w:rPr>
        <w:t xml:space="preserve">19 </w:t>
      </w:r>
      <w:r>
        <w:t xml:space="preserve">Write the things</w:t>
      </w:r>
      <w:r>
        <w:rPr>
          <w:rStyle w:val="FootnoteReference"/>
        </w:rPr>
        <w:footnoteReference w:id="18456"/>
      </w:r>
      <w:r>
        <w:t xml:space="preserve"> which you have seen, and the things which are, and the things which shall be hereafter;</w:t>
      </w:r>
    </w:p>
    <w:p>
      <w:r>
        <w:rPr>
          <w:b/>
        </w:rPr>
        <w:t xml:space="preserve">20 </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p>
    <w:p>
      <w:r>
        <w:rPr>
          <w:b/>
        </w:rPr>
        <w:t xml:space="preserve">2 </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p>
    <w:p>
      <w:r>
        <w:rPr>
          <w:b/>
        </w:rPr>
        <w:t xml:space="preserve">3 </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p>
    <w:p>
      <w:r>
        <w:rPr>
          <w:b/>
        </w:rPr>
        <w:t xml:space="preserve">6 </w:t>
      </w:r>
      <w:r>
        <w:t xml:space="preserve">But this you have, that you hate the deeds of the Nicolaitanes</w:t>
      </w:r>
      <w:r>
        <w:rPr>
          <w:rStyle w:val="FootnoteReference"/>
        </w:rPr>
        <w:footnoteReference w:id="18478"/>
      </w:r>
      <w:r>
        <w:t xml:space="preserve">, which I also hate.</w:t>
      </w:r>
    </w:p>
    <w:p>
      <w:r>
        <w:rPr>
          <w:b/>
        </w:rPr>
        <w:t xml:space="preserve">7 </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p>
    <w:p>
      <w:r>
        <w:rPr>
          <w:b/>
        </w:rPr>
        <w:t xml:space="preserve">8 </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p>
    <w:p>
      <w:r>
        <w:rPr>
          <w:b/>
        </w:rPr>
        <w:t xml:space="preserve">9 </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p>
    <w:p>
      <w:r>
        <w:rPr>
          <w:b/>
        </w:rPr>
        <w:t xml:space="preserve">10 </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p>
    <w:p>
      <w:r>
        <w:rPr>
          <w:b/>
        </w:rPr>
        <w:t xml:space="preserve">11 </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p>
    <w:p>
      <w:r>
        <w:rPr>
          <w:b/>
        </w:rPr>
        <w:t xml:space="preserve">12 </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p>
    <w:p>
      <w:r>
        <w:rPr>
          <w:b/>
        </w:rPr>
        <w:t xml:space="preserve">13 </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p>
    <w:p>
      <w:r>
        <w:rPr>
          <w:b/>
        </w:rPr>
        <w:t xml:space="preserve">14 </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p>
    <w:p>
      <w:r>
        <w:rPr>
          <w:b/>
        </w:rPr>
        <w:t xml:space="preserve">15 </w:t>
      </w:r>
      <w:r>
        <w:t xml:space="preserve">So have you also those who hold the doctrine</w:t>
      </w:r>
      <w:r>
        <w:rPr>
          <w:rStyle w:val="FootnoteReference"/>
        </w:rPr>
        <w:footnoteReference w:id="18523"/>
      </w:r>
      <w:r>
        <w:t xml:space="preserve"> of the Nicolaitanes, which thing I hate.</w:t>
      </w:r>
    </w:p>
    <w:p>
      <w:r>
        <w:rPr>
          <w:b/>
        </w:rPr>
        <w:t xml:space="preserve">16 </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p>
    <w:p>
      <w:r>
        <w:rPr>
          <w:b/>
        </w:rPr>
        <w:t xml:space="preserve">18 </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p>
    <w:p>
      <w:r>
        <w:rPr>
          <w:b/>
        </w:rPr>
        <w:t xml:space="preserve">19 </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p>
    <w:p>
      <w:r>
        <w:rPr>
          <w:b/>
        </w:rPr>
        <w:t xml:space="preserve">20 </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p>
    <w:p>
      <w:r>
        <w:rPr>
          <w:b/>
        </w:rPr>
        <w:t xml:space="preserve">21 </w:t>
      </w:r>
      <w:r>
        <w:t xml:space="preserve">And I gave her space</w:t>
      </w:r>
      <w:r>
        <w:rPr>
          <w:rStyle w:val="FootnoteReference"/>
        </w:rPr>
        <w:footnoteReference w:id="18542"/>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p>
    <w:p>
      <w:r>
        <w:rPr>
          <w:b/>
        </w:rPr>
        <w:t xml:space="preserve">23 </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9"/>
      </w:r>
      <w:r>
        <w:t xml:space="preserve"> I come.</w:t>
      </w:r>
    </w:p>
    <w:p>
      <w:r>
        <w:rPr>
          <w:b/>
        </w:rPr>
        <w:t xml:space="preserve">26 </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p>
    <w:p>
      <w:r>
        <w:rPr>
          <w:b/>
        </w:rPr>
        <w:t xml:space="preserve">27 </w:t>
      </w:r>
      <w:r>
        <w:t xml:space="preserve">And he shall</w:t>
      </w:r>
      <w:r>
        <w:rPr>
          <w:rStyle w:val="FootnoteReference"/>
        </w:rPr>
        <w:footnoteReference w:id="18553"/>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4"/>
      </w:r>
    </w:p>
    <w:p>
      <w:r>
        <w:rPr>
          <w:b/>
        </w:rPr>
        <w:t xml:space="preserve">29 </w:t>
      </w:r>
      <w:r>
        <w:t xml:space="preserve">the one who has an ear, let him hear what the Spirit says to the assemblies.</w:t>
      </w:r>
      <w:r>
        <w:rPr>
          <w:rStyle w:val="FootnoteReference"/>
        </w:rPr>
        <w:footnoteReference w:id="18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p>
    <w:p>
      <w:r>
        <w:rPr>
          <w:b/>
        </w:rPr>
        <w:t xml:space="preserve">2 </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p>
    <w:p>
      <w:r>
        <w:rPr>
          <w:b/>
        </w:rPr>
        <w:t xml:space="preserve">3 </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p>
    <w:p>
      <w:r>
        <w:rPr>
          <w:b/>
        </w:rPr>
        <w:t xml:space="preserve">4 </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p>
    <w:p>
      <w:r>
        <w:rPr>
          <w:b/>
        </w:rPr>
        <w:t xml:space="preserve">5 </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6"/>
      </w:r>
    </w:p>
    <w:p>
      <w:r>
        <w:rPr>
          <w:b/>
        </w:rPr>
        <w:t xml:space="preserve">7 </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p>
    <w:p>
      <w:r>
        <w:rPr>
          <w:b/>
        </w:rPr>
        <w:t xml:space="preserve">8 </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p>
    <w:p>
      <w:r>
        <w:rPr>
          <w:b/>
        </w:rPr>
        <w:t xml:space="preserve">9 </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p>
    <w:p>
      <w:r>
        <w:rPr>
          <w:b/>
        </w:rPr>
        <w:t xml:space="preserve">10 </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p>
    <w:p>
      <w:r>
        <w:rPr>
          <w:b/>
        </w:rPr>
        <w:t xml:space="preserve">11 </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p>
    <w:p>
      <w:r>
        <w:rPr>
          <w:b/>
        </w:rPr>
        <w:t xml:space="preserve">12 </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p>
    <w:p>
      <w:r>
        <w:rPr>
          <w:b/>
        </w:rPr>
        <w:t xml:space="preserve">13 </w:t>
      </w:r>
      <w:r>
        <w:t xml:space="preserve">the one who has an ear, let him hear what the Spirit says to the assemblies.</w:t>
      </w:r>
      <w:r>
        <w:rPr>
          <w:rStyle w:val="FootnoteReference"/>
        </w:rPr>
        <w:footnoteReference w:id="18602"/>
      </w:r>
    </w:p>
    <w:p>
      <w:r>
        <w:rPr>
          <w:b/>
        </w:rPr>
        <w:t xml:space="preserve">14 </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p>
    <w:p>
      <w:r>
        <w:rPr>
          <w:b/>
        </w:rPr>
        <w:t xml:space="preserve">15 </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p>
    <w:p>
      <w:r>
        <w:rPr>
          <w:b/>
        </w:rPr>
        <w:t xml:space="preserve">16 </w:t>
      </w:r>
      <w:r>
        <w:t xml:space="preserve">So then because you are lukewarm, and neither cold nor hot, I will spew you out of my mouth.</w:t>
      </w:r>
      <w:r>
        <w:rPr>
          <w:rStyle w:val="FootnoteReference"/>
        </w:rPr>
        <w:footnoteReference w:id="18611"/>
      </w:r>
    </w:p>
    <w:p>
      <w:r>
        <w:rPr>
          <w:b/>
        </w:rPr>
        <w:t xml:space="preserve">17 </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p>
    <w:p>
      <w:r>
        <w:rPr>
          <w:b/>
        </w:rPr>
        <w:t xml:space="preserve">18 </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p>
    <w:p>
      <w:r>
        <w:rPr>
          <w:b/>
        </w:rPr>
        <w:t xml:space="preserve">19 </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p>
    <w:p>
      <w:r>
        <w:rPr>
          <w:b/>
        </w:rPr>
        <w:t xml:space="preserve">20 </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p>
    <w:p>
      <w:r>
        <w:rPr>
          <w:b/>
        </w:rPr>
        <w:t xml:space="preserve">21 </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p>
    <w:p>
      <w:r>
        <w:rPr>
          <w:b/>
        </w:rPr>
        <w:t xml:space="preserve">22 </w:t>
      </w:r>
      <w:r>
        <w:t xml:space="preserve">the one who has an ear, let him hear what the Spirit says to the assemblies.</w:t>
      </w:r>
      <w:r>
        <w:rPr>
          <w:rStyle w:val="FootnoteReference"/>
        </w:rPr>
        <w:footnoteReference w:id="18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p>
    <w:p>
      <w:r>
        <w:rPr>
          <w:b/>
        </w:rPr>
        <w:t xml:space="preserve">3 </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p>
    <w:p>
      <w:r>
        <w:rPr>
          <w:b/>
        </w:rPr>
        <w:t xml:space="preserve">4 </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p>
    <w:p>
      <w:r>
        <w:rPr>
          <w:b/>
        </w:rPr>
        <w:t xml:space="preserve">5 </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p>
    <w:p>
      <w:r>
        <w:rPr>
          <w:b/>
        </w:rPr>
        <w:t xml:space="preserve">6 </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p>
    <w:p>
      <w:r>
        <w:rPr>
          <w:b/>
        </w:rPr>
        <w:t xml:space="preserve">7 </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p>
    <w:p>
      <w:r>
        <w:rPr>
          <w:b/>
        </w:rPr>
        <w:t xml:space="preserve">8 </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p>
    <w:p>
      <w:r>
        <w:rPr>
          <w:b/>
        </w:rPr>
        <w:t xml:space="preserve">9 </w:t>
      </w:r>
      <w:r>
        <w:t xml:space="preserve">And when those beasts give glory and honor and thanks to him who sat on the throne, who lives forever and ever,</w:t>
      </w:r>
      <w:r>
        <w:rPr>
          <w:rStyle w:val="FootnoteReference"/>
        </w:rPr>
        <w:footnoteReference w:id="18664"/>
      </w:r>
    </w:p>
    <w:p>
      <w:r>
        <w:rPr>
          <w:b/>
        </w:rPr>
        <w:t xml:space="preserve">10 </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p>
    <w:p>
      <w:r>
        <w:rPr>
          <w:b/>
        </w:rPr>
        <w:t xml:space="preserve">11 </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p>
    <w:p>
      <w:r>
        <w:rPr>
          <w:b/>
        </w:rPr>
        <w:t xml:space="preserve">2 </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p>
    <w:p>
      <w:r>
        <w:rPr>
          <w:b/>
        </w:rPr>
        <w:t xml:space="preserve">3 </w:t>
      </w:r>
      <w:r>
        <w:t xml:space="preserve">And no one in heaven, nor on earth, neither under the earth, was able to open the book, neither to look thereon.</w:t>
      </w:r>
      <w:r>
        <w:rPr>
          <w:rStyle w:val="FootnoteReference"/>
        </w:rPr>
        <w:footnoteReference w:id="18677"/>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p>
    <w:p>
      <w:r>
        <w:rPr>
          <w:b/>
        </w:rPr>
        <w:t xml:space="preserve">6 </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p>
    <w:p>
      <w:r>
        <w:rPr>
          <w:b/>
        </w:rPr>
        <w:t xml:space="preserve">7 </w:t>
      </w:r>
      <w:r>
        <w:t xml:space="preserve">And he came and took the book out of the right hand of him who sat upon the throne.</w:t>
      </w:r>
      <w:r>
        <w:rPr>
          <w:rStyle w:val="FootnoteReference"/>
        </w:rPr>
        <w:footnoteReference w:id="18695"/>
      </w:r>
    </w:p>
    <w:p>
      <w:r>
        <w:rPr>
          <w:b/>
        </w:rPr>
        <w:t xml:space="preserve">8 </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p>
    <w:p>
      <w:r>
        <w:rPr>
          <w:b/>
        </w:rPr>
        <w:t xml:space="preserve">9 </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p>
    <w:p>
      <w:r>
        <w:rPr>
          <w:b/>
        </w:rPr>
        <w:t xml:space="preserve">10 </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p>
    <w:p>
      <w:r>
        <w:rPr>
          <w:b/>
        </w:rPr>
        <w:t xml:space="preserve">11 </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p>
    <w:p>
      <w:r>
        <w:rPr>
          <w:b/>
        </w:rPr>
        <w:t xml:space="preserve">12 </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p>
    <w:p>
      <w:r>
        <w:rPr>
          <w:b/>
        </w:rPr>
        <w:t xml:space="preserve">14 </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p>
    <w:p>
      <w:r>
        <w:rPr>
          <w:b/>
        </w:rPr>
        <w:t xml:space="preserve">2 </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p>
    <w:p>
      <w:r>
        <w:rPr>
          <w:b/>
        </w:rPr>
        <w:t xml:space="preserve">3 </w:t>
      </w:r>
      <w:r>
        <w:t xml:space="preserve">And when he had opened the second seal, I heard the second beast say, Come and see.</w:t>
      </w:r>
      <w:r>
        <w:rPr>
          <w:rStyle w:val="FootnoteReference"/>
        </w:rPr>
        <w:footnoteReference w:id="18722"/>
      </w:r>
    </w:p>
    <w:p>
      <w:r>
        <w:rPr>
          <w:b/>
        </w:rPr>
        <w:t xml:space="preserve">4 </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30"/>
      </w:r>
    </w:p>
    <w:p>
      <w:r>
        <w:rPr>
          <w:b/>
        </w:rPr>
        <w:t xml:space="preserve">8 </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p>
    <w:p>
      <w:r>
        <w:rPr>
          <w:b/>
        </w:rPr>
        <w:t xml:space="preserve">10 </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p>
    <w:p>
      <w:r>
        <w:rPr>
          <w:b/>
        </w:rPr>
        <w:t xml:space="preserve">11 </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p>
    <w:p>
      <w:r>
        <w:rPr>
          <w:b/>
        </w:rPr>
        <w:t xml:space="preserve">13 </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p>
    <w:p>
      <w:r>
        <w:rPr>
          <w:b/>
        </w:rPr>
        <w:t xml:space="preserve">14 </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p>
    <w:p>
      <w:r>
        <w:rPr>
          <w:b/>
        </w:rPr>
        <w:t xml:space="preserve">15 </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p>
    <w:p>
      <w:r>
        <w:rPr>
          <w:b/>
        </w:rPr>
        <w:t xml:space="preserve">16 </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p>
    <w:p>
      <w:r>
        <w:rPr>
          <w:b/>
        </w:rPr>
        <w:t xml:space="preserve">17 </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p>
    <w:p>
      <w:r>
        <w:rPr>
          <w:b/>
        </w:rPr>
        <w:t xml:space="preserve">3 </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p>
    <w:p>
      <w:r>
        <w:rPr>
          <w:b/>
        </w:rPr>
        <w:t xml:space="preserve">4 </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p>
    <w:p>
      <w:r>
        <w:rPr>
          <w:b/>
        </w:rPr>
        <w:t xml:space="preserve">5 </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p>
    <w:p>
      <w:r>
        <w:rPr>
          <w:b/>
        </w:rPr>
        <w:t xml:space="preserve">6 </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p>
    <w:p>
      <w:r>
        <w:rPr>
          <w:b/>
        </w:rPr>
        <w:t xml:space="preserve">7 </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p>
    <w:p>
      <w:r>
        <w:rPr>
          <w:b/>
        </w:rPr>
        <w:t xml:space="preserve">8 </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p>
    <w:p>
      <w:r>
        <w:rPr>
          <w:b/>
        </w:rPr>
        <w:t xml:space="preserve">9 </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p>
    <w:p>
      <w:r>
        <w:rPr>
          <w:b/>
        </w:rPr>
        <w:t xml:space="preserve">10 </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p>
    <w:p>
      <w:r>
        <w:rPr>
          <w:b/>
        </w:rPr>
        <w:t xml:space="preserve">11 </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p>
    <w:p>
      <w:r>
        <w:rPr>
          <w:b/>
        </w:rPr>
        <w:t xml:space="preserve">12 </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p>
    <w:p>
      <w:r>
        <w:rPr>
          <w:b/>
        </w:rPr>
        <w:t xml:space="preserve">14 </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p>
    <w:p>
      <w:r>
        <w:rPr>
          <w:b/>
        </w:rPr>
        <w:t xml:space="preserve">15 </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p>
    <w:p>
      <w:r>
        <w:rPr>
          <w:b/>
        </w:rPr>
        <w:t xml:space="preserve">16 </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p>
    <w:p>
      <w:r>
        <w:rPr>
          <w:b/>
        </w:rPr>
        <w:t xml:space="preserve">17 </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p>
    <w:p>
      <w:r>
        <w:rPr>
          <w:b/>
        </w:rPr>
        <w:t xml:space="preserve">2 </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p>
    <w:p>
      <w:r>
        <w:rPr>
          <w:b/>
        </w:rPr>
        <w:t xml:space="preserve">3 </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8"/>
      </w:r>
    </w:p>
    <w:p>
      <w:r>
        <w:rPr>
          <w:b/>
        </w:rPr>
        <w:t xml:space="preserve">5 </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p>
    <w:p>
      <w:r>
        <w:rPr>
          <w:b/>
        </w:rPr>
        <w:t xml:space="preserve">6 </w:t>
      </w:r>
      <w:r>
        <w:t xml:space="preserve">And the seven angels who had the seven trumpets prepared themselves to sound.</w:t>
      </w:r>
      <w:r>
        <w:rPr>
          <w:rStyle w:val="FootnoteReference"/>
        </w:rPr>
        <w:footnoteReference w:id="18842"/>
      </w:r>
    </w:p>
    <w:p>
      <w:r>
        <w:rPr>
          <w:b/>
        </w:rPr>
        <w:t xml:space="preserve">7 </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p>
    <w:p>
      <w:r>
        <w:rPr>
          <w:b/>
        </w:rPr>
        <w:t xml:space="preserve">8 </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p>
    <w:p>
      <w:r>
        <w:rPr>
          <w:b/>
        </w:rPr>
        <w:t xml:space="preserve">9 </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p>
    <w:p>
      <w:r>
        <w:rPr>
          <w:b/>
        </w:rPr>
        <w:t xml:space="preserve">10 </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p>
    <w:p>
      <w:r>
        <w:rPr>
          <w:b/>
        </w:rPr>
        <w:t xml:space="preserve">11 </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p>
    <w:p>
      <w:r>
        <w:rPr>
          <w:b/>
        </w:rPr>
        <w:t xml:space="preserve">13 </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p>
    <w:p>
      <w:r>
        <w:rPr>
          <w:b/>
        </w:rPr>
        <w:t xml:space="preserve">3 </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p>
    <w:p>
      <w:r>
        <w:rPr>
          <w:b/>
        </w:rPr>
        <w:t xml:space="preserve">4 </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p>
    <w:p>
      <w:r>
        <w:rPr>
          <w:b/>
        </w:rPr>
        <w:t xml:space="preserve">5 </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p>
    <w:p>
      <w:r>
        <w:rPr>
          <w:b/>
        </w:rPr>
        <w:t xml:space="preserve">6 </w:t>
      </w:r>
      <w:r>
        <w:t xml:space="preserve">And in those days shall men</w:t>
      </w:r>
      <w:r>
        <w:rPr>
          <w:rStyle w:val="FootnoteReference"/>
        </w:rPr>
        <w:footnoteReference w:id="18873"/>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p>
    <w:p>
      <w:r>
        <w:rPr>
          <w:b/>
        </w:rPr>
        <w:t xml:space="preserve">8 </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p>
    <w:p>
      <w:r>
        <w:rPr>
          <w:b/>
        </w:rPr>
        <w:t xml:space="preserve">9 </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9"/>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p>
    <w:p>
      <w:r>
        <w:rPr>
          <w:b/>
        </w:rPr>
        <w:t xml:space="preserve">12 </w:t>
      </w:r>
      <w:r>
        <w:t xml:space="preserve">One woe is past; and, look, there come two woes more hereafter.</w:t>
      </w:r>
      <w:r>
        <w:rPr>
          <w:rStyle w:val="FootnoteReference"/>
        </w:rPr>
        <w:footnoteReference w:id="18887"/>
      </w:r>
      <w:r>
        <w:rPr>
          <w:rStyle w:val="FootnoteReference"/>
        </w:rPr>
        <w:footnoteReference w:id="18888"/>
      </w:r>
    </w:p>
    <w:p>
      <w:r>
        <w:rPr>
          <w:b/>
        </w:rPr>
        <w:t xml:space="preserve">13 </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p>
    <w:p>
      <w:r>
        <w:rPr>
          <w:b/>
        </w:rPr>
        <w:t xml:space="preserve">15 </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p>
    <w:p>
      <w:r>
        <w:rPr>
          <w:b/>
        </w:rPr>
        <w:t xml:space="preserve">16 </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2"/>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3"/>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p>
    <w:p>
      <w:r>
        <w:rPr>
          <w:b/>
        </w:rPr>
        <w:t xml:space="preserve">21 </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p>
    <w:p>
      <w:r>
        <w:rPr>
          <w:b/>
        </w:rPr>
        <w:t xml:space="preserve">2 </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p>
    <w:p>
      <w:r>
        <w:rPr>
          <w:b/>
        </w:rPr>
        <w:t xml:space="preserve">3 </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p>
    <w:p>
      <w:r>
        <w:rPr>
          <w:b/>
        </w:rPr>
        <w:t xml:space="preserve">4 </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p>
    <w:p>
      <w:r>
        <w:rPr>
          <w:b/>
        </w:rPr>
        <w:t xml:space="preserve">5 </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p>
    <w:p>
      <w:r>
        <w:rPr>
          <w:b/>
        </w:rPr>
        <w:t xml:space="preserve">7 </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p>
    <w:p>
      <w:r>
        <w:rPr>
          <w:b/>
        </w:rPr>
        <w:t xml:space="preserve">8 </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p>
    <w:p>
      <w:r>
        <w:rPr>
          <w:b/>
        </w:rPr>
        <w:t xml:space="preserve">2 </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p>
    <w:p>
      <w:r>
        <w:rPr>
          <w:b/>
        </w:rPr>
        <w:t xml:space="preserve">3 </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p>
    <w:p>
      <w:r>
        <w:rPr>
          <w:b/>
        </w:rPr>
        <w:t xml:space="preserve">4 </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p>
    <w:p>
      <w:r>
        <w:rPr>
          <w:b/>
        </w:rPr>
        <w:t xml:space="preserve">5 </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p>
    <w:p>
      <w:r>
        <w:rPr>
          <w:b/>
        </w:rPr>
        <w:t xml:space="preserve">8 </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p>
    <w:p>
      <w:r>
        <w:rPr>
          <w:b/>
        </w:rPr>
        <w:t xml:space="preserve">9 </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p>
    <w:p>
      <w:r>
        <w:rPr>
          <w:b/>
        </w:rPr>
        <w:t xml:space="preserve">10 </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p>
    <w:p>
      <w:r>
        <w:rPr>
          <w:b/>
        </w:rPr>
        <w:t xml:space="preserve">13 </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p>
    <w:p>
      <w:r>
        <w:rPr>
          <w:b/>
        </w:rPr>
        <w:t xml:space="preserve">14 </w:t>
      </w:r>
      <w:r>
        <w:t xml:space="preserve">The second woe is past; and, look, the third woe comes quickly.</w:t>
      </w:r>
      <w:r>
        <w:rPr>
          <w:rStyle w:val="FootnoteReference"/>
        </w:rPr>
        <w:footnoteReference w:id="18979"/>
      </w:r>
    </w:p>
    <w:p>
      <w:r>
        <w:rPr>
          <w:b/>
        </w:rPr>
        <w:t xml:space="preserve">15 </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4"/>
      </w:r>
    </w:p>
    <w:p>
      <w:r>
        <w:rPr>
          <w:b/>
        </w:rPr>
        <w:t xml:space="preserve">17 </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p>
    <w:p>
      <w:r>
        <w:rPr>
          <w:b/>
        </w:rPr>
        <w:t xml:space="preserve">18 </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p>
    <w:p>
      <w:r>
        <w:rPr>
          <w:b/>
        </w:rPr>
        <w:t xml:space="preserve">19 </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p>
    <w:p>
      <w:r>
        <w:rPr>
          <w:b/>
        </w:rPr>
        <w:t xml:space="preserve">2 </w:t>
      </w:r>
      <w:r>
        <w:t xml:space="preserve">And she being with child cried, travailing</w:t>
      </w:r>
      <w:r>
        <w:rPr>
          <w:rStyle w:val="FootnoteReference"/>
        </w:rPr>
        <w:footnoteReference w:id="19002"/>
      </w:r>
      <w:r>
        <w:t xml:space="preserve"> in birth, and pained to be delivered.</w:t>
      </w:r>
    </w:p>
    <w:p>
      <w:r>
        <w:rPr>
          <w:b/>
        </w:rPr>
        <w:t xml:space="preserve">3 </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p>
    <w:p>
      <w:r>
        <w:rPr>
          <w:b/>
        </w:rPr>
        <w:t xml:space="preserve">4 </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p>
    <w:p>
      <w:r>
        <w:rPr>
          <w:b/>
        </w:rPr>
        <w:t xml:space="preserve">6 </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p>
    <w:p>
      <w:r>
        <w:rPr>
          <w:b/>
        </w:rPr>
        <w:t xml:space="preserve">7 </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p>
    <w:p>
      <w:r>
        <w:rPr>
          <w:b/>
        </w:rPr>
        <w:t xml:space="preserve">8 </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p>
    <w:p>
      <w:r>
        <w:rPr>
          <w:b/>
        </w:rPr>
        <w:t xml:space="preserve">9 </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p>
    <w:p>
      <w:r>
        <w:rPr>
          <w:b/>
        </w:rPr>
        <w:t xml:space="preserve">10 </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p>
    <w:p>
      <w:r>
        <w:rPr>
          <w:b/>
        </w:rPr>
        <w:t xml:space="preserve">11 </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p>
    <w:p>
      <w:r>
        <w:rPr>
          <w:b/>
        </w:rPr>
        <w:t xml:space="preserve">12 </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p>
    <w:p>
      <w:r>
        <w:rPr>
          <w:b/>
        </w:rPr>
        <w:t xml:space="preserve">13 </w:t>
      </w:r>
      <w:r>
        <w:t xml:space="preserve">And when the dragon saw that he was cast to the earth, he persecuted the woman who bore the male child.</w:t>
      </w:r>
      <w:r>
        <w:rPr>
          <w:rStyle w:val="FootnoteReference"/>
        </w:rPr>
        <w:footnoteReference w:id="19042"/>
      </w:r>
    </w:p>
    <w:p>
      <w:r>
        <w:rPr>
          <w:b/>
        </w:rPr>
        <w:t xml:space="preserve">14 </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p>
    <w:p>
      <w:r>
        <w:rPr>
          <w:b/>
        </w:rPr>
        <w:t xml:space="preserve">15 </w:t>
      </w:r>
      <w:r>
        <w:t xml:space="preserve">And the serpent cast</w:t>
      </w:r>
      <w:r>
        <w:rPr>
          <w:rStyle w:val="FootnoteReference"/>
        </w:rPr>
        <w:footnoteReference w:id="19045"/>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6"/>
      </w:r>
    </w:p>
    <w:p>
      <w:r>
        <w:rPr>
          <w:b/>
        </w:rPr>
        <w:t xml:space="preserve">17 </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p>
    <w:p>
      <w:r>
        <w:rPr>
          <w:b/>
        </w:rPr>
        <w:t xml:space="preserve">2 </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p>
    <w:p>
      <w:r>
        <w:rPr>
          <w:b/>
        </w:rPr>
        <w:t xml:space="preserve">4 </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p>
    <w:p>
      <w:r>
        <w:rPr>
          <w:b/>
        </w:rPr>
        <w:t xml:space="preserve">5 </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p>
    <w:p>
      <w:r>
        <w:rPr>
          <w:b/>
        </w:rPr>
        <w:t xml:space="preserve">6 </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p>
    <w:p>
      <w:r>
        <w:rPr>
          <w:b/>
        </w:rPr>
        <w:t xml:space="preserve">7 </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p>
    <w:p>
      <w:r>
        <w:rPr>
          <w:b/>
        </w:rPr>
        <w:t xml:space="preserve">9 </w:t>
      </w:r>
      <w:r>
        <w:t xml:space="preserve">If anyone have an ear, let him hear.</w:t>
      </w:r>
      <w:r>
        <w:rPr>
          <w:rStyle w:val="FootnoteReference"/>
        </w:rPr>
        <w:footnoteReference w:id="19076"/>
      </w:r>
    </w:p>
    <w:p>
      <w:r>
        <w:rPr>
          <w:b/>
        </w:rPr>
        <w:t xml:space="preserve">10 </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p>
    <w:p>
      <w:r>
        <w:rPr>
          <w:b/>
        </w:rPr>
        <w:t xml:space="preserve">11 </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3"/>
      </w:r>
    </w:p>
    <w:p>
      <w:r>
        <w:rPr>
          <w:b/>
        </w:rPr>
        <w:t xml:space="preserve">13 </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p>
    <w:p>
      <w:r>
        <w:rPr>
          <w:b/>
        </w:rPr>
        <w:t xml:space="preserve">14 </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p>
    <w:p>
      <w:r>
        <w:rPr>
          <w:b/>
        </w:rPr>
        <w:t xml:space="preserve">15 </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p>
    <w:p>
      <w:r>
        <w:rPr>
          <w:b/>
        </w:rPr>
        <w:t xml:space="preserve">16 </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p>
    <w:p>
      <w:r>
        <w:rPr>
          <w:b/>
        </w:rPr>
        <w:t xml:space="preserve">17 </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p>
    <w:p>
      <w:r>
        <w:rPr>
          <w:b/>
        </w:rPr>
        <w:t xml:space="preserve">18 </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p>
    <w:p>
      <w:r>
        <w:rPr>
          <w:b/>
        </w:rPr>
        <w:t xml:space="preserve">2 </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p>
    <w:p>
      <w:r>
        <w:rPr>
          <w:b/>
        </w:rPr>
        <w:t xml:space="preserve">3 </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p>
    <w:p>
      <w:r>
        <w:rPr>
          <w:b/>
        </w:rPr>
        <w:t xml:space="preserve">5 </w:t>
      </w:r>
      <w:r>
        <w:t xml:space="preserve">And in their mouth was found no guile: for they are without fault before the throne of God.</w:t>
      </w:r>
      <w:r>
        <w:rPr>
          <w:rStyle w:val="FootnoteReference"/>
        </w:rPr>
        <w:footnoteReference w:id="19124"/>
      </w:r>
    </w:p>
    <w:p>
      <w:r>
        <w:rPr>
          <w:b/>
        </w:rPr>
        <w:t xml:space="preserve">6 </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p>
    <w:p>
      <w:r>
        <w:rPr>
          <w:b/>
        </w:rPr>
        <w:t xml:space="preserve">7 </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p>
    <w:p>
      <w:r>
        <w:rPr>
          <w:b/>
        </w:rPr>
        <w:t xml:space="preserve">9 </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p>
    <w:p>
      <w:r>
        <w:rPr>
          <w:b/>
        </w:rPr>
        <w:t xml:space="preserve">10 </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p>
    <w:p>
      <w:r>
        <w:rPr>
          <w:b/>
        </w:rPr>
        <w:t xml:space="preserve">11 </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p>
    <w:p>
      <w:r>
        <w:rPr>
          <w:b/>
        </w:rPr>
        <w:t xml:space="preserve">12 </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p>
    <w:p>
      <w:r>
        <w:rPr>
          <w:b/>
        </w:rPr>
        <w:t xml:space="preserve">13 </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p>
    <w:p>
      <w:r>
        <w:rPr>
          <w:b/>
        </w:rPr>
        <w:t xml:space="preserve">14 </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p>
    <w:p>
      <w:r>
        <w:rPr>
          <w:b/>
        </w:rPr>
        <w:t xml:space="preserve">15 </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p>
    <w:p>
      <w:r>
        <w:rPr>
          <w:b/>
        </w:rPr>
        <w:t xml:space="preserve">16 </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6"/>
      </w:r>
      <w:r>
        <w:t xml:space="preserve"> it into the great winepress of the wrath of God.</w:t>
      </w:r>
    </w:p>
    <w:p>
      <w:r>
        <w:rPr>
          <w:b/>
        </w:rPr>
        <w:t xml:space="preserve">20 </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p>
    <w:p>
      <w:r>
        <w:rPr>
          <w:b/>
        </w:rPr>
        <w:t xml:space="preserve">2 </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p>
    <w:p>
      <w:r>
        <w:rPr>
          <w:b/>
        </w:rPr>
        <w:t xml:space="preserve">3 </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p>
    <w:p>
      <w:r>
        <w:rPr>
          <w:b/>
        </w:rPr>
        <w:t xml:space="preserve">4 </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p>
    <w:p>
      <w:r>
        <w:rPr>
          <w:b/>
        </w:rPr>
        <w:t xml:space="preserve">5 </w:t>
      </w:r>
      <w:r>
        <w:t xml:space="preserve">And after that I looked, and, look, the temple of the tabernacle of the testimony in heaven was opened:</w:t>
      </w:r>
      <w:r>
        <w:rPr>
          <w:rStyle w:val="FootnoteReference"/>
        </w:rPr>
        <w:footnoteReference w:id="19194"/>
      </w:r>
    </w:p>
    <w:p>
      <w:r>
        <w:rPr>
          <w:b/>
        </w:rPr>
        <w:t xml:space="preserve">6 </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p>
    <w:p>
      <w:r>
        <w:rPr>
          <w:b/>
        </w:rPr>
        <w:t xml:space="preserve">8 </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p>
    <w:p>
      <w:r>
        <w:rPr>
          <w:b/>
        </w:rPr>
        <w:t xml:space="preserve">2 </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p>
    <w:p>
      <w:r>
        <w:rPr>
          <w:b/>
        </w:rPr>
        <w:t xml:space="preserve">3 </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p>
    <w:p>
      <w:r>
        <w:rPr>
          <w:b/>
        </w:rPr>
        <w:t xml:space="preserve">4 </w:t>
      </w:r>
      <w:r>
        <w:t xml:space="preserve">And the third angel poured out his bowl upon</w:t>
      </w:r>
      <w:r>
        <w:rPr>
          <w:rStyle w:val="FootnoteReference"/>
        </w:rPr>
        <w:footnoteReference w:id="19216"/>
      </w:r>
      <w:r>
        <w:t xml:space="preserve"> the rivers and fountains of waters; and they became blood.</w:t>
      </w:r>
    </w:p>
    <w:p>
      <w:r>
        <w:rPr>
          <w:b/>
        </w:rPr>
        <w:t xml:space="preserve">5 </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p>
    <w:p>
      <w:r>
        <w:rPr>
          <w:b/>
        </w:rPr>
        <w:t xml:space="preserve">6 </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p>
    <w:p>
      <w:r>
        <w:rPr>
          <w:b/>
        </w:rPr>
        <w:t xml:space="preserve">7 </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p>
    <w:p>
      <w:r>
        <w:rPr>
          <w:b/>
        </w:rPr>
        <w:t xml:space="preserve">8 </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p>
    <w:p>
      <w:r>
        <w:rPr>
          <w:b/>
        </w:rPr>
        <w:t xml:space="preserve">9 </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p>
    <w:p>
      <w:r>
        <w:rPr>
          <w:b/>
        </w:rPr>
        <w:t xml:space="preserve">10 </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p>
    <w:p>
      <w:r>
        <w:rPr>
          <w:b/>
        </w:rPr>
        <w:t xml:space="preserve">11 </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p>
    <w:p>
      <w:r>
        <w:rPr>
          <w:b/>
        </w:rPr>
        <w:t xml:space="preserve">12 </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p>
    <w:p>
      <w:r>
        <w:rPr>
          <w:b/>
        </w:rPr>
        <w:t xml:space="preserve">13 </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p>
    <w:p>
      <w:r>
        <w:rPr>
          <w:b/>
        </w:rPr>
        <w:t xml:space="preserve">14 </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p>
    <w:p>
      <w:r>
        <w:rPr>
          <w:b/>
        </w:rPr>
        <w:t xml:space="preserve">15 </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p>
    <w:p>
      <w:r>
        <w:rPr>
          <w:b/>
        </w:rPr>
        <w:t xml:space="preserve">19 </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p>
    <w:p>
      <w:r>
        <w:rPr>
          <w:b/>
        </w:rPr>
        <w:t xml:space="preserve">20 </w:t>
      </w:r>
      <w:r>
        <w:t xml:space="preserve">And every island fled away, and the mountains were not found.</w:t>
      </w:r>
      <w:r>
        <w:rPr>
          <w:rStyle w:val="FootnoteReference"/>
        </w:rPr>
        <w:footnoteReference w:id="19259"/>
      </w:r>
    </w:p>
    <w:p>
      <w:r>
        <w:rPr>
          <w:b/>
        </w:rPr>
        <w:t xml:space="preserve">21 </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6"/>
      </w:r>
    </w:p>
    <w:p>
      <w:r>
        <w:rPr>
          <w:b/>
        </w:rPr>
        <w:t xml:space="preserve">3 </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p>
    <w:p>
      <w:r>
        <w:rPr>
          <w:b/>
        </w:rPr>
        <w:t xml:space="preserve">4 </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p>
    <w:p>
      <w:r>
        <w:rPr>
          <w:b/>
        </w:rPr>
        <w:t xml:space="preserve">5 </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p>
    <w:p>
      <w:r>
        <w:rPr>
          <w:b/>
        </w:rPr>
        <w:t xml:space="preserve">6 </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p>
    <w:p>
      <w:r>
        <w:rPr>
          <w:b/>
        </w:rPr>
        <w:t xml:space="preserve">9 </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1"/>
      </w:r>
      <w:r>
        <w:t xml:space="preserve">, and is not, even he is the eighth, and is of the seven, and goes into destruction.</w:t>
      </w:r>
    </w:p>
    <w:p>
      <w:r>
        <w:rPr>
          <w:b/>
        </w:rPr>
        <w:t xml:space="preserve">12 </w:t>
      </w:r>
      <w:r>
        <w:t xml:space="preserve">And the ten</w:t>
      </w:r>
      <w:r>
        <w:rPr>
          <w:rStyle w:val="FootnoteReference"/>
        </w:rPr>
        <w:footnoteReference w:id="19292"/>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3"/>
      </w:r>
    </w:p>
    <w:p>
      <w:r>
        <w:rPr>
          <w:b/>
        </w:rPr>
        <w:t xml:space="preserve">14 </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p>
    <w:p>
      <w:r>
        <w:rPr>
          <w:b/>
        </w:rPr>
        <w:t xml:space="preserve">15 </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p>
    <w:p>
      <w:r>
        <w:rPr>
          <w:b/>
        </w:rPr>
        <w:t xml:space="preserve">16 </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p>
    <w:p>
      <w:r>
        <w:rPr>
          <w:b/>
        </w:rPr>
        <w:t xml:space="preserve">17 </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p>
    <w:p>
      <w:r>
        <w:rPr>
          <w:b/>
        </w:rPr>
        <w:t xml:space="preserve">18 </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3"/>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p>
    <w:p>
      <w:r>
        <w:rPr>
          <w:b/>
        </w:rPr>
        <w:t xml:space="preserve">4 </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p>
    <w:p>
      <w:r>
        <w:rPr>
          <w:b/>
        </w:rPr>
        <w:t xml:space="preserve">5 </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p>
    <w:p>
      <w:r>
        <w:rPr>
          <w:b/>
        </w:rPr>
        <w:t xml:space="preserve">6 </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p>
    <w:p>
      <w:r>
        <w:rPr>
          <w:b/>
        </w:rPr>
        <w:t xml:space="preserve">7 </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p>
    <w:p>
      <w:r>
        <w:rPr>
          <w:b/>
        </w:rPr>
        <w:t xml:space="preserve">8 </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p>
    <w:p>
      <w:r>
        <w:rPr>
          <w:b/>
        </w:rPr>
        <w:t xml:space="preserve">9 </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p>
    <w:p>
      <w:r>
        <w:rPr>
          <w:b/>
        </w:rPr>
        <w:t xml:space="preserve">10 </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p>
    <w:p>
      <w:r>
        <w:rPr>
          <w:b/>
        </w:rPr>
        <w:t xml:space="preserve">11 </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p>
    <w:p>
      <w:r>
        <w:rPr>
          <w:b/>
        </w:rPr>
        <w:t xml:space="preserve">12 </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p>
    <w:p>
      <w:r>
        <w:rPr>
          <w:b/>
        </w:rPr>
        <w:t xml:space="preserve">14 </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4"/>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p>
    <w:p>
      <w:r>
        <w:rPr>
          <w:b/>
        </w:rPr>
        <w:t xml:space="preserve">20 </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p>
    <w:p>
      <w:r>
        <w:rPr>
          <w:b/>
        </w:rPr>
        <w:t xml:space="preserve">21 </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p>
    <w:p>
      <w:r>
        <w:rPr>
          <w:b/>
        </w:rPr>
        <w:t xml:space="preserve">22 </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p>
    <w:p>
      <w:r>
        <w:rPr>
          <w:b/>
        </w:rPr>
        <w:t xml:space="preserve">24 </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p>
    <w:p>
      <w:r>
        <w:rPr>
          <w:b/>
        </w:rPr>
        <w:t xml:space="preserve">2 </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p>
    <w:p>
      <w:r>
        <w:rPr>
          <w:b/>
        </w:rPr>
        <w:t xml:space="preserve">3 </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p>
    <w:p>
      <w:r>
        <w:rPr>
          <w:b/>
        </w:rPr>
        <w:t xml:space="preserve">4 </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p>
    <w:p>
      <w:r>
        <w:rPr>
          <w:b/>
        </w:rPr>
        <w:t xml:space="preserve">5 </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p>
    <w:p>
      <w:r>
        <w:rPr>
          <w:b/>
        </w:rPr>
        <w:t xml:space="preserve">6 </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p>
    <w:p>
      <w:r>
        <w:rPr>
          <w:b/>
        </w:rPr>
        <w:t xml:space="preserve">7 </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p>
    <w:p>
      <w:r>
        <w:rPr>
          <w:b/>
        </w:rPr>
        <w:t xml:space="preserve">8 </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p>
    <w:p>
      <w:r>
        <w:rPr>
          <w:b/>
        </w:rPr>
        <w:t xml:space="preserve">9 </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p>
    <w:p>
      <w:r>
        <w:rPr>
          <w:b/>
        </w:rPr>
        <w:t xml:space="preserve">11 </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p>
    <w:p>
      <w:r>
        <w:rPr>
          <w:b/>
        </w:rPr>
        <w:t xml:space="preserve">12 </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p>
    <w:p>
      <w:r>
        <w:rPr>
          <w:b/>
        </w:rPr>
        <w:t xml:space="preserve">13 </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p>
    <w:p>
      <w:r>
        <w:rPr>
          <w:b/>
        </w:rPr>
        <w:t xml:space="preserve">14 </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p>
    <w:p>
      <w:r>
        <w:rPr>
          <w:b/>
        </w:rPr>
        <w:t xml:space="preserve">16 </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p>
    <w:p>
      <w:r>
        <w:rPr>
          <w:b/>
        </w:rPr>
        <w:t xml:space="preserve">17 </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p>
    <w:p>
      <w:r>
        <w:rPr>
          <w:b/>
        </w:rPr>
        <w:t xml:space="preserve">19 </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p>
    <w:p>
      <w:r>
        <w:rPr>
          <w:b/>
        </w:rPr>
        <w:t xml:space="preserve">20 </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p>
    <w:p>
      <w:r>
        <w:rPr>
          <w:b/>
        </w:rPr>
        <w:t xml:space="preserve">21 </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p>
    <w:p>
      <w:r>
        <w:rPr>
          <w:b/>
        </w:rPr>
        <w:t xml:space="preserve">2 </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p>
    <w:p>
      <w:r>
        <w:rPr>
          <w:b/>
        </w:rPr>
        <w:t xml:space="preserve">3 </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p>
    <w:p>
      <w:r>
        <w:rPr>
          <w:b/>
        </w:rPr>
        <w:t xml:space="preserve">4 </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p>
    <w:p>
      <w:r>
        <w:rPr>
          <w:b/>
        </w:rPr>
        <w:t xml:space="preserve">5 </w:t>
      </w:r>
      <w:r>
        <w:t xml:space="preserve">But the rest</w:t>
      </w:r>
      <w:r>
        <w:rPr>
          <w:rStyle w:val="FootnoteReference"/>
        </w:rPr>
        <w:footnoteReference w:id="19456"/>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1"/>
      </w:r>
    </w:p>
    <w:p>
      <w:r>
        <w:rPr>
          <w:b/>
        </w:rPr>
        <w:t xml:space="preserve">8 </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p>
    <w:p>
      <w:r>
        <w:rPr>
          <w:b/>
        </w:rPr>
        <w:t xml:space="preserve">9 </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p>
    <w:p>
      <w:r>
        <w:rPr>
          <w:b/>
        </w:rPr>
        <w:t xml:space="preserve">10 </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p>
    <w:p>
      <w:r>
        <w:rPr>
          <w:b/>
        </w:rPr>
        <w:t xml:space="preserve">11 </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p>
    <w:p>
      <w:r>
        <w:rPr>
          <w:b/>
        </w:rPr>
        <w:t xml:space="preserve">12 </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p>
    <w:p>
      <w:r>
        <w:rPr>
          <w:b/>
        </w:rPr>
        <w:t xml:space="preserve">14 </w:t>
      </w:r>
      <w:r>
        <w:t xml:space="preserve">And death</w:t>
      </w:r>
      <w:r>
        <w:rPr>
          <w:rStyle w:val="FootnoteReference"/>
        </w:rPr>
        <w:footnoteReference w:id="19484"/>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p>
    <w:p>
      <w:r>
        <w:rPr>
          <w:b/>
        </w:rPr>
        <w:t xml:space="preserve">2 </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p>
    <w:p>
      <w:r>
        <w:rPr>
          <w:b/>
        </w:rPr>
        <w:t xml:space="preserve">3 </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p>
    <w:p>
      <w:r>
        <w:rPr>
          <w:b/>
        </w:rPr>
        <w:t xml:space="preserve">4 </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p>
    <w:p>
      <w:r>
        <w:rPr>
          <w:b/>
        </w:rPr>
        <w:t xml:space="preserve">5 </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p>
    <w:p>
      <w:r>
        <w:rPr>
          <w:b/>
        </w:rPr>
        <w:t xml:space="preserve">6 </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p>
    <w:p>
      <w:r>
        <w:rPr>
          <w:b/>
        </w:rPr>
        <w:t xml:space="preserve">7 </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p>
    <w:p>
      <w:r>
        <w:rPr>
          <w:b/>
        </w:rPr>
        <w:t xml:space="preserve">8 </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p>
    <w:p>
      <w:r>
        <w:rPr>
          <w:b/>
        </w:rPr>
        <w:t xml:space="preserve">10 </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p>
    <w:p>
      <w:r>
        <w:rPr>
          <w:b/>
        </w:rPr>
        <w:t xml:space="preserve">12 </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p>
    <w:p>
      <w:r>
        <w:rPr>
          <w:b/>
        </w:rPr>
        <w:t xml:space="preserve">13 </w:t>
      </w:r>
      <w:r>
        <w:t xml:space="preserve">On the east three gates; on the north three gates; on the south three gates; and on the west three gates.</w:t>
      </w:r>
      <w:r>
        <w:rPr>
          <w:rStyle w:val="FootnoteReference"/>
        </w:rPr>
        <w:footnoteReference w:id="19530"/>
      </w:r>
    </w:p>
    <w:p>
      <w:r>
        <w:rPr>
          <w:b/>
        </w:rPr>
        <w:t xml:space="preserve">14 </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p>
    <w:p>
      <w:r>
        <w:rPr>
          <w:b/>
        </w:rPr>
        <w:t xml:space="preserve">15 </w:t>
      </w:r>
      <w:r>
        <w:t xml:space="preserve">And the one who talked with me had a golden</w:t>
      </w:r>
      <w:r>
        <w:rPr>
          <w:rStyle w:val="FootnoteReference"/>
        </w:rPr>
        <w:footnoteReference w:id="19533"/>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p>
    <w:p>
      <w:r>
        <w:rPr>
          <w:b/>
        </w:rPr>
        <w:t xml:space="preserve">17 </w:t>
      </w:r>
      <w:r>
        <w:t xml:space="preserve">And he measured the wall of it, a hundred and forty and four cubits, according to the measure of a man, that is, of the angel.</w:t>
      </w:r>
      <w:r>
        <w:rPr>
          <w:rStyle w:val="FootnoteReference"/>
        </w:rPr>
        <w:footnoteReference w:id="19536"/>
      </w:r>
    </w:p>
    <w:p>
      <w:r>
        <w:rPr>
          <w:b/>
        </w:rPr>
        <w:t xml:space="preserve">18 </w:t>
      </w:r>
      <w:r>
        <w:t xml:space="preserve">And the building of the wall of it was of</w:t>
      </w:r>
      <w:r>
        <w:rPr>
          <w:rStyle w:val="FootnoteReference"/>
        </w:rPr>
        <w:footnoteReference w:id="19537"/>
      </w:r>
      <w:r>
        <w:t xml:space="preserve"> jasper: and the city was pure gold, like to clear glass.</w:t>
      </w:r>
    </w:p>
    <w:p>
      <w:r>
        <w:rPr>
          <w:b/>
        </w:rPr>
        <w:t xml:space="preserve">19 </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40"/>
      </w:r>
    </w:p>
    <w:p>
      <w:r>
        <w:rPr>
          <w:b/>
        </w:rPr>
        <w:t xml:space="preserve">21 </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p>
    <w:p>
      <w:r>
        <w:rPr>
          <w:b/>
        </w:rPr>
        <w:t xml:space="preserve">22 </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p>
    <w:p>
      <w:r>
        <w:rPr>
          <w:b/>
        </w:rPr>
        <w:t xml:space="preserve">24 </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p>
    <w:p>
      <w:r>
        <w:rPr>
          <w:b/>
        </w:rPr>
        <w:t xml:space="preserve">25 </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p>
    <w:p>
      <w:r>
        <w:rPr>
          <w:b/>
        </w:rPr>
        <w:t xml:space="preserve">26 </w:t>
      </w:r>
      <w:r>
        <w:t xml:space="preserve">And they shall bring the glory</w:t>
      </w:r>
      <w:r>
        <w:rPr>
          <w:rStyle w:val="FootnoteReference"/>
        </w:rPr>
        <w:footnoteReference w:id="19554"/>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p>
    <w:p>
      <w:r>
        <w:rPr>
          <w:b/>
        </w:rPr>
        <w:t xml:space="preserve">2 </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p>
    <w:p>
      <w:r>
        <w:rPr>
          <w:b/>
        </w:rPr>
        <w:t xml:space="preserve">4 </w:t>
      </w:r>
      <w:r>
        <w:t xml:space="preserve">And they shall see his face; and his name shall be in their foreheads.</w:t>
      </w:r>
      <w:r>
        <w:rPr>
          <w:rStyle w:val="FootnoteReference"/>
        </w:rPr>
        <w:footnoteReference w:id="19570"/>
      </w:r>
    </w:p>
    <w:p>
      <w:r>
        <w:rPr>
          <w:b/>
        </w:rPr>
        <w:t xml:space="preserve">5 </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p>
    <w:p>
      <w:r>
        <w:rPr>
          <w:b/>
        </w:rPr>
        <w:t xml:space="preserve">7 </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p>
    <w:p>
      <w:r>
        <w:rPr>
          <w:b/>
        </w:rPr>
        <w:t xml:space="preserve">8 </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p>
    <w:p>
      <w:r>
        <w:rPr>
          <w:b/>
        </w:rPr>
        <w:t xml:space="preserve">10 </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p>
    <w:p>
      <w:r>
        <w:rPr>
          <w:b/>
        </w:rPr>
        <w:t xml:space="preserve">12 </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p>
    <w:p>
      <w:r>
        <w:rPr>
          <w:b/>
        </w:rPr>
        <w:t xml:space="preserve">13 </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p>
    <w:p>
      <w:r>
        <w:rPr>
          <w:b/>
        </w:rPr>
        <w:t xml:space="preserve">14 </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p>
    <w:p>
      <w:r>
        <w:rPr>
          <w:b/>
        </w:rPr>
        <w:t xml:space="preserve">15 </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p>
    <w:p>
      <w:r>
        <w:rPr>
          <w:b/>
        </w:rPr>
        <w:t xml:space="preserve">16 </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p>
    <w:p>
      <w:r>
        <w:rPr>
          <w:b/>
        </w:rPr>
        <w:t xml:space="preserve">17 </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p>
    <w:p>
      <w:r>
        <w:rPr>
          <w:b/>
        </w:rPr>
        <w:t xml:space="preserve">18 </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p>
    <w:p>
      <w:r>
        <w:rPr>
          <w:b/>
        </w:rPr>
        <w:t xml:space="preserve">19 </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p>
    <w:p>
      <w:r>
        <w:rPr>
          <w:b/>
        </w:rPr>
        <w:t xml:space="preserve">20 </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p>
    <w:p>
      <w:r>
        <w:rPr>
          <w:b/>
        </w:rPr>
        <w:t xml:space="preserve">21 </w:t>
      </w:r>
      <w:r>
        <w:t xml:space="preserve">The grace of our Lord Jesus Christ</w:t>
      </w:r>
      <w:r>
        <w:rPr>
          <w:rStyle w:val="FootnoteReference"/>
        </w:rPr>
        <w:footnoteReference w:id="19623"/>
      </w:r>
      <w:r>
        <w:t xml:space="preserve"> be with you all. Amen.</w:t>
      </w:r>
      <w:r>
        <w:rPr>
          <w:rStyle w:val="FootnoteReference"/>
        </w:rPr>
        <w:footnoteReference w:id="19624"/>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