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as many things as they do not know: but what things they understand naturally, as irrational living creatures, in these things they corrupt themselves.</w:t>
      </w:r>
      <w:r>
        <w:rPr>
          <w:rStyle w:val="FootnoteReference"/>
        </w:rPr>
        <w:footnoteReference w:id="18331"/>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had passed away; and the sea is no more.</w:t>
      </w:r>
      <w:r>
        <w:rPr>
          <w:rStyle w:val="FootnoteReference"/>
        </w:rPr>
        <w:footnoteReference w:id="19488"/>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on them, which are the names of the twelve tribes of the sons of Israel</w:t>
      </w:r>
      <w:r>
        <w:rPr>
          <w:rStyle w:val="FootnoteReference"/>
        </w:rPr>
        <w:footnoteReference w:id="19528"/>
      </w:r>
      <w:r>
        <w:t xml:space="preserve">:</w:t>
      </w:r>
      <w:r>
        <w:rPr>
          <w:rStyle w:val="FootnoteReference"/>
        </w:rPr>
        <w:footnoteReference w:id="19529"/>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534"/>
      </w:r>
      <w:r>
        <w:t xml:space="preserve"> thousand stadia. Its length and breadth and height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adorned with every precious stone. The first foundation was jasper; the second, sapphire</w:t>
      </w:r>
      <w:r>
        <w:rPr>
          <w:rStyle w:val="FootnoteReference"/>
        </w:rPr>
        <w:footnoteReference w:id="19539"/>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552"/>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bright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89"/>
      </w:r>
      <w:r>
        <w:t xml:space="preserve">, beginning and end, the first and the last.</w:t>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Cross-references: Isa 27:1; Isa 57:20; Dan 7:3; Rev 13:1.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Ezra 9:9; Neh 12:27; Ps 51:18; Ps 122:7; Rev 21:17-20.</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Rev 21:11.</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