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2968"/>
      </w:r>
      <w:r>
        <w:t xml:space="preserve"> of your mind, for which I boast</w:t>
      </w:r>
      <w:r>
        <w:rPr>
          <w:rStyle w:val="FootnoteReference"/>
        </w:rPr>
        <w:footnoteReference w:id="12969"/>
      </w:r>
      <w:r>
        <w:t xml:space="preserve"> of you to them of Macedonia</w:t>
      </w:r>
      <w:r>
        <w:rPr>
          <w:rStyle w:val="FootnoteReference"/>
        </w:rPr>
        <w:footnoteReference w:id="12970"/>
      </w:r>
      <w:r>
        <w:t xml:space="preserve">, that Achaia</w:t>
      </w:r>
      <w:r>
        <w:rPr>
          <w:rStyle w:val="FootnoteReference"/>
        </w:rPr>
        <w:footnoteReference w:id="12971"/>
      </w:r>
      <w:r>
        <w:t xml:space="preserve"> was ready a year ago; and your zeal has provoked</w:t>
      </w:r>
      <w:r>
        <w:rPr>
          <w:rStyle w:val="FootnoteReference"/>
        </w:rPr>
        <w:footnoteReference w:id="12972"/>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2974"/>
      </w:r>
      <w:r>
        <w:t xml:space="preserve"> in this same confident boasting.</w:t>
      </w:r>
      <w:r>
        <w:rPr>
          <w:rStyle w:val="FootnoteReference"/>
        </w:rPr>
        <w:footnoteReference w:id="1297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6"/>
      </w:r>
      <w:r>
        <w:t xml:space="preserve"> up beforehand your bounty</w:t>
      </w:r>
      <w:r>
        <w:rPr>
          <w:rStyle w:val="FootnoteReference"/>
        </w:rPr>
        <w:footnoteReference w:id="1297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8"/>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w:t>
      </w:r>
      <w:r>
        <w:rPr>
          <w:rStyle w:val="FootnoteReference"/>
        </w:rPr>
        <w:footnoteReference w:id="12979"/>
      </w:r>
      <w:r>
        <w:t xml:space="preserve"> loves a cheerful giver.</w:t>
      </w:r>
      <w:r>
        <w:rPr>
          <w:rStyle w:val="FootnoteReference"/>
        </w:rPr>
        <w:footnoteReference w:id="12980"/>
      </w:r>
      <w:r>
        <w:rPr>
          <w:rStyle w:val="FootnoteReference"/>
        </w:rPr>
        <w:footnoteReference w:id="12981"/>
      </w:r>
      <w:r>
        <w:rPr>
          <w:rStyle w:val="FootnoteReference"/>
        </w:rPr>
        <w:footnoteReference w:id="12982"/>
      </w:r>
      <w:r>
        <w:rPr>
          <w:rStyle w:val="FootnoteReference"/>
        </w:rPr>
        <w:footnoteReference w:id="12983"/>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4"/>
      </w:r>
      <w:r>
        <w:t xml:space="preserve"> abound toward you; that you, always</w:t>
      </w:r>
      <w:r>
        <w:rPr>
          <w:rStyle w:val="FootnoteReference"/>
        </w:rPr>
        <w:footnoteReference w:id="12985"/>
      </w:r>
      <w:r>
        <w:t xml:space="preserve"> having all sufficiency in all things, may abound to every good work:</w:t>
      </w:r>
      <w:r>
        <w:rPr>
          <w:rStyle w:val="FootnoteReference"/>
        </w:rPr>
        <w:footnoteReference w:id="12986"/>
      </w:r>
      <w:r>
        <w:rPr>
          <w:rStyle w:val="FootnoteReference"/>
        </w:rPr>
        <w:footnoteReference w:id="12987"/>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8"/>
      </w:r>
      <w:r>
        <w:rPr>
          <w:rStyle w:val="FootnoteReference"/>
        </w:rPr>
        <w:footnoteReference w:id="12989"/>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0"/>
      </w:r>
      <w:r>
        <w:t xml:space="preserve"> your seed sown, and increase</w:t>
      </w:r>
      <w:r>
        <w:rPr>
          <w:rStyle w:val="FootnoteReference"/>
        </w:rPr>
        <w:footnoteReference w:id="12991"/>
      </w:r>
      <w:r>
        <w:t xml:space="preserve"> the fruits of your righteousness;</w:t>
      </w:r>
      <w:r>
        <w:rPr>
          <w:rStyle w:val="FootnoteReference"/>
        </w:rPr>
        <w:footnoteReference w:id="12992"/>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3"/>
      </w:r>
      <w:r>
        <w:t xml:space="preserve"> in everything to all bountifulness</w:t>
      </w:r>
      <w:r>
        <w:rPr>
          <w:rStyle w:val="FootnoteReference"/>
        </w:rPr>
        <w:footnoteReference w:id="12994"/>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5"/>
      </w:r>
      <w:r>
        <w:t xml:space="preserve"> of this service not only</w:t>
      </w:r>
      <w:r>
        <w:rPr>
          <w:rStyle w:val="FootnoteReference"/>
        </w:rPr>
        <w:footnoteReference w:id="12996"/>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7"/>
      </w:r>
      <w:r>
        <w:t xml:space="preserve"> subjection to the good news of Christ</w:t>
      </w:r>
      <w:r>
        <w:rPr>
          <w:rStyle w:val="FootnoteReference"/>
        </w:rPr>
        <w:footnoteReference w:id="12998"/>
      </w:r>
      <w:r>
        <w:t xml:space="preserve">, and for</w:t>
      </w:r>
      <w:r>
        <w:rPr>
          <w:rStyle w:val="FootnoteReference"/>
        </w:rPr>
        <w:footnoteReference w:id="12999"/>
      </w:r>
      <w:r>
        <w:t xml:space="preserve"> your liberal distribution to them, and to all men;</w:t>
      </w:r>
      <w:r>
        <w:rPr>
          <w:rStyle w:val="FootnoteReference"/>
        </w:rPr>
        <w:footnoteReference w:id="13000"/>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3001"/>
      </w:r>
      <w:r>
        <w:t xml:space="preserve"> after you for the exceeding</w:t>
      </w:r>
      <w:r>
        <w:rPr>
          <w:rStyle w:val="FootnoteReference"/>
        </w:rPr>
        <w:footnoteReference w:id="13002"/>
      </w:r>
      <w:r>
        <w:t xml:space="preserve"> grace of God in you.</w:t>
      </w:r>
      <w:r>
        <w:rPr>
          <w:rStyle w:val="FootnoteReference"/>
        </w:rPr>
        <w:footnoteReference w:id="13003"/>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4"/>
      </w:r>
      <w:r>
        <w:t xml:space="preserve"> be to God for his unspeakable gift.</w:t>
      </w:r>
      <w:r>
        <w:rPr>
          <w:rStyle w:val="FootnoteReference"/>
        </w:rPr>
        <w:footnoteReference w:id="130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6"/>
      </w:r>
      <w:r>
        <w:t xml:space="preserve"> myself plead to you by the meekness and gentleness of Christ</w:t>
      </w:r>
      <w:r>
        <w:rPr>
          <w:rStyle w:val="FootnoteReference"/>
        </w:rPr>
        <w:footnoteReference w:id="13007"/>
      </w:r>
      <w:r>
        <w:t xml:space="preserve">, who in presence</w:t>
      </w:r>
      <w:r>
        <w:rPr>
          <w:rStyle w:val="FootnoteReference"/>
        </w:rPr>
        <w:footnoteReference w:id="13008"/>
      </w:r>
      <w:r>
        <w:t xml:space="preserve"> am base</w:t>
      </w:r>
      <w:r>
        <w:rPr>
          <w:rStyle w:val="FootnoteReference"/>
        </w:rPr>
        <w:footnoteReference w:id="13009"/>
      </w:r>
      <w:r>
        <w:t xml:space="preserve"> among you, but being absent am bold</w:t>
      </w:r>
      <w:r>
        <w:rPr>
          <w:rStyle w:val="FootnoteReference"/>
        </w:rPr>
        <w:footnoteReference w:id="13010"/>
      </w:r>
      <w:r>
        <w:t xml:space="preserve"> toward you:</w:t>
      </w:r>
      <w:r>
        <w:rPr>
          <w:rStyle w:val="FootnoteReference"/>
        </w:rPr>
        <w:footnoteReference w:id="13011"/>
      </w:r>
      <w:r>
        <w:rPr>
          <w:rStyle w:val="FootnoteReference"/>
        </w:rPr>
        <w:footnoteReference w:id="13012"/>
      </w:r>
      <w:r>
        <w:rPr>
          <w:rStyle w:val="FootnoteReference"/>
        </w:rPr>
        <w:footnoteReference w:id="13013"/>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4"/>
      </w:r>
      <w:r>
        <w:t xml:space="preserve"> present with that confidence, with which I think to be bold against some, which think of us as if we walked</w:t>
      </w:r>
      <w:r>
        <w:rPr>
          <w:rStyle w:val="FootnoteReference"/>
        </w:rPr>
        <w:footnoteReference w:id="1301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6"/>
      </w:r>
      <w:r>
        <w:t xml:space="preserve"> in the flesh, we do</w:t>
      </w:r>
      <w:r>
        <w:rPr>
          <w:rStyle w:val="FootnoteReference"/>
        </w:rPr>
        <w:footnoteReference w:id="1301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8"/>
      </w:r>
      <w:r>
        <w:t xml:space="preserve"> of our warfare are not carnal, but mighty</w:t>
      </w:r>
      <w:r>
        <w:rPr>
          <w:rStyle w:val="FootnoteReference"/>
        </w:rPr>
        <w:footnoteReference w:id="13019"/>
      </w:r>
      <w:r>
        <w:t xml:space="preserve"> through God</w:t>
      </w:r>
      <w:r>
        <w:rPr>
          <w:rStyle w:val="FootnoteReference"/>
        </w:rPr>
        <w:footnoteReference w:id="13020"/>
      </w:r>
      <w:r>
        <w:t xml:space="preserve"> to the pulling down of strong holds;)</w:t>
      </w:r>
      <w:r>
        <w:rPr>
          <w:rStyle w:val="FootnoteReference"/>
        </w:rPr>
        <w:footnoteReference w:id="13021"/>
      </w:r>
      <w:r>
        <w:rPr>
          <w:rStyle w:val="FootnoteReference"/>
        </w:rPr>
        <w:footnoteReference w:id="13022"/>
      </w:r>
      <w:r>
        <w:rPr>
          <w:rStyle w:val="FootnoteReference"/>
        </w:rPr>
        <w:footnoteReference w:id="13023"/>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4"/>
      </w:r>
      <w:r>
        <w:t xml:space="preserve"> imaginations, and every</w:t>
      </w:r>
      <w:r>
        <w:rPr>
          <w:rStyle w:val="FootnoteReference"/>
        </w:rPr>
        <w:footnoteReference w:id="13025"/>
      </w:r>
      <w:r>
        <w:t xml:space="preserve"> high thing that exalts itself against the knowledge of God, and bringing</w:t>
      </w:r>
      <w:r>
        <w:rPr>
          <w:rStyle w:val="FootnoteReference"/>
        </w:rPr>
        <w:footnoteReference w:id="13026"/>
      </w:r>
      <w:r>
        <w:t xml:space="preserve"> into captivity every thought</w:t>
      </w:r>
      <w:r>
        <w:rPr>
          <w:rStyle w:val="FootnoteReference"/>
        </w:rPr>
        <w:footnoteReference w:id="13027"/>
      </w:r>
      <w:r>
        <w:t xml:space="preserve"> to the obedience</w:t>
      </w:r>
      <w:r>
        <w:rPr>
          <w:rStyle w:val="FootnoteReference"/>
        </w:rPr>
        <w:footnoteReference w:id="13028"/>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 your obedience is fulfilled.</w:t>
      </w:r>
      <w:r>
        <w:rPr>
          <w:rStyle w:val="FootnoteReference"/>
        </w:rPr>
        <w:footnoteReference w:id="13029"/>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0"/>
      </w:r>
      <w:r>
        <w:rPr>
          <w:rStyle w:val="FootnoteReference"/>
        </w:rPr>
        <w:footnoteReference w:id="1303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2"/>
      </w:r>
      <w:r>
        <w:t xml:space="preserve"> I should boast somewhat more of our authority, which the Lord has given us for edification, and not for your destruction, I should not</w:t>
      </w:r>
      <w:r>
        <w:rPr>
          <w:rStyle w:val="FootnoteReference"/>
        </w:rPr>
        <w:footnoteReference w:id="1303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5"/>
      </w:r>
      <w:r>
        <w:t xml:space="preserve">, are weighty and powerful; but his bodily presence is weak, and his speech contemptible.</w:t>
      </w:r>
      <w:r>
        <w:rPr>
          <w:rStyle w:val="FootnoteReference"/>
        </w:rPr>
        <w:footnoteReference w:id="13036"/>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7"/>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3038"/>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3039"/>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0"/>
      </w:r>
      <w:r>
        <w:t xml:space="preserve"> boast of things without our measure, but according to the measure of the rule</w:t>
      </w:r>
      <w:r>
        <w:rPr>
          <w:rStyle w:val="FootnoteReference"/>
        </w:rPr>
        <w:footnoteReference w:id="1304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2"/>
      </w:r>
      <w:r>
        <w:t xml:space="preserve"> ourselves beyond our measure, as though we reached not to you: for we have come as far as to you also in preaching the good news of Christ:</w:t>
      </w:r>
      <w:r>
        <w:rPr>
          <w:rStyle w:val="FootnoteReference"/>
        </w:rPr>
        <w:footnoteReference w:id="1304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4"/>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5"/>
      </w:r>
      <w:r>
        <w:t xml:space="preserve"> the good news in the regions beyond you, and not to boast in another man's line</w:t>
      </w:r>
      <w:r>
        <w:rPr>
          <w:rStyle w:val="FootnoteReference"/>
        </w:rPr>
        <w:footnoteReference w:id="1304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8"/>
      </w:r>
      <w:r>
        <w:t xml:space="preserve">, but whom the Lord commends.</w:t>
      </w:r>
      <w:r>
        <w:rPr>
          <w:rStyle w:val="FootnoteReference"/>
        </w:rPr>
        <w:footnoteReference w:id="13049"/>
      </w:r>
      <w:r>
        <w:rPr>
          <w:rStyle w:val="FootnoteReference"/>
        </w:rPr>
        <w:footnoteReference w:id="13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1"/>
      </w:r>
      <w:r>
        <w:t xml:space="preserve"> you could bear with me a</w:t>
      </w:r>
      <w:r>
        <w:rPr>
          <w:rStyle w:val="FootnoteReference"/>
        </w:rPr>
        <w:footnoteReference w:id="13052"/>
      </w:r>
      <w:r>
        <w:t xml:space="preserve"> little in my folly: and indeed bear with me.</w:t>
      </w:r>
      <w:r>
        <w:rPr>
          <w:rStyle w:val="FootnoteReference"/>
        </w:rPr>
        <w:footnoteReference w:id="13053"/>
      </w:r>
      <w:r>
        <w:rPr>
          <w:rStyle w:val="FootnoteReference"/>
        </w:rPr>
        <w:footnoteReference w:id="13054"/>
      </w:r>
      <w:r>
        <w:rPr>
          <w:rStyle w:val="FootnoteReference"/>
        </w:rPr>
        <w:footnoteReference w:id="1305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6"/>
      </w:r>
      <w:r>
        <w:t xml:space="preserve"> jealous</w:t>
      </w:r>
      <w:r>
        <w:rPr>
          <w:rStyle w:val="FootnoteReference"/>
        </w:rPr>
        <w:footnoteReference w:id="13057"/>
      </w:r>
      <w:r>
        <w:t xml:space="preserve"> over you with godly jealousy: for I have espoused you to one husband, that I may</w:t>
      </w:r>
      <w:r>
        <w:rPr>
          <w:rStyle w:val="FootnoteReference"/>
        </w:rPr>
        <w:footnoteReference w:id="13058"/>
      </w:r>
      <w:r>
        <w:t xml:space="preserve"> present you as a chaste</w:t>
      </w:r>
      <w:r>
        <w:rPr>
          <w:rStyle w:val="FootnoteReference"/>
        </w:rPr>
        <w:footnoteReference w:id="13059"/>
      </w:r>
      <w:r>
        <w:t xml:space="preserve"> virgin to Christ</w:t>
      </w:r>
      <w:r>
        <w:rPr>
          <w:rStyle w:val="FootnoteReference"/>
        </w:rPr>
        <w:footnoteReference w:id="13060"/>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1"/>
      </w:r>
      <w:r>
        <w:t xml:space="preserve">, lest by any means, as the serpent misled Eve</w:t>
      </w:r>
      <w:r>
        <w:rPr>
          <w:rStyle w:val="FootnoteReference"/>
        </w:rPr>
        <w:footnoteReference w:id="13062"/>
      </w:r>
      <w:r>
        <w:t xml:space="preserve"> through his craftiness, so your minds should be corrupted from the simplicity</w:t>
      </w:r>
      <w:r>
        <w:rPr>
          <w:rStyle w:val="FootnoteReference"/>
        </w:rPr>
        <w:footnoteReference w:id="13063"/>
      </w:r>
      <w:r>
        <w:t xml:space="preserve"> that is in Christ.</w:t>
      </w:r>
      <w:r>
        <w:rPr>
          <w:rStyle w:val="FootnoteReference"/>
        </w:rPr>
        <w:footnoteReference w:id="13064"/>
      </w:r>
      <w:r>
        <w:rPr>
          <w:rStyle w:val="FootnoteReference"/>
        </w:rPr>
        <w:footnoteReference w:id="13065"/>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6"/>
      </w:r>
      <w:r>
        <w:t xml:space="preserve">, whom we have not preached, or if you receive</w:t>
      </w:r>
      <w:r>
        <w:rPr>
          <w:rStyle w:val="FootnoteReference"/>
        </w:rPr>
        <w:footnoteReference w:id="13067"/>
      </w:r>
      <w:r>
        <w:t xml:space="preserve"> another spirit, which you have not received, or another good news, which you have not accepted, you might well bear with him.</w:t>
      </w:r>
      <w:r>
        <w:rPr>
          <w:rStyle w:val="FootnoteReference"/>
        </w:rPr>
        <w:footnoteReference w:id="13068"/>
      </w:r>
      <w:r>
        <w:rPr>
          <w:rStyle w:val="FootnoteReference"/>
        </w:rPr>
        <w:footnoteReference w:id="13069"/>
      </w:r>
      <w:r>
        <w:rPr>
          <w:rStyle w:val="FootnoteReference"/>
        </w:rPr>
        <w:footnoteReference w:id="1307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1"/>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2"/>
      </w:r>
      <w:r>
        <w:t xml:space="preserve"> in speech, yet not in knowledge; but we</w:t>
      </w:r>
      <w:r>
        <w:rPr>
          <w:rStyle w:val="FootnoteReference"/>
        </w:rPr>
        <w:footnoteReference w:id="13073"/>
      </w:r>
      <w:r>
        <w:t xml:space="preserve"> have been thoroughly made manifest among you in all things.</w:t>
      </w:r>
      <w:r>
        <w:rPr>
          <w:rStyle w:val="FootnoteReference"/>
        </w:rPr>
        <w:footnoteReference w:id="1307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7"/>
      </w:r>
      <w:r>
        <w:t xml:space="preserve"> present with you, and wanted</w:t>
      </w:r>
      <w:r>
        <w:rPr>
          <w:rStyle w:val="FootnoteReference"/>
        </w:rPr>
        <w:footnoteReference w:id="13078"/>
      </w:r>
      <w:r>
        <w:t xml:space="preserve">, I was chargeable to no one: for that which was lacking to me the brothers who came from Macedonia</w:t>
      </w:r>
      <w:r>
        <w:rPr>
          <w:rStyle w:val="FootnoteReference"/>
        </w:rPr>
        <w:footnoteReference w:id="13079"/>
      </w:r>
      <w:r>
        <w:t xml:space="preserve"> supplied: and in all things I have kept myself from being burdensome</w:t>
      </w:r>
      <w:r>
        <w:rPr>
          <w:rStyle w:val="FootnoteReference"/>
        </w:rPr>
        <w:footnoteReference w:id="13080"/>
      </w:r>
      <w:r>
        <w:t xml:space="preserve"> to you, and so will I keep myself.</w:t>
      </w:r>
      <w:r>
        <w:rPr>
          <w:rStyle w:val="FootnoteReference"/>
        </w:rPr>
        <w:footnoteReference w:id="13081"/>
      </w:r>
      <w:r>
        <w:rPr>
          <w:rStyle w:val="FootnoteReference"/>
        </w:rPr>
        <w:footnoteReference w:id="1308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3"/>
      </w:r>
      <w:r>
        <w:t xml:space="preserve"> of Christ is in me, no one shall stop me of this boasting in the regions</w:t>
      </w:r>
      <w:r>
        <w:rPr>
          <w:rStyle w:val="FootnoteReference"/>
        </w:rPr>
        <w:footnoteReference w:id="13084"/>
      </w:r>
      <w:r>
        <w:t xml:space="preserve"> of Achaia</w:t>
      </w:r>
      <w:r>
        <w:rPr>
          <w:rStyle w:val="FootnoteReference"/>
        </w:rPr>
        <w:footnoteReference w:id="13085"/>
      </w:r>
      <w:r>
        <w:t xml:space="preserve">.</w:t>
      </w:r>
      <w:r>
        <w:rPr>
          <w:rStyle w:val="FootnoteReference"/>
        </w:rPr>
        <w:footnoteReference w:id="13086"/>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7"/>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8"/>
      </w:r>
      <w:r>
        <w:t xml:space="preserve"> cut off occasion from those who desire occasion; that in which they glory</w:t>
      </w:r>
      <w:r>
        <w:rPr>
          <w:rStyle w:val="FootnoteReference"/>
        </w:rPr>
        <w:footnoteReference w:id="13089"/>
      </w:r>
      <w:r>
        <w:t xml:space="preserve">, they may be found even as we.</w:t>
      </w:r>
      <w:r>
        <w:rPr>
          <w:rStyle w:val="FootnoteReference"/>
        </w:rPr>
        <w:footnoteReference w:id="13090"/>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3091"/>
      </w:r>
      <w:r>
        <w:t xml:space="preserve"> apostles, deceitful</w:t>
      </w:r>
      <w:r>
        <w:rPr>
          <w:rStyle w:val="FootnoteReference"/>
        </w:rPr>
        <w:footnoteReference w:id="1309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3093"/>
      </w:r>
      <w:r>
        <w:t xml:space="preserve"> himself is transformed into an angel of light.</w:t>
      </w:r>
      <w:r>
        <w:rPr>
          <w:rStyle w:val="FootnoteReference"/>
        </w:rPr>
        <w:footnoteReference w:id="1309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3095"/>
      </w:r>
      <w:r>
        <w:t xml:space="preserve"> of righteousness; whose end shall be according to their works.</w:t>
      </w:r>
      <w:r>
        <w:rPr>
          <w:rStyle w:val="FootnoteReference"/>
        </w:rPr>
        <w:footnoteReference w:id="13096"/>
      </w:r>
      <w:r>
        <w:rPr>
          <w:rStyle w:val="FootnoteReference"/>
        </w:rPr>
        <w:footnoteReference w:id="13097"/>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8"/>
      </w:r>
      <w:r>
        <w:t xml:space="preserve">, that I may boast myself a little.</w:t>
      </w:r>
      <w:r>
        <w:rPr>
          <w:rStyle w:val="FootnoteReference"/>
        </w:rPr>
        <w:footnoteReference w:id="13099"/>
      </w:r>
      <w:r>
        <w:rPr>
          <w:rStyle w:val="FootnoteReference"/>
        </w:rPr>
        <w:footnoteReference w:id="13100"/>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1"/>
      </w:r>
      <w:r>
        <w:t xml:space="preserve"> not after the Lord, but as it were foolishly</w:t>
      </w:r>
      <w:r>
        <w:rPr>
          <w:rStyle w:val="FootnoteReference"/>
        </w:rPr>
        <w:footnoteReference w:id="13102"/>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3"/>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4"/>
      </w:r>
      <w:r>
        <w:t xml:space="preserve"> you into bondage, if a man devour you, if a man take</w:t>
      </w:r>
      <w:r>
        <w:rPr>
          <w:rStyle w:val="FootnoteReference"/>
        </w:rPr>
        <w:footnoteReference w:id="13105"/>
      </w:r>
      <w:r>
        <w:t xml:space="preserve"> of you, if a man exalt himself, if a man strike you on the face.</w:t>
      </w:r>
      <w:r>
        <w:rPr>
          <w:rStyle w:val="FootnoteReference"/>
        </w:rPr>
        <w:footnoteReference w:id="13106"/>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7"/>
      </w:r>
      <w:r>
        <w:t xml:space="preserve"> as concerning reproach, as though</w:t>
      </w:r>
      <w:r>
        <w:rPr>
          <w:rStyle w:val="FootnoteReference"/>
        </w:rPr>
        <w:footnoteReference w:id="13108"/>
      </w:r>
      <w:r>
        <w:t xml:space="preserve"> we had been weak. Nevertheless whatever that anyone is bold, (I speak foolishly,) I am bold also.</w:t>
      </w:r>
      <w:r>
        <w:rPr>
          <w:rStyle w:val="FootnoteReference"/>
        </w:rPr>
        <w:footnoteReference w:id="13109"/>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0"/>
      </w:r>
      <w:r>
        <w:t xml:space="preserve">? so am I. Are they Israelites</w:t>
      </w:r>
      <w:r>
        <w:rPr>
          <w:rStyle w:val="FootnoteReference"/>
        </w:rPr>
        <w:footnoteReference w:id="13111"/>
      </w:r>
      <w:r>
        <w:t xml:space="preserve">? so am I. Are they the seed</w:t>
      </w:r>
      <w:r>
        <w:rPr>
          <w:rStyle w:val="FootnoteReference"/>
        </w:rPr>
        <w:footnoteReference w:id="13112"/>
      </w:r>
      <w:r>
        <w:t xml:space="preserve"> of Abraham</w:t>
      </w:r>
      <w:r>
        <w:rPr>
          <w:rStyle w:val="FootnoteReference"/>
        </w:rPr>
        <w:footnoteReference w:id="13113"/>
      </w:r>
      <w:r>
        <w:t xml:space="preserve">? so am I.</w:t>
      </w:r>
      <w:r>
        <w:rPr>
          <w:rStyle w:val="FootnoteReference"/>
        </w:rPr>
        <w:footnoteReference w:id="13114"/>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5"/>
      </w:r>
      <w:r>
        <w:t xml:space="preserve"> of Christ? (I speak as a fool) I am more; in labors more abundant, in stripes</w:t>
      </w:r>
      <w:r>
        <w:rPr>
          <w:rStyle w:val="FootnoteReference"/>
        </w:rPr>
        <w:footnoteReference w:id="13116"/>
      </w:r>
      <w:r>
        <w:t xml:space="preserve"> above measure, in prisons</w:t>
      </w:r>
      <w:r>
        <w:rPr>
          <w:rStyle w:val="FootnoteReference"/>
        </w:rPr>
        <w:footnoteReference w:id="13117"/>
      </w:r>
      <w:r>
        <w:t xml:space="preserve"> more frequent, in deaths</w:t>
      </w:r>
      <w:r>
        <w:rPr>
          <w:rStyle w:val="FootnoteReference"/>
        </w:rPr>
        <w:footnoteReference w:id="13118"/>
      </w:r>
      <w:r>
        <w:t xml:space="preserve"> often.</w:t>
      </w:r>
      <w:r>
        <w:rPr>
          <w:rStyle w:val="FootnoteReference"/>
        </w:rPr>
        <w:footnoteReference w:id="13119"/>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3120"/>
      </w:r>
      <w:r>
        <w:t xml:space="preserve"> five times received I forty</w:t>
      </w:r>
      <w:r>
        <w:rPr>
          <w:rStyle w:val="FootnoteReference"/>
        </w:rPr>
        <w:footnoteReference w:id="13121"/>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3122"/>
      </w:r>
      <w:r>
        <w:t xml:space="preserve"> with rods, once</w:t>
      </w:r>
      <w:r>
        <w:rPr>
          <w:rStyle w:val="FootnoteReference"/>
        </w:rPr>
        <w:footnoteReference w:id="13123"/>
      </w:r>
      <w:r>
        <w:t xml:space="preserve"> was I stoned, three times I suffered shipwreck, a night and a day I have been in the deep;</w:t>
      </w:r>
      <w:r>
        <w:rPr>
          <w:rStyle w:val="FootnoteReference"/>
        </w:rPr>
        <w:footnoteReference w:id="13124"/>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5"/>
      </w:r>
      <w:r>
        <w:t xml:space="preserve"> nations, in perils in the city</w:t>
      </w:r>
      <w:r>
        <w:rPr>
          <w:rStyle w:val="FootnoteReference"/>
        </w:rPr>
        <w:footnoteReference w:id="13126"/>
      </w:r>
      <w:r>
        <w:t xml:space="preserve">, in perils in the wilderness, in perils in the sea, in perils among false brothers;</w:t>
      </w:r>
      <w:r>
        <w:rPr>
          <w:rStyle w:val="FootnoteReference"/>
        </w:rPr>
        <w:footnoteReference w:id="13127"/>
      </w:r>
      <w:r>
        <w:rPr>
          <w:rStyle w:val="FootnoteReference"/>
        </w:rPr>
        <w:footnoteReference w:id="13128"/>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3129"/>
      </w:r>
      <w:r>
        <w:t xml:space="preserve"> and painfulness,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4"/>
      </w:r>
      <w:r>
        <w:t xml:space="preserve"> things that are without, that which comes upon me daily, the care</w:t>
      </w:r>
      <w:r>
        <w:rPr>
          <w:rStyle w:val="FootnoteReference"/>
        </w:rPr>
        <w:footnoteReference w:id="13135"/>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6"/>
      </w:r>
      <w:r>
        <w:t xml:space="preserve">, and I am not weak? who is stumbled, and I burn</w:t>
      </w:r>
      <w:r>
        <w:rPr>
          <w:rStyle w:val="FootnoteReference"/>
        </w:rPr>
        <w:footnoteReference w:id="13137"/>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8"/>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39"/>
      </w:r>
      <w:r>
        <w:rPr>
          <w:rStyle w:val="FootnoteReference"/>
        </w:rPr>
        <w:footnoteReference w:id="13140"/>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1"/>
      </w:r>
      <w:r>
        <w:t xml:space="preserve"> the governor under Aretas</w:t>
      </w:r>
      <w:r>
        <w:rPr>
          <w:rStyle w:val="FootnoteReference"/>
        </w:rPr>
        <w:footnoteReference w:id="13142"/>
      </w:r>
      <w:r>
        <w:t xml:space="preserve"> the king kept the city of the Damascenes</w:t>
      </w:r>
      <w:r>
        <w:rPr>
          <w:rStyle w:val="FootnoteReference"/>
        </w:rPr>
        <w:footnoteReference w:id="13143"/>
      </w:r>
      <w:r>
        <w:t xml:space="preserve"> with a garrison, desirous to apprehend me:</w:t>
      </w:r>
      <w:r>
        <w:rPr>
          <w:rStyle w:val="FootnoteReference"/>
        </w:rPr>
        <w:footnoteReference w:id="13144"/>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3145"/>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6"/>
      </w:r>
      <w:r>
        <w:t xml:space="preserve"> for me doubtless to glory</w:t>
      </w:r>
      <w:r>
        <w:rPr>
          <w:rStyle w:val="FootnoteReference"/>
        </w:rPr>
        <w:footnoteReference w:id="13147"/>
      </w:r>
      <w:r>
        <w:t xml:space="preserve">. I will come to visions</w:t>
      </w:r>
      <w:r>
        <w:rPr>
          <w:rStyle w:val="FootnoteReference"/>
        </w:rPr>
        <w:footnoteReference w:id="13148"/>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49"/>
      </w:r>
      <w:r>
        <w:t xml:space="preserve"> a man in Christ</w:t>
      </w:r>
      <w:r>
        <w:rPr>
          <w:rStyle w:val="FootnoteReference"/>
        </w:rPr>
        <w:footnoteReference w:id="13150"/>
      </w:r>
      <w:r>
        <w:t xml:space="preserve"> above fourteen years ago, (whether in the body, I cannot tell; or whether out of the body, I cannot tell: God</w:t>
      </w:r>
      <w:r>
        <w:rPr>
          <w:rStyle w:val="FootnoteReference"/>
        </w:rPr>
        <w:footnoteReference w:id="13151"/>
      </w:r>
      <w:r>
        <w:t xml:space="preserve"> knows;) such a one caught</w:t>
      </w:r>
      <w:r>
        <w:rPr>
          <w:rStyle w:val="FootnoteReference"/>
        </w:rPr>
        <w:footnoteReference w:id="13152"/>
      </w:r>
      <w:r>
        <w:t xml:space="preserve"> up to the third</w:t>
      </w:r>
      <w:r>
        <w:rPr>
          <w:rStyle w:val="FootnoteReference"/>
        </w:rPr>
        <w:footnoteReference w:id="13153"/>
      </w:r>
      <w:r>
        <w:t xml:space="preserve"> heaven.</w:t>
      </w:r>
      <w:r>
        <w:rPr>
          <w:rStyle w:val="FootnoteReference"/>
        </w:rPr>
        <w:footnoteReference w:id="13154"/>
      </w:r>
      <w:r>
        <w:rPr>
          <w:rStyle w:val="FootnoteReference"/>
        </w:rPr>
        <w:footnoteReference w:id="13155"/>
      </w:r>
      <w:r>
        <w:rPr>
          <w:rStyle w:val="FootnoteReference"/>
        </w:rPr>
        <w:footnoteReference w:id="13156"/>
      </w:r>
      <w:r>
        <w:rPr>
          <w:rStyle w:val="FootnoteReference"/>
        </w:rPr>
        <w:footnoteReference w:id="13157"/>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8"/>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59"/>
      </w:r>
      <w:r>
        <w:t xml:space="preserve"> a one I will boast; but of myself I will not boast, except in my weaknesses.</w:t>
      </w:r>
      <w:r>
        <w:rPr>
          <w:rStyle w:val="FootnoteReference"/>
        </w:rPr>
        <w:footnoteReference w:id="13160"/>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1"/>
      </w:r>
      <w:r>
        <w:t xml:space="preserve"> desire to glory, I shall not be a fool; for I will say the truth: but now I forbear, lest anyone should think of me above that</w:t>
      </w:r>
      <w:r>
        <w:rPr>
          <w:rStyle w:val="FootnoteReference"/>
        </w:rPr>
        <w:footnoteReference w:id="13162"/>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 I should be exalted above measure through the abundance</w:t>
      </w:r>
      <w:r>
        <w:rPr>
          <w:rStyle w:val="FootnoteReference"/>
        </w:rPr>
        <w:footnoteReference w:id="13163"/>
      </w:r>
      <w:r>
        <w:t xml:space="preserve"> of the revelations, there was given to me a thorn</w:t>
      </w:r>
      <w:r>
        <w:rPr>
          <w:rStyle w:val="FootnoteReference"/>
        </w:rPr>
        <w:footnoteReference w:id="13164"/>
      </w:r>
      <w:r>
        <w:t xml:space="preserve"> in the flesh, the messenger</w:t>
      </w:r>
      <w:r>
        <w:rPr>
          <w:rStyle w:val="FootnoteReference"/>
        </w:rPr>
        <w:footnoteReference w:id="13165"/>
      </w:r>
      <w:r>
        <w:t xml:space="preserve"> of Satan</w:t>
      </w:r>
      <w:r>
        <w:rPr>
          <w:rStyle w:val="FootnoteReference"/>
        </w:rPr>
        <w:footnoteReference w:id="13166"/>
      </w:r>
      <w:r>
        <w:t xml:space="preserve"> to buffet</w:t>
      </w:r>
      <w:r>
        <w:rPr>
          <w:rStyle w:val="FootnoteReference"/>
        </w:rPr>
        <w:footnoteReference w:id="13167"/>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8"/>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69"/>
      </w:r>
      <w:r>
        <w:t xml:space="preserve"> is sufficient for you: for my strength is made perfect in weakness. Most</w:t>
      </w:r>
      <w:r>
        <w:rPr>
          <w:rStyle w:val="FootnoteReference"/>
        </w:rPr>
        <w:footnoteReference w:id="13170"/>
      </w:r>
      <w:r>
        <w:t xml:space="preserve"> gladly therefore I will rather boast in my weaknesses, that the power</w:t>
      </w:r>
      <w:r>
        <w:rPr>
          <w:rStyle w:val="FootnoteReference"/>
        </w:rPr>
        <w:footnoteReference w:id="13171"/>
      </w:r>
      <w:r>
        <w:t xml:space="preserve"> of Christ may rest upon me.</w:t>
      </w:r>
      <w:r>
        <w:rPr>
          <w:rStyle w:val="FootnoteReference"/>
        </w:rPr>
        <w:footnoteReference w:id="13172"/>
      </w:r>
      <w:r>
        <w:rPr>
          <w:rStyle w:val="FootnoteReference"/>
        </w:rPr>
        <w:footnoteReference w:id="13173"/>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4"/>
      </w:r>
      <w:r>
        <w:t xml:space="preserve"> pleasure in infirmities</w:t>
      </w:r>
      <w:r>
        <w:rPr>
          <w:rStyle w:val="FootnoteReference"/>
        </w:rPr>
        <w:footnoteReference w:id="13175"/>
      </w:r>
      <w:r>
        <w:t xml:space="preserve">, in reproaches, in necessities, in persecutions, in distresses for Christ's</w:t>
      </w:r>
      <w:r>
        <w:rPr>
          <w:rStyle w:val="FootnoteReference"/>
        </w:rPr>
        <w:footnoteReference w:id="13176"/>
      </w:r>
      <w:r>
        <w:t xml:space="preserve"> sake: for when</w:t>
      </w:r>
      <w:r>
        <w:rPr>
          <w:rStyle w:val="FootnoteReference"/>
        </w:rPr>
        <w:footnoteReference w:id="13177"/>
      </w:r>
      <w:r>
        <w:t xml:space="preserve"> I am</w:t>
      </w:r>
      <w:r>
        <w:rPr>
          <w:rStyle w:val="FootnoteReference"/>
        </w:rPr>
        <w:footnoteReference w:id="13178"/>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79"/>
      </w:r>
      <w:r>
        <w:t xml:space="preserve"> a fool in glorying; you have compelled me: for I ought to have been commended of you: for in</w:t>
      </w:r>
      <w:r>
        <w:rPr>
          <w:rStyle w:val="FootnoteReference"/>
        </w:rPr>
        <w:footnoteReference w:id="13180"/>
      </w:r>
      <w:r>
        <w:t xml:space="preserve"> nothing am I behind the foremost apostles, though</w:t>
      </w:r>
      <w:r>
        <w:rPr>
          <w:rStyle w:val="FootnoteReference"/>
        </w:rPr>
        <w:footnoteReference w:id="13181"/>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2"/>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3"/>
      </w:r>
      <w:r>
        <w:t xml:space="preserve"> was not burdensome to you? forgive</w:t>
      </w:r>
      <w:r>
        <w:rPr>
          <w:rStyle w:val="FootnoteReference"/>
        </w:rPr>
        <w:footnoteReference w:id="13184"/>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5"/>
      </w:r>
      <w:r>
        <w:t xml:space="preserve"> time I am ready to come to you; and I will not be burdensome to you: for I</w:t>
      </w:r>
      <w:r>
        <w:rPr>
          <w:rStyle w:val="FootnoteReference"/>
        </w:rPr>
        <w:footnoteReference w:id="13186"/>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7"/>
      </w:r>
      <w:r>
        <w:t xml:space="preserve"> very gladly spend and be spent for you; though</w:t>
      </w:r>
      <w:r>
        <w:rPr>
          <w:rStyle w:val="FootnoteReference"/>
        </w:rPr>
        <w:footnoteReference w:id="13188"/>
      </w:r>
      <w:r>
        <w:t xml:space="preserve"> the more abundantly I love you, the less I be loved.</w:t>
      </w:r>
      <w:r>
        <w:rPr>
          <w:rStyle w:val="FootnoteReference"/>
        </w:rPr>
        <w:footnoteReference w:id="1318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0"/>
      </w:r>
      <w:r>
        <w:t xml:space="preserve"> burden you: nevertheless, being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1"/>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2"/>
      </w:r>
      <w:r>
        <w:t xml:space="preserve">, and with him I sent a brother. Did Titus make a gain of you? walked we not in the same spirit</w:t>
      </w:r>
      <w:r>
        <w:rPr>
          <w:rStyle w:val="FootnoteReference"/>
        </w:rPr>
        <w:footnoteReference w:id="13193"/>
      </w:r>
      <w:r>
        <w:t xml:space="preserve">? walked we not in the same steps</w:t>
      </w:r>
      <w:r>
        <w:rPr>
          <w:rStyle w:val="FootnoteReference"/>
        </w:rPr>
        <w:footnoteReference w:id="13194"/>
      </w:r>
      <w:r>
        <w:t xml:space="preserve">?</w:t>
      </w:r>
      <w:r>
        <w:rPr>
          <w:rStyle w:val="FootnoteReference"/>
        </w:rPr>
        <w:footnoteReference w:id="13195"/>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6"/>
      </w:r>
      <w:r>
        <w:t xml:space="preserve"> that we excuse ourselves to you? we speak</w:t>
      </w:r>
      <w:r>
        <w:rPr>
          <w:rStyle w:val="FootnoteReference"/>
        </w:rPr>
        <w:footnoteReference w:id="13197"/>
      </w:r>
      <w:r>
        <w:t xml:space="preserve"> before God in Christ: but we do all things, dearly</w:t>
      </w:r>
      <w:r>
        <w:rPr>
          <w:rStyle w:val="FootnoteReference"/>
        </w:rPr>
        <w:footnoteReference w:id="13198"/>
      </w:r>
      <w:r>
        <w:t xml:space="preserve"> beloved, for your edifying.</w:t>
      </w:r>
      <w:r>
        <w:rPr>
          <w:rStyle w:val="FootnoteReference"/>
        </w:rPr>
        <w:footnoteReference w:id="1319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0"/>
      </w:r>
      <w:r>
        <w:t xml:space="preserve"> find you such as I would, and that</w:t>
      </w:r>
      <w:r>
        <w:rPr>
          <w:rStyle w:val="FootnoteReference"/>
        </w:rPr>
        <w:footnoteReference w:id="13201"/>
      </w:r>
      <w:r>
        <w:t xml:space="preserve"> I shall be found to you such as you would not: lest there is debates</w:t>
      </w:r>
      <w:r>
        <w:rPr>
          <w:rStyle w:val="FootnoteReference"/>
        </w:rPr>
        <w:footnoteReference w:id="13202"/>
      </w:r>
      <w:r>
        <w:t xml:space="preserve">, envyings, wraths, strifes, backbitings, whisperings</w:t>
      </w:r>
      <w:r>
        <w:rPr>
          <w:rStyle w:val="FootnoteReference"/>
        </w:rPr>
        <w:footnoteReference w:id="13203"/>
      </w:r>
      <w:r>
        <w:t xml:space="preserve">, swellings</w:t>
      </w:r>
      <w:r>
        <w:rPr>
          <w:rStyle w:val="FootnoteReference"/>
        </w:rPr>
        <w:footnoteReference w:id="1320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5"/>
      </w:r>
      <w:r>
        <w:t xml:space="preserve"> will humble me among you, and that I shall mourn for many which have sinned</w:t>
      </w:r>
      <w:r>
        <w:rPr>
          <w:rStyle w:val="FootnoteReference"/>
        </w:rPr>
        <w:footnoteReference w:id="13206"/>
      </w:r>
      <w:r>
        <w:t xml:space="preserve"> already, and have not</w:t>
      </w:r>
      <w:r>
        <w:rPr>
          <w:rStyle w:val="FootnoteReference"/>
        </w:rPr>
        <w:footnoteReference w:id="13207"/>
      </w:r>
      <w:r>
        <w:t xml:space="preserve"> repented of the uncleanness</w:t>
      </w:r>
      <w:r>
        <w:rPr>
          <w:rStyle w:val="FootnoteReference"/>
        </w:rPr>
        <w:footnoteReference w:id="13208"/>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09"/>
      </w:r>
      <w:r>
        <w:t xml:space="preserve"> time I am</w:t>
      </w:r>
      <w:r>
        <w:rPr>
          <w:rStyle w:val="FootnoteReference"/>
        </w:rPr>
        <w:footnoteReference w:id="13210"/>
      </w:r>
      <w:r>
        <w:t xml:space="preserve"> coming to you. In the mouth of two or three witnesses shall every word be established.</w:t>
      </w:r>
      <w:r>
        <w:rPr>
          <w:rStyle w:val="FootnoteReference"/>
        </w:rPr>
        <w:footnoteReference w:id="13211"/>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2"/>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3"/>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4"/>
      </w:r>
      <w:r>
        <w:t xml:space="preserve"> speaking in me, which toward you is not weak, but is mighty in you.</w:t>
      </w:r>
      <w:r>
        <w:rPr>
          <w:rStyle w:val="FootnoteReference"/>
        </w:rPr>
        <w:footnoteReference w:id="13215"/>
      </w:r>
      <w:r>
        <w:rPr>
          <w:rStyle w:val="FootnoteReference"/>
        </w:rPr>
        <w:footnoteReference w:id="13216"/>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7"/>
      </w:r>
      <w:r>
        <w:t xml:space="preserve">. For we also</w:t>
      </w:r>
      <w:r>
        <w:rPr>
          <w:rStyle w:val="FootnoteReference"/>
        </w:rPr>
        <w:footnoteReference w:id="13218"/>
      </w:r>
      <w:r>
        <w:t xml:space="preserve"> are weak in him</w:t>
      </w:r>
      <w:r>
        <w:rPr>
          <w:rStyle w:val="FootnoteReference"/>
        </w:rPr>
        <w:footnoteReference w:id="13219"/>
      </w:r>
      <w:r>
        <w:t xml:space="preserve">, but we shall live with him by the power of God toward you.</w:t>
      </w:r>
      <w:r>
        <w:rPr>
          <w:rStyle w:val="FootnoteReference"/>
        </w:rPr>
        <w:footnoteReference w:id="13220"/>
      </w:r>
      <w:r>
        <w:rPr>
          <w:rStyle w:val="FootnoteReference"/>
        </w:rPr>
        <w:footnoteReference w:id="13221"/>
      </w:r>
      <w:r>
        <w:rPr>
          <w:rStyle w:val="FootnoteReference"/>
        </w:rPr>
        <w:footnoteReference w:id="13222"/>
      </w:r>
      <w:r>
        <w:rPr>
          <w:rStyle w:val="FootnoteReference"/>
        </w:rPr>
        <w:footnoteReference w:id="13223"/>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4"/>
      </w:r>
      <w:r>
        <w:t xml:space="preserve"> yourselves, whether you be in the faith</w:t>
      </w:r>
      <w:r>
        <w:rPr>
          <w:rStyle w:val="FootnoteReference"/>
        </w:rPr>
        <w:footnoteReference w:id="13225"/>
      </w:r>
      <w:r>
        <w:t xml:space="preserve">; prove your own selves. Do you not know</w:t>
      </w:r>
      <w:r>
        <w:rPr>
          <w:rStyle w:val="FootnoteReference"/>
        </w:rPr>
        <w:footnoteReference w:id="13226"/>
      </w:r>
      <w:r>
        <w:t xml:space="preserve"> yourselves, how that Jesus</w:t>
      </w:r>
      <w:r>
        <w:rPr>
          <w:rStyle w:val="FootnoteReference"/>
        </w:rPr>
        <w:footnoteReference w:id="13227"/>
      </w:r>
      <w:r>
        <w:t xml:space="preserve"> Christ is in you, except you be reprobates</w:t>
      </w:r>
      <w:r>
        <w:rPr>
          <w:rStyle w:val="FootnoteReference"/>
        </w:rPr>
        <w:footnoteReference w:id="13228"/>
      </w:r>
      <w:r>
        <w:t xml:space="preserve">?</w:t>
      </w:r>
      <w:r>
        <w:rPr>
          <w:rStyle w:val="FootnoteReference"/>
        </w:rPr>
        <w:footnoteReference w:id="13229"/>
      </w:r>
      <w:r>
        <w:rPr>
          <w:rStyle w:val="FootnoteReference"/>
        </w:rPr>
        <w:footnoteReference w:id="1323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2"/>
      </w:r>
      <w:r>
        <w:t xml:space="preserve"> to God that you do no evil; not that we should appear approved</w:t>
      </w:r>
      <w:r>
        <w:rPr>
          <w:rStyle w:val="FootnoteReference"/>
        </w:rPr>
        <w:footnoteReference w:id="13233"/>
      </w:r>
      <w:r>
        <w:t xml:space="preserve">, but that you should do that which is honest</w:t>
      </w:r>
      <w:r>
        <w:rPr>
          <w:rStyle w:val="FootnoteReference"/>
        </w:rPr>
        <w:footnoteReference w:id="13234"/>
      </w:r>
      <w:r>
        <w:t xml:space="preserve">, though we be as reprobates</w:t>
      </w:r>
      <w:r>
        <w:rPr>
          <w:rStyle w:val="FootnoteReference"/>
        </w:rPr>
        <w:footnoteReference w:id="1323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6"/>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7"/>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8"/>
      </w:r>
      <w:r>
        <w:t xml:space="preserve">. Be perfect</w:t>
      </w:r>
      <w:r>
        <w:rPr>
          <w:rStyle w:val="FootnoteReference"/>
        </w:rPr>
        <w:footnoteReference w:id="13239"/>
      </w:r>
      <w:r>
        <w:t xml:space="preserve">, be of good</w:t>
      </w:r>
      <w:r>
        <w:rPr>
          <w:rStyle w:val="FootnoteReference"/>
        </w:rPr>
        <w:footnoteReference w:id="13240"/>
      </w:r>
      <w:r>
        <w:t xml:space="preserve"> comfort, be of one</w:t>
      </w:r>
      <w:r>
        <w:rPr>
          <w:rStyle w:val="FootnoteReference"/>
        </w:rPr>
        <w:footnoteReference w:id="13241"/>
      </w:r>
      <w:r>
        <w:t xml:space="preserve"> mind, live</w:t>
      </w:r>
      <w:r>
        <w:rPr>
          <w:rStyle w:val="FootnoteReference"/>
        </w:rPr>
        <w:footnoteReference w:id="13242"/>
      </w:r>
      <w:r>
        <w:t xml:space="preserve"> in peace; and the God</w:t>
      </w:r>
      <w:r>
        <w:rPr>
          <w:rStyle w:val="FootnoteReference"/>
        </w:rPr>
        <w:footnoteReference w:id="13243"/>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4"/>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5"/>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6"/>
      </w:r>
      <w:r>
        <w:t xml:space="preserve"> of the Lord Jesus Christ, and the love</w:t>
      </w:r>
      <w:r>
        <w:rPr>
          <w:rStyle w:val="FootnoteReference"/>
        </w:rPr>
        <w:footnoteReference w:id="13247"/>
      </w:r>
      <w:r>
        <w:t xml:space="preserve"> of God, and the communion</w:t>
      </w:r>
      <w:r>
        <w:rPr>
          <w:rStyle w:val="FootnoteReference"/>
        </w:rPr>
        <w:footnoteReference w:id="13248"/>
      </w:r>
      <w:r>
        <w:t xml:space="preserve"> of the Holy Spirit, be with you all. Amen</w:t>
      </w:r>
      <w:r>
        <w:rPr>
          <w:rStyle w:val="FootnoteReference"/>
        </w:rPr>
        <w:footnoteReference w:id="13249"/>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0"/>
      </w:r>
      <w:r>
        <w:t xml:space="preserve">, an apostle, (not of men, neither by man, but by Jesus</w:t>
      </w:r>
      <w:r>
        <w:rPr>
          <w:rStyle w:val="FootnoteReference"/>
        </w:rPr>
        <w:footnoteReference w:id="13251"/>
      </w:r>
      <w:r>
        <w:t xml:space="preserve"> Christ</w:t>
      </w:r>
      <w:r>
        <w:rPr>
          <w:rStyle w:val="FootnoteReference"/>
        </w:rPr>
        <w:footnoteReference w:id="13252"/>
      </w:r>
      <w:r>
        <w:t xml:space="preserve">, and God</w:t>
      </w:r>
      <w:r>
        <w:rPr>
          <w:rStyle w:val="FootnoteReference"/>
        </w:rPr>
        <w:footnoteReference w:id="13253"/>
      </w:r>
      <w:r>
        <w:t xml:space="preserve"> the Father, who raised</w:t>
      </w:r>
      <w:r>
        <w:rPr>
          <w:rStyle w:val="FootnoteReference"/>
        </w:rPr>
        <w:footnoteReference w:id="13254"/>
      </w:r>
      <w:r>
        <w:t xml:space="preserve"> him from the dead;)</w:t>
      </w:r>
      <w:r>
        <w:rPr>
          <w:rStyle w:val="FootnoteReference"/>
        </w:rPr>
        <w:footnoteReference w:id="13255"/>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2"/>
      </w:r>
      <w:r>
        <w:t xml:space="preserve">:</w:t>
      </w:r>
      <w:r>
        <w:rPr>
          <w:rStyle w:val="FootnoteReference"/>
        </w:rPr>
        <w:footnoteReference w:id="13263"/>
      </w:r>
      <w:r>
        <w:rPr>
          <w:rStyle w:val="FootnoteReference"/>
        </w:rPr>
        <w:footnoteReference w:id="13264"/>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5"/>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6"/>
      </w:r>
      <w:r>
        <w:t xml:space="preserve"> himself for our sins, that he might deliver us from this present evil world, according to the will of God and our Father:</w:t>
      </w:r>
      <w:r>
        <w:rPr>
          <w:rStyle w:val="FootnoteReference"/>
        </w:rPr>
        <w:footnoteReference w:id="13267"/>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8"/>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69"/>
      </w:r>
      <w:r>
        <w:t xml:space="preserve"> that you are so soon removed from him who called you into the grace</w:t>
      </w:r>
      <w:r>
        <w:rPr>
          <w:rStyle w:val="FootnoteReference"/>
        </w:rPr>
        <w:footnoteReference w:id="13270"/>
      </w:r>
      <w:r>
        <w:t xml:space="preserve"> of Christ to another good news:</w:t>
      </w:r>
      <w:r>
        <w:rPr>
          <w:rStyle w:val="FootnoteReference"/>
        </w:rPr>
        <w:footnoteReference w:id="13271"/>
      </w:r>
      <w:r>
        <w:rPr>
          <w:rStyle w:val="FootnoteReference"/>
        </w:rPr>
        <w:footnoteReference w:id="13272"/>
      </w:r>
      <w:r>
        <w:rPr>
          <w:rStyle w:val="FootnoteReference"/>
        </w:rPr>
        <w:footnoteReference w:id="13273"/>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4"/>
      </w:r>
      <w:r>
        <w:t xml:space="preserve"> the good news of Christ.</w:t>
      </w:r>
      <w:r>
        <w:rPr>
          <w:rStyle w:val="FootnoteReference"/>
        </w:rPr>
        <w:footnoteReference w:id="13275"/>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6"/>
      </w:r>
      <w:r>
        <w:t xml:space="preserve"> we, or an angel from heaven, preach any other good news to you than that which we have preached to you, let him be accursed</w:t>
      </w:r>
      <w:r>
        <w:rPr>
          <w:rStyle w:val="FootnoteReference"/>
        </w:rPr>
        <w:footnoteReference w:id="13277"/>
      </w:r>
      <w:r>
        <w:t xml:space="preserve">.</w:t>
      </w:r>
      <w:r>
        <w:rPr>
          <w:rStyle w:val="FootnoteReference"/>
        </w:rPr>
        <w:footnoteReference w:id="13278"/>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79"/>
      </w:r>
      <w:r>
        <w:t xml:space="preserve"> that you have received, let him be accursed.</w:t>
      </w:r>
      <w:r>
        <w:rPr>
          <w:rStyle w:val="FootnoteReference"/>
        </w:rPr>
        <w:footnoteReference w:id="13280"/>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1"/>
      </w:r>
      <w:r>
        <w:t xml:space="preserve"> persuade</w:t>
      </w:r>
      <w:r>
        <w:rPr>
          <w:rStyle w:val="FootnoteReference"/>
        </w:rPr>
        <w:footnoteReference w:id="13282"/>
      </w:r>
      <w:r>
        <w:t xml:space="preserve"> men, or God? or do I seek</w:t>
      </w:r>
      <w:r>
        <w:rPr>
          <w:rStyle w:val="FootnoteReference"/>
        </w:rPr>
        <w:footnoteReference w:id="13283"/>
      </w:r>
      <w:r>
        <w:t xml:space="preserve"> to please men? for if</w:t>
      </w:r>
      <w:r>
        <w:rPr>
          <w:rStyle w:val="FootnoteReference"/>
        </w:rPr>
        <w:footnoteReference w:id="13284"/>
      </w:r>
      <w:r>
        <w:t xml:space="preserve"> I yet pleased men, I should not be the slave of Christ.</w:t>
      </w:r>
      <w:r>
        <w:rPr>
          <w:rStyle w:val="FootnoteReference"/>
        </w:rPr>
        <w:footnoteReference w:id="13285"/>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3286"/>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7"/>
      </w:r>
      <w:r>
        <w:t xml:space="preserve">' religion, how that beyond measure I persecuted the assembly of God, and wasted it:</w:t>
      </w:r>
      <w:r>
        <w:rPr>
          <w:rStyle w:val="FootnoteReference"/>
        </w:rPr>
        <w:footnoteReference w:id="13288"/>
      </w:r>
      <w:r>
        <w:rPr>
          <w:rStyle w:val="FootnoteReference"/>
        </w:rPr>
        <w:footnoteReference w:id="13289"/>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0"/>
      </w:r>
      <w:r>
        <w:t xml:space="preserve"> in the Jews' religion above many my equals in my own nation, being more exceedingly zealous of the traditions</w:t>
      </w:r>
      <w:r>
        <w:rPr>
          <w:rStyle w:val="FootnoteReference"/>
        </w:rPr>
        <w:footnoteReference w:id="13291"/>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2"/>
      </w:r>
      <w:r>
        <w:rPr>
          <w:rStyle w:val="FootnoteReference"/>
        </w:rPr>
        <w:footnoteReference w:id="13293"/>
      </w:r>
      <w:r>
        <w:rPr>
          <w:rStyle w:val="FootnoteReference"/>
        </w:rPr>
        <w:footnoteReference w:id="13294"/>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5"/>
      </w:r>
      <w:r>
        <w:t xml:space="preserve"> his Son in me, that I might preach him among the nations; immediately</w:t>
      </w:r>
      <w:r>
        <w:rPr>
          <w:rStyle w:val="FootnoteReference"/>
        </w:rPr>
        <w:footnoteReference w:id="13296"/>
      </w:r>
      <w:r>
        <w:t xml:space="preserve"> I conferred not with flesh</w:t>
      </w:r>
      <w:r>
        <w:rPr>
          <w:rStyle w:val="FootnoteReference"/>
        </w:rPr>
        <w:footnoteReference w:id="1329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8"/>
      </w:r>
      <w:r>
        <w:t xml:space="preserve"> I up to Jerusalem</w:t>
      </w:r>
      <w:r>
        <w:rPr>
          <w:rStyle w:val="FootnoteReference"/>
        </w:rPr>
        <w:footnoteReference w:id="13299"/>
      </w:r>
      <w:r>
        <w:t xml:space="preserve"> to those who were apostles before me; but I went into Arabia</w:t>
      </w:r>
      <w:r>
        <w:rPr>
          <w:rStyle w:val="FootnoteReference"/>
        </w:rPr>
        <w:footnoteReference w:id="13300"/>
      </w:r>
      <w:r>
        <w:t xml:space="preserve">, and returned</w:t>
      </w:r>
      <w:r>
        <w:rPr>
          <w:rStyle w:val="FootnoteReference"/>
        </w:rPr>
        <w:footnoteReference w:id="13301"/>
      </w:r>
      <w:r>
        <w:t xml:space="preserve"> again to Damascus</w:t>
      </w:r>
      <w:r>
        <w:rPr>
          <w:rStyle w:val="FootnoteReference"/>
        </w:rPr>
        <w:footnoteReference w:id="1330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3"/>
      </w:r>
      <w:r>
        <w:t xml:space="preserve"> to Jerusalem to see Peter</w:t>
      </w:r>
      <w:r>
        <w:rPr>
          <w:rStyle w:val="FootnoteReference"/>
        </w:rPr>
        <w:footnoteReference w:id="1330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5"/>
      </w:r>
      <w:r>
        <w:t xml:space="preserve"> the Lord's</w:t>
      </w:r>
      <w:r>
        <w:rPr>
          <w:rStyle w:val="FootnoteReference"/>
        </w:rPr>
        <w:footnoteReference w:id="13306"/>
      </w:r>
      <w:r>
        <w:t xml:space="preserve"> brother.</w:t>
      </w:r>
      <w:r>
        <w:rPr>
          <w:rStyle w:val="FootnoteReference"/>
        </w:rPr>
        <w:footnoteReference w:id="1330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09"/>
      </w:r>
      <w:r>
        <w:t xml:space="preserve"> into the regions of Syria</w:t>
      </w:r>
      <w:r>
        <w:rPr>
          <w:rStyle w:val="FootnoteReference"/>
        </w:rPr>
        <w:footnoteReference w:id="13310"/>
      </w:r>
      <w:r>
        <w:t xml:space="preserve"> and Cilicia</w:t>
      </w:r>
      <w:r>
        <w:rPr>
          <w:rStyle w:val="FootnoteReference"/>
        </w:rPr>
        <w:footnoteReference w:id="13311"/>
      </w:r>
      <w:r>
        <w:t xml:space="preserve">;</w:t>
      </w:r>
      <w:r>
        <w:rPr>
          <w:rStyle w:val="FootnoteReference"/>
        </w:rPr>
        <w:footnoteReference w:id="1331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3"/>
      </w:r>
      <w:r>
        <w:t xml:space="preserve"> which were in Christ:</w:t>
      </w:r>
      <w:r>
        <w:rPr>
          <w:rStyle w:val="FootnoteReference"/>
        </w:rPr>
        <w:footnoteReference w:id="13314"/>
      </w:r>
      <w:r>
        <w:rPr>
          <w:rStyle w:val="FootnoteReference"/>
        </w:rPr>
        <w:footnoteReference w:id="1331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3318"/>
      </w:r>
      <w:r>
        <w:t xml:space="preserve"> years after I went</w:t>
      </w:r>
      <w:r>
        <w:rPr>
          <w:rStyle w:val="FootnoteReference"/>
        </w:rPr>
        <w:footnoteReference w:id="13319"/>
      </w:r>
      <w:r>
        <w:t xml:space="preserve"> up again to Jerusalem</w:t>
      </w:r>
      <w:r>
        <w:rPr>
          <w:rStyle w:val="FootnoteReference"/>
        </w:rPr>
        <w:footnoteReference w:id="13320"/>
      </w:r>
      <w:r>
        <w:t xml:space="preserve"> with Barnabas</w:t>
      </w:r>
      <w:r>
        <w:rPr>
          <w:rStyle w:val="FootnoteReference"/>
        </w:rPr>
        <w:footnoteReference w:id="13321"/>
      </w:r>
      <w:r>
        <w:t xml:space="preserve">, and took Titus</w:t>
      </w:r>
      <w:r>
        <w:rPr>
          <w:rStyle w:val="FootnoteReference"/>
        </w:rPr>
        <w:footnoteReference w:id="13322"/>
      </w:r>
      <w:r>
        <w:t xml:space="preserve"> with me also.</w:t>
      </w:r>
      <w:r>
        <w:rPr>
          <w:rStyle w:val="FootnoteReference"/>
        </w:rPr>
        <w:footnoteReference w:id="13323"/>
      </w:r>
      <w:r>
        <w:rPr>
          <w:rStyle w:val="FootnoteReference"/>
        </w:rPr>
        <w:footnoteReference w:id="1332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5"/>
      </w:r>
      <w:r>
        <w:t xml:space="preserve"> to those who good news which I preach among the nations, but privately to those who were of reputation, lest by any means I should</w:t>
      </w:r>
      <w:r>
        <w:rPr>
          <w:rStyle w:val="FootnoteReference"/>
        </w:rPr>
        <w:footnoteReference w:id="13326"/>
      </w:r>
      <w:r>
        <w:t xml:space="preserve"> run, or had run, in vain.</w:t>
      </w:r>
      <w:r>
        <w:rPr>
          <w:rStyle w:val="FootnoteReference"/>
        </w:rPr>
        <w:footnoteReference w:id="1332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3328"/>
      </w:r>
      <w:r>
        <w:t xml:space="preserve">, was compelled to be circumcised:</w:t>
      </w:r>
      <w:r>
        <w:rPr>
          <w:rStyle w:val="FootnoteReference"/>
        </w:rPr>
        <w:footnoteReference w:id="13329"/>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0"/>
      </w:r>
      <w:r>
        <w:t xml:space="preserve"> which we have in Christ</w:t>
      </w:r>
      <w:r>
        <w:rPr>
          <w:rStyle w:val="FootnoteReference"/>
        </w:rPr>
        <w:footnoteReference w:id="13331"/>
      </w:r>
      <w:r>
        <w:t xml:space="preserve"> Jesus</w:t>
      </w:r>
      <w:r>
        <w:rPr>
          <w:rStyle w:val="FootnoteReference"/>
        </w:rPr>
        <w:footnoteReference w:id="13332"/>
      </w:r>
      <w:r>
        <w:t xml:space="preserve">, that they might bring</w:t>
      </w:r>
      <w:r>
        <w:rPr>
          <w:rStyle w:val="FootnoteReference"/>
        </w:rPr>
        <w:footnoteReference w:id="13333"/>
      </w:r>
      <w:r>
        <w:t xml:space="preserve"> us into bondage:</w:t>
      </w:r>
      <w:r>
        <w:rPr>
          <w:rStyle w:val="FootnoteReference"/>
        </w:rPr>
        <w:footnoteReference w:id="13334"/>
      </w:r>
      <w:r>
        <w:rPr>
          <w:rStyle w:val="FootnoteReference"/>
        </w:rPr>
        <w:footnoteReference w:id="1333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6"/>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7"/>
      </w:r>
      <w:r>
        <w:t xml:space="preserve"> seemed to be somewhat, (whatever they were, it makes no matter to me: God</w:t>
      </w:r>
      <w:r>
        <w:rPr>
          <w:rStyle w:val="FootnoteReference"/>
        </w:rPr>
        <w:footnoteReference w:id="13338"/>
      </w:r>
      <w:r>
        <w:t xml:space="preserve"> accepts no one's person:) for they who seemed to be somewhat in conference added nothing to me:</w:t>
      </w:r>
      <w:r>
        <w:rPr>
          <w:rStyle w:val="FootnoteReference"/>
        </w:rPr>
        <w:footnoteReference w:id="13339"/>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4"/>
      </w:r>
      <w:r>
        <w:t xml:space="preserve">;</w:t>
      </w:r>
      <w:r>
        <w:rPr>
          <w:rStyle w:val="FootnoteReference"/>
        </w:rPr>
        <w:footnoteReference w:id="1334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7"/>
      </w:r>
      <w:r>
        <w:t xml:space="preserve">, Cephas</w:t>
      </w:r>
      <w:r>
        <w:rPr>
          <w:rStyle w:val="FootnoteReference"/>
        </w:rPr>
        <w:footnoteReference w:id="13348"/>
      </w:r>
      <w:r>
        <w:t xml:space="preserve">, and John</w:t>
      </w:r>
      <w:r>
        <w:rPr>
          <w:rStyle w:val="FootnoteReference"/>
        </w:rPr>
        <w:footnoteReference w:id="13349"/>
      </w:r>
      <w:r>
        <w:t xml:space="preserve">, who seemed to be pillars</w:t>
      </w:r>
      <w:r>
        <w:rPr>
          <w:rStyle w:val="FootnoteReference"/>
        </w:rPr>
        <w:footnoteReference w:id="13350"/>
      </w:r>
      <w:r>
        <w:t xml:space="preserve">, perceived the grace</w:t>
      </w:r>
      <w:r>
        <w:rPr>
          <w:rStyle w:val="FootnoteReference"/>
        </w:rPr>
        <w:footnoteReference w:id="13351"/>
      </w:r>
      <w:r>
        <w:t xml:space="preserve"> that was given to me, they gave to me and Barnabas the right hands of fellowship</w:t>
      </w:r>
      <w:r>
        <w:rPr>
          <w:rStyle w:val="FootnoteReference"/>
        </w:rPr>
        <w:footnoteReference w:id="13352"/>
      </w:r>
      <w:r>
        <w:t xml:space="preserve">; that we should</w:t>
      </w:r>
      <w:r>
        <w:rPr>
          <w:rStyle w:val="FootnoteReference"/>
        </w:rPr>
        <w:footnoteReference w:id="13353"/>
      </w:r>
      <w:r>
        <w:t xml:space="preserve"> go to the nations, and they to the circumcision.</w:t>
      </w:r>
      <w:r>
        <w:rPr>
          <w:rStyle w:val="FootnoteReference"/>
        </w:rPr>
        <w:footnoteReference w:id="13354"/>
      </w:r>
      <w:r>
        <w:t xml:space="preserve">{{field-off:Bible}}</w:t>
      </w:r>
    </w:p>
    <w:p>
      <w:r>
        <w:rPr>
          <w:sz w:val="18"/>
          <w:color w:val="777777"/>
        </w:rPr>
        <w:t xml:space="preserve">[[@Bible:Galatians 2:10]] </w:t>
      </w:r>
      <w:r>
        <w:rPr>
          <w:b/>
        </w:rPr>
        <w:t xml:space="preserve">10 </w:t>
      </w:r>
      <w:r>
        <w:t xml:space="preserve"> {{field-on:Bible}}</w:t>
      </w:r>
      <w:r>
        <w:t xml:space="preserve">Only they would that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5"/>
      </w:r>
      <w:r>
        <w:t xml:space="preserve">, I withstood</w:t>
      </w:r>
      <w:r>
        <w:rPr>
          <w:rStyle w:val="FootnoteReference"/>
        </w:rPr>
        <w:footnoteReference w:id="13356"/>
      </w:r>
      <w:r>
        <w:t xml:space="preserve"> him to the face, because he was to be blamed.</w:t>
      </w:r>
      <w:r>
        <w:rPr>
          <w:rStyle w:val="FootnoteReference"/>
        </w:rPr>
        <w:footnoteReference w:id="13357"/>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8"/>
      </w:r>
      <w:r>
        <w:t xml:space="preserve"> came from James, he did</w:t>
      </w:r>
      <w:r>
        <w:rPr>
          <w:rStyle w:val="FootnoteReference"/>
        </w:rPr>
        <w:footnoteReference w:id="13359"/>
      </w:r>
      <w:r>
        <w:t xml:space="preserve"> eat with the nations: but when they had come, he withdrew</w:t>
      </w:r>
      <w:r>
        <w:rPr>
          <w:rStyle w:val="FootnoteReference"/>
        </w:rPr>
        <w:footnoteReference w:id="13360"/>
      </w:r>
      <w:r>
        <w:t xml:space="preserve"> and separated himself, fearing</w:t>
      </w:r>
      <w:r>
        <w:rPr>
          <w:rStyle w:val="FootnoteReference"/>
        </w:rPr>
        <w:footnoteReference w:id="13361"/>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2"/>
      </w:r>
      <w:r>
        <w:t xml:space="preserve"> Jews</w:t>
      </w:r>
      <w:r>
        <w:rPr>
          <w:rStyle w:val="FootnoteReference"/>
        </w:rPr>
        <w:footnoteReference w:id="13363"/>
      </w:r>
      <w:r>
        <w:t xml:space="preserve"> dissembled likewise with him; so that Barnabas also was carried</w:t>
      </w:r>
      <w:r>
        <w:rPr>
          <w:rStyle w:val="FootnoteReference"/>
        </w:rPr>
        <w:footnoteReference w:id="13364"/>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5"/>
      </w:r>
      <w:r>
        <w:t xml:space="preserve"> not uprightly according to the truth</w:t>
      </w:r>
      <w:r>
        <w:rPr>
          <w:rStyle w:val="FootnoteReference"/>
        </w:rPr>
        <w:footnoteReference w:id="13366"/>
      </w:r>
      <w:r>
        <w:t xml:space="preserve"> of the good news, I said</w:t>
      </w:r>
      <w:r>
        <w:rPr>
          <w:rStyle w:val="FootnoteReference"/>
        </w:rPr>
        <w:footnoteReference w:id="13367"/>
      </w:r>
      <w:r>
        <w:t xml:space="preserve"> to Peter before them all, If you, being a Jew</w:t>
      </w:r>
      <w:r>
        <w:rPr>
          <w:rStyle w:val="FootnoteReference"/>
        </w:rPr>
        <w:footnoteReference w:id="13368"/>
      </w:r>
      <w:r>
        <w:t xml:space="preserve">, live after the manner of nations, and not as do the Jews, why compell you the nations to live as do the Jews?</w:t>
      </w:r>
      <w:r>
        <w:rPr>
          <w:rStyle w:val="FootnoteReference"/>
        </w:rPr>
        <w:footnoteReference w:id="13369"/>
      </w:r>
      <w:r>
        <w:rPr>
          <w:rStyle w:val="FootnoteReference"/>
        </w:rPr>
        <w:footnoteReference w:id="13370"/>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1"/>
      </w:r>
      <w:r>
        <w:t xml:space="preserve"> by nature, and not sinners</w:t>
      </w:r>
      <w:r>
        <w:rPr>
          <w:rStyle w:val="FootnoteReference"/>
        </w:rPr>
        <w:footnoteReference w:id="13372"/>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3"/>
      </w:r>
      <w:r>
        <w:rPr>
          <w:rStyle w:val="FootnoteReference"/>
        </w:rPr>
        <w:footnoteReference w:id="13374"/>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5"/>
      </w:r>
      <w:r>
        <w:t xml:space="preserve">? May it not be.</w:t>
      </w:r>
      <w:r>
        <w:rPr>
          <w:rStyle w:val="FootnoteReference"/>
        </w:rPr>
        <w:footnoteReference w:id="13376"/>
      </w:r>
      <w:r>
        <w:rPr>
          <w:rStyle w:val="FootnoteReference"/>
        </w:rPr>
        <w:footnoteReference w:id="13377"/>
      </w:r>
      <w:r>
        <w:rPr>
          <w:rStyle w:val="FootnoteReference"/>
        </w:rPr>
        <w:footnoteReference w:id="13378"/>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3379"/>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0"/>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1"/>
      </w:r>
      <w:r>
        <w:t xml:space="preserve"> crucified</w:t>
      </w:r>
      <w:r>
        <w:rPr>
          <w:rStyle w:val="FootnoteReference"/>
        </w:rPr>
        <w:footnoteReference w:id="13382"/>
      </w:r>
      <w:r>
        <w:t xml:space="preserve"> with Christ: nevertheless</w:t>
      </w:r>
      <w:r>
        <w:rPr>
          <w:rStyle w:val="FootnoteReference"/>
        </w:rPr>
        <w:footnoteReference w:id="13383"/>
      </w:r>
      <w:r>
        <w:t xml:space="preserve"> I live; yet not I, but Christ lives in me: and the life</w:t>
      </w:r>
      <w:r>
        <w:rPr>
          <w:rStyle w:val="FootnoteReference"/>
        </w:rPr>
        <w:footnoteReference w:id="13384"/>
      </w:r>
      <w:r>
        <w:t xml:space="preserve"> which I now</w:t>
      </w:r>
      <w:r>
        <w:rPr>
          <w:rStyle w:val="FootnoteReference"/>
        </w:rPr>
        <w:footnoteReference w:id="13385"/>
      </w:r>
      <w:r>
        <w:t xml:space="preserve"> live in the flesh I live by the faith of the Son</w:t>
      </w:r>
      <w:r>
        <w:rPr>
          <w:rStyle w:val="FootnoteReference"/>
        </w:rPr>
        <w:footnoteReference w:id="13386"/>
      </w:r>
      <w:r>
        <w:t xml:space="preserve"> of God, who loved me, and gave himself for me.</w:t>
      </w:r>
      <w:r>
        <w:rPr>
          <w:rStyle w:val="FootnoteReference"/>
        </w:rPr>
        <w:footnoteReference w:id="13387"/>
      </w:r>
      <w:r>
        <w:rPr>
          <w:rStyle w:val="FootnoteReference"/>
        </w:rPr>
        <w:footnoteReference w:id="13388"/>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89"/>
      </w:r>
      <w:r>
        <w:t xml:space="preserve"> frustrate the grace of God: for if righteousness</w:t>
      </w:r>
      <w:r>
        <w:rPr>
          <w:rStyle w:val="FootnoteReference"/>
        </w:rPr>
        <w:footnoteReference w:id="13390"/>
      </w:r>
      <w:r>
        <w:t xml:space="preserve"> come by the law, then Christ</w:t>
      </w:r>
      <w:r>
        <w:rPr>
          <w:rStyle w:val="FootnoteReference"/>
        </w:rPr>
        <w:footnoteReference w:id="13391"/>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2"/>
      </w:r>
      <w:r>
        <w:t xml:space="preserve"> Galatians</w:t>
      </w:r>
      <w:r>
        <w:rPr>
          <w:rStyle w:val="FootnoteReference"/>
        </w:rPr>
        <w:footnoteReference w:id="13393"/>
      </w:r>
      <w:r>
        <w:t xml:space="preserve">, who has bewitched you, that you should not obey the truth, before whose eyes Jesus</w:t>
      </w:r>
      <w:r>
        <w:rPr>
          <w:rStyle w:val="FootnoteReference"/>
        </w:rPr>
        <w:footnoteReference w:id="13394"/>
      </w:r>
      <w:r>
        <w:t xml:space="preserve"> Christ</w:t>
      </w:r>
      <w:r>
        <w:rPr>
          <w:rStyle w:val="FootnoteReference"/>
        </w:rPr>
        <w:footnoteReference w:id="13395"/>
      </w:r>
      <w:r>
        <w:t xml:space="preserve"> has been evidently set forth, crucified among you?</w:t>
      </w:r>
      <w:r>
        <w:rPr>
          <w:rStyle w:val="FootnoteReference"/>
        </w:rPr>
        <w:footnoteReference w:id="13396"/>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1"/>
      </w:r>
      <w:r>
        <w:t xml:space="preserve"> you the Spirit by the works of the law, or by the hearing</w:t>
      </w:r>
      <w:r>
        <w:rPr>
          <w:rStyle w:val="FootnoteReference"/>
        </w:rPr>
        <w:footnoteReference w:id="13402"/>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3"/>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4"/>
      </w:r>
      <w:r>
        <w:t xml:space="preserve"> of the law, or by the hearing of faith?</w:t>
      </w:r>
      <w:r>
        <w:rPr>
          <w:rStyle w:val="FootnoteReference"/>
        </w:rPr>
        <w:footnoteReference w:id="13405"/>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6"/>
      </w:r>
      <w:r>
        <w:t xml:space="preserve"> believed God</w:t>
      </w:r>
      <w:r>
        <w:rPr>
          <w:rStyle w:val="FootnoteReference"/>
        </w:rPr>
        <w:footnoteReference w:id="13407"/>
      </w:r>
      <w:r>
        <w:t xml:space="preserve">, and it was accounted</w:t>
      </w:r>
      <w:r>
        <w:rPr>
          <w:rStyle w:val="FootnoteReference"/>
        </w:rPr>
        <w:footnoteReference w:id="13408"/>
      </w:r>
      <w:r>
        <w:t xml:space="preserve"> to him for righteousness.</w:t>
      </w:r>
      <w:r>
        <w:rPr>
          <w:rStyle w:val="FootnoteReference"/>
        </w:rPr>
        <w:footnoteReference w:id="13409"/>
      </w:r>
      <w:r>
        <w:rPr>
          <w:rStyle w:val="FootnoteReference"/>
        </w:rPr>
        <w:footnoteReference w:id="13410"/>
      </w:r>
      <w:r>
        <w:rPr>
          <w:rStyle w:val="FootnoteReference"/>
        </w:rPr>
        <w:footnoteReference w:id="13411"/>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2"/>
      </w:r>
      <w:r>
        <w:t xml:space="preserve"> you therefore that those who are of faith, the same are the children of Abraham.</w:t>
      </w:r>
      <w:r>
        <w:rPr>
          <w:rStyle w:val="FootnoteReference"/>
        </w:rPr>
        <w:footnoteReference w:id="13413"/>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4"/>
      </w:r>
      <w:r>
        <w:t xml:space="preserve">, foreseeing</w:t>
      </w:r>
      <w:r>
        <w:rPr>
          <w:rStyle w:val="FootnoteReference"/>
        </w:rPr>
        <w:footnoteReference w:id="13415"/>
      </w:r>
      <w:r>
        <w:t xml:space="preserve"> that God would justify the nations through faith, preached</w:t>
      </w:r>
      <w:r>
        <w:rPr>
          <w:rStyle w:val="FootnoteReference"/>
        </w:rPr>
        <w:footnoteReference w:id="13416"/>
      </w:r>
      <w:r>
        <w:t xml:space="preserve"> before the good news to Abraham, saying, In you shall all nations be blessed.</w:t>
      </w:r>
      <w:r>
        <w:rPr>
          <w:rStyle w:val="FootnoteReference"/>
        </w:rPr>
        <w:footnoteReference w:id="13417"/>
      </w:r>
      <w:r>
        <w:rPr>
          <w:rStyle w:val="FootnoteReference"/>
        </w:rPr>
        <w:footnoteReference w:id="13418"/>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19"/>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0"/>
      </w:r>
      <w:r>
        <w:t xml:space="preserve"> as are of the works of the law are under</w:t>
      </w:r>
      <w:r>
        <w:rPr>
          <w:rStyle w:val="FootnoteReference"/>
        </w:rPr>
        <w:footnoteReference w:id="13421"/>
      </w:r>
      <w:r>
        <w:t xml:space="preserve"> the curse: for it is written, Cursed</w:t>
      </w:r>
      <w:r>
        <w:rPr>
          <w:rStyle w:val="FootnoteReference"/>
        </w:rPr>
        <w:footnoteReference w:id="13422"/>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3"/>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4"/>
      </w:r>
      <w:r>
        <w:t xml:space="preserve"> is not of faith: but, The man</w:t>
      </w:r>
      <w:r>
        <w:rPr>
          <w:rStyle w:val="FootnoteReference"/>
        </w:rPr>
        <w:footnoteReference w:id="13425"/>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6"/>
      </w:r>
      <w:r>
        <w:t xml:space="preserve"> us from the curse of the law, being made a curse for us: for it is written, Cursed</w:t>
      </w:r>
      <w:r>
        <w:rPr>
          <w:rStyle w:val="FootnoteReference"/>
        </w:rPr>
        <w:footnoteReference w:id="13427"/>
      </w:r>
      <w:r>
        <w:t xml:space="preserve"> is every one that hangs on a tree:</w:t>
      </w:r>
      <w:r>
        <w:rPr>
          <w:rStyle w:val="FootnoteReference"/>
        </w:rPr>
        <w:footnoteReference w:id="13428"/>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29"/>
      </w:r>
      <w:r>
        <w:t xml:space="preserve"> of Abraham might</w:t>
      </w:r>
      <w:r>
        <w:rPr>
          <w:rStyle w:val="FootnoteReference"/>
        </w:rPr>
        <w:footnoteReference w:id="13430"/>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1"/>
      </w:r>
      <w:r>
        <w:t xml:space="preserve"> after the manner of men; Though it be</w:t>
      </w:r>
      <w:r>
        <w:rPr>
          <w:rStyle w:val="FootnoteReference"/>
        </w:rPr>
        <w:footnoteReference w:id="13432"/>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3"/>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4"/>
      </w:r>
      <w:r>
        <w:t xml:space="preserve">, that was confirmed before of God in Christ, the law, which was four hundred and thirty years after, cannot</w:t>
      </w:r>
      <w:r>
        <w:rPr>
          <w:rStyle w:val="FootnoteReference"/>
        </w:rPr>
        <w:footnoteReference w:id="13435"/>
      </w:r>
      <w:r>
        <w:t xml:space="preserve"> nullify, that it</w:t>
      </w:r>
      <w:r>
        <w:rPr>
          <w:rStyle w:val="FootnoteReference"/>
        </w:rPr>
        <w:footnoteReference w:id="13436"/>
      </w:r>
      <w:r>
        <w:t xml:space="preserve"> should make the promise of no effect.</w:t>
      </w:r>
      <w:r>
        <w:rPr>
          <w:rStyle w:val="FootnoteReference"/>
        </w:rPr>
        <w:footnoteReference w:id="1343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8"/>
      </w:r>
      <w:r>
        <w:rPr>
          <w:rStyle w:val="FootnoteReference"/>
        </w:rPr>
        <w:footnoteReference w:id="13439"/>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0"/>
      </w:r>
      <w:r>
        <w:t xml:space="preserve"> because of transgressions, till</w:t>
      </w:r>
      <w:r>
        <w:rPr>
          <w:rStyle w:val="FootnoteReference"/>
        </w:rPr>
        <w:footnoteReference w:id="13441"/>
      </w:r>
      <w:r>
        <w:t xml:space="preserve"> the seed should come to whom the promise was made; and it was ordained by angels in the hand of a mediator.</w:t>
      </w:r>
      <w:r>
        <w:rPr>
          <w:rStyle w:val="FootnoteReference"/>
        </w:rPr>
        <w:footnoteReference w:id="13442"/>
      </w:r>
      <w:r>
        <w:rPr>
          <w:rStyle w:val="FootnoteReference"/>
        </w:rPr>
        <w:footnoteReference w:id="13443"/>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4"/>
      </w:r>
      <w:r>
        <w:t xml:space="preserve"> not a mediator of one, but God is one.</w:t>
      </w:r>
      <w:r>
        <w:rPr>
          <w:rStyle w:val="FootnoteReference"/>
        </w:rPr>
        <w:footnoteReference w:id="13445"/>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6"/>
      </w:r>
      <w:r>
        <w:t xml:space="preserve"> then against the promises of God? May it not be: for if there had been a law given which could have given life, truly righteousness</w:t>
      </w:r>
      <w:r>
        <w:rPr>
          <w:rStyle w:val="FootnoteReference"/>
        </w:rPr>
        <w:footnoteReference w:id="13447"/>
      </w:r>
      <w:r>
        <w:t xml:space="preserve"> should have been by the law.</w:t>
      </w:r>
      <w:r>
        <w:rPr>
          <w:rStyle w:val="FootnoteReference"/>
        </w:rPr>
        <w:footnoteReference w:id="13448"/>
      </w:r>
      <w:r>
        <w:rPr>
          <w:rStyle w:val="FootnoteReference"/>
        </w:rPr>
        <w:footnoteReference w:id="13449"/>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0"/>
      </w:r>
      <w:r>
        <w:t xml:space="preserve"> all under sin, that the promise by faith of Jesus Christ might be given to those who believe.</w:t>
      </w:r>
      <w:r>
        <w:rPr>
          <w:rStyle w:val="FootnoteReference"/>
        </w:rPr>
        <w:footnoteReference w:id="13451"/>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2"/>
      </w:r>
      <w:r>
        <w:t xml:space="preserve">, we were kept under</w:t>
      </w:r>
      <w:r>
        <w:rPr>
          <w:rStyle w:val="FootnoteReference"/>
        </w:rPr>
        <w:footnoteReference w:id="13453"/>
      </w:r>
      <w:r>
        <w:t xml:space="preserve"> the law, shut up to the faith</w:t>
      </w:r>
      <w:r>
        <w:rPr>
          <w:rStyle w:val="FootnoteReference"/>
        </w:rPr>
        <w:footnoteReference w:id="13454"/>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5"/>
      </w:r>
      <w:r>
        <w:t xml:space="preserve"> was our schoolmaster to bring us to Christ, that we might be justified</w:t>
      </w:r>
      <w:r>
        <w:rPr>
          <w:rStyle w:val="FootnoteReference"/>
        </w:rPr>
        <w:footnoteReference w:id="13456"/>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7"/>
      </w:r>
      <w:r>
        <w:t xml:space="preserve"> has come, we are no longer under a schoolmaster.</w:t>
      </w:r>
      <w:r>
        <w:rPr>
          <w:rStyle w:val="FootnoteReference"/>
        </w:rPr>
        <w:footnoteReference w:id="13458"/>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59"/>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0"/>
      </w:r>
      <w:r>
        <w:t xml:space="preserve"> of you as have been baptized into Christ have put on Christ.</w:t>
      </w:r>
      <w:r>
        <w:rPr>
          <w:rStyle w:val="FootnoteReference"/>
        </w:rPr>
        <w:footnoteReference w:id="13461"/>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2"/>
      </w:r>
      <w:r>
        <w:t xml:space="preserve"> nor Greek</w:t>
      </w:r>
      <w:r>
        <w:rPr>
          <w:rStyle w:val="FootnoteReference"/>
        </w:rPr>
        <w:footnoteReference w:id="13463"/>
      </w:r>
      <w:r>
        <w:t xml:space="preserve">, there is neither slave nor free, there is neither male</w:t>
      </w:r>
      <w:r>
        <w:rPr>
          <w:rStyle w:val="FootnoteReference"/>
        </w:rPr>
        <w:footnoteReference w:id="13464"/>
      </w:r>
      <w:r>
        <w:t xml:space="preserve"> nor female: for you are all one in Christ Jesus.</w:t>
      </w:r>
      <w:r>
        <w:rPr>
          <w:rStyle w:val="FootnoteReference"/>
        </w:rPr>
        <w:footnoteReference w:id="13465"/>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6"/>
      </w:r>
      <w:r>
        <w:t xml:space="preserve">, then are you Abraham's</w:t>
      </w:r>
      <w:r>
        <w:rPr>
          <w:rStyle w:val="FootnoteReference"/>
        </w:rPr>
        <w:footnoteReference w:id="13467"/>
      </w:r>
      <w:r>
        <w:t xml:space="preserve"> seed, and heirs</w:t>
      </w:r>
      <w:r>
        <w:rPr>
          <w:rStyle w:val="FootnoteReference"/>
        </w:rPr>
        <w:footnoteReference w:id="13468"/>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69"/>
      </w:r>
      <w:r>
        <w:t xml:space="preserve"> of the world:</w:t>
      </w:r>
      <w:r>
        <w:rPr>
          <w:rStyle w:val="FootnoteReference"/>
        </w:rPr>
        <w:footnoteReference w:id="13470"/>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1"/>
      </w:r>
      <w:r>
        <w:t xml:space="preserve"> sent forth his Son, having come from a woman, having come under law,</w:t>
      </w:r>
      <w:r>
        <w:rPr>
          <w:rStyle w:val="FootnoteReference"/>
        </w:rPr>
        <w:footnoteReference w:id="13472"/>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79"/>
      </w:r>
      <w:r>
        <w:t xml:space="preserve"> those who were under the law, that we</w:t>
      </w:r>
      <w:r>
        <w:rPr>
          <w:rStyle w:val="FootnoteReference"/>
        </w:rPr>
        <w:footnoteReference w:id="13480"/>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1"/>
      </w:r>
      <w:r>
        <w:t xml:space="preserve"> of his Son into your hearts, crying</w:t>
      </w:r>
      <w:r>
        <w:rPr>
          <w:rStyle w:val="FootnoteReference"/>
        </w:rPr>
        <w:footnoteReference w:id="13482"/>
      </w:r>
      <w:r>
        <w:t xml:space="preserve">, Abba, Father.</w:t>
      </w:r>
      <w:r>
        <w:rPr>
          <w:rStyle w:val="FootnoteReference"/>
        </w:rPr>
        <w:footnoteReference w:id="13483"/>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4"/>
      </w:r>
      <w:r>
        <w:t xml:space="preserve"> of God through Christ</w:t>
      </w:r>
      <w:r>
        <w:rPr>
          <w:rStyle w:val="FootnoteReference"/>
        </w:rPr>
        <w:footnoteReference w:id="13485"/>
      </w:r>
      <w:r>
        <w:t xml:space="preserve">.</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89"/>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0"/>
      </w:r>
      <w:r>
        <w:t xml:space="preserve"> of God, how turn you again</w:t>
      </w:r>
      <w:r>
        <w:rPr>
          <w:rStyle w:val="FootnoteReference"/>
        </w:rPr>
        <w:footnoteReference w:id="13491"/>
      </w:r>
      <w:r>
        <w:t xml:space="preserve"> to the weak and beggarly elements</w:t>
      </w:r>
      <w:r>
        <w:rPr>
          <w:rStyle w:val="FootnoteReference"/>
        </w:rPr>
        <w:footnoteReference w:id="13492"/>
      </w:r>
      <w:r>
        <w:t xml:space="preserve">, to which you desire again to be in bondage?</w:t>
      </w:r>
      <w:r>
        <w:rPr>
          <w:rStyle w:val="FootnoteReference"/>
        </w:rPr>
        <w:footnoteReference w:id="13493"/>
      </w:r>
      <w:r>
        <w:rPr>
          <w:rStyle w:val="FootnoteReference"/>
        </w:rPr>
        <w:footnoteReference w:id="13494"/>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5"/>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6"/>
      </w:r>
      <w:r>
        <w:t xml:space="preserve"> afraid of you, lest I have bestowed upon you labor in vain.</w:t>
      </w:r>
      <w:r>
        <w:rPr>
          <w:rStyle w:val="FootnoteReference"/>
        </w:rPr>
        <w:footnoteReference w:id="13497"/>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8"/>
      </w:r>
      <w:r>
        <w:rPr>
          <w:rStyle w:val="FootnoteReference"/>
        </w:rPr>
        <w:footnoteReference w:id="13499"/>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0"/>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1"/>
      </w:r>
      <w:r>
        <w:t xml:space="preserve"> of God, even as Christ</w:t>
      </w:r>
      <w:r>
        <w:rPr>
          <w:rStyle w:val="FootnoteReference"/>
        </w:rPr>
        <w:footnoteReference w:id="13502"/>
      </w:r>
      <w:r>
        <w:t xml:space="preserve"> Jesus</w:t>
      </w:r>
      <w:r>
        <w:rPr>
          <w:rStyle w:val="FootnoteReference"/>
        </w:rPr>
        <w:footnoteReference w:id="13503"/>
      </w:r>
      <w:r>
        <w:t xml:space="preserve">.</w:t>
      </w:r>
      <w:r>
        <w:rPr>
          <w:rStyle w:val="FootnoteReference"/>
        </w:rPr>
        <w:footnoteReference w:id="13504"/>
      </w:r>
      <w:r>
        <w:rPr>
          <w:rStyle w:val="FootnoteReference"/>
        </w:rPr>
        <w:footnoteReference w:id="13505"/>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6"/>
      </w:r>
      <w:r>
        <w:t xml:space="preserve"> you spoke of? for I bear</w:t>
      </w:r>
      <w:r>
        <w:rPr>
          <w:rStyle w:val="FootnoteReference"/>
        </w:rPr>
        <w:footnoteReference w:id="13507"/>
      </w:r>
      <w:r>
        <w:t xml:space="preserve"> you record, that, if it had been possible, you would have plucked out your own eyes, and have given them to me.</w:t>
      </w:r>
      <w:r>
        <w:rPr>
          <w:rStyle w:val="FootnoteReference"/>
        </w:rPr>
        <w:footnoteReference w:id="13508"/>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09"/>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0"/>
      </w:r>
      <w:r>
        <w:t xml:space="preserve"> affect you, but not well; yes, they would exclude you</w:t>
      </w:r>
      <w:r>
        <w:rPr>
          <w:rStyle w:val="FootnoteReference"/>
        </w:rPr>
        <w:footnoteReference w:id="13511"/>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2"/>
      </w:r>
      <w:r>
        <w:t xml:space="preserve"> children, of whom I travail in birth again until Christ</w:t>
      </w:r>
      <w:r>
        <w:rPr>
          <w:rStyle w:val="FootnoteReference"/>
        </w:rPr>
        <w:footnoteReference w:id="13513"/>
      </w:r>
      <w:r>
        <w:t xml:space="preserve"> be formed in you,</w:t>
      </w:r>
      <w:r>
        <w:rPr>
          <w:rStyle w:val="FootnoteReference"/>
        </w:rPr>
        <w:footnoteReference w:id="13514"/>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5"/>
      </w:r>
      <w:r>
        <w:t xml:space="preserve"> present with you now, and to change my voice; for I stand in doubt of you</w:t>
      </w:r>
      <w:r>
        <w:rPr>
          <w:rStyle w:val="FootnoteReference"/>
        </w:rPr>
        <w:footnoteReference w:id="13516"/>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7"/>
      </w:r>
      <w:r>
        <w:t xml:space="preserve">, do you not hear the law?</w:t>
      </w:r>
      <w:r>
        <w:rPr>
          <w:rStyle w:val="FootnoteReference"/>
        </w:rPr>
        <w:footnoteReference w:id="13518"/>
      </w:r>
      <w:r>
        <w:rPr>
          <w:rStyle w:val="FootnoteReference"/>
        </w:rPr>
        <w:footnoteReference w:id="13519"/>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0"/>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1"/>
      </w:r>
      <w:r>
        <w:t xml:space="preserve"> after the flesh; but he of the freewoman was by promise.</w:t>
      </w:r>
      <w:r>
        <w:rPr>
          <w:rStyle w:val="FootnoteReference"/>
        </w:rPr>
        <w:footnoteReference w:id="13522"/>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3"/>
      </w:r>
      <w:r>
        <w:t xml:space="preserve">: for these are the two</w:t>
      </w:r>
      <w:r>
        <w:rPr>
          <w:rStyle w:val="FootnoteReference"/>
        </w:rPr>
        <w:footnoteReference w:id="13524"/>
      </w:r>
      <w:r>
        <w:t xml:space="preserve"> covenants; the one from the mount Sinai</w:t>
      </w:r>
      <w:r>
        <w:rPr>
          <w:rStyle w:val="FootnoteReference"/>
        </w:rPr>
        <w:footnoteReference w:id="13525"/>
      </w:r>
      <w:r>
        <w:t xml:space="preserve">, which genders to bondage, which is Hagar</w:t>
      </w:r>
      <w:r>
        <w:rPr>
          <w:rStyle w:val="FootnoteReference"/>
        </w:rPr>
        <w:footnoteReference w:id="13526"/>
      </w:r>
      <w:r>
        <w:t xml:space="preserve">.</w:t>
      </w:r>
      <w:r>
        <w:rPr>
          <w:rStyle w:val="FootnoteReference"/>
        </w:rPr>
        <w:footnoteReference w:id="13527"/>
      </w:r>
      <w:r>
        <w:rPr>
          <w:rStyle w:val="FootnoteReference"/>
        </w:rPr>
        <w:footnoteReference w:id="13528"/>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29"/>
      </w:r>
      <w:r>
        <w:t xml:space="preserve"> in Arabia</w:t>
      </w:r>
      <w:r>
        <w:rPr>
          <w:rStyle w:val="FootnoteReference"/>
        </w:rPr>
        <w:footnoteReference w:id="13530"/>
      </w:r>
      <w:r>
        <w:t xml:space="preserve">, and answers to Jerusalem</w:t>
      </w:r>
      <w:r>
        <w:rPr>
          <w:rStyle w:val="FootnoteReference"/>
        </w:rPr>
        <w:footnoteReference w:id="13531"/>
      </w:r>
      <w:r>
        <w:t xml:space="preserve"> which now is, and is in bondage with her children.</w:t>
      </w:r>
      <w:r>
        <w:rPr>
          <w:rStyle w:val="FootnoteReference"/>
        </w:rPr>
        <w:footnoteReference w:id="13532"/>
      </w:r>
      <w:r>
        <w:rPr>
          <w:rStyle w:val="FootnoteReference"/>
        </w:rPr>
        <w:footnoteReference w:id="13533"/>
      </w:r>
      <w:r>
        <w:rPr>
          <w:rStyle w:val="FootnoteReference"/>
        </w:rPr>
        <w:footnoteReference w:id="1353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5"/>
      </w:r>
      <w:r>
        <w:t xml:space="preserve"> which is above is free</w:t>
      </w:r>
      <w:r>
        <w:rPr>
          <w:rStyle w:val="FootnoteReference"/>
        </w:rPr>
        <w:footnoteReference w:id="13536"/>
      </w:r>
      <w:r>
        <w:t xml:space="preserve">, which is the mother</w:t>
      </w:r>
      <w:r>
        <w:rPr>
          <w:rStyle w:val="FootnoteReference"/>
        </w:rPr>
        <w:footnoteReference w:id="1353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8"/>
      </w:r>
      <w:r>
        <w:t xml:space="preserve">, you barren</w:t>
      </w:r>
      <w:r>
        <w:rPr>
          <w:rStyle w:val="FootnoteReference"/>
        </w:rPr>
        <w:footnoteReference w:id="13539"/>
      </w:r>
      <w:r>
        <w:t xml:space="preserve"> that bear not; break forth and cry, you that travail not: for the desolate</w:t>
      </w:r>
      <w:r>
        <w:rPr>
          <w:rStyle w:val="FootnoteReference"/>
        </w:rPr>
        <w:footnoteReference w:id="1354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1"/>
      </w:r>
      <w:r>
        <w:t xml:space="preserve"> was, are the children of promise.</w:t>
      </w:r>
      <w:r>
        <w:rPr>
          <w:rStyle w:val="FootnoteReference"/>
        </w:rPr>
        <w:footnoteReference w:id="1354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3"/>
      </w:r>
      <w:r>
        <w:t xml:space="preserve">, even so it is now.</w:t>
      </w:r>
      <w:r>
        <w:rPr>
          <w:rStyle w:val="FootnoteReference"/>
        </w:rPr>
        <w:footnoteReference w:id="13544"/>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5"/>
      </w:r>
      <w:r>
        <w:t xml:space="preserve"> out the bondwoman and her son: for the son of the bondwoman shall not be heir with the son of the freewoman.</w:t>
      </w:r>
      <w:r>
        <w:rPr>
          <w:rStyle w:val="FootnoteReference"/>
        </w:rPr>
        <w:footnoteReference w:id="13546"/>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8"/>
      </w:r>
      <w:r>
        <w:t xml:space="preserve"> fast therefore in the liberty</w:t>
      </w:r>
      <w:r>
        <w:rPr>
          <w:rStyle w:val="FootnoteReference"/>
        </w:rPr>
        <w:footnoteReference w:id="13549"/>
      </w:r>
      <w:r>
        <w:t xml:space="preserve"> with which Christ</w:t>
      </w:r>
      <w:r>
        <w:rPr>
          <w:rStyle w:val="FootnoteReference"/>
        </w:rPr>
        <w:footnoteReference w:id="13550"/>
      </w:r>
      <w:r>
        <w:t xml:space="preserve"> has made us free, and do not be entangled</w:t>
      </w:r>
      <w:r>
        <w:rPr>
          <w:rStyle w:val="FootnoteReference"/>
        </w:rPr>
        <w:footnoteReference w:id="13551"/>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2"/>
      </w:r>
      <w:r>
        <w:t xml:space="preserve"> say to you, that if you are circumcised, Christ shall profit you nothing.</w:t>
      </w:r>
      <w:r>
        <w:rPr>
          <w:rStyle w:val="FootnoteReference"/>
        </w:rPr>
        <w:footnoteReference w:id="13553"/>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4"/>
      </w:r>
      <w:r>
        <w:t xml:space="preserve"> again to every man that is circumcised, that he is a debtor</w:t>
      </w:r>
      <w:r>
        <w:rPr>
          <w:rStyle w:val="FootnoteReference"/>
        </w:rPr>
        <w:footnoteReference w:id="13555"/>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6"/>
      </w:r>
      <w:r>
        <w:t xml:space="preserve"> by the law; you are fallen from grace.</w:t>
      </w:r>
      <w:r>
        <w:rPr>
          <w:rStyle w:val="FootnoteReference"/>
        </w:rPr>
        <w:footnoteReference w:id="13557"/>
      </w:r>
      <w:r>
        <w:rPr>
          <w:rStyle w:val="FootnoteReference"/>
        </w:rPr>
        <w:footnoteReference w:id="13558"/>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59"/>
      </w:r>
      <w:r>
        <w:t xml:space="preserve"> for the hope</w:t>
      </w:r>
      <w:r>
        <w:rPr>
          <w:rStyle w:val="FootnoteReference"/>
        </w:rPr>
        <w:footnoteReference w:id="13560"/>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1"/>
      </w:r>
      <w:r>
        <w:t xml:space="preserve"> Christ neither circumcision avails anything, nor uncircumcision; but faith</w:t>
      </w:r>
      <w:r>
        <w:rPr>
          <w:rStyle w:val="FootnoteReference"/>
        </w:rPr>
        <w:footnoteReference w:id="13562"/>
      </w:r>
      <w:r>
        <w:t xml:space="preserve"> which works by love.</w:t>
      </w:r>
      <w:r>
        <w:rPr>
          <w:rStyle w:val="FootnoteReference"/>
        </w:rPr>
        <w:footnoteReference w:id="13563"/>
      </w:r>
      <w:r>
        <w:rPr>
          <w:rStyle w:val="FootnoteReference"/>
        </w:rPr>
        <w:footnoteReference w:id="13564"/>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5"/>
      </w:r>
      <w:r>
        <w:t xml:space="preserve"> that you should not obey</w:t>
      </w:r>
      <w:r>
        <w:rPr>
          <w:rStyle w:val="FootnoteReference"/>
        </w:rPr>
        <w:footnoteReference w:id="13566"/>
      </w:r>
      <w:r>
        <w:t xml:space="preserve"> the truth?</w:t>
      </w:r>
      <w:r>
        <w:rPr>
          <w:rStyle w:val="FootnoteReference"/>
        </w:rPr>
        <w:footnoteReference w:id="13567"/>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8"/>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69"/>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0"/>
      </w:r>
      <w:r>
        <w:t xml:space="preserve"> in you through the Lord, that you will be none otherwise minded: but the one who troubles you shall bear</w:t>
      </w:r>
      <w:r>
        <w:rPr>
          <w:rStyle w:val="FootnoteReference"/>
        </w:rPr>
        <w:footnoteReference w:id="13571"/>
      </w:r>
      <w:r>
        <w:t xml:space="preserve"> his judgment, whoever he be.</w:t>
      </w:r>
      <w:r>
        <w:rPr>
          <w:rStyle w:val="FootnoteReference"/>
        </w:rPr>
        <w:footnoteReference w:id="13572"/>
      </w:r>
      <w:r>
        <w:rPr>
          <w:rStyle w:val="FootnoteReference"/>
        </w:rPr>
        <w:footnoteReference w:id="13573"/>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4"/>
      </w:r>
      <w:r>
        <w:rPr>
          <w:rStyle w:val="FootnoteReference"/>
        </w:rPr>
        <w:footnoteReference w:id="13575"/>
      </w:r>
      <w:r>
        <w:rPr>
          <w:rStyle w:val="FootnoteReference"/>
        </w:rPr>
        <w:footnoteReference w:id="13576"/>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7"/>
      </w:r>
      <w:r>
        <w:t xml:space="preserve"> you.</w:t>
      </w:r>
      <w:r>
        <w:rPr>
          <w:rStyle w:val="FootnoteReference"/>
        </w:rPr>
        <w:footnoteReference w:id="13578"/>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79"/>
      </w:r>
      <w:r>
        <w:t xml:space="preserve"> use not liberty for an occasion to the flesh, but by love serve one another.</w:t>
      </w:r>
      <w:r>
        <w:rPr>
          <w:rStyle w:val="FootnoteReference"/>
        </w:rPr>
        <w:footnoteReference w:id="13580"/>
      </w:r>
      <w:r>
        <w:rPr>
          <w:rStyle w:val="FootnoteReference"/>
        </w:rPr>
        <w:footnoteReference w:id="13581"/>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2"/>
      </w:r>
      <w:r>
        <w:rPr>
          <w:rStyle w:val="FootnoteReference"/>
        </w:rPr>
        <w:footnoteReference w:id="13583"/>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4"/>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5"/>
      </w:r>
      <w:r>
        <w:t xml:space="preserve"> in the Spirit, and you shall not fulfill the lust of the flesh.</w:t>
      </w:r>
      <w:r>
        <w:rPr>
          <w:rStyle w:val="FootnoteReference"/>
        </w:rPr>
        <w:footnoteReference w:id="13586"/>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7"/>
      </w:r>
      <w:r>
        <w:t xml:space="preserve"> lusts against the Spirit, and the Spirit against the flesh: and these</w:t>
      </w:r>
      <w:r>
        <w:rPr>
          <w:rStyle w:val="FootnoteReference"/>
        </w:rPr>
        <w:footnoteReference w:id="13588"/>
      </w:r>
      <w:r>
        <w:t xml:space="preserve"> are contrary the one to the other: so that you cannot do the things that you would.</w:t>
      </w:r>
      <w:r>
        <w:rPr>
          <w:rStyle w:val="FootnoteReference"/>
        </w:rPr>
        <w:footnoteReference w:id="13589"/>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0"/>
      </w:r>
      <w:r>
        <w:rPr>
          <w:rStyle w:val="FootnoteReference"/>
        </w:rPr>
        <w:footnoteReference w:id="13591"/>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2"/>
      </w:r>
      <w:r>
        <w:t xml:space="preserve"> of the flesh are manifest, which are these; Adultery</w:t>
      </w:r>
      <w:r>
        <w:rPr>
          <w:rStyle w:val="FootnoteReference"/>
        </w:rPr>
        <w:footnoteReference w:id="13593"/>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4"/>
      </w:r>
      <w:r>
        <w:t xml:space="preserve">, hatred, variance, worldly jealousies, wrath, strife, divisions, factions,</w:t>
      </w:r>
      <w:r>
        <w:rPr>
          <w:rStyle w:val="FootnoteReference"/>
        </w:rPr>
        <w:footnoteReference w:id="13595"/>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6"/>
      </w:r>
      <w:r>
        <w:t xml:space="preserve">, revellings</w:t>
      </w:r>
      <w:r>
        <w:rPr>
          <w:rStyle w:val="FootnoteReference"/>
        </w:rPr>
        <w:footnoteReference w:id="13597"/>
      </w:r>
      <w:r>
        <w:t xml:space="preserve">, and such like: of the which I tell you before, as I have also told you in time past, that those who do such things shall not inherit</w:t>
      </w:r>
      <w:r>
        <w:rPr>
          <w:rStyle w:val="FootnoteReference"/>
        </w:rPr>
        <w:footnoteReference w:id="13598"/>
      </w:r>
      <w:r>
        <w:t xml:space="preserve"> the kingdom of God</w:t>
      </w:r>
      <w:r>
        <w:rPr>
          <w:rStyle w:val="FootnoteReference"/>
        </w:rPr>
        <w:footnoteReference w:id="13599"/>
      </w:r>
      <w:r>
        <w:t xml:space="preserve">.</w:t>
      </w:r>
      <w:r>
        <w:rPr>
          <w:rStyle w:val="FootnoteReference"/>
        </w:rPr>
        <w:footnoteReference w:id="13600"/>
      </w:r>
      <w:r>
        <w:rPr>
          <w:rStyle w:val="FootnoteReference"/>
        </w:rPr>
        <w:footnoteReference w:id="13601"/>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2"/>
      </w:r>
      <w:r>
        <w:t xml:space="preserve"> of the Spirit is love</w:t>
      </w:r>
      <w:r>
        <w:rPr>
          <w:rStyle w:val="FootnoteReference"/>
        </w:rPr>
        <w:footnoteReference w:id="13603"/>
      </w:r>
      <w:r>
        <w:t xml:space="preserve">, joy, peace, longsuffering, gentleness, goodness</w:t>
      </w:r>
      <w:r>
        <w:rPr>
          <w:rStyle w:val="FootnoteReference"/>
        </w:rPr>
        <w:footnoteReference w:id="13604"/>
      </w:r>
      <w:r>
        <w:t xml:space="preserve">, faith</w:t>
      </w:r>
      <w:r>
        <w:rPr>
          <w:rStyle w:val="FootnoteReference"/>
        </w:rPr>
        <w:footnoteReference w:id="13605"/>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6"/>
      </w:r>
      <w:r>
        <w:t xml:space="preserve"> such there is no law.</w:t>
      </w:r>
      <w:r>
        <w:rPr>
          <w:rStyle w:val="FootnoteReference"/>
        </w:rPr>
        <w:footnoteReference w:id="13607"/>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8"/>
      </w:r>
      <w:r>
        <w:t xml:space="preserve"> the flesh with the affections and lusts.</w:t>
      </w:r>
      <w:r>
        <w:rPr>
          <w:rStyle w:val="FootnoteReference"/>
        </w:rPr>
        <w:footnoteReference w:id="13609"/>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0"/>
      </w:r>
      <w:r>
        <w:rPr>
          <w:rStyle w:val="FootnoteReference"/>
        </w:rPr>
        <w:footnoteReference w:id="13611"/>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2"/>
      </w:r>
      <w:r>
        <w:t xml:space="preserve"> of vain glory, provoking</w:t>
      </w:r>
      <w:r>
        <w:rPr>
          <w:rStyle w:val="FootnoteReference"/>
        </w:rPr>
        <w:footnoteReference w:id="13613"/>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4"/>
      </w:r>
      <w:r>
        <w:t xml:space="preserve"> in a fault, you which are spiritual</w:t>
      </w:r>
      <w:r>
        <w:rPr>
          <w:rStyle w:val="FootnoteReference"/>
        </w:rPr>
        <w:footnoteReference w:id="13615"/>
      </w:r>
      <w:r>
        <w:t xml:space="preserve">, restore</w:t>
      </w:r>
      <w:r>
        <w:rPr>
          <w:rStyle w:val="FootnoteReference"/>
        </w:rPr>
        <w:footnoteReference w:id="13616"/>
      </w:r>
      <w:r>
        <w:t xml:space="preserve"> such a one in the spirit of meekness; considering</w:t>
      </w:r>
      <w:r>
        <w:rPr>
          <w:rStyle w:val="FootnoteReference"/>
        </w:rPr>
        <w:footnoteReference w:id="13617"/>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8"/>
      </w:r>
      <w:r>
        <w:t xml:space="preserve"> you one another's burdens, and so fulfill the law</w:t>
      </w:r>
      <w:r>
        <w:rPr>
          <w:rStyle w:val="FootnoteReference"/>
        </w:rPr>
        <w:footnoteReference w:id="13619"/>
      </w:r>
      <w:r>
        <w:t xml:space="preserve"> of Christ</w:t>
      </w:r>
      <w:r>
        <w:rPr>
          <w:rStyle w:val="FootnoteReference"/>
        </w:rPr>
        <w:footnoteReference w:id="13620"/>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1"/>
      </w:r>
      <w:r>
        <w:rPr>
          <w:rStyle w:val="FootnoteReference"/>
        </w:rPr>
        <w:footnoteReference w:id="13622"/>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3"/>
      </w:r>
      <w:r>
        <w:t xml:space="preserve"> his own work, and then shall he have rejoicing</w:t>
      </w:r>
      <w:r>
        <w:rPr>
          <w:rStyle w:val="FootnoteReference"/>
        </w:rPr>
        <w:footnoteReference w:id="13624"/>
      </w:r>
      <w:r>
        <w:t xml:space="preserve"> in himself alone, and not</w:t>
      </w:r>
      <w:r>
        <w:rPr>
          <w:rStyle w:val="FootnoteReference"/>
        </w:rPr>
        <w:footnoteReference w:id="13625"/>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6"/>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7"/>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8"/>
      </w:r>
      <w:r>
        <w:t xml:space="preserve"> is not mocked: for whatever a man sows, that shall he also reap.</w:t>
      </w:r>
      <w:r>
        <w:rPr>
          <w:rStyle w:val="FootnoteReference"/>
        </w:rPr>
        <w:footnoteReference w:id="13629"/>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4"/>
      </w:r>
      <w:r>
        <w:t xml:space="preserve"> corruption; but the one who sows to the Spirit shall of the Spirit</w:t>
      </w:r>
      <w:r>
        <w:rPr>
          <w:rStyle w:val="FootnoteReference"/>
        </w:rPr>
        <w:footnoteReference w:id="13635"/>
      </w:r>
      <w:r>
        <w:t xml:space="preserve"> reap life eternal.</w:t>
      </w:r>
      <w:r>
        <w:rPr>
          <w:rStyle w:val="FootnoteReference"/>
        </w:rPr>
        <w:footnoteReference w:id="13636"/>
      </w:r>
      <w:r>
        <w:rPr>
          <w:rStyle w:val="FootnoteReference"/>
        </w:rPr>
        <w:footnoteReference w:id="1363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8"/>
      </w:r>
      <w:r>
        <w:t xml:space="preserve"> doing: for in due season we shall reap, if we do not faint.</w:t>
      </w:r>
      <w:r>
        <w:rPr>
          <w:rStyle w:val="FootnoteReference"/>
        </w:rPr>
        <w:footnoteReference w:id="13639"/>
      </w:r>
      <w:r>
        <w:rPr>
          <w:rStyle w:val="FootnoteReference"/>
        </w:rPr>
        <w:footnoteReference w:id="13640"/>
      </w:r>
      <w:r>
        <w:rPr>
          <w:rStyle w:val="FootnoteReference"/>
        </w:rPr>
        <w:footnoteReference w:id="1364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2"/>
      </w:r>
      <w:r>
        <w:t xml:space="preserve">, let us do good</w:t>
      </w:r>
      <w:r>
        <w:rPr>
          <w:rStyle w:val="FootnoteReference"/>
        </w:rPr>
        <w:footnoteReference w:id="13643"/>
      </w:r>
      <w:r>
        <w:t xml:space="preserve"> to all men, especially</w:t>
      </w:r>
      <w:r>
        <w:rPr>
          <w:rStyle w:val="FootnoteReference"/>
        </w:rPr>
        <w:footnoteReference w:id="1364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5"/>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6"/>
      </w:r>
      <w:r>
        <w:t xml:space="preserve"> to make a good appearance in the flesh, they compel you to be circumcised; only lest they should suffer persecution for the cross of Christ.</w:t>
      </w:r>
      <w:r>
        <w:rPr>
          <w:rStyle w:val="FootnoteReference"/>
        </w:rPr>
        <w:footnoteReference w:id="13647"/>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8"/>
      </w:r>
      <w:r>
        <w:t xml:space="preserve"> the law; but desire to have you circumcised, that they may</w:t>
      </w:r>
      <w:r>
        <w:rPr>
          <w:rStyle w:val="FootnoteReference"/>
        </w:rPr>
        <w:footnoteReference w:id="13649"/>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0"/>
      </w:r>
      <w:r>
        <w:t xml:space="preserve"> Christ, by whom the world</w:t>
      </w:r>
      <w:r>
        <w:rPr>
          <w:rStyle w:val="FootnoteReference"/>
        </w:rPr>
        <w:footnoteReference w:id="13651"/>
      </w:r>
      <w:r>
        <w:t xml:space="preserve"> is crucified to me, and I to the world.</w:t>
      </w:r>
      <w:r>
        <w:rPr>
          <w:rStyle w:val="FootnoteReference"/>
        </w:rPr>
        <w:footnoteReference w:id="13652"/>
      </w:r>
      <w:r>
        <w:rPr>
          <w:rStyle w:val="FootnoteReference"/>
        </w:rPr>
        <w:footnoteReference w:id="13653"/>
      </w:r>
      <w:r>
        <w:rPr>
          <w:rStyle w:val="FootnoteReference"/>
        </w:rPr>
        <w:footnoteReference w:id="13654"/>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5"/>
      </w:r>
      <w:r>
        <w:rPr>
          <w:rStyle w:val="FootnoteReference"/>
        </w:rPr>
        <w:footnoteReference w:id="13656"/>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7"/>
      </w:r>
      <w:r>
        <w:t xml:space="preserve"> according to this rule, peace</w:t>
      </w:r>
      <w:r>
        <w:rPr>
          <w:rStyle w:val="FootnoteReference"/>
        </w:rPr>
        <w:footnoteReference w:id="13658"/>
      </w:r>
      <w:r>
        <w:t xml:space="preserve"> be on them, and mercy, and upon the Israel</w:t>
      </w:r>
      <w:r>
        <w:rPr>
          <w:rStyle w:val="FootnoteReference"/>
        </w:rPr>
        <w:footnoteReference w:id="13659"/>
      </w:r>
      <w:r>
        <w:t xml:space="preserve"> of God.</w:t>
      </w:r>
      <w:r>
        <w:rPr>
          <w:rStyle w:val="FootnoteReference"/>
        </w:rPr>
        <w:footnoteReference w:id="13660"/>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1"/>
      </w:r>
      <w:r>
        <w:t xml:space="preserve"> in my body the marks of the Lord Jesus.</w:t>
      </w:r>
      <w:r>
        <w:rPr>
          <w:rStyle w:val="FootnoteReference"/>
        </w:rPr>
        <w:footnoteReference w:id="13662"/>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3"/>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4"/>
      </w:r>
      <w:r>
        <w:t xml:space="preserve">, an apostle of Jesus</w:t>
      </w:r>
      <w:r>
        <w:rPr>
          <w:rStyle w:val="FootnoteReference"/>
        </w:rPr>
        <w:footnoteReference w:id="13665"/>
      </w:r>
      <w:r>
        <w:t xml:space="preserve"> Christ</w:t>
      </w:r>
      <w:r>
        <w:rPr>
          <w:rStyle w:val="FootnoteReference"/>
        </w:rPr>
        <w:footnoteReference w:id="13666"/>
      </w:r>
      <w:r>
        <w:t xml:space="preserve"> by the will of God</w:t>
      </w:r>
      <w:r>
        <w:rPr>
          <w:rStyle w:val="FootnoteReference"/>
        </w:rPr>
        <w:footnoteReference w:id="13667"/>
      </w:r>
      <w:r>
        <w:t xml:space="preserve">, to the holy ones who are at Ephesus</w:t>
      </w:r>
      <w:r>
        <w:rPr>
          <w:rStyle w:val="FootnoteReference"/>
        </w:rPr>
        <w:footnoteReference w:id="13668"/>
      </w:r>
      <w:r>
        <w:t xml:space="preserve">, and to the faithful in Christ Jesus:</w:t>
      </w:r>
      <w:r>
        <w:rPr>
          <w:rStyle w:val="FootnoteReference"/>
        </w:rPr>
        <w:footnoteReference w:id="13669"/>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5"/>
      </w:r>
      <w:r>
        <w:t xml:space="preserve"> be the God and Father of our Lord Jesus Christ, who has blessed us with all spiritual blessings in heavenly</w:t>
      </w:r>
      <w:r>
        <w:rPr>
          <w:rStyle w:val="FootnoteReference"/>
        </w:rPr>
        <w:footnoteReference w:id="13676"/>
      </w:r>
      <w:r>
        <w:t xml:space="preserve"> places</w:t>
      </w:r>
      <w:r>
        <w:rPr>
          <w:rStyle w:val="FootnoteReference"/>
        </w:rPr>
        <w:footnoteReference w:id="13677"/>
      </w:r>
      <w:r>
        <w:t xml:space="preserve"> in Christ</w:t>
      </w:r>
      <w:r>
        <w:rPr>
          <w:rStyle w:val="FootnoteReference"/>
        </w:rPr>
        <w:footnoteReference w:id="13678"/>
      </w:r>
      <w:r>
        <w:t xml:space="preserve">:</w:t>
      </w:r>
      <w:r>
        <w:rPr>
          <w:rStyle w:val="FootnoteReference"/>
        </w:rPr>
        <w:footnoteReference w:id="13679"/>
      </w:r>
      <w:r>
        <w:rPr>
          <w:rStyle w:val="FootnoteReference"/>
        </w:rPr>
        <w:footnoteReference w:id="1368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1"/>
      </w:r>
      <w:r>
        <w:t xml:space="preserve">:</w:t>
      </w:r>
      <w:r>
        <w:rPr>
          <w:rStyle w:val="FootnoteReference"/>
        </w:rPr>
        <w:footnoteReference w:id="13682"/>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3"/>
      </w:r>
      <w:r>
        <w:t xml:space="preserve"> us to the adoption of children by Jesus Christ to himself, according to the good pleasure of his will,</w:t>
      </w:r>
      <w:r>
        <w:rPr>
          <w:rStyle w:val="FootnoteReference"/>
        </w:rPr>
        <w:footnoteReference w:id="13684"/>
      </w:r>
      <w:r>
        <w:rPr>
          <w:rStyle w:val="FootnoteReference"/>
        </w:rPr>
        <w:footnoteReference w:id="13685"/>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6"/>
      </w:r>
      <w:r>
        <w:t xml:space="preserve"> of the glory of his grace, in which he has made us accepted in the beloved.</w:t>
      </w:r>
      <w:r>
        <w:rPr>
          <w:rStyle w:val="FootnoteReference"/>
        </w:rPr>
        <w:footnoteReference w:id="13687"/>
      </w:r>
      <w:r>
        <w:rPr>
          <w:rStyle w:val="FootnoteReference"/>
        </w:rPr>
        <w:footnoteReference w:id="13688"/>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89"/>
      </w:r>
      <w:r>
        <w:t xml:space="preserve"> of sins, according to the riches of his grace;</w:t>
      </w:r>
      <w:r>
        <w:rPr>
          <w:rStyle w:val="FootnoteReference"/>
        </w:rPr>
        <w:footnoteReference w:id="13690"/>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1"/>
      </w:r>
      <w:r>
        <w:rPr>
          <w:rStyle w:val="FootnoteReference"/>
        </w:rPr>
        <w:footnoteReference w:id="13692"/>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3"/>
      </w:r>
      <w:r>
        <w:t xml:space="preserve"> known to us the mystery of his will, according to his good pleasure which he has purposed</w:t>
      </w:r>
      <w:r>
        <w:rPr>
          <w:rStyle w:val="FootnoteReference"/>
        </w:rPr>
        <w:footnoteReference w:id="13694"/>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5"/>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6"/>
      </w:r>
      <w:r>
        <w:t xml:space="preserve"> of him who works all things after the counsel</w:t>
      </w:r>
      <w:r>
        <w:rPr>
          <w:rStyle w:val="FootnoteReference"/>
        </w:rPr>
        <w:footnoteReference w:id="13697"/>
      </w:r>
      <w:r>
        <w:t xml:space="preserve"> of his own will:</w:t>
      </w:r>
      <w:r>
        <w:rPr>
          <w:rStyle w:val="FootnoteReference"/>
        </w:rPr>
        <w:footnoteReference w:id="13698"/>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699"/>
      </w:r>
      <w:r>
        <w:rPr>
          <w:rStyle w:val="FootnoteReference"/>
        </w:rPr>
        <w:footnoteReference w:id="13700"/>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1"/>
      </w:r>
      <w:r>
        <w:t xml:space="preserve"> of truth, the good news of your salvation: in whom also after that you believed, you were sealed with that holy</w:t>
      </w:r>
      <w:r>
        <w:rPr>
          <w:rStyle w:val="FootnoteReference"/>
        </w:rPr>
        <w:footnoteReference w:id="13702"/>
      </w:r>
      <w:r>
        <w:t xml:space="preserve"> Spirit of promise,</w:t>
      </w:r>
      <w:r>
        <w:rPr>
          <w:rStyle w:val="FootnoteReference"/>
        </w:rPr>
        <w:footnoteReference w:id="13703"/>
      </w:r>
      <w:r>
        <w:rPr>
          <w:rStyle w:val="FootnoteReference"/>
        </w:rPr>
        <w:footnoteReference w:id="13704"/>
      </w:r>
      <w:r>
        <w:rPr>
          <w:rStyle w:val="FootnoteReference"/>
        </w:rPr>
        <w:footnoteReference w:id="13705"/>
      </w:r>
      <w:r>
        <w:rPr>
          <w:rStyle w:val="FootnoteReference"/>
        </w:rPr>
        <w:footnoteReference w:id="13706"/>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7"/>
      </w:r>
      <w:r>
        <w:t xml:space="preserve"> of the purchased possession, to the praise of his glory.</w:t>
      </w:r>
      <w:r>
        <w:rPr>
          <w:rStyle w:val="FootnoteReference"/>
        </w:rPr>
        <w:footnoteReference w:id="13708"/>
      </w:r>
      <w:r>
        <w:rPr>
          <w:rStyle w:val="FootnoteReference"/>
        </w:rPr>
        <w:footnoteReference w:id="13709"/>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0"/>
      </w:r>
      <w:r>
        <w:t xml:space="preserve"> in the Lord Jesus, and love</w:t>
      </w:r>
      <w:r>
        <w:rPr>
          <w:rStyle w:val="FootnoteReference"/>
        </w:rPr>
        <w:footnoteReference w:id="1371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2"/>
      </w:r>
      <w:r>
        <w:t xml:space="preserve"> not to give thanks for you, making</w:t>
      </w:r>
      <w:r>
        <w:rPr>
          <w:rStyle w:val="FootnoteReference"/>
        </w:rPr>
        <w:footnoteReference w:id="1371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4"/>
      </w:r>
      <w:r>
        <w:t xml:space="preserve"> of our Lord Jesus Christ, the Father</w:t>
      </w:r>
      <w:r>
        <w:rPr>
          <w:rStyle w:val="FootnoteReference"/>
        </w:rPr>
        <w:footnoteReference w:id="13715"/>
      </w:r>
      <w:r>
        <w:t xml:space="preserve"> of glory, may give to you the spirit</w:t>
      </w:r>
      <w:r>
        <w:rPr>
          <w:rStyle w:val="FootnoteReference"/>
        </w:rPr>
        <w:footnoteReference w:id="13716"/>
      </w:r>
      <w:r>
        <w:t xml:space="preserve"> of wisdom and revelation</w:t>
      </w:r>
      <w:r>
        <w:rPr>
          <w:rStyle w:val="FootnoteReference"/>
        </w:rPr>
        <w:footnoteReference w:id="13717"/>
      </w:r>
      <w:r>
        <w:t xml:space="preserve"> in the knowledge</w:t>
      </w:r>
      <w:r>
        <w:rPr>
          <w:rStyle w:val="FootnoteReference"/>
        </w:rPr>
        <w:footnoteReference w:id="1371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19"/>
      </w:r>
      <w:r>
        <w:t xml:space="preserve"> of your understanding being enlightened; that you may know what is the hope of his calling</w:t>
      </w:r>
      <w:r>
        <w:rPr>
          <w:rStyle w:val="FootnoteReference"/>
        </w:rPr>
        <w:footnoteReference w:id="13720"/>
      </w:r>
      <w:r>
        <w:t xml:space="preserve">, and what the riches</w:t>
      </w:r>
      <w:r>
        <w:rPr>
          <w:rStyle w:val="FootnoteReference"/>
        </w:rPr>
        <w:footnoteReference w:id="13721"/>
      </w:r>
      <w:r>
        <w:t xml:space="preserve"> of the glory of his inheritance in the holy ones,</w:t>
      </w:r>
      <w:r>
        <w:rPr>
          <w:rStyle w:val="FootnoteReference"/>
        </w:rPr>
        <w:footnoteReference w:id="1372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4"/>
      </w:r>
      <w:r>
        <w:t xml:space="preserve"> him at his own right hand in the heavenly</w:t>
      </w:r>
      <w:r>
        <w:rPr>
          <w:rStyle w:val="FootnoteReference"/>
        </w:rPr>
        <w:footnoteReference w:id="13725"/>
      </w:r>
      <w:r>
        <w:t xml:space="preserve"> places,</w:t>
      </w:r>
      <w:r>
        <w:rPr>
          <w:rStyle w:val="FootnoteReference"/>
        </w:rPr>
        <w:footnoteReference w:id="13726"/>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7"/>
      </w:r>
      <w:r>
        <w:t xml:space="preserve">, and power, and might, and dominion, and every name that is named, not only in this age, but also in that</w:t>
      </w:r>
      <w:r>
        <w:rPr>
          <w:rStyle w:val="FootnoteReference"/>
        </w:rPr>
        <w:footnoteReference w:id="13728"/>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29"/>
      </w:r>
      <w:r>
        <w:t xml:space="preserve"> him to be the head over all things to the assembly,</w:t>
      </w:r>
      <w:r>
        <w:rPr>
          <w:rStyle w:val="FootnoteReference"/>
        </w:rPr>
        <w:footnoteReference w:id="13730"/>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1"/>
      </w:r>
      <w:r>
        <w:rPr>
          <w:rStyle w:val="FootnoteReference"/>
        </w:rPr>
        <w:footnoteReference w:id="13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3"/>
      </w:r>
      <w:r>
        <w:t xml:space="preserve"> in trespasses and sins;</w:t>
      </w:r>
      <w:r>
        <w:rPr>
          <w:rStyle w:val="FootnoteReference"/>
        </w:rPr>
        <w:footnoteReference w:id="13734"/>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5"/>
      </w:r>
      <w:r>
        <w:t xml:space="preserve"> past you walked according</w:t>
      </w:r>
      <w:r>
        <w:rPr>
          <w:rStyle w:val="FootnoteReference"/>
        </w:rPr>
        <w:footnoteReference w:id="13736"/>
      </w:r>
      <w:r>
        <w:t xml:space="preserve"> to the course of this world, according to the prince</w:t>
      </w:r>
      <w:r>
        <w:rPr>
          <w:rStyle w:val="FootnoteReference"/>
        </w:rPr>
        <w:footnoteReference w:id="13737"/>
      </w:r>
      <w:r>
        <w:t xml:space="preserve"> of the power of the air</w:t>
      </w:r>
      <w:r>
        <w:rPr>
          <w:rStyle w:val="FootnoteReference"/>
        </w:rPr>
        <w:footnoteReference w:id="13738"/>
      </w:r>
      <w:r>
        <w:t xml:space="preserve">, the spirit</w:t>
      </w:r>
      <w:r>
        <w:rPr>
          <w:rStyle w:val="FootnoteReference"/>
        </w:rPr>
        <w:footnoteReference w:id="13739"/>
      </w:r>
      <w:r>
        <w:t xml:space="preserve"> that now works in the children</w:t>
      </w:r>
      <w:r>
        <w:rPr>
          <w:rStyle w:val="FootnoteReference"/>
        </w:rPr>
        <w:footnoteReference w:id="13740"/>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1"/>
      </w:r>
      <w:r>
        <w:t xml:space="preserve"> past in the lusts of our flesh, fulfilling</w:t>
      </w:r>
      <w:r>
        <w:rPr>
          <w:rStyle w:val="FootnoteReference"/>
        </w:rPr>
        <w:footnoteReference w:id="13742"/>
      </w:r>
      <w:r>
        <w:t xml:space="preserve"> the desires</w:t>
      </w:r>
      <w:r>
        <w:rPr>
          <w:rStyle w:val="FootnoteReference"/>
        </w:rPr>
        <w:footnoteReference w:id="13743"/>
      </w:r>
      <w:r>
        <w:t xml:space="preserve"> of the flesh and of the mind; and were by nature the children</w:t>
      </w:r>
      <w:r>
        <w:rPr>
          <w:rStyle w:val="FootnoteReference"/>
        </w:rPr>
        <w:footnoteReference w:id="13744"/>
      </w:r>
      <w:r>
        <w:t xml:space="preserve"> of wrath, even as others.</w:t>
      </w:r>
      <w:r>
        <w:rPr>
          <w:rStyle w:val="FootnoteReference"/>
        </w:rPr>
        <w:footnoteReference w:id="13745"/>
      </w:r>
      <w:r>
        <w:rPr>
          <w:rStyle w:val="FootnoteReference"/>
        </w:rPr>
        <w:footnoteReference w:id="13746"/>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7"/>
      </w:r>
      <w:r>
        <w:t xml:space="preserve">, who is rich in mercy, for his great love with which he loved us,</w:t>
      </w:r>
      <w:r>
        <w:rPr>
          <w:rStyle w:val="FootnoteReference"/>
        </w:rPr>
        <w:footnoteReference w:id="13748"/>
      </w:r>
      <w:r>
        <w:rPr>
          <w:rStyle w:val="FootnoteReference"/>
        </w:rPr>
        <w:footnoteReference w:id="13749"/>
      </w:r>
      <w:r>
        <w:rPr>
          <w:rStyle w:val="FootnoteReference"/>
        </w:rPr>
        <w:footnoteReference w:id="13750"/>
      </w:r>
      <w:r>
        <w:rPr>
          <w:rStyle w:val="FootnoteReference"/>
        </w:rPr>
        <w:footnoteReference w:id="13751"/>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2"/>
      </w:r>
      <w:r>
        <w:t xml:space="preserve"> in sins, he made us alive together with Christ</w:t>
      </w:r>
      <w:r>
        <w:rPr>
          <w:rStyle w:val="FootnoteReference"/>
        </w:rPr>
        <w:footnoteReference w:id="13753"/>
      </w:r>
      <w:r>
        <w:t xml:space="preserve">, (by grace you are saved;)</w:t>
      </w:r>
      <w:r>
        <w:rPr>
          <w:rStyle w:val="FootnoteReference"/>
        </w:rPr>
        <w:footnoteReference w:id="13754"/>
      </w:r>
      <w:r>
        <w:rPr>
          <w:rStyle w:val="FootnoteReference"/>
        </w:rPr>
        <w:footnoteReference w:id="13755"/>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6"/>
      </w:r>
      <w:r>
        <w:t xml:space="preserve">:</w:t>
      </w:r>
      <w:r>
        <w:rPr>
          <w:rStyle w:val="FootnoteReference"/>
        </w:rPr>
        <w:footnoteReference w:id="13757"/>
      </w:r>
      <w:r>
        <w:rPr>
          <w:rStyle w:val="FootnoteReference"/>
        </w:rPr>
        <w:footnoteReference w:id="13758"/>
      </w:r>
      <w:r>
        <w:rPr>
          <w:rStyle w:val="FootnoteReference"/>
        </w:rPr>
        <w:footnoteReference w:id="13759"/>
      </w:r>
      <w:r>
        <w:rPr>
          <w:rStyle w:val="FootnoteReference"/>
        </w:rPr>
        <w:footnoteReference w:id="13760"/>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1"/>
      </w:r>
      <w:r>
        <w:t xml:space="preserve"> the exceeding riches of his grace in his</w:t>
      </w:r>
      <w:r>
        <w:rPr>
          <w:rStyle w:val="FootnoteReference"/>
        </w:rPr>
        <w:footnoteReference w:id="13762"/>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3"/>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4"/>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5"/>
      </w:r>
      <w:r>
        <w:t xml:space="preserve"> his workmanship, created</w:t>
      </w:r>
      <w:r>
        <w:rPr>
          <w:rStyle w:val="FootnoteReference"/>
        </w:rPr>
        <w:footnoteReference w:id="13766"/>
      </w:r>
      <w:r>
        <w:t xml:space="preserve"> in Christ Jesus to good</w:t>
      </w:r>
      <w:r>
        <w:rPr>
          <w:rStyle w:val="FootnoteReference"/>
        </w:rPr>
        <w:footnoteReference w:id="13767"/>
      </w:r>
      <w:r>
        <w:t xml:space="preserve"> works, which God has before ordained that we should walk</w:t>
      </w:r>
      <w:r>
        <w:rPr>
          <w:rStyle w:val="FootnoteReference"/>
        </w:rPr>
        <w:footnoteReference w:id="13768"/>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69"/>
      </w:r>
      <w:r>
        <w:t xml:space="preserve">, that you being in time past nations in the flesh, who are called Uncircumcision</w:t>
      </w:r>
      <w:r>
        <w:rPr>
          <w:rStyle w:val="FootnoteReference"/>
        </w:rPr>
        <w:footnoteReference w:id="13770"/>
      </w:r>
      <w:r>
        <w:t xml:space="preserve"> by that which is called the Circumcision in the flesh made</w:t>
      </w:r>
      <w:r>
        <w:rPr>
          <w:rStyle w:val="FootnoteReference"/>
        </w:rPr>
        <w:footnoteReference w:id="13771"/>
      </w:r>
      <w:r>
        <w:t xml:space="preserve"> by hands;</w:t>
      </w:r>
      <w:r>
        <w:rPr>
          <w:rStyle w:val="FootnoteReference"/>
        </w:rPr>
        <w:footnoteReference w:id="13772"/>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3"/>
      </w:r>
      <w:r>
        <w:t xml:space="preserve"> from the commonwealth of Israel</w:t>
      </w:r>
      <w:r>
        <w:rPr>
          <w:rStyle w:val="FootnoteReference"/>
        </w:rPr>
        <w:footnoteReference w:id="13774"/>
      </w:r>
      <w:r>
        <w:t xml:space="preserve">, and strangers from the covenants</w:t>
      </w:r>
      <w:r>
        <w:rPr>
          <w:rStyle w:val="FootnoteReference"/>
        </w:rPr>
        <w:footnoteReference w:id="13775"/>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6"/>
      </w:r>
      <w:r>
        <w:rPr>
          <w:rStyle w:val="FootnoteReference"/>
        </w:rPr>
        <w:footnoteReference w:id="13777"/>
      </w:r>
      <w:r>
        <w:rPr>
          <w:rStyle w:val="FootnoteReference"/>
        </w:rPr>
        <w:footnoteReference w:id="13778"/>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79"/>
      </w:r>
      <w:r>
        <w:t xml:space="preserve"> one, and has broken down the middle</w:t>
      </w:r>
      <w:r>
        <w:rPr>
          <w:rStyle w:val="FootnoteReference"/>
        </w:rPr>
        <w:footnoteReference w:id="13780"/>
      </w:r>
      <w:r>
        <w:t xml:space="preserve"> wall of partition between us;</w:t>
      </w:r>
      <w:r>
        <w:rPr>
          <w:rStyle w:val="FootnoteReference"/>
        </w:rPr>
        <w:footnoteReference w:id="13781"/>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2"/>
      </w:r>
      <w:r>
        <w:t xml:space="preserve"> flesh the enmity, even the law</w:t>
      </w:r>
      <w:r>
        <w:rPr>
          <w:rStyle w:val="FootnoteReference"/>
        </w:rPr>
        <w:footnoteReference w:id="13783"/>
      </w:r>
      <w:r>
        <w:t xml:space="preserve"> of commandments contained in ordinances; in order to make in himself of two one new man, so making peace;</w:t>
      </w:r>
      <w:r>
        <w:rPr>
          <w:rStyle w:val="FootnoteReference"/>
        </w:rPr>
        <w:footnoteReference w:id="13784"/>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5"/>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6"/>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7"/>
      </w:r>
      <w:r>
        <w:rPr>
          <w:rStyle w:val="FootnoteReference"/>
        </w:rPr>
        <w:footnoteReference w:id="13788"/>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89"/>
      </w:r>
      <w:r>
        <w:t xml:space="preserve"> and foreigners, but fellow citizens with the holy ones, and of the household</w:t>
      </w:r>
      <w:r>
        <w:rPr>
          <w:rStyle w:val="FootnoteReference"/>
        </w:rPr>
        <w:footnoteReference w:id="13790"/>
      </w:r>
      <w:r>
        <w:t xml:space="preserve"> of God;</w:t>
      </w:r>
      <w:r>
        <w:rPr>
          <w:rStyle w:val="FootnoteReference"/>
        </w:rPr>
        <w:footnoteReference w:id="13791"/>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2"/>
      </w:r>
      <w:r>
        <w:t xml:space="preserve"> upon the foundation</w:t>
      </w:r>
      <w:r>
        <w:rPr>
          <w:rStyle w:val="FootnoteReference"/>
        </w:rPr>
        <w:footnoteReference w:id="13793"/>
      </w:r>
      <w:r>
        <w:t xml:space="preserve"> of the apostles and prophets, Jesus</w:t>
      </w:r>
      <w:r>
        <w:rPr>
          <w:rStyle w:val="FootnoteReference"/>
        </w:rPr>
        <w:footnoteReference w:id="13794"/>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5"/>
      </w:r>
      <w:r>
        <w:t xml:space="preserve"> framed together grows to a holy temple in the Lord:</w:t>
      </w:r>
      <w:r>
        <w:rPr>
          <w:rStyle w:val="FootnoteReference"/>
        </w:rPr>
        <w:footnoteReference w:id="13796"/>
      </w:r>
      <w:r>
        <w:rPr>
          <w:rStyle w:val="FootnoteReference"/>
        </w:rPr>
        <w:footnoteReference w:id="13797"/>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799"/>
      </w:r>
      <w:r>
        <w:t xml:space="preserve">, the prisoner of Jesus</w:t>
      </w:r>
      <w:r>
        <w:rPr>
          <w:rStyle w:val="FootnoteReference"/>
        </w:rPr>
        <w:footnoteReference w:id="13800"/>
      </w:r>
      <w:r>
        <w:t xml:space="preserve"> Christ</w:t>
      </w:r>
      <w:r>
        <w:rPr>
          <w:rStyle w:val="FootnoteReference"/>
        </w:rPr>
        <w:footnoteReference w:id="13801"/>
      </w:r>
      <w:r>
        <w:t xml:space="preserve"> for you nations,</w:t>
      </w:r>
      <w:r>
        <w:rPr>
          <w:rStyle w:val="FootnoteReference"/>
        </w:rPr>
        <w:footnoteReference w:id="13802"/>
      </w:r>
      <w:r>
        <w:rPr>
          <w:rStyle w:val="FootnoteReference"/>
        </w:rPr>
        <w:footnoteReference w:id="13803"/>
      </w:r>
      <w:r>
        <w:rPr>
          <w:rStyle w:val="FootnoteReference"/>
        </w:rPr>
        <w:footnoteReference w:id="13804"/>
      </w:r>
      <w:r>
        <w:rPr>
          <w:rStyle w:val="FootnoteReference"/>
        </w:rPr>
        <w:footnoteReference w:id="13805"/>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6"/>
      </w:r>
      <w:r>
        <w:t xml:space="preserve"> of the grace of God</w:t>
      </w:r>
      <w:r>
        <w:rPr>
          <w:rStyle w:val="FootnoteReference"/>
        </w:rPr>
        <w:footnoteReference w:id="13807"/>
      </w:r>
      <w:r>
        <w:t xml:space="preserve"> which is given me toward you:</w:t>
      </w:r>
      <w:r>
        <w:rPr>
          <w:rStyle w:val="FootnoteReference"/>
        </w:rPr>
        <w:footnoteReference w:id="13808"/>
      </w:r>
      <w:r>
        <w:rPr>
          <w:rStyle w:val="FootnoteReference"/>
        </w:rPr>
        <w:footnoteReference w:id="13809"/>
      </w:r>
      <w:r>
        <w:rPr>
          <w:rStyle w:val="FootnoteReference"/>
        </w:rPr>
        <w:footnoteReference w:id="13810"/>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1"/>
      </w:r>
      <w:r>
        <w:t xml:space="preserve">; (as I wrote before in few words,</w:t>
      </w:r>
      <w:r>
        <w:rPr>
          <w:rStyle w:val="FootnoteReference"/>
        </w:rPr>
        <w:footnoteReference w:id="13812"/>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3"/>
      </w:r>
      <w:r>
        <w:t xml:space="preserve"> of Christ)</w:t>
      </w:r>
      <w:r>
        <w:rPr>
          <w:rStyle w:val="FootnoteReference"/>
        </w:rPr>
        <w:footnoteReference w:id="138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5"/>
      </w:r>
      <w:r>
        <w:t xml:space="preserve"> ages was not made known to the sons of men, as it</w:t>
      </w:r>
      <w:r>
        <w:rPr>
          <w:rStyle w:val="FootnoteReference"/>
        </w:rPr>
        <w:footnoteReference w:id="13816"/>
      </w:r>
      <w:r>
        <w:t xml:space="preserve"> is now revealed to his holy apostles and prophets by the Spirit;</w:t>
      </w:r>
      <w:r>
        <w:rPr>
          <w:rStyle w:val="FootnoteReference"/>
        </w:rPr>
        <w:footnoteReference w:id="13817"/>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8"/>
      </w:r>
      <w:r>
        <w:t xml:space="preserve"> of his promise in Christ by the good news:</w:t>
      </w:r>
      <w:r>
        <w:rPr>
          <w:rStyle w:val="FootnoteReference"/>
        </w:rPr>
        <w:footnoteReference w:id="1381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0"/>
      </w:r>
      <w:r>
        <w:rPr>
          <w:rStyle w:val="FootnoteReference"/>
        </w:rPr>
        <w:footnoteReference w:id="13821"/>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2"/>
      </w:r>
      <w:r>
        <w:t xml:space="preserve"> less than the least of all holy ones, is this</w:t>
      </w:r>
      <w:r>
        <w:rPr>
          <w:rStyle w:val="FootnoteReference"/>
        </w:rPr>
        <w:footnoteReference w:id="13823"/>
      </w:r>
      <w:r>
        <w:t xml:space="preserve"> grace given, that I should preach among the nations the unsearchable</w:t>
      </w:r>
      <w:r>
        <w:rPr>
          <w:rStyle w:val="FootnoteReference"/>
        </w:rPr>
        <w:footnoteReference w:id="13824"/>
      </w:r>
      <w:r>
        <w:t xml:space="preserve"> riches of Christ;</w:t>
      </w:r>
      <w:r>
        <w:rPr>
          <w:rStyle w:val="FootnoteReference"/>
        </w:rPr>
        <w:footnoteReference w:id="13825"/>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6"/>
      </w:r>
      <w:r>
        <w:t xml:space="preserve"> of the mystery, which from the beginning</w:t>
      </w:r>
      <w:r>
        <w:rPr>
          <w:rStyle w:val="FootnoteReference"/>
        </w:rPr>
        <w:footnoteReference w:id="13827"/>
      </w:r>
      <w:r>
        <w:t xml:space="preserve"> of the world has been hid in God, who created</w:t>
      </w:r>
      <w:r>
        <w:rPr>
          <w:rStyle w:val="FootnoteReference"/>
        </w:rPr>
        <w:footnoteReference w:id="13828"/>
      </w:r>
      <w:r>
        <w:t xml:space="preserve"> all things by Jesus Christ:</w:t>
      </w:r>
      <w:r>
        <w:rPr>
          <w:rStyle w:val="FootnoteReference"/>
        </w:rPr>
        <w:footnoteReference w:id="13829"/>
      </w:r>
      <w:r>
        <w:rPr>
          <w:rStyle w:val="FootnoteReference"/>
        </w:rPr>
        <w:footnoteReference w:id="13830"/>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1"/>
      </w:r>
      <w:r>
        <w:t xml:space="preserve"> that now to the principalities</w:t>
      </w:r>
      <w:r>
        <w:rPr>
          <w:rStyle w:val="FootnoteReference"/>
        </w:rPr>
        <w:footnoteReference w:id="13832"/>
      </w:r>
      <w:r>
        <w:t xml:space="preserve"> and powers in heavenly places might be known by the assembly the manifold</w:t>
      </w:r>
      <w:r>
        <w:rPr>
          <w:rStyle w:val="FootnoteReference"/>
        </w:rPr>
        <w:footnoteReference w:id="13833"/>
      </w:r>
      <w:r>
        <w:t xml:space="preserve"> wisdom of God,</w:t>
      </w:r>
      <w:r>
        <w:rPr>
          <w:rStyle w:val="FootnoteReference"/>
        </w:rPr>
        <w:footnoteReference w:id="13834"/>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5"/>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6"/>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7"/>
      </w:r>
      <w:r>
        <w:rPr>
          <w:rStyle w:val="FootnoteReference"/>
        </w:rPr>
        <w:footnoteReference w:id="13838"/>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39"/>
      </w:r>
      <w:r>
        <w:t xml:space="preserve"> of our Lord Jesus Christ,</w:t>
      </w:r>
      <w:r>
        <w:rPr>
          <w:rStyle w:val="FootnoteReference"/>
        </w:rPr>
        <w:footnoteReference w:id="13840"/>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1"/>
      </w:r>
      <w:r>
        <w:t xml:space="preserve"> family in heaven and earth is named,</w:t>
      </w:r>
      <w:r>
        <w:rPr>
          <w:rStyle w:val="FootnoteReference"/>
        </w:rPr>
        <w:footnoteReference w:id="13842"/>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3"/>
      </w:r>
      <w:r>
        <w:t xml:space="preserve"> strengthened with might by his Spirit in the inner</w:t>
      </w:r>
      <w:r>
        <w:rPr>
          <w:rStyle w:val="FootnoteReference"/>
        </w:rPr>
        <w:footnoteReference w:id="13844"/>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5"/>
      </w:r>
      <w:r>
        <w:t xml:space="preserve"> may dwell in your hearts by faith; that you, being rooted and grounded</w:t>
      </w:r>
      <w:r>
        <w:rPr>
          <w:rStyle w:val="FootnoteReference"/>
        </w:rPr>
        <w:footnoteReference w:id="13846"/>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7"/>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8"/>
      </w:r>
      <w:r>
        <w:t xml:space="preserve"> the love of Christ, who passes knowledge, that you might be filled with all the fullness of God.</w:t>
      </w:r>
      <w:r>
        <w:rPr>
          <w:rStyle w:val="FootnoteReference"/>
        </w:rPr>
        <w:footnoteReference w:id="13849"/>
      </w:r>
      <w:r>
        <w:rPr>
          <w:rStyle w:val="FootnoteReference"/>
        </w:rPr>
        <w:footnoteReference w:id="13850"/>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1"/>
      </w:r>
      <w:r>
        <w:t xml:space="preserve"> to do exceeding</w:t>
      </w:r>
      <w:r>
        <w:rPr>
          <w:rStyle w:val="FootnoteReference"/>
        </w:rPr>
        <w:footnoteReference w:id="13852"/>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3"/>
      </w:r>
      <w:r>
        <w:t xml:space="preserve"> all ages, world without end. Amen.</w:t>
      </w:r>
      <w:r>
        <w:rPr>
          <w:rStyle w:val="FootnoteReference"/>
        </w:rPr>
        <w:footnoteReference w:id="13854"/>
      </w:r>
      <w:r>
        <w:rPr>
          <w:rStyle w:val="FootnoteReference"/>
        </w:rPr>
        <w:footnoteReference w:id="13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6"/>
      </w:r>
      <w:r>
        <w:t xml:space="preserve"> of the Lord, plead to you that you walk</w:t>
      </w:r>
      <w:r>
        <w:rPr>
          <w:rStyle w:val="FootnoteReference"/>
        </w:rPr>
        <w:footnoteReference w:id="13857"/>
      </w:r>
      <w:r>
        <w:t xml:space="preserve"> worthy of the vocation</w:t>
      </w:r>
      <w:r>
        <w:rPr>
          <w:rStyle w:val="FootnoteReference"/>
        </w:rPr>
        <w:footnoteReference w:id="13858"/>
      </w:r>
      <w:r>
        <w:t xml:space="preserve"> with which you are called,</w:t>
      </w:r>
      <w:r>
        <w:rPr>
          <w:rStyle w:val="FootnoteReference"/>
        </w:rPr>
        <w:footnoteReference w:id="13859"/>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0"/>
      </w:r>
      <w:r>
        <w:t xml:space="preserve"> and meekness, with longsuffering, forbearing</w:t>
      </w:r>
      <w:r>
        <w:rPr>
          <w:rStyle w:val="FootnoteReference"/>
        </w:rPr>
        <w:footnoteReference w:id="13861"/>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2"/>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3"/>
      </w:r>
      <w:r>
        <w:t xml:space="preserve">, and one Spirit</w:t>
      </w:r>
      <w:r>
        <w:rPr>
          <w:rStyle w:val="FootnoteReference"/>
        </w:rPr>
        <w:footnoteReference w:id="13864"/>
      </w:r>
      <w:r>
        <w:t xml:space="preserve">, even as you are called in one hope of your calling;</w:t>
      </w:r>
      <w:r>
        <w:rPr>
          <w:rStyle w:val="FootnoteReference"/>
        </w:rPr>
        <w:footnoteReference w:id="13865"/>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6"/>
      </w:r>
      <w:r>
        <w:t xml:space="preserve">, one faith</w:t>
      </w:r>
      <w:r>
        <w:rPr>
          <w:rStyle w:val="FootnoteReference"/>
        </w:rPr>
        <w:footnoteReference w:id="13867"/>
      </w:r>
      <w:r>
        <w:t xml:space="preserve">, one baptism</w:t>
      </w:r>
      <w:r>
        <w:rPr>
          <w:rStyle w:val="FootnoteReference"/>
        </w:rPr>
        <w:footnoteReference w:id="13868"/>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69"/>
      </w:r>
      <w:r>
        <w:t xml:space="preserve"> and Father of all, who is above all, and through all, and in</w:t>
      </w:r>
      <w:r>
        <w:rPr>
          <w:rStyle w:val="FootnoteReference"/>
        </w:rPr>
        <w:footnoteReference w:id="13870"/>
      </w:r>
      <w:r>
        <w:t xml:space="preserve"> you all.</w:t>
      </w:r>
      <w:r>
        <w:rPr>
          <w:rStyle w:val="FootnoteReference"/>
        </w:rPr>
        <w:footnoteReference w:id="13871"/>
      </w:r>
      <w:r>
        <w:rPr>
          <w:rStyle w:val="FootnoteReference"/>
        </w:rPr>
        <w:footnoteReference w:id="13872"/>
      </w:r>
      <w:r>
        <w:rPr>
          <w:rStyle w:val="FootnoteReference"/>
        </w:rPr>
        <w:footnoteReference w:id="13873"/>
      </w:r>
      <w:r>
        <w:rPr>
          <w:rStyle w:val="FootnoteReference"/>
        </w:rPr>
        <w:footnoteReference w:id="13874"/>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5"/>
      </w:r>
      <w:r>
        <w:t xml:space="preserve"> according to the measure</w:t>
      </w:r>
      <w:r>
        <w:rPr>
          <w:rStyle w:val="FootnoteReference"/>
        </w:rPr>
        <w:footnoteReference w:id="13876"/>
      </w:r>
      <w:r>
        <w:t xml:space="preserve"> of the gift of Christ</w:t>
      </w:r>
      <w:r>
        <w:rPr>
          <w:rStyle w:val="FootnoteReference"/>
        </w:rPr>
        <w:footnoteReference w:id="13877"/>
      </w:r>
      <w:r>
        <w:t xml:space="preserve">.</w:t>
      </w:r>
      <w:r>
        <w:rPr>
          <w:rStyle w:val="FootnoteReference"/>
        </w:rPr>
        <w:footnoteReference w:id="13878"/>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79"/>
      </w:r>
      <w:r>
        <w:t xml:space="preserve"> captivity captive, and gave gifts to men.</w:t>
      </w:r>
      <w:r>
        <w:rPr>
          <w:rStyle w:val="FootnoteReference"/>
        </w:rPr>
        <w:footnoteReference w:id="13880"/>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1"/>
      </w:r>
      <w:r>
        <w:t xml:space="preserve">, what is it but that he also</w:t>
      </w:r>
      <w:r>
        <w:rPr>
          <w:rStyle w:val="FootnoteReference"/>
        </w:rPr>
        <w:footnoteReference w:id="13882"/>
      </w:r>
      <w:r>
        <w:t xml:space="preserve"> descended first into the lower</w:t>
      </w:r>
      <w:r>
        <w:rPr>
          <w:rStyle w:val="FootnoteReference"/>
        </w:rPr>
        <w:footnoteReference w:id="13883"/>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4"/>
      </w:r>
      <w:r>
        <w:t xml:space="preserve"> up far above all heavens, that he might fill</w:t>
      </w:r>
      <w:r>
        <w:rPr>
          <w:rStyle w:val="FootnoteReference"/>
        </w:rPr>
        <w:footnoteReference w:id="13885"/>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6"/>
      </w:r>
      <w:r>
        <w:t xml:space="preserve">; and some, pastors</w:t>
      </w:r>
      <w:r>
        <w:rPr>
          <w:rStyle w:val="FootnoteReference"/>
        </w:rPr>
        <w:footnoteReference w:id="13887"/>
      </w:r>
      <w:r>
        <w:t xml:space="preserve"> and teachers;</w:t>
      </w:r>
      <w:r>
        <w:rPr>
          <w:rStyle w:val="FootnoteReference"/>
        </w:rPr>
        <w:footnoteReference w:id="13888"/>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89"/>
      </w:r>
      <w:r>
        <w:t xml:space="preserve"> of the holy ones, for the work</w:t>
      </w:r>
      <w:r>
        <w:rPr>
          <w:rStyle w:val="FootnoteReference"/>
        </w:rPr>
        <w:footnoteReference w:id="13890"/>
      </w:r>
      <w:r>
        <w:t xml:space="preserve"> of the ministry, for the edifying</w:t>
      </w:r>
      <w:r>
        <w:rPr>
          <w:rStyle w:val="FootnoteReference"/>
        </w:rPr>
        <w:footnoteReference w:id="13891"/>
      </w:r>
      <w:r>
        <w:t xml:space="preserve"> of the body</w:t>
      </w:r>
      <w:r>
        <w:rPr>
          <w:rStyle w:val="FootnoteReference"/>
        </w:rPr>
        <w:footnoteReference w:id="13892"/>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3"/>
      </w:r>
      <w:r>
        <w:t xml:space="preserve"> come in the unity of the faith, and of the knowledge</w:t>
      </w:r>
      <w:r>
        <w:rPr>
          <w:rStyle w:val="FootnoteReference"/>
        </w:rPr>
        <w:footnoteReference w:id="13894"/>
      </w:r>
      <w:r>
        <w:t xml:space="preserve"> of the Son of God, to a perfect man, to the measure of the stature of the fullness of Christ:</w:t>
      </w:r>
      <w:r>
        <w:rPr>
          <w:rStyle w:val="FootnoteReference"/>
        </w:rPr>
        <w:footnoteReference w:id="13895"/>
      </w:r>
      <w:r>
        <w:rPr>
          <w:rStyle w:val="FootnoteReference"/>
        </w:rPr>
        <w:footnoteReference w:id="13896"/>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7"/>
      </w:r>
      <w:r>
        <w:t xml:space="preserve"> children, tossed</w:t>
      </w:r>
      <w:r>
        <w:rPr>
          <w:rStyle w:val="FootnoteReference"/>
        </w:rPr>
        <w:footnoteReference w:id="13898"/>
      </w:r>
      <w:r>
        <w:t xml:space="preserve"> back and forth, and carried</w:t>
      </w:r>
      <w:r>
        <w:rPr>
          <w:rStyle w:val="FootnoteReference"/>
        </w:rPr>
        <w:footnoteReference w:id="13899"/>
      </w:r>
      <w:r>
        <w:t xml:space="preserve"> about with every wind of doctrine, by the sleight of men, and cunning craftiness, by which they lie in wait to deceive;</w:t>
      </w:r>
      <w:r>
        <w:rPr>
          <w:rStyle w:val="FootnoteReference"/>
        </w:rPr>
        <w:footnoteReference w:id="13900"/>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1"/>
      </w:r>
      <w:r>
        <w:t xml:space="preserve"> in love, may grow up into him in all things, which is the head, even Christ:</w:t>
      </w:r>
      <w:r>
        <w:rPr>
          <w:rStyle w:val="FootnoteReference"/>
        </w:rPr>
        <w:footnoteReference w:id="13902"/>
      </w:r>
      <w:r>
        <w:rPr>
          <w:rStyle w:val="FootnoteReference"/>
        </w:rPr>
        <w:footnoteReference w:id="13903"/>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4"/>
      </w:r>
      <w:r>
        <w:t xml:space="preserve"> joined together and compacted by that which every joint supplies, according to the effectual</w:t>
      </w:r>
      <w:r>
        <w:rPr>
          <w:rStyle w:val="FootnoteReference"/>
        </w:rPr>
        <w:footnoteReference w:id="13905"/>
      </w:r>
      <w:r>
        <w:t xml:space="preserve"> working in the measure of every part, makes increase of the body to the edifying</w:t>
      </w:r>
      <w:r>
        <w:rPr>
          <w:rStyle w:val="FootnoteReference"/>
        </w:rPr>
        <w:footnoteReference w:id="13906"/>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7"/>
      </w:r>
      <w:r>
        <w:t xml:space="preserve"> in the Lord, that you from now on walk not as other nations walk, in the vanity of their mind,</w:t>
      </w:r>
      <w:r>
        <w:rPr>
          <w:rStyle w:val="FootnoteReference"/>
        </w:rPr>
        <w:footnoteReference w:id="13908"/>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09"/>
      </w:r>
      <w:r>
        <w:t xml:space="preserve"> darkened, being alienated</w:t>
      </w:r>
      <w:r>
        <w:rPr>
          <w:rStyle w:val="FootnoteReference"/>
        </w:rPr>
        <w:footnoteReference w:id="13910"/>
      </w:r>
      <w:r>
        <w:t xml:space="preserve"> from the life of God through the ignorance that is in them, because of the blindness</w:t>
      </w:r>
      <w:r>
        <w:rPr>
          <w:rStyle w:val="FootnoteReference"/>
        </w:rPr>
        <w:footnoteReference w:id="13911"/>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2"/>
      </w:r>
      <w:r>
        <w:t xml:space="preserve"> feeling have given</w:t>
      </w:r>
      <w:r>
        <w:rPr>
          <w:rStyle w:val="FootnoteReference"/>
        </w:rPr>
        <w:footnoteReference w:id="13913"/>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4"/>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5"/>
      </w:r>
      <w:r>
        <w:t xml:space="preserve"> him, and have been taught by him, as the truth is in Jesus</w:t>
      </w:r>
      <w:r>
        <w:rPr>
          <w:rStyle w:val="FootnoteReference"/>
        </w:rPr>
        <w:footnoteReference w:id="13916"/>
      </w:r>
      <w:r>
        <w:t xml:space="preserve">:</w:t>
      </w:r>
      <w:r>
        <w:rPr>
          <w:rStyle w:val="FootnoteReference"/>
        </w:rPr>
        <w:footnoteReference w:id="13917"/>
      </w:r>
      <w:r>
        <w:rPr>
          <w:rStyle w:val="FootnoteReference"/>
        </w:rPr>
        <w:footnoteReference w:id="13918"/>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19"/>
      </w:r>
      <w:r>
        <w:t xml:space="preserve"> conduct the old</w:t>
      </w:r>
      <w:r>
        <w:rPr>
          <w:rStyle w:val="FootnoteReference"/>
        </w:rPr>
        <w:footnoteReference w:id="13920"/>
      </w:r>
      <w:r>
        <w:t xml:space="preserve"> man, who is corrupt according to the deceitful</w:t>
      </w:r>
      <w:r>
        <w:rPr>
          <w:rStyle w:val="FootnoteReference"/>
        </w:rPr>
        <w:footnoteReference w:id="13921"/>
      </w:r>
      <w:r>
        <w:t xml:space="preserve"> lusts;</w:t>
      </w:r>
      <w:r>
        <w:rPr>
          <w:rStyle w:val="FootnoteReference"/>
        </w:rPr>
        <w:footnoteReference w:id="13922"/>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3"/>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4"/>
      </w:r>
      <w:r>
        <w:t xml:space="preserve"> in righteousness</w:t>
      </w:r>
      <w:r>
        <w:rPr>
          <w:rStyle w:val="FootnoteReference"/>
        </w:rPr>
        <w:footnoteReference w:id="13925"/>
      </w:r>
      <w:r>
        <w:t xml:space="preserve"> and true holiness</w:t>
      </w:r>
      <w:r>
        <w:rPr>
          <w:rStyle w:val="FootnoteReference"/>
        </w:rPr>
        <w:footnoteReference w:id="13926"/>
      </w:r>
      <w:r>
        <w:t xml:space="preserve">.</w:t>
      </w:r>
      <w:r>
        <w:rPr>
          <w:rStyle w:val="FootnoteReference"/>
        </w:rPr>
        <w:footnoteReference w:id="13927"/>
      </w:r>
      <w:r>
        <w:rPr>
          <w:rStyle w:val="FootnoteReference"/>
        </w:rPr>
        <w:footnoteReference w:id="13928"/>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29"/>
      </w:r>
      <w:r>
        <w:t xml:space="preserve"> away lying, speak</w:t>
      </w:r>
      <w:r>
        <w:rPr>
          <w:rStyle w:val="FootnoteReference"/>
        </w:rPr>
        <w:footnoteReference w:id="13930"/>
      </w:r>
      <w:r>
        <w:t xml:space="preserve"> every man truth with his neighbor: for we are members one of another.</w:t>
      </w:r>
      <w:r>
        <w:rPr>
          <w:rStyle w:val="FootnoteReference"/>
        </w:rPr>
        <w:footnoteReference w:id="13931"/>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2"/>
      </w:r>
      <w:r>
        <w:rPr>
          <w:rStyle w:val="FootnoteReference"/>
        </w:rPr>
        <w:footnoteReference w:id="13933"/>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4"/>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5"/>
      </w:r>
      <w:r>
        <w:t xml:space="preserve">: but rather let him labor, working with his hands the thing which is good, that he may have to give</w:t>
      </w:r>
      <w:r>
        <w:rPr>
          <w:rStyle w:val="FootnoteReference"/>
        </w:rPr>
        <w:footnoteReference w:id="13936"/>
      </w:r>
      <w:r>
        <w:t xml:space="preserve"> to him who needs.</w:t>
      </w:r>
      <w:r>
        <w:rPr>
          <w:rStyle w:val="FootnoteReference"/>
        </w:rPr>
        <w:footnoteReference w:id="13937"/>
      </w:r>
      <w:r>
        <w:rPr>
          <w:rStyle w:val="FootnoteReference"/>
        </w:rPr>
        <w:footnoteReference w:id="13938"/>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39"/>
      </w:r>
      <w:r>
        <w:t xml:space="preserve"> is good to the use of edifying</w:t>
      </w:r>
      <w:r>
        <w:rPr>
          <w:rStyle w:val="FootnoteReference"/>
        </w:rPr>
        <w:footnoteReference w:id="13940"/>
      </w:r>
      <w:r>
        <w:t xml:space="preserve">, that it may minister</w:t>
      </w:r>
      <w:r>
        <w:rPr>
          <w:rStyle w:val="FootnoteReference"/>
        </w:rPr>
        <w:footnoteReference w:id="13941"/>
      </w:r>
      <w:r>
        <w:t xml:space="preserve"> grace to the hearers.</w:t>
      </w:r>
      <w:r>
        <w:rPr>
          <w:rStyle w:val="FootnoteReference"/>
        </w:rPr>
        <w:footnoteReference w:id="13942"/>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3"/>
      </w:r>
      <w:r>
        <w:t xml:space="preserve"> not the holy Spirit of God, by which you are sealed to the day of redemption.</w:t>
      </w:r>
      <w:r>
        <w:rPr>
          <w:rStyle w:val="FootnoteReference"/>
        </w:rPr>
        <w:footnoteReference w:id="13944"/>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5"/>
      </w:r>
      <w:r>
        <w:t xml:space="preserve">, and wrath</w:t>
      </w:r>
      <w:r>
        <w:rPr>
          <w:rStyle w:val="FootnoteReference"/>
        </w:rPr>
        <w:footnoteReference w:id="13946"/>
      </w:r>
      <w:r>
        <w:t xml:space="preserve">, and anger, and clamor, and evil speaking</w:t>
      </w:r>
      <w:r>
        <w:rPr>
          <w:rStyle w:val="FootnoteReference"/>
        </w:rPr>
        <w:footnoteReference w:id="13947"/>
      </w:r>
      <w:r>
        <w:t xml:space="preserve">, be removed from you, with all malice:</w:t>
      </w:r>
      <w:r>
        <w:rPr>
          <w:rStyle w:val="FootnoteReference"/>
        </w:rPr>
        <w:footnoteReference w:id="13948"/>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49"/>
      </w:r>
      <w:r>
        <w:t xml:space="preserve"> one to another, tenderhearted</w:t>
      </w:r>
      <w:r>
        <w:rPr>
          <w:rStyle w:val="FootnoteReference"/>
        </w:rPr>
        <w:footnoteReference w:id="13950"/>
      </w:r>
      <w:r>
        <w:t xml:space="preserve">, forgiving</w:t>
      </w:r>
      <w:r>
        <w:rPr>
          <w:rStyle w:val="FootnoteReference"/>
        </w:rPr>
        <w:footnoteReference w:id="13951"/>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2"/>
      </w:r>
      <w:r>
        <w:t xml:space="preserve"> of God</w:t>
      </w:r>
      <w:r>
        <w:rPr>
          <w:rStyle w:val="FootnoteReference"/>
        </w:rPr>
        <w:footnoteReference w:id="13953"/>
      </w:r>
      <w:r>
        <w:t xml:space="preserve">, as dear children;</w:t>
      </w:r>
      <w:r>
        <w:rPr>
          <w:rStyle w:val="FootnoteReference"/>
        </w:rPr>
        <w:footnoteReference w:id="13954"/>
      </w:r>
      <w:r>
        <w:rPr>
          <w:rStyle w:val="FootnoteReference"/>
        </w:rPr>
        <w:footnoteReference w:id="13955"/>
      </w:r>
      <w:r>
        <w:rPr>
          <w:rStyle w:val="FootnoteReference"/>
        </w:rPr>
        <w:footnoteReference w:id="13956"/>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7"/>
      </w:r>
      <w:r>
        <w:t xml:space="preserve"> in love, as Christ</w:t>
      </w:r>
      <w:r>
        <w:rPr>
          <w:rStyle w:val="FootnoteReference"/>
        </w:rPr>
        <w:footnoteReference w:id="13958"/>
      </w:r>
      <w:r>
        <w:t xml:space="preserve"> also has loved us, and has given himself for us an offering and a sacrifice</w:t>
      </w:r>
      <w:r>
        <w:rPr>
          <w:rStyle w:val="FootnoteReference"/>
        </w:rPr>
        <w:footnoteReference w:id="13959"/>
      </w:r>
      <w:r>
        <w:t xml:space="preserve"> to God for a</w:t>
      </w:r>
      <w:r>
        <w:rPr>
          <w:rStyle w:val="FootnoteReference"/>
        </w:rPr>
        <w:footnoteReference w:id="13960"/>
      </w:r>
      <w:r>
        <w:t xml:space="preserve"> sweet smelling taste.</w:t>
      </w:r>
      <w:r>
        <w:rPr>
          <w:rStyle w:val="FootnoteReference"/>
        </w:rPr>
        <w:footnoteReference w:id="13961"/>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2"/>
      </w:r>
      <w:r>
        <w:t xml:space="preserve">, let it not be once named</w:t>
      </w:r>
      <w:r>
        <w:rPr>
          <w:rStyle w:val="FootnoteReference"/>
        </w:rPr>
        <w:footnoteReference w:id="13963"/>
      </w:r>
      <w:r>
        <w:t xml:space="preserve"> among you, as becomes holy ones;</w:t>
      </w:r>
      <w:r>
        <w:rPr>
          <w:rStyle w:val="FootnoteReference"/>
        </w:rPr>
        <w:footnoteReference w:id="13964"/>
      </w:r>
      <w:r>
        <w:rPr>
          <w:rStyle w:val="FootnoteReference"/>
        </w:rPr>
        <w:footnoteReference w:id="13965"/>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6"/>
      </w:r>
      <w:r>
        <w:t xml:space="preserve">, nor foolish talking, nor jesting, which are not convenient</w:t>
      </w:r>
      <w:r>
        <w:rPr>
          <w:rStyle w:val="FootnoteReference"/>
        </w:rPr>
        <w:footnoteReference w:id="13967"/>
      </w:r>
      <w:r>
        <w:t xml:space="preserve">: but rather giving of thanks.</w:t>
      </w:r>
      <w:r>
        <w:rPr>
          <w:rStyle w:val="FootnoteReference"/>
        </w:rPr>
        <w:footnoteReference w:id="13968"/>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69"/>
      </w:r>
      <w:r>
        <w:t xml:space="preserve"> sexually immoral person, nor unclean person, nor covetous man, who is</w:t>
      </w:r>
      <w:r>
        <w:rPr>
          <w:rStyle w:val="FootnoteReference"/>
        </w:rPr>
        <w:footnoteReference w:id="13970"/>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1"/>
      </w:r>
      <w:r>
        <w:t xml:space="preserve"> words: for because of these things comes the wrath of God upon the children</w:t>
      </w:r>
      <w:r>
        <w:rPr>
          <w:rStyle w:val="FootnoteReference"/>
        </w:rPr>
        <w:footnoteReference w:id="13972"/>
      </w:r>
      <w:r>
        <w:t xml:space="preserve"> of disobedience</w:t>
      </w:r>
      <w:r>
        <w:rPr>
          <w:rStyle w:val="FootnoteReference"/>
        </w:rPr>
        <w:footnoteReference w:id="13973"/>
      </w:r>
      <w:r>
        <w:t xml:space="preserve">.</w:t>
      </w:r>
      <w:r>
        <w:rPr>
          <w:rStyle w:val="FootnoteReference"/>
        </w:rPr>
        <w:footnoteReference w:id="13974"/>
      </w:r>
      <w:r>
        <w:rPr>
          <w:rStyle w:val="FootnoteReference"/>
        </w:rPr>
        <w:footnoteReference w:id="13975"/>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6"/>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7"/>
      </w:r>
      <w:r>
        <w:t xml:space="preserve"> as children of light:</w:t>
      </w:r>
      <w:r>
        <w:rPr>
          <w:rStyle w:val="FootnoteReference"/>
        </w:rPr>
        <w:footnoteReference w:id="13978"/>
      </w:r>
      <w:r>
        <w:rPr>
          <w:rStyle w:val="FootnoteReference"/>
        </w:rPr>
        <w:footnoteReference w:id="13979"/>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0"/>
      </w:r>
      <w:r>
        <w:t xml:space="preserve"> of the Spirit is in all goodness</w:t>
      </w:r>
      <w:r>
        <w:rPr>
          <w:rStyle w:val="FootnoteReference"/>
        </w:rPr>
        <w:footnoteReference w:id="13981"/>
      </w:r>
      <w:r>
        <w:t xml:space="preserve"> and righteousness</w:t>
      </w:r>
      <w:r>
        <w:rPr>
          <w:rStyle w:val="FootnoteReference"/>
        </w:rPr>
        <w:footnoteReference w:id="13982"/>
      </w:r>
      <w:r>
        <w:t xml:space="preserve"> and truth</w:t>
      </w:r>
      <w:r>
        <w:rPr>
          <w:rStyle w:val="FootnoteReference"/>
        </w:rPr>
        <w:footnoteReference w:id="13983"/>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4"/>
      </w:r>
      <w:r>
        <w:t xml:space="preserve"> what is acceptable</w:t>
      </w:r>
      <w:r>
        <w:rPr>
          <w:rStyle w:val="FootnoteReference"/>
        </w:rPr>
        <w:footnoteReference w:id="13985"/>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6"/>
      </w:r>
      <w:r>
        <w:t xml:space="preserve"> works</w:t>
      </w:r>
      <w:r>
        <w:rPr>
          <w:rStyle w:val="FootnoteReference"/>
        </w:rPr>
        <w:footnoteReference w:id="13987"/>
      </w:r>
      <w:r>
        <w:t xml:space="preserve"> of darkness, but rather reprove them.</w:t>
      </w:r>
      <w:r>
        <w:rPr>
          <w:rStyle w:val="FootnoteReference"/>
        </w:rPr>
        <w:footnoteReference w:id="13988"/>
      </w:r>
      <w:r>
        <w:rPr>
          <w:rStyle w:val="FootnoteReference"/>
        </w:rPr>
        <w:footnoteReference w:id="13989"/>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0"/>
      </w:r>
      <w:r>
        <w:rPr>
          <w:rStyle w:val="FootnoteReference"/>
        </w:rPr>
        <w:footnoteReference w:id="13991"/>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2"/>
      </w:r>
      <w:r>
        <w:t xml:space="preserve"> are made manifest by the light: for whatever does make manifest is light.</w:t>
      </w:r>
      <w:r>
        <w:rPr>
          <w:rStyle w:val="FootnoteReference"/>
        </w:rPr>
        <w:footnoteReference w:id="13993"/>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4"/>
      </w:r>
      <w:r>
        <w:t xml:space="preserve"> you that sleep, and arise</w:t>
      </w:r>
      <w:r>
        <w:rPr>
          <w:rStyle w:val="FootnoteReference"/>
        </w:rPr>
        <w:footnoteReference w:id="13995"/>
      </w:r>
      <w:r>
        <w:t xml:space="preserve"> from the dead, and Christ</w:t>
      </w:r>
      <w:r>
        <w:rPr>
          <w:rStyle w:val="FootnoteReference"/>
        </w:rPr>
        <w:footnoteReference w:id="13996"/>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7"/>
      </w:r>
      <w:r>
        <w:t xml:space="preserve"> circumspectly, not as fools, but as wise,</w:t>
      </w:r>
      <w:r>
        <w:rPr>
          <w:rStyle w:val="FootnoteReference"/>
        </w:rPr>
        <w:footnoteReference w:id="13998"/>
      </w:r>
      <w:r>
        <w:rPr>
          <w:rStyle w:val="FootnoteReference"/>
        </w:rPr>
        <w:footnoteReference w:id="13999"/>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0"/>
      </w:r>
      <w:r>
        <w:t xml:space="preserve"> the time, because the days</w:t>
      </w:r>
      <w:r>
        <w:rPr>
          <w:rStyle w:val="FootnoteReference"/>
        </w:rPr>
        <w:footnoteReference w:id="14001"/>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2"/>
      </w:r>
      <w:r>
        <w:t xml:space="preserve"> what the will of the Lord is.</w:t>
      </w:r>
      <w:r>
        <w:rPr>
          <w:rStyle w:val="FootnoteReference"/>
        </w:rPr>
        <w:footnoteReference w:id="14003"/>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4"/>
      </w:r>
      <w:r>
        <w:t xml:space="preserve">; but be filled with the Spirit;</w:t>
      </w:r>
      <w:r>
        <w:rPr>
          <w:rStyle w:val="FootnoteReference"/>
        </w:rPr>
        <w:footnoteReference w:id="14005"/>
      </w:r>
      <w:r>
        <w:rPr>
          <w:rStyle w:val="FootnoteReference"/>
        </w:rPr>
        <w:footnoteReference w:id="14006"/>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7"/>
      </w:r>
      <w:r>
        <w:t xml:space="preserve"> in psalms</w:t>
      </w:r>
      <w:r>
        <w:rPr>
          <w:rStyle w:val="FootnoteReference"/>
        </w:rPr>
        <w:footnoteReference w:id="14008"/>
      </w:r>
      <w:r>
        <w:t xml:space="preserve"> and hymns and spiritual songs, singing and making</w:t>
      </w:r>
      <w:r>
        <w:rPr>
          <w:rStyle w:val="FootnoteReference"/>
        </w:rPr>
        <w:footnoteReference w:id="14009"/>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0"/>
      </w:r>
      <w:r>
        <w:t xml:space="preserve"> always for all things to God and the Father in the name of our Lord Jesus</w:t>
      </w:r>
      <w:r>
        <w:rPr>
          <w:rStyle w:val="FootnoteReference"/>
        </w:rPr>
        <w:footnoteReference w:id="14011"/>
      </w:r>
      <w:r>
        <w:t xml:space="preserve"> Christ;</w:t>
      </w:r>
      <w:r>
        <w:rPr>
          <w:rStyle w:val="FootnoteReference"/>
        </w:rPr>
        <w:footnoteReference w:id="14012"/>
      </w:r>
      <w:r>
        <w:rPr>
          <w:rStyle w:val="FootnoteReference"/>
        </w:rPr>
        <w:footnoteReference w:id="14013"/>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4"/>
      </w:r>
      <w:r>
        <w:t xml:space="preserve"> yourselves one to another in the fear of God.</w:t>
      </w:r>
      <w:r>
        <w:rPr>
          <w:rStyle w:val="FootnoteReference"/>
        </w:rPr>
        <w:footnoteReference w:id="14015"/>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6"/>
      </w:r>
      <w:r>
        <w:t xml:space="preserve"> yourselves to your own husbands, as to the Lord.</w:t>
      </w:r>
      <w:r>
        <w:rPr>
          <w:rStyle w:val="FootnoteReference"/>
        </w:rPr>
        <w:footnoteReference w:id="14017"/>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8"/>
      </w:r>
      <w:r>
        <w:t xml:space="preserve"> is the head of the wife, even as Christ is the head of the assembly: and he is the Savior of the body.</w:t>
      </w:r>
      <w:r>
        <w:rPr>
          <w:rStyle w:val="FootnoteReference"/>
        </w:rPr>
        <w:footnoteReference w:id="14019"/>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0"/>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1"/>
      </w:r>
      <w:r>
        <w:t xml:space="preserve"> your wives, even as Christ also loved</w:t>
      </w:r>
      <w:r>
        <w:rPr>
          <w:rStyle w:val="FootnoteReference"/>
        </w:rPr>
        <w:footnoteReference w:id="14022"/>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3"/>
      </w:r>
      <w:r>
        <w:rPr>
          <w:rStyle w:val="FootnoteReference"/>
        </w:rPr>
        <w:footnoteReference w:id="14024"/>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5"/>
      </w:r>
      <w:r>
        <w:t xml:space="preserve"> assembly, not having spot, or wrinkle, or any such thing; but that it should be holy and without blemish.</w:t>
      </w:r>
      <w:r>
        <w:rPr>
          <w:rStyle w:val="FootnoteReference"/>
        </w:rPr>
        <w:footnoteReference w:id="14026"/>
      </w:r>
      <w:r>
        <w:rPr>
          <w:rStyle w:val="FootnoteReference"/>
        </w:rPr>
        <w:footnoteReference w:id="14027"/>
      </w:r>
      <w:r>
        <w:rPr>
          <w:rStyle w:val="FootnoteReference"/>
        </w:rPr>
        <w:footnoteReference w:id="14028"/>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29"/>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0"/>
      </w:r>
      <w:r>
        <w:t xml:space="preserve"> his own flesh; but nourishes and cherishes it, even as the Lord the assembly:</w:t>
      </w:r>
      <w:r>
        <w:rPr>
          <w:rStyle w:val="FootnoteReference"/>
        </w:rPr>
        <w:footnoteReference w:id="14031"/>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2"/>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3"/>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4"/>
      </w:r>
      <w:r>
        <w:t xml:space="preserve"> mystery: but I speak</w:t>
      </w:r>
      <w:r>
        <w:rPr>
          <w:rStyle w:val="FootnoteReference"/>
        </w:rPr>
        <w:footnoteReference w:id="14035"/>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6"/>
      </w:r>
      <w:r>
        <w:t xml:space="preserve"> her husband.</w:t>
      </w:r>
      <w:r>
        <w:rPr>
          <w:rStyle w:val="FootnoteReference"/>
        </w:rPr>
        <w:footnoteReference w:id="140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8"/>
      </w:r>
      <w:r>
        <w:t xml:space="preserve"> your parents in the Lord: for this is right.</w:t>
      </w:r>
      <w:r>
        <w:rPr>
          <w:rStyle w:val="FootnoteReference"/>
        </w:rPr>
        <w:footnoteReference w:id="14039"/>
      </w:r>
      <w:r>
        <w:rPr>
          <w:rStyle w:val="FootnoteReference"/>
        </w:rPr>
        <w:footnoteReference w:id="14040"/>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1"/>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2"/>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3"/>
      </w:r>
      <w:r>
        <w:rPr>
          <w:rStyle w:val="FootnoteReference"/>
        </w:rPr>
        <w:footnoteReference w:id="14044"/>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5"/>
      </w:r>
      <w:r>
        <w:t xml:space="preserve">;</w:t>
      </w:r>
      <w:r>
        <w:rPr>
          <w:rStyle w:val="FootnoteReference"/>
        </w:rPr>
        <w:footnoteReference w:id="14046"/>
      </w:r>
      <w:r>
        <w:rPr>
          <w:rStyle w:val="FootnoteReference"/>
        </w:rPr>
        <w:footnoteReference w:id="14047"/>
      </w:r>
      <w:r>
        <w:rPr>
          <w:rStyle w:val="FootnoteReference"/>
        </w:rPr>
        <w:footnoteReference w:id="1404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49"/>
      </w:r>
      <w:r>
        <w:t xml:space="preserve"> the will of God</w:t>
      </w:r>
      <w:r>
        <w:rPr>
          <w:rStyle w:val="FootnoteReference"/>
        </w:rPr>
        <w:footnoteReference w:id="14050"/>
      </w:r>
      <w:r>
        <w:t xml:space="preserve"> from the heart;</w:t>
      </w:r>
      <w:r>
        <w:rPr>
          <w:rStyle w:val="FootnoteReference"/>
        </w:rPr>
        <w:footnoteReference w:id="14051"/>
      </w:r>
      <w:r>
        <w:rPr>
          <w:rStyle w:val="FootnoteReference"/>
        </w:rPr>
        <w:footnoteReference w:id="14052"/>
      </w:r>
      <w:r>
        <w:rPr>
          <w:rStyle w:val="FootnoteReference"/>
        </w:rPr>
        <w:footnoteReference w:id="14053"/>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4"/>
      </w:r>
      <w:r>
        <w:t xml:space="preserve"> will doing service, as to the Lord, and not to men:</w:t>
      </w:r>
      <w:r>
        <w:rPr>
          <w:rStyle w:val="FootnoteReference"/>
        </w:rPr>
        <w:footnoteReference w:id="14055"/>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6"/>
      </w:r>
      <w:r>
        <w:t xml:space="preserve"> he be slave or free.</w:t>
      </w:r>
      <w:r>
        <w:rPr>
          <w:rStyle w:val="FootnoteReference"/>
        </w:rPr>
        <w:footnoteReference w:id="14057"/>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8"/>
      </w:r>
      <w:r>
        <w:t xml:space="preserve"> threatening: knowing</w:t>
      </w:r>
      <w:r>
        <w:rPr>
          <w:rStyle w:val="FootnoteReference"/>
        </w:rPr>
        <w:footnoteReference w:id="14059"/>
      </w:r>
      <w:r>
        <w:t xml:space="preserve"> that your Master</w:t>
      </w:r>
      <w:r>
        <w:rPr>
          <w:rStyle w:val="FootnoteReference"/>
        </w:rPr>
        <w:footnoteReference w:id="14060"/>
      </w:r>
      <w:r>
        <w:t xml:space="preserve"> also is in heaven; neither is there respect of persons with him.</w:t>
      </w:r>
      <w:r>
        <w:rPr>
          <w:rStyle w:val="FootnoteReference"/>
        </w:rPr>
        <w:footnoteReference w:id="1406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2"/>
      </w:r>
      <w:r>
        <w:t xml:space="preserve">, my brothers, be strong in the Lord, and in the power of his might.</w:t>
      </w:r>
      <w:r>
        <w:rPr>
          <w:rStyle w:val="FootnoteReference"/>
        </w:rPr>
        <w:footnoteReference w:id="1406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4"/>
      </w:r>
      <w:r>
        <w:t xml:space="preserve"> armour of God, that you may be able</w:t>
      </w:r>
      <w:r>
        <w:rPr>
          <w:rStyle w:val="FootnoteReference"/>
        </w:rPr>
        <w:footnoteReference w:id="14065"/>
      </w:r>
      <w:r>
        <w:t xml:space="preserve"> to stand against the wiles</w:t>
      </w:r>
      <w:r>
        <w:rPr>
          <w:rStyle w:val="FootnoteReference"/>
        </w:rPr>
        <w:footnoteReference w:id="14066"/>
      </w:r>
      <w:r>
        <w:t xml:space="preserve"> of the devil.</w:t>
      </w:r>
      <w:r>
        <w:rPr>
          <w:rStyle w:val="FootnoteReference"/>
        </w:rPr>
        <w:footnoteReference w:id="14067"/>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8"/>
      </w:r>
      <w:r>
        <w:t xml:space="preserve"> against flesh and blood</w:t>
      </w:r>
      <w:r>
        <w:rPr>
          <w:rStyle w:val="FootnoteReference"/>
        </w:rPr>
        <w:footnoteReference w:id="14069"/>
      </w:r>
      <w:r>
        <w:t xml:space="preserve">, but against principalities</w:t>
      </w:r>
      <w:r>
        <w:rPr>
          <w:rStyle w:val="FootnoteReference"/>
        </w:rPr>
        <w:footnoteReference w:id="14070"/>
      </w:r>
      <w:r>
        <w:t xml:space="preserve">, against powers, against the</w:t>
      </w:r>
      <w:r>
        <w:rPr>
          <w:rStyle w:val="FootnoteReference"/>
        </w:rPr>
        <w:footnoteReference w:id="14071"/>
      </w:r>
      <w:r>
        <w:t xml:space="preserve"> rulers of the darkness of this age, against spiritual wickedness in high</w:t>
      </w:r>
      <w:r>
        <w:rPr>
          <w:rStyle w:val="FootnoteReference"/>
        </w:rPr>
        <w:footnoteReference w:id="1407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3"/>
      </w:r>
      <w:r>
        <w:t xml:space="preserve"> to you the whole</w:t>
      </w:r>
      <w:r>
        <w:rPr>
          <w:rStyle w:val="FootnoteReference"/>
        </w:rPr>
        <w:footnoteReference w:id="14074"/>
      </w:r>
      <w:r>
        <w:t xml:space="preserve"> armour of God, that you may be able to withstand in the evil day, and having done all, to stand</w:t>
      </w:r>
      <w:r>
        <w:rPr>
          <w:rStyle w:val="FootnoteReference"/>
        </w:rPr>
        <w:footnoteReference w:id="14075"/>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7"/>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8"/>
      </w:r>
      <w:r>
        <w:t xml:space="preserve"> of faith, with which you shall be able to quench</w:t>
      </w:r>
      <w:r>
        <w:rPr>
          <w:rStyle w:val="FootnoteReference"/>
        </w:rPr>
        <w:footnoteReference w:id="14079"/>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0"/>
      </w:r>
      <w:r>
        <w:t xml:space="preserve"> of salvation, and the sword</w:t>
      </w:r>
      <w:r>
        <w:rPr>
          <w:rStyle w:val="FootnoteReference"/>
        </w:rPr>
        <w:footnoteReference w:id="14081"/>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2"/>
      </w:r>
      <w:r>
        <w:t xml:space="preserve"> always with all prayer and supplication</w:t>
      </w:r>
      <w:r>
        <w:rPr>
          <w:rStyle w:val="FootnoteReference"/>
        </w:rPr>
        <w:footnoteReference w:id="14083"/>
      </w:r>
      <w:r>
        <w:t xml:space="preserve"> in the Spirit, and watching</w:t>
      </w:r>
      <w:r>
        <w:rPr>
          <w:rStyle w:val="FootnoteReference"/>
        </w:rPr>
        <w:footnoteReference w:id="14084"/>
      </w:r>
      <w:r>
        <w:t xml:space="preserve"> to this with all perseverance</w:t>
      </w:r>
      <w:r>
        <w:rPr>
          <w:rStyle w:val="FootnoteReference"/>
        </w:rPr>
        <w:footnoteReference w:id="14085"/>
      </w:r>
      <w:r>
        <w:t xml:space="preserve"> and supplication for all holy ones;</w:t>
      </w:r>
      <w:r>
        <w:rPr>
          <w:rStyle w:val="FootnoteReference"/>
        </w:rPr>
        <w:footnoteReference w:id="14086"/>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7"/>
      </w:r>
      <w:r>
        <w:t xml:space="preserve"> may be given to me, that I may open my mouth boldly, to make known the mystery</w:t>
      </w:r>
      <w:r>
        <w:rPr>
          <w:rStyle w:val="FootnoteReference"/>
        </w:rPr>
        <w:footnoteReference w:id="14088"/>
      </w:r>
      <w:r>
        <w:t xml:space="preserve"> of the good news,</w:t>
      </w:r>
      <w:r>
        <w:rPr>
          <w:rStyle w:val="FootnoteReference"/>
        </w:rPr>
        <w:footnoteReference w:id="14089"/>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0"/>
      </w:r>
      <w:r>
        <w:t xml:space="preserve"> an ambassador in bonds</w:t>
      </w:r>
      <w:r>
        <w:rPr>
          <w:rStyle w:val="FootnoteReference"/>
        </w:rPr>
        <w:footnoteReference w:id="14091"/>
      </w:r>
      <w:r>
        <w:t xml:space="preserve">: that in it I may speak boldly</w:t>
      </w:r>
      <w:r>
        <w:rPr>
          <w:rStyle w:val="FootnoteReference"/>
        </w:rPr>
        <w:footnoteReference w:id="14092"/>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3"/>
      </w:r>
      <w:r>
        <w:t xml:space="preserve">, a beloved</w:t>
      </w:r>
      <w:r>
        <w:rPr>
          <w:rStyle w:val="FootnoteReference"/>
        </w:rPr>
        <w:footnoteReference w:id="14094"/>
      </w:r>
      <w:r>
        <w:t xml:space="preserve"> brother and faithful</w:t>
      </w:r>
      <w:r>
        <w:rPr>
          <w:rStyle w:val="FootnoteReference"/>
        </w:rPr>
        <w:footnoteReference w:id="14095"/>
      </w:r>
      <w:r>
        <w:t xml:space="preserve"> minister in the Lord, shall make known to you all things:</w:t>
      </w:r>
      <w:r>
        <w:rPr>
          <w:rStyle w:val="FootnoteReference"/>
        </w:rPr>
        <w:footnoteReference w:id="14096"/>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7"/>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8"/>
      </w:r>
      <w:r>
        <w:t xml:space="preserve"> be to the brothers, and love</w:t>
      </w:r>
      <w:r>
        <w:rPr>
          <w:rStyle w:val="FootnoteReference"/>
        </w:rPr>
        <w:footnoteReference w:id="14099"/>
      </w:r>
      <w:r>
        <w:t xml:space="preserve"> with faith, from God the Father and the Lord Jesus</w:t>
      </w:r>
      <w:r>
        <w:rPr>
          <w:rStyle w:val="FootnoteReference"/>
        </w:rPr>
        <w:footnoteReference w:id="14100"/>
      </w:r>
      <w:r>
        <w:t xml:space="preserve"> Christ.</w:t>
      </w:r>
      <w:r>
        <w:rPr>
          <w:rStyle w:val="FootnoteReference"/>
        </w:rPr>
        <w:footnoteReference w:id="14101"/>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2"/>
      </w:r>
      <w:r>
        <w:t xml:space="preserve"> be with all those who love</w:t>
      </w:r>
      <w:r>
        <w:rPr>
          <w:rStyle w:val="FootnoteReference"/>
        </w:rPr>
        <w:footnoteReference w:id="14103"/>
      </w:r>
      <w:r>
        <w:t xml:space="preserve"> our Lord Jesus Christ in sincerity</w:t>
      </w:r>
      <w:r>
        <w:rPr>
          <w:rStyle w:val="FootnoteReference"/>
        </w:rPr>
        <w:footnoteReference w:id="14104"/>
      </w:r>
      <w:r>
        <w:t xml:space="preserve">. Amen</w:t>
      </w:r>
      <w:r>
        <w:rPr>
          <w:rStyle w:val="FootnoteReference"/>
        </w:rPr>
        <w:footnoteReference w:id="14105"/>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6"/>
      </w:r>
      <w:r>
        <w:t xml:space="preserve"> and Timothy</w:t>
      </w:r>
      <w:r>
        <w:rPr>
          <w:rStyle w:val="FootnoteReference"/>
        </w:rPr>
        <w:footnoteReference w:id="14107"/>
      </w:r>
      <w:r>
        <w:t xml:space="preserve">, the slaves of Jesus</w:t>
      </w:r>
      <w:r>
        <w:rPr>
          <w:rStyle w:val="FootnoteReference"/>
        </w:rPr>
        <w:footnoteReference w:id="14108"/>
      </w:r>
      <w:r>
        <w:t xml:space="preserve"> Christ</w:t>
      </w:r>
      <w:r>
        <w:rPr>
          <w:rStyle w:val="FootnoteReference"/>
        </w:rPr>
        <w:footnoteReference w:id="14109"/>
      </w:r>
      <w:r>
        <w:t xml:space="preserve">, to all the holy ones in Christ Jesus who are at Philippi</w:t>
      </w:r>
      <w:r>
        <w:rPr>
          <w:rStyle w:val="FootnoteReference"/>
        </w:rPr>
        <w:footnoteReference w:id="14110"/>
      </w:r>
      <w:r>
        <w:t xml:space="preserve">, with the overseers and servants</w:t>
      </w:r>
      <w:r>
        <w:rPr>
          <w:rStyle w:val="FootnoteReference"/>
        </w:rPr>
        <w:footnoteReference w:id="14111"/>
      </w:r>
      <w:r>
        <w:t xml:space="preserve">:</w:t>
      </w:r>
      <w:r>
        <w:rPr>
          <w:rStyle w:val="FootnoteReference"/>
        </w:rPr>
        <w:footnoteReference w:id="14112"/>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1"/>
      </w:r>
      <w:r>
        <w:t xml:space="preserve"> our Father, and from the Lord Jesus Christ.</w:t>
      </w:r>
      <w:r>
        <w:rPr>
          <w:rStyle w:val="FootnoteReference"/>
        </w:rPr>
        <w:footnoteReference w:id="14122"/>
      </w:r>
      <w:r>
        <w:rPr>
          <w:rStyle w:val="FootnoteReference"/>
        </w:rPr>
        <w:footnoteReference w:id="14123"/>
      </w:r>
      <w:r>
        <w:rPr>
          <w:rStyle w:val="FootnoteReference"/>
        </w:rPr>
        <w:footnoteReference w:id="141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5"/>
      </w:r>
      <w:r>
        <w:t xml:space="preserve"> my God upon</w:t>
      </w:r>
      <w:r>
        <w:rPr>
          <w:rStyle w:val="FootnoteReference"/>
        </w:rPr>
        <w:footnoteReference w:id="141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7"/>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8"/>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29"/>
      </w:r>
      <w:r>
        <w:t xml:space="preserve"> of this very thing, that the one who has begun</w:t>
      </w:r>
      <w:r>
        <w:rPr>
          <w:rStyle w:val="FootnoteReference"/>
        </w:rPr>
        <w:footnoteReference w:id="14130"/>
      </w:r>
      <w:r>
        <w:t xml:space="preserve"> a good work in you will</w:t>
      </w:r>
      <w:r>
        <w:rPr>
          <w:rStyle w:val="FootnoteReference"/>
        </w:rPr>
        <w:footnoteReference w:id="14131"/>
      </w:r>
      <w:r>
        <w:t xml:space="preserve"> perform it</w:t>
      </w:r>
      <w:r>
        <w:rPr>
          <w:rStyle w:val="FootnoteReference"/>
        </w:rPr>
        <w:footnoteReference w:id="14132"/>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3"/>
      </w:r>
      <w:r>
        <w:t xml:space="preserve">; inasmuch as both in my bonds, and in</w:t>
      </w:r>
      <w:r>
        <w:rPr>
          <w:rStyle w:val="FootnoteReference"/>
        </w:rPr>
        <w:footnoteReference w:id="14134"/>
      </w:r>
      <w:r>
        <w:t xml:space="preserve"> the defence and confirmation of the good news, you all are partakers of my</w:t>
      </w:r>
      <w:r>
        <w:rPr>
          <w:rStyle w:val="FootnoteReference"/>
        </w:rPr>
        <w:footnoteReference w:id="14135"/>
      </w:r>
      <w:r>
        <w:t xml:space="preserve"> grace.</w:t>
      </w:r>
      <w:r>
        <w:rPr>
          <w:rStyle w:val="FootnoteReference"/>
        </w:rPr>
        <w:footnoteReference w:id="14136"/>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7"/>
      </w:r>
      <w:r>
        <w:rPr>
          <w:rStyle w:val="FootnoteReference"/>
        </w:rPr>
        <w:footnoteReference w:id="14138"/>
      </w:r>
      <w:r>
        <w:rPr>
          <w:rStyle w:val="FootnoteReference"/>
        </w:rPr>
        <w:footnoteReference w:id="14139"/>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0"/>
      </w:r>
      <w:r>
        <w:t xml:space="preserve"> and in all judgment</w:t>
      </w:r>
      <w:r>
        <w:rPr>
          <w:rStyle w:val="FootnoteReference"/>
        </w:rPr>
        <w:footnoteReference w:id="14141"/>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2"/>
      </w:r>
      <w:r>
        <w:t xml:space="preserve">; that you may be sincere and without offense till</w:t>
      </w:r>
      <w:r>
        <w:rPr>
          <w:rStyle w:val="FootnoteReference"/>
        </w:rPr>
        <w:footnoteReference w:id="14143"/>
      </w:r>
      <w:r>
        <w:t xml:space="preserve"> the day of Christ.</w:t>
      </w:r>
      <w:r>
        <w:rPr>
          <w:rStyle w:val="FootnoteReference"/>
        </w:rPr>
        <w:footnoteReference w:id="14144"/>
      </w:r>
      <w:r>
        <w:rPr>
          <w:rStyle w:val="FootnoteReference"/>
        </w:rPr>
        <w:footnoteReference w:id="14145"/>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6"/>
      </w:r>
      <w:r>
        <w:t xml:space="preserve"> with the fruits of righteousness, which are by Jesus Christ, to the glory and praise of God.</w:t>
      </w:r>
      <w:r>
        <w:rPr>
          <w:rStyle w:val="FootnoteReference"/>
        </w:rPr>
        <w:footnoteReference w:id="14147"/>
      </w:r>
      <w:r>
        <w:rPr>
          <w:rStyle w:val="FootnoteReference"/>
        </w:rPr>
        <w:footnoteReference w:id="14148"/>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4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0"/>
      </w:r>
      <w:r>
        <w:t xml:space="preserve"> are manifest in all the palace</w:t>
      </w:r>
      <w:r>
        <w:rPr>
          <w:rStyle w:val="FootnoteReference"/>
        </w:rPr>
        <w:footnoteReference w:id="14151"/>
      </w:r>
      <w:r>
        <w:t xml:space="preserve">, and in all other places</w:t>
      </w:r>
      <w:r>
        <w:rPr>
          <w:rStyle w:val="FootnoteReference"/>
        </w:rPr>
        <w:footnoteReference w:id="14152"/>
      </w:r>
      <w:r>
        <w:t xml:space="preserve">;</w:t>
      </w:r>
      <w:r>
        <w:rPr>
          <w:rStyle w:val="FootnoteReference"/>
        </w:rPr>
        <w:footnoteReference w:id="1415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4"/>
      </w:r>
      <w:r>
        <w:t xml:space="preserve"> confident by my bonds, are much more bold to speak the word without fear.</w:t>
      </w:r>
      <w:r>
        <w:rPr>
          <w:rStyle w:val="FootnoteReference"/>
        </w:rPr>
        <w:footnoteReference w:id="14155"/>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6"/>
      </w:r>
      <w:r>
        <w:t xml:space="preserve"> Christ even of envy and strife; and some also of good will:</w:t>
      </w:r>
      <w:r>
        <w:rPr>
          <w:rStyle w:val="FootnoteReference"/>
        </w:rPr>
        <w:footnoteReference w:id="1415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8"/>
      </w:r>
      <w:r>
        <w:t xml:space="preserve">, supposing</w:t>
      </w:r>
      <w:r>
        <w:rPr>
          <w:rStyle w:val="FootnoteReference"/>
        </w:rPr>
        <w:footnoteReference w:id="1415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0"/>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1"/>
      </w:r>
      <w:r>
        <w:t xml:space="preserve"> in pretence, or in truth, Christ</w:t>
      </w:r>
      <w:r>
        <w:rPr>
          <w:rStyle w:val="FootnoteReference"/>
        </w:rPr>
        <w:footnoteReference w:id="14162"/>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3"/>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4"/>
      </w:r>
      <w:r>
        <w:t xml:space="preserve"> expectation and my hope, that in nothing</w:t>
      </w:r>
      <w:r>
        <w:rPr>
          <w:rStyle w:val="FootnoteReference"/>
        </w:rPr>
        <w:footnoteReference w:id="14165"/>
      </w:r>
      <w:r>
        <w:t xml:space="preserve"> I shall be ashamed, but that with all boldness, as always, so now also Christ</w:t>
      </w:r>
      <w:r>
        <w:rPr>
          <w:rStyle w:val="FootnoteReference"/>
        </w:rPr>
        <w:footnoteReference w:id="14166"/>
      </w:r>
      <w:r>
        <w:t xml:space="preserve"> shall be magnified in my body, whether</w:t>
      </w:r>
      <w:r>
        <w:rPr>
          <w:rStyle w:val="FootnoteReference"/>
        </w:rPr>
        <w:footnoteReference w:id="14167"/>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8"/>
      </w:r>
      <w:r>
        <w:t xml:space="preserve"> is Christ, and to die</w:t>
      </w:r>
      <w:r>
        <w:rPr>
          <w:rStyle w:val="FootnoteReference"/>
        </w:rPr>
        <w:footnoteReference w:id="14169"/>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0"/>
      </w:r>
      <w:r>
        <w:t xml:space="preserve"> in the flesh, this is the fruit of my labor: yet what I shall choose I do not know.</w:t>
      </w:r>
      <w:r>
        <w:rPr>
          <w:rStyle w:val="FootnoteReference"/>
        </w:rPr>
        <w:footnoteReference w:id="14171"/>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2"/>
      </w:r>
      <w:r>
        <w:t xml:space="preserve"> to depart, and to be with Christ; which is far better:</w:t>
      </w:r>
      <w:r>
        <w:rPr>
          <w:rStyle w:val="FootnoteReference"/>
        </w:rPr>
        <w:footnoteReference w:id="14173"/>
      </w:r>
      <w:r>
        <w:rPr>
          <w:rStyle w:val="FootnoteReference"/>
        </w:rPr>
        <w:footnoteReference w:id="1417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6"/>
      </w:r>
      <w:r>
        <w:t xml:space="preserve">, I know that I shall abide and continue with you all for your furtherance and joy of faith;</w:t>
      </w:r>
      <w:r>
        <w:rPr>
          <w:rStyle w:val="FootnoteReference"/>
        </w:rPr>
        <w:footnoteReference w:id="14177"/>
      </w:r>
      <w:r>
        <w:rPr>
          <w:rStyle w:val="FootnoteReference"/>
        </w:rPr>
        <w:footnoteReference w:id="1417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7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0"/>
      </w:r>
      <w:r>
        <w:t xml:space="preserve"> I come and see you, or else be absent, I may</w:t>
      </w:r>
      <w:r>
        <w:rPr>
          <w:rStyle w:val="FootnoteReference"/>
        </w:rPr>
        <w:footnoteReference w:id="14181"/>
      </w:r>
      <w:r>
        <w:t xml:space="preserve"> hear of your affairs, that you stand fast in one</w:t>
      </w:r>
      <w:r>
        <w:rPr>
          <w:rStyle w:val="FootnoteReference"/>
        </w:rPr>
        <w:footnoteReference w:id="14182"/>
      </w:r>
      <w:r>
        <w:t xml:space="preserve"> spirit, with one mind striving together for the faith</w:t>
      </w:r>
      <w:r>
        <w:rPr>
          <w:rStyle w:val="FootnoteReference"/>
        </w:rPr>
        <w:footnoteReference w:id="14183"/>
      </w:r>
      <w:r>
        <w:t xml:space="preserve"> of the good news;</w:t>
      </w:r>
      <w:r>
        <w:rPr>
          <w:rStyle w:val="FootnoteReference"/>
        </w:rPr>
        <w:footnoteReference w:id="14184"/>
      </w:r>
      <w:r>
        <w:rPr>
          <w:rStyle w:val="FootnoteReference"/>
        </w:rPr>
        <w:footnoteReference w:id="14185"/>
      </w:r>
      <w:r>
        <w:rPr>
          <w:rStyle w:val="FootnoteReference"/>
        </w:rPr>
        <w:footnoteReference w:id="1418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7"/>
      </w:r>
      <w:r>
        <w:t xml:space="preserve"> of God.</w:t>
      </w:r>
      <w:r>
        <w:rPr>
          <w:rStyle w:val="FootnoteReference"/>
        </w:rPr>
        <w:footnoteReference w:id="14188"/>
      </w:r>
      <w:r>
        <w:rPr>
          <w:rStyle w:val="FootnoteReference"/>
        </w:rPr>
        <w:footnoteReference w:id="14189"/>
      </w:r>
      <w:r>
        <w:rPr>
          <w:rStyle w:val="FootnoteReference"/>
        </w:rPr>
        <w:footnoteReference w:id="14190"/>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1"/>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3"/>
      </w:r>
      <w:r>
        <w:t xml:space="preserve"> in Christ</w:t>
      </w:r>
      <w:r>
        <w:rPr>
          <w:rStyle w:val="FootnoteReference"/>
        </w:rPr>
        <w:footnoteReference w:id="14194"/>
      </w:r>
      <w:r>
        <w:t xml:space="preserve">, if any comfort</w:t>
      </w:r>
      <w:r>
        <w:rPr>
          <w:rStyle w:val="FootnoteReference"/>
        </w:rPr>
        <w:footnoteReference w:id="14195"/>
      </w:r>
      <w:r>
        <w:t xml:space="preserve"> of love, if any fellowship</w:t>
      </w:r>
      <w:r>
        <w:rPr>
          <w:rStyle w:val="FootnoteReference"/>
        </w:rPr>
        <w:footnoteReference w:id="14196"/>
      </w:r>
      <w:r>
        <w:t xml:space="preserve"> of the Spirit, if any deep affections and mercies,</w:t>
      </w:r>
      <w:r>
        <w:rPr>
          <w:rStyle w:val="FootnoteReference"/>
        </w:rPr>
        <w:footnoteReference w:id="14197"/>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8"/>
      </w:r>
      <w:r>
        <w:t xml:space="preserve">, of one mind.</w:t>
      </w:r>
      <w:r>
        <w:rPr>
          <w:rStyle w:val="FootnoteReference"/>
        </w:rPr>
        <w:footnoteReference w:id="14199"/>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0"/>
      </w:r>
      <w:r>
        <w:t xml:space="preserve"> be done through strife or conceit; but in lowliness of mind let each esteem other better than themselves.</w:t>
      </w:r>
      <w:r>
        <w:rPr>
          <w:rStyle w:val="FootnoteReference"/>
        </w:rPr>
        <w:footnoteReference w:id="14201"/>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2"/>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3"/>
      </w:r>
      <w:r>
        <w:t xml:space="preserve">:</w:t>
      </w:r>
      <w:r>
        <w:rPr>
          <w:rStyle w:val="FootnoteReference"/>
        </w:rPr>
        <w:footnoteReference w:id="14204"/>
      </w:r>
      <w:r>
        <w:rPr>
          <w:rStyle w:val="FootnoteReference"/>
        </w:rPr>
        <w:footnoteReference w:id="14205"/>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6"/>
      </w:r>
      <w:r>
        <w:t xml:space="preserve">, thought</w:t>
      </w:r>
      <w:r>
        <w:rPr>
          <w:rStyle w:val="FootnoteReference"/>
        </w:rPr>
        <w:footnoteReference w:id="14207"/>
      </w:r>
      <w:r>
        <w:t xml:space="preserve"> it not robbery to be equal with God:</w:t>
      </w:r>
      <w:r>
        <w:rPr>
          <w:rStyle w:val="FootnoteReference"/>
        </w:rPr>
        <w:footnoteReference w:id="14208"/>
      </w:r>
      <w:r>
        <w:rPr>
          <w:rStyle w:val="FootnoteReference"/>
        </w:rPr>
        <w:footnoteReference w:id="14209"/>
      </w:r>
      <w:r>
        <w:rPr>
          <w:rStyle w:val="FootnoteReference"/>
        </w:rPr>
        <w:footnoteReference w:id="1421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1"/>
      </w:r>
      <w:r>
        <w:t xml:space="preserve"> himself of no reputation, and took upon him the form</w:t>
      </w:r>
      <w:r>
        <w:rPr>
          <w:rStyle w:val="FootnoteReference"/>
        </w:rPr>
        <w:footnoteReference w:id="14212"/>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3"/>
      </w:r>
      <w:r>
        <w:t xml:space="preserve"> obedient to death, even the death</w:t>
      </w:r>
      <w:r>
        <w:rPr>
          <w:rStyle w:val="FootnoteReference"/>
        </w:rPr>
        <w:footnoteReference w:id="14214"/>
      </w:r>
      <w:r>
        <w:t xml:space="preserve"> of the cross.</w:t>
      </w:r>
      <w:r>
        <w:rPr>
          <w:rStyle w:val="FootnoteReference"/>
        </w:rPr>
        <w:footnoteReference w:id="14215"/>
      </w:r>
      <w:r>
        <w:rPr>
          <w:rStyle w:val="FootnoteReference"/>
        </w:rPr>
        <w:footnoteReference w:id="14216"/>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7"/>
      </w:r>
      <w:r>
        <w:t xml:space="preserve"> him a name which is above every name:</w:t>
      </w:r>
      <w:r>
        <w:rPr>
          <w:rStyle w:val="FootnoteReference"/>
        </w:rPr>
        <w:footnoteReference w:id="14218"/>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1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0"/>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1"/>
      </w:r>
      <w:r>
        <w:t xml:space="preserve">, as you have always obeyed, not as in my presence only, but now much more in my absence, work</w:t>
      </w:r>
      <w:r>
        <w:rPr>
          <w:rStyle w:val="FootnoteReference"/>
        </w:rPr>
        <w:footnoteReference w:id="14222"/>
      </w:r>
      <w:r>
        <w:t xml:space="preserve"> out your own salvation with fear and trembling.</w:t>
      </w:r>
      <w:r>
        <w:rPr>
          <w:rStyle w:val="FootnoteReference"/>
        </w:rPr>
        <w:footnoteReference w:id="14223"/>
      </w:r>
      <w:r>
        <w:rPr>
          <w:rStyle w:val="FootnoteReference"/>
        </w:rPr>
        <w:footnoteReference w:id="14224"/>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5"/>
      </w:r>
      <w:r>
        <w:t xml:space="preserve"> and to do of his good</w:t>
      </w:r>
      <w:r>
        <w:rPr>
          <w:rStyle w:val="FootnoteReference"/>
        </w:rPr>
        <w:footnoteReference w:id="14226"/>
      </w:r>
      <w:r>
        <w:t xml:space="preserve"> pleasure.</w:t>
      </w:r>
      <w:r>
        <w:rPr>
          <w:rStyle w:val="FootnoteReference"/>
        </w:rPr>
        <w:footnoteReference w:id="14227"/>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8"/>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29"/>
      </w:r>
      <w:r>
        <w:t xml:space="preserve"> and harmless</w:t>
      </w:r>
      <w:r>
        <w:rPr>
          <w:rStyle w:val="FootnoteReference"/>
        </w:rPr>
        <w:footnoteReference w:id="14230"/>
      </w:r>
      <w:r>
        <w:t xml:space="preserve">, the sons of God, without rebuke</w:t>
      </w:r>
      <w:r>
        <w:rPr>
          <w:rStyle w:val="FootnoteReference"/>
        </w:rPr>
        <w:footnoteReference w:id="14231"/>
      </w:r>
      <w:r>
        <w:t xml:space="preserve">, in the midst of a crooked</w:t>
      </w:r>
      <w:r>
        <w:rPr>
          <w:rStyle w:val="FootnoteReference"/>
        </w:rPr>
        <w:footnoteReference w:id="14232"/>
      </w:r>
      <w:r>
        <w:t xml:space="preserve"> and perverse nation, among whom you shine as lights in the world;</w:t>
      </w:r>
      <w:r>
        <w:rPr>
          <w:rStyle w:val="FootnoteReference"/>
        </w:rPr>
        <w:footnoteReference w:id="14233"/>
      </w:r>
      <w:r>
        <w:rPr>
          <w:rStyle w:val="FootnoteReference"/>
        </w:rPr>
        <w:footnoteReference w:id="14234"/>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5"/>
      </w:r>
      <w:r>
        <w:t xml:space="preserve"> forth the word</w:t>
      </w:r>
      <w:r>
        <w:rPr>
          <w:rStyle w:val="FootnoteReference"/>
        </w:rPr>
        <w:footnoteReference w:id="14236"/>
      </w:r>
      <w:r>
        <w:t xml:space="preserve"> of life; that I may</w:t>
      </w:r>
      <w:r>
        <w:rPr>
          <w:rStyle w:val="FootnoteReference"/>
        </w:rPr>
        <w:footnoteReference w:id="14237"/>
      </w:r>
      <w:r>
        <w:t xml:space="preserve"> rejoice in the day of Christ, that I have</w:t>
      </w:r>
      <w:r>
        <w:rPr>
          <w:rStyle w:val="FootnoteReference"/>
        </w:rPr>
        <w:footnoteReference w:id="14238"/>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39"/>
      </w:r>
      <w:r>
        <w:t xml:space="preserve"> I be offered upon the sacrifice</w:t>
      </w:r>
      <w:r>
        <w:rPr>
          <w:rStyle w:val="FootnoteReference"/>
        </w:rPr>
        <w:footnoteReference w:id="14240"/>
      </w:r>
      <w:r>
        <w:t xml:space="preserve"> and service of your faith, I joy</w:t>
      </w:r>
      <w:r>
        <w:rPr>
          <w:rStyle w:val="FootnoteReference"/>
        </w:rPr>
        <w:footnoteReference w:id="14241"/>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2"/>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3"/>
      </w:r>
      <w:r>
        <w:t xml:space="preserve"> Timothy</w:t>
      </w:r>
      <w:r>
        <w:rPr>
          <w:rStyle w:val="FootnoteReference"/>
        </w:rPr>
        <w:footnoteReference w:id="14244"/>
      </w:r>
      <w:r>
        <w:t xml:space="preserve"> shortly to you, that I also may be of good comfort, when I know your state.</w:t>
      </w:r>
      <w:r>
        <w:rPr>
          <w:rStyle w:val="FootnoteReference"/>
        </w:rPr>
        <w:footnoteReference w:id="14245"/>
      </w:r>
      <w:r>
        <w:rPr>
          <w:rStyle w:val="FootnoteReference"/>
        </w:rPr>
        <w:footnoteReference w:id="14246"/>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7"/>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8"/>
      </w:r>
      <w:r>
        <w:rPr>
          <w:rStyle w:val="FootnoteReference"/>
        </w:rPr>
        <w:footnoteReference w:id="14249"/>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0"/>
      </w:r>
      <w:r>
        <w:rPr>
          <w:rStyle w:val="FootnoteReference"/>
        </w:rPr>
        <w:footnoteReference w:id="14251"/>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2"/>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3"/>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4"/>
      </w:r>
      <w:r>
        <w:t xml:space="preserve">, my brother</w:t>
      </w:r>
      <w:r>
        <w:rPr>
          <w:rStyle w:val="FootnoteReference"/>
        </w:rPr>
        <w:footnoteReference w:id="14255"/>
      </w:r>
      <w:r>
        <w:t xml:space="preserve">, and companion</w:t>
      </w:r>
      <w:r>
        <w:rPr>
          <w:rStyle w:val="FootnoteReference"/>
        </w:rPr>
        <w:footnoteReference w:id="14256"/>
      </w:r>
      <w:r>
        <w:t xml:space="preserve"> in labor, and fellow soldier, but your messenger, and the one who ministered to my wants.</w:t>
      </w:r>
      <w:r>
        <w:rPr>
          <w:rStyle w:val="FootnoteReference"/>
        </w:rPr>
        <w:footnoteReference w:id="14257"/>
      </w:r>
      <w:r>
        <w:rPr>
          <w:rStyle w:val="FootnoteReference"/>
        </w:rPr>
        <w:footnoteReference w:id="14258"/>
      </w:r>
      <w:r>
        <w:rPr>
          <w:rStyle w:val="FootnoteReference"/>
        </w:rPr>
        <w:footnoteReference w:id="14259"/>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0"/>
      </w:r>
      <w:r>
        <w:t xml:space="preserve"> after you all, and was full</w:t>
      </w:r>
      <w:r>
        <w:rPr>
          <w:rStyle w:val="FootnoteReference"/>
        </w:rPr>
        <w:footnoteReference w:id="14261"/>
      </w:r>
      <w:r>
        <w:t xml:space="preserve"> of heaviness, because you had heard that he had been sick.</w:t>
      </w:r>
      <w:r>
        <w:rPr>
          <w:rStyle w:val="FootnoteReference"/>
        </w:rPr>
        <w:footnoteReference w:id="14262"/>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3"/>
      </w:r>
      <w:r>
        <w:t xml:space="preserve"> had mercy on him; and not on him only, but on</w:t>
      </w:r>
      <w:r>
        <w:rPr>
          <w:rStyle w:val="FootnoteReference"/>
        </w:rPr>
        <w:footnoteReference w:id="14264"/>
      </w:r>
      <w:r>
        <w:t xml:space="preserve"> me also, lest I should have sorrow upon sorrow.</w:t>
      </w:r>
      <w:r>
        <w:rPr>
          <w:rStyle w:val="FootnoteReference"/>
        </w:rPr>
        <w:footnoteReference w:id="14265"/>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6"/>
      </w:r>
      <w:r>
        <w:t xml:space="preserve"> I may be the less sorrowful.</w:t>
      </w:r>
      <w:r>
        <w:rPr>
          <w:rStyle w:val="FootnoteReference"/>
        </w:rPr>
        <w:footnoteReference w:id="14267"/>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8"/>
      </w:r>
      <w:r>
        <w:t xml:space="preserve"> him therefore in the Lord with all gladness; and hold such in reputation</w:t>
      </w:r>
      <w:r>
        <w:rPr>
          <w:rStyle w:val="FootnoteReference"/>
        </w:rPr>
        <w:footnoteReference w:id="14269"/>
      </w:r>
      <w:r>
        <w:t xml:space="preserve">:</w:t>
      </w:r>
      <w:r>
        <w:rPr>
          <w:rStyle w:val="FootnoteReference"/>
        </w:rPr>
        <w:footnoteReference w:id="1427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1"/>
      </w:r>
      <w:r>
        <w:t xml:space="preserve"> of Christ he was near to death, not regarding his life, to supply your lack of service toward me.</w:t>
      </w:r>
      <w:r>
        <w:rPr>
          <w:rStyle w:val="FootnoteReference"/>
        </w:rPr>
        <w:footnoteReference w:id="14272"/>
      </w:r>
      <w:r>
        <w:rPr>
          <w:rStyle w:val="FootnoteReference"/>
        </w:rPr>
        <w:footnoteReference w:id="142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4"/>
      </w:r>
      <w:r>
        <w:t xml:space="preserve">, my brothers, rejoice</w:t>
      </w:r>
      <w:r>
        <w:rPr>
          <w:rStyle w:val="FootnoteReference"/>
        </w:rPr>
        <w:footnoteReference w:id="14275"/>
      </w:r>
      <w:r>
        <w:t xml:space="preserve"> in the Lord. To write</w:t>
      </w:r>
      <w:r>
        <w:rPr>
          <w:rStyle w:val="FootnoteReference"/>
        </w:rPr>
        <w:footnoteReference w:id="1427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7"/>
      </w:r>
      <w:r>
        <w:t xml:space="preserve">, beware of evil</w:t>
      </w:r>
      <w:r>
        <w:rPr>
          <w:rStyle w:val="FootnoteReference"/>
        </w:rPr>
        <w:footnoteReference w:id="14278"/>
      </w:r>
      <w:r>
        <w:t xml:space="preserve"> workers, beware of the concision.</w:t>
      </w:r>
      <w:r>
        <w:rPr>
          <w:rStyle w:val="FootnoteReference"/>
        </w:rPr>
        <w:footnoteReference w:id="1427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0"/>
      </w:r>
      <w:r>
        <w:t xml:space="preserve"> God</w:t>
      </w:r>
      <w:r>
        <w:rPr>
          <w:rStyle w:val="FootnoteReference"/>
        </w:rPr>
        <w:footnoteReference w:id="14281"/>
      </w:r>
      <w:r>
        <w:t xml:space="preserve"> in the spirit, and rejoice</w:t>
      </w:r>
      <w:r>
        <w:rPr>
          <w:rStyle w:val="FootnoteReference"/>
        </w:rPr>
        <w:footnoteReference w:id="14282"/>
      </w:r>
      <w:r>
        <w:t xml:space="preserve"> in Christ</w:t>
      </w:r>
      <w:r>
        <w:rPr>
          <w:rStyle w:val="FootnoteReference"/>
        </w:rPr>
        <w:footnoteReference w:id="14283"/>
      </w:r>
      <w:r>
        <w:t xml:space="preserve"> Jesus</w:t>
      </w:r>
      <w:r>
        <w:rPr>
          <w:rStyle w:val="FootnoteReference"/>
        </w:rPr>
        <w:footnoteReference w:id="14284"/>
      </w:r>
      <w:r>
        <w:t xml:space="preserve">, and have no confidence in the flesh.</w:t>
      </w:r>
      <w:r>
        <w:rPr>
          <w:rStyle w:val="FootnoteReference"/>
        </w:rPr>
        <w:footnoteReference w:id="14285"/>
      </w:r>
      <w:r>
        <w:rPr>
          <w:rStyle w:val="FootnoteReference"/>
        </w:rPr>
        <w:footnoteReference w:id="14286"/>
      </w:r>
      <w:r>
        <w:rPr>
          <w:rStyle w:val="FootnoteReference"/>
        </w:rPr>
        <w:footnoteReference w:id="14287"/>
      </w:r>
      <w:r>
        <w:rPr>
          <w:rStyle w:val="FootnoteReference"/>
        </w:rPr>
        <w:footnoteReference w:id="14288"/>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89"/>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0"/>
      </w:r>
      <w:r>
        <w:t xml:space="preserve"> the eighth day, of the stock</w:t>
      </w:r>
      <w:r>
        <w:rPr>
          <w:rStyle w:val="FootnoteReference"/>
        </w:rPr>
        <w:footnoteReference w:id="14291"/>
      </w:r>
      <w:r>
        <w:t xml:space="preserve"> of Israel</w:t>
      </w:r>
      <w:r>
        <w:rPr>
          <w:rStyle w:val="FootnoteReference"/>
        </w:rPr>
        <w:footnoteReference w:id="14292"/>
      </w:r>
      <w:r>
        <w:t xml:space="preserve">, of the tribe</w:t>
      </w:r>
      <w:r>
        <w:rPr>
          <w:rStyle w:val="FootnoteReference"/>
        </w:rPr>
        <w:footnoteReference w:id="14293"/>
      </w:r>
      <w:r>
        <w:t xml:space="preserve"> of Benjamin</w:t>
      </w:r>
      <w:r>
        <w:rPr>
          <w:rStyle w:val="FootnoteReference"/>
        </w:rPr>
        <w:footnoteReference w:id="14294"/>
      </w:r>
      <w:r>
        <w:t xml:space="preserve">, a Hebrew</w:t>
      </w:r>
      <w:r>
        <w:rPr>
          <w:rStyle w:val="FootnoteReference"/>
        </w:rPr>
        <w:footnoteReference w:id="14295"/>
      </w:r>
      <w:r>
        <w:t xml:space="preserve"> of the Hebrews</w:t>
      </w:r>
      <w:r>
        <w:rPr>
          <w:rStyle w:val="FootnoteReference"/>
        </w:rPr>
        <w:footnoteReference w:id="14296"/>
      </w:r>
      <w:r>
        <w:t xml:space="preserve">; as concerning the law, a Pharisee</w:t>
      </w:r>
      <w:r>
        <w:rPr>
          <w:rStyle w:val="FootnoteReference"/>
        </w:rPr>
        <w:footnoteReference w:id="14297"/>
      </w:r>
      <w:r>
        <w:t xml:space="preserve">;</w:t>
      </w:r>
      <w:r>
        <w:rPr>
          <w:rStyle w:val="FootnoteReference"/>
        </w:rPr>
        <w:footnoteReference w:id="14298"/>
      </w:r>
      <w:r>
        <w:rPr>
          <w:rStyle w:val="FootnoteReference"/>
        </w:rPr>
        <w:footnoteReference w:id="14299"/>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0"/>
      </w:r>
      <w:r>
        <w:t xml:space="preserve">, persecuting</w:t>
      </w:r>
      <w:r>
        <w:rPr>
          <w:rStyle w:val="FootnoteReference"/>
        </w:rPr>
        <w:footnoteReference w:id="14301"/>
      </w:r>
      <w:r>
        <w:t xml:space="preserve"> the assembly; concerning the righteousness which is in the law, blameless.</w:t>
      </w:r>
      <w:r>
        <w:rPr>
          <w:rStyle w:val="FootnoteReference"/>
        </w:rPr>
        <w:footnoteReference w:id="14302"/>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3"/>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4"/>
      </w:r>
      <w:r>
        <w:t xml:space="preserve">, and I count</w:t>
      </w:r>
      <w:r>
        <w:rPr>
          <w:rStyle w:val="FootnoteReference"/>
        </w:rPr>
        <w:footnoteReference w:id="14305"/>
      </w:r>
      <w:r>
        <w:t xml:space="preserve"> all things but loss for the excellency</w:t>
      </w:r>
      <w:r>
        <w:rPr>
          <w:rStyle w:val="FootnoteReference"/>
        </w:rPr>
        <w:footnoteReference w:id="14306"/>
      </w:r>
      <w:r>
        <w:t xml:space="preserve"> of the knowledge of Christ Jesus my Lord: for whom</w:t>
      </w:r>
      <w:r>
        <w:rPr>
          <w:rStyle w:val="FootnoteReference"/>
        </w:rPr>
        <w:footnoteReference w:id="14307"/>
      </w:r>
      <w:r>
        <w:t xml:space="preserve"> I have suffered the loss of all things, and do count them but dung</w:t>
      </w:r>
      <w:r>
        <w:rPr>
          <w:rStyle w:val="FootnoteReference"/>
        </w:rPr>
        <w:footnoteReference w:id="14308"/>
      </w:r>
      <w:r>
        <w:t xml:space="preserve">, that I may win Christ,</w:t>
      </w:r>
      <w:r>
        <w:rPr>
          <w:rStyle w:val="FootnoteReference"/>
        </w:rPr>
        <w:footnoteReference w:id="14309"/>
      </w:r>
      <w:r>
        <w:rPr>
          <w:rStyle w:val="FootnoteReference"/>
        </w:rPr>
        <w:footnoteReference w:id="14310"/>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1"/>
      </w:r>
      <w:r>
        <w:t xml:space="preserve"> law, but that which is through the faith of Christ, the righteousness</w:t>
      </w:r>
      <w:r>
        <w:rPr>
          <w:rStyle w:val="FootnoteReference"/>
        </w:rPr>
        <w:footnoteReference w:id="14312"/>
      </w:r>
      <w:r>
        <w:t xml:space="preserve"> which is of God by faith:</w:t>
      </w:r>
      <w:r>
        <w:rPr>
          <w:rStyle w:val="FootnoteReference"/>
        </w:rPr>
        <w:footnoteReference w:id="14313"/>
      </w:r>
      <w:r>
        <w:rPr>
          <w:rStyle w:val="FootnoteReference"/>
        </w:rPr>
        <w:footnoteReference w:id="14314"/>
      </w:r>
      <w:r>
        <w:rPr>
          <w:rStyle w:val="FootnoteReference"/>
        </w:rPr>
        <w:footnoteReference w:id="14315"/>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6"/>
      </w:r>
      <w:r>
        <w:t xml:space="preserve"> of his resurrection, and the fellowship</w:t>
      </w:r>
      <w:r>
        <w:rPr>
          <w:rStyle w:val="FootnoteReference"/>
        </w:rPr>
        <w:footnoteReference w:id="14317"/>
      </w:r>
      <w:r>
        <w:t xml:space="preserve"> of his sufferings, being made conformable to his death;</w:t>
      </w:r>
      <w:r>
        <w:rPr>
          <w:rStyle w:val="FootnoteReference"/>
        </w:rPr>
        <w:footnoteReference w:id="14318"/>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19"/>
      </w:r>
      <w:r>
        <w:t xml:space="preserve"> to the resurrection of the dead.</w:t>
      </w:r>
      <w:r>
        <w:rPr>
          <w:rStyle w:val="FootnoteReference"/>
        </w:rPr>
        <w:footnoteReference w:id="14320"/>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1"/>
      </w:r>
      <w:r>
        <w:t xml:space="preserve"> already attained, either were already perfect</w:t>
      </w:r>
      <w:r>
        <w:rPr>
          <w:rStyle w:val="FootnoteReference"/>
        </w:rPr>
        <w:footnoteReference w:id="14322"/>
      </w:r>
      <w:r>
        <w:t xml:space="preserve">: but I follow</w:t>
      </w:r>
      <w:r>
        <w:rPr>
          <w:rStyle w:val="FootnoteReference"/>
        </w:rPr>
        <w:footnoteReference w:id="14323"/>
      </w:r>
      <w:r>
        <w:t xml:space="preserve"> after, if that I may apprehend that for which also I am</w:t>
      </w:r>
      <w:r>
        <w:rPr>
          <w:rStyle w:val="FootnoteReference"/>
        </w:rPr>
        <w:footnoteReference w:id="14324"/>
      </w:r>
      <w:r>
        <w:t xml:space="preserve"> apprehended</w:t>
      </w:r>
      <w:r>
        <w:rPr>
          <w:rStyle w:val="FootnoteReference"/>
        </w:rPr>
        <w:footnoteReference w:id="14325"/>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mark for the prize of the high</w:t>
      </w:r>
      <w:r>
        <w:rPr>
          <w:rStyle w:val="FootnoteReference"/>
        </w:rPr>
        <w:footnoteReference w:id="14331"/>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5"/>
      </w:r>
      <w:r>
        <w:t xml:space="preserve"> we have already attained, let us walk</w:t>
      </w:r>
      <w:r>
        <w:rPr>
          <w:rStyle w:val="FootnoteReference"/>
        </w:rPr>
        <w:footnoteReference w:id="14336"/>
      </w:r>
      <w:r>
        <w:t xml:space="preserve"> by the same rule, let us mind</w:t>
      </w:r>
      <w:r>
        <w:rPr>
          <w:rStyle w:val="FootnoteReference"/>
        </w:rPr>
        <w:footnoteReference w:id="14337"/>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5"/>
      </w:r>
      <w:r>
        <w:t xml:space="preserve">: I am full, having received of Epaphroditus</w:t>
      </w:r>
      <w:r>
        <w:rPr>
          <w:rStyle w:val="FootnoteReference"/>
        </w:rPr>
        <w:footnoteReference w:id="14406"/>
      </w:r>
      <w:r>
        <w:t xml:space="preserve"> the things which were sent from you, an odour of a sweet smell, a sacrifice acceptable</w:t>
      </w:r>
      <w:r>
        <w:rPr>
          <w:rStyle w:val="FootnoteReference"/>
        </w:rPr>
        <w:footnoteReference w:id="14407"/>
      </w:r>
      <w:r>
        <w:t xml:space="preserv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0"/>
      </w:r>
      <w:r>
        <w:t xml:space="preserve"> all your need according to his riches in glory</w:t>
      </w:r>
      <w:r>
        <w:rPr>
          <w:rStyle w:val="FootnoteReference"/>
        </w:rPr>
        <w:footnoteReference w:id="14411"/>
      </w:r>
      <w:r>
        <w:t xml:space="preserve"> by Christ Jesus.</w:t>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every</w:t>
      </w:r>
      <w:r>
        <w:rPr>
          <w:rStyle w:val="FootnoteReference"/>
        </w:rPr>
        <w:footnoteReference w:id="1448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89"/>
      </w:r>
      <w:r>
        <w:t xml:space="preserve"> him all things consist.</w:t>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8"/>
      </w:r>
      <w:r>
        <w:t xml:space="preserve"> alienated and enemies in your mind by</w:t>
      </w:r>
      <w:r>
        <w:rPr>
          <w:rStyle w:val="FootnoteReference"/>
        </w:rPr>
        <w:footnoteReference w:id="14499"/>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0"/>
      </w:r>
      <w:r>
        <w:t xml:space="preserve"> every man, and teaching</w:t>
      </w:r>
      <w:r>
        <w:rPr>
          <w:rStyle w:val="FootnoteReference"/>
        </w:rPr>
        <w:footnoteReference w:id="14521"/>
      </w:r>
      <w:r>
        <w:t xml:space="preserve"> every man in all</w:t>
      </w:r>
      <w:r>
        <w:rPr>
          <w:rStyle w:val="FootnoteReference"/>
        </w:rPr>
        <w:footnoteReference w:id="14522"/>
      </w:r>
      <w:r>
        <w:t xml:space="preserve"> wisdom; that we may</w:t>
      </w:r>
      <w:r>
        <w:rPr>
          <w:rStyle w:val="FootnoteReference"/>
        </w:rPr>
        <w:footnoteReference w:id="14523"/>
      </w:r>
      <w:r>
        <w:t xml:space="preserve"> present every man perfect</w:t>
      </w:r>
      <w:r>
        <w:rPr>
          <w:rStyle w:val="FootnoteReference"/>
        </w:rPr>
        <w:footnoteReference w:id="14524"/>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are hid all the treasures of wisdom and knowledge.</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3"/>
      </w:r>
      <w:r>
        <w:t xml:space="preserve"> out the handwriting</w:t>
      </w:r>
      <w:r>
        <w:rPr>
          <w:rStyle w:val="FootnoteReference"/>
        </w:rPr>
        <w:footnoteReference w:id="14574"/>
      </w:r>
      <w:r>
        <w:t xml:space="preserve"> of ordinances that was against us, which was contrary to us, and took</w:t>
      </w:r>
      <w:r>
        <w:rPr>
          <w:rStyle w:val="FootnoteReference"/>
        </w:rPr>
        <w:footnoteReference w:id="14575"/>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6"/>
      </w:r>
      <w:r>
        <w:t xml:space="preserve"> and powers, he made a show of them openly,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in prayer, and watch</w:t>
      </w:r>
      <w:r>
        <w:rPr>
          <w:rStyle w:val="FootnoteReference"/>
        </w:rPr>
        <w:footnoteReference w:id="14693"/>
      </w:r>
      <w:r>
        <w:t xml:space="preserve"> in the same with thanksgiving</w:t>
      </w:r>
      <w:r>
        <w:rPr>
          <w:rStyle w:val="FootnoteReference"/>
        </w:rPr>
        <w:footnoteReference w:id="14694"/>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0"/>
      </w:r>
      <w:r>
        <w:t xml:space="preserve"> sought we glory, neither of you, nor yet of others, when we might have been burdensome</w:t>
      </w:r>
      <w:r>
        <w:rPr>
          <w:rStyle w:val="FootnoteReference"/>
        </w:rPr>
        <w:footnoteReference w:id="14821"/>
      </w:r>
      <w:r>
        <w:t xml:space="preserve">, as the</w:t>
      </w:r>
      <w:r>
        <w:rPr>
          <w:rStyle w:val="FootnoteReference"/>
        </w:rPr>
        <w:footnoteReference w:id="14822"/>
      </w:r>
      <w:r>
        <w:t xml:space="preserve"> apostles of Christ</w:t>
      </w:r>
      <w:r>
        <w:rPr>
          <w:rStyle w:val="FootnoteReference"/>
        </w:rPr>
        <w:footnoteReference w:id="14823"/>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that we might see your face, and might perfect</w:t>
      </w:r>
      <w:r>
        <w:rPr>
          <w:rStyle w:val="FootnoteReference"/>
        </w:rPr>
        <w:footnoteReference w:id="14898"/>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69"/>
      </w:r>
      <w:r>
        <w:t xml:space="preserve"> and safety; then sudden destruction comes upon them, as travail upon a woman with child;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do others;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7"/>
      </w:r>
      <w:r>
        <w:t xml:space="preserve"> all things; hold</w:t>
      </w:r>
      <w:r>
        <w:rPr>
          <w:rStyle w:val="FootnoteReference"/>
        </w:rPr>
        <w:footnoteReference w:id="15018"/>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1"/>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8"/>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8"/>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4"/>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0"/>
      </w:r>
      <w:r>
        <w:t xml:space="preserve"> of God that brings salvation has appeared to all men,</w:t>
      </w:r>
      <w:r>
        <w:rPr>
          <w:rStyle w:val="FootnoteReference"/>
        </w:rPr>
        <w:footnoteReference w:id="1599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49"/>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4"/>
      </w:r>
      <w:r>
        <w:rPr>
          <w:rStyle w:val="FootnoteReference"/>
        </w:rPr>
        <w:footnoteReference w:id="16105"/>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8"/>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09"/>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2"/>
      </w:r>
      <w:r>
        <w:t xml:space="preserve"> him as myself.</w:t>
      </w:r>
      <w:r>
        <w:rPr>
          <w:rStyle w:val="FootnoteReference"/>
        </w:rPr>
        <w:footnoteReference w:id="16113"/>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4"/>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19"/>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6"/>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59"/>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199"/>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1"/>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2"/>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2"/>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69"/>
      </w:r>
      <w:r>
        <w:t xml:space="preserve"> years.</w:t>
      </w:r>
      <w:r>
        <w:rPr>
          <w:rStyle w:val="FootnoteReference"/>
        </w:rPr>
        <w:footnoteReference w:id="16270"/>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4"/>
      </w:r>
      <w:r>
        <w:t xml:space="preserve">.)</w:t>
      </w:r>
      <w:r>
        <w:rPr>
          <w:rStyle w:val="FootnoteReference"/>
        </w:rPr>
        <w:footnoteReference w:id="16275"/>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5"/>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8"/>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19"/>
      </w:r>
      <w:r>
        <w:t xml:space="preserve"> of God.</w:t>
      </w:r>
      <w:r>
        <w:rPr>
          <w:rStyle w:val="FootnoteReference"/>
        </w:rPr>
        <w:footnoteReference w:id="16320"/>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0"/>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8"/>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6"/>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6"/>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2"/>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3"/>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6"/>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69"/>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0"/>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4"/>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5"/>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4"/>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2"/>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0"/>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5"/>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0"/>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6"/>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7"/>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8"/>
      </w:r>
      <w:r>
        <w:t xml:space="preserve"> covenant inaugurated without blood.</w:t>
      </w:r>
      <w:r>
        <w:rPr>
          <w:rStyle w:val="FootnoteReference"/>
        </w:rPr>
        <w:footnoteReference w:id="16629"/>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5"/>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6"/>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1"/>
      </w:r>
      <w:r>
        <w:rPr>
          <w:rStyle w:val="FootnoteReference"/>
        </w:rPr>
        <w:footnoteReference w:id="16652"/>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59"/>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0"/>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5"/>
      </w:r>
      <w:r>
        <w:t xml:space="preserve"> offerings and sacrifices for sin you have had no pleasure.</w:t>
      </w:r>
      <w:r>
        <w:rPr>
          <w:rStyle w:val="FootnoteReference"/>
        </w:rPr>
        <w:footnoteReference w:id="16666"/>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2"/>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0"/>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1"/>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2"/>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3"/>
      </w:r>
      <w:r>
        <w:rPr>
          <w:rStyle w:val="FootnoteReference"/>
        </w:rPr>
        <w:footnoteReference w:id="16684"/>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5"/>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6"/>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7"/>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8"/>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89"/>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2"/>
      </w:r>
      <w:r>
        <w:t xml:space="preserve"> of God;</w:t>
      </w:r>
      <w:r>
        <w:rPr>
          <w:rStyle w:val="FootnoteReference"/>
        </w:rPr>
        <w:footnoteReference w:id="16693"/>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09"/>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0"/>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6"/>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8"/>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3"/>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5"/>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6"/>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7"/>
      </w:r>
      <w:r>
        <w:t xml:space="preserve"> concerning things to come.</w:t>
      </w:r>
      <w:r>
        <w:rPr>
          <w:rStyle w:val="FootnoteReference"/>
        </w:rPr>
        <w:footnoteReference w:id="16808"/>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1"/>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2"/>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7"/>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2"/>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5"/>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7"/>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5"/>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0"/>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4"/>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7"/>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8"/>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49"/>
      </w:r>
      <w:r>
        <w:t xml:space="preserve"> it all joy when you fall into various temptations;</w:t>
      </w:r>
      <w:r>
        <w:rPr>
          <w:rStyle w:val="FootnoteReference"/>
        </w:rPr>
        <w:footnoteReference w:id="17050"/>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1"/>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0"/>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1"/>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5"/>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3"/>
      </w:r>
      <w:r>
        <w:rPr>
          <w:rStyle w:val="FootnoteReference"/>
        </w:rPr>
        <w:footnoteReference w:id="1707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3"/>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0"/>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0"/>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3"/>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2"/>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3"/>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4"/>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0"/>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6"/>
      </w:r>
      <w:r>
        <w:rPr>
          <w:rStyle w:val="FootnoteReference"/>
        </w:rPr>
        <w:footnoteReference w:id="171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0"/>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0"/>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1"/>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8"/>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2"/>
      </w:r>
      <w:r>
        <w:rPr>
          <w:rStyle w:val="FootnoteReference"/>
        </w:rPr>
        <w:footnoteReference w:id="17233"/>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2"/>
      </w:r>
      <w:r>
        <w:t xml:space="preserve"> yourselves in the sight of the Lord, and he shall lift you up.</w:t>
      </w:r>
      <w:r>
        <w:rPr>
          <w:rStyle w:val="FootnoteReference"/>
        </w:rPr>
        <w:footnoteReference w:id="17243"/>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5"/>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6"/>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1"/>
      </w:r>
      <w:r>
        <w:t xml:space="preserve"> are corrupted, and your clothes are moth-eaten.</w:t>
      </w:r>
      <w:r>
        <w:rPr>
          <w:rStyle w:val="FootnoteReference"/>
        </w:rPr>
        <w:footnoteReference w:id="17262"/>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5"/>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7"/>
      </w:r>
      <w:r>
        <w:t xml:space="preserve"> holy.</w:t>
      </w:r>
      <w:r>
        <w:rPr>
          <w:rStyle w:val="FootnoteReference"/>
        </w:rPr>
        <w:footnoteReference w:id="1738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7"/>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3"/>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4"/>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5"/>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1"/>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2"/>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5"/>
      </w:r>
      <w:r>
        <w:t xml:space="preserve"> found in his mouth:</w:t>
      </w:r>
      <w:r>
        <w:rPr>
          <w:rStyle w:val="FootnoteReference"/>
        </w:rPr>
        <w:footnoteReference w:id="1749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3"/>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4"/>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69"/>
      </w:r>
      <w:r>
        <w:t xml:space="preserve"> also he went and preached to the spirits in prison;</w:t>
      </w:r>
      <w:r>
        <w:rPr>
          <w:rStyle w:val="FootnoteReference"/>
        </w:rPr>
        <w:footnoteReference w:id="17570"/>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2"/>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2"/>
      </w:r>
      <w:r>
        <w:t xml:space="preserve"> all your care upon him; for he cares for you.</w:t>
      </w:r>
      <w:r>
        <w:rPr>
          <w:rStyle w:val="FootnoteReference"/>
        </w:rPr>
        <w:footnoteReference w:id="17683"/>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0"/>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7"/>
      </w:r>
      <w:r>
        <w:t xml:space="preserve"> kindness; and to brotherly kindness love.</w:t>
      </w:r>
      <w:r>
        <w:rPr>
          <w:rStyle w:val="FootnoteReference"/>
        </w:rPr>
        <w:footnoteReference w:id="17748"/>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3"/>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0"/>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4"/>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8"/>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1"/>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0"/>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6"/>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3"/>
      </w:r>
      <w:r>
        <w:t xml:space="preserve"> keep his commandments.</w:t>
      </w:r>
      <w:r>
        <w:rPr>
          <w:rStyle w:val="FootnoteReference"/>
        </w:rPr>
        <w:footnoteReference w:id="17974"/>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8"/>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1"/>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1"/>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8"/>
      </w:r>
      <w:r>
        <w:rPr>
          <w:rStyle w:val="FootnoteReference"/>
        </w:rPr>
        <w:footnoteReference w:id="18059"/>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7"/>
      </w:r>
      <w:r>
        <w:rPr>
          <w:rStyle w:val="FootnoteReference"/>
        </w:rPr>
        <w:footnoteReference w:id="18078"/>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79"/>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7"/>
      </w:r>
      <w:r>
        <w:rPr>
          <w:rStyle w:val="FootnoteReference"/>
        </w:rPr>
        <w:footnoteReference w:id="18088"/>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4"/>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7"/>
      </w:r>
      <w:r>
        <w:rPr>
          <w:rStyle w:val="FootnoteReference"/>
        </w:rPr>
        <w:footnoteReference w:id="18118"/>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7"/>
      </w:r>
      <w:r>
        <w:t xml:space="preserve"> love.</w:t>
      </w:r>
      <w:r>
        <w:rPr>
          <w:rStyle w:val="FootnoteReference"/>
        </w:rPr>
        <w:footnoteReference w:id="18128"/>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7"/>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0"/>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6"/>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7"/>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0"/>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1"/>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0"/>
      </w:r>
      <w:r>
        <w:rPr>
          <w:rStyle w:val="FootnoteReference"/>
        </w:rPr>
        <w:footnoteReference w:id="18201"/>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5"/>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6"/>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2"/>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2"/>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3"/>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7"/>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5"/>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3"/>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59"/>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0"/>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1"/>
      </w:r>
      <w:r>
        <w:t xml:space="preserve">, having not the Spirit.</w:t>
      </w:r>
      <w:r>
        <w:rPr>
          <w:rStyle w:val="FootnoteReference"/>
        </w:rPr>
        <w:footnoteReference w:id="18362"/>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1"/>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4"/>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6"/>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1"/>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0"/>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1"/>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2"/>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4"/>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0"/>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09"/>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2"/>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5"/>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3"/>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0"/>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8"/>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1"/>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7"/>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5"/>
      </w:r>
      <w:r>
        <w:rPr>
          <w:rStyle w:val="FootnoteReference"/>
        </w:rPr>
        <w:footnoteReference w:id="18886"/>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0"/>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1"/>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7"/>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0"/>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0"/>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3"/>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4"/>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4"/>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1"/>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4"/>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2"/>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4"/>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7"/>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4"/>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8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1"/>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4"/>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59"/>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2"/>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8"/>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1"/>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4"/>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5"/>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8"/>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2"/>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8"/>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1"/>
      </w:r>
      <w:r>
        <w:t xml:space="preserve"> be with you all. Amen.</w:t>
      </w:r>
      <w:r>
        <w:rPr>
          <w:rStyle w:val="FootnoteReference"/>
        </w:rPr>
        <w:footnoteReference w:id="19622"/>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"the forwardness": 2Cor 8:8; 2Cor 8:10; 2Cor 8:19; 1Thess 1:7.</w:t>
      </w:r>
    </w:p>
  </w:footnote>
  <w:footnote w:id="12969">
    <w:p>
      <w:pPr>
        <w:pStyle w:val="FootnoteText"/>
      </w:pPr>
      <w:r>
        <w:rPr>
          <w:rStyle w:val="FootnoteReference"/>
        </w:rPr>
        <w:footnoteRef/>
      </w:r>
      <w:r>
        <w:t xml:space="preserve"> Cross-references for "I boast": 2Cor 8:24.</w:t>
      </w:r>
    </w:p>
  </w:footnote>
  <w:footnote w:id="12970">
    <w:p>
      <w:pPr>
        <w:pStyle w:val="FootnoteText"/>
      </w:pPr>
      <w:r>
        <w:rPr>
          <w:rStyle w:val="FootnoteReference"/>
        </w:rPr>
        <w:footnoteRef/>
      </w:r>
      <w:r>
        <w:t xml:space="preserve"> Place name: Macedonia. Place-name meaning: Macedonia — burning; adoration. Source form: Macedonia. Greek form: μακεδονιαν.</w:t>
      </w:r>
    </w:p>
  </w:footnote>
  <w:footnote w:id="12971">
    <w:p>
      <w:pPr>
        <w:pStyle w:val="FootnoteText"/>
      </w:pPr>
      <w:r>
        <w:rPr>
          <w:rStyle w:val="FootnoteReference"/>
        </w:rPr>
        <w:footnoteRef/>
      </w:r>
      <w:r>
        <w:t xml:space="preserve"> Place name: Achaia. Place-name meaning: Achaia — grief; trouble. Source form: Achaia. Greek form: αχαιας.</w:t>
      </w:r>
    </w:p>
  </w:footnote>
  <w:footnote w:id="12972">
    <w:p>
      <w:pPr>
        <w:pStyle w:val="FootnoteText"/>
      </w:pPr>
      <w:r>
        <w:rPr>
          <w:rStyle w:val="FootnoteReference"/>
        </w:rPr>
        <w:footnoteRef/>
      </w:r>
      <w:r>
        <w:t xml:space="preserve"> Cross-references for "provoked":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Cross-references for "be ashamed": 2Cor 8:24; 2Cor 11:17.</w:t>
      </w:r>
    </w:p>
  </w:footnote>
  <w:footnote w:id="12975">
    <w:p>
      <w:pPr>
        <w:pStyle w:val="FootnoteText"/>
      </w:pPr>
      <w:r>
        <w:rPr>
          <w:rStyle w:val="FootnoteReference"/>
        </w:rPr>
        <w:footnoteRef/>
      </w:r>
      <w:r>
        <w:t xml:space="preserve"> Cross-references: 2Cor 8:1-5; 2Cor 9:2.</w:t>
      </w:r>
    </w:p>
  </w:footnote>
  <w:footnote w:id="12976">
    <w:p>
      <w:pPr>
        <w:pStyle w:val="FootnoteText"/>
      </w:pPr>
      <w:r>
        <w:rPr>
          <w:rStyle w:val="FootnoteReference"/>
        </w:rPr>
        <w:footnoteRef/>
      </w:r>
      <w:r>
        <w:t xml:space="preserve"> Cross-references for "and make": 1Cor 16:2; 2Cor 8:6.</w:t>
      </w:r>
    </w:p>
  </w:footnote>
  <w:footnote w:id="12977">
    <w:p>
      <w:pPr>
        <w:pStyle w:val="FootnoteText"/>
      </w:pPr>
      <w:r>
        <w:rPr>
          <w:rStyle w:val="FootnoteReference"/>
        </w:rPr>
        <w:footnoteRef/>
      </w:r>
      <w:r>
        <w:t xml:space="preserve"> Cross-references for "bounty": Gen 33:11; 1Sam 25:27; 1Sam 30:26; 2Kgs 5:15.</w:t>
      </w:r>
    </w:p>
  </w:footnote>
  <w:footnote w:id="12978">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2">
    <w:p>
      <w:pPr>
        <w:pStyle w:val="FootnoteText"/>
      </w:pPr>
      <w:r>
        <w:rPr>
          <w:rStyle w:val="FootnoteReference"/>
        </w:rPr>
        <w:footnoteRef/>
      </w:r>
      <w:r>
        <w:t xml:space="preserve"> Cross-references: Deut 15:7-11; Deut 15:14; Prov 23:6-8; Isa 32:5; Isa 32:8; Jas 5:9; 1Pet 4:9.</w:t>
      </w:r>
    </w:p>
  </w:footnote>
  <w:footnote w:id="12983">
    <w:p>
      <w:pPr>
        <w:pStyle w:val="FootnoteText"/>
      </w:pPr>
      <w:r>
        <w:rPr>
          <w:rStyle w:val="FootnoteReference"/>
        </w:rPr>
        <w:footnoteRef/>
      </w:r>
      <w:r>
        <w:t xml:space="preserve"> Cross-references: Exod 25:2; Exod 35:5; 1Chr 29:17; Prov 11:25; Prov 22:9; Acts 20:35; Rom 12:8; 2Cor 8:12.</w:t>
      </w:r>
    </w:p>
  </w:footnote>
  <w:footnote w:id="12984">
    <w:p>
      <w:pPr>
        <w:pStyle w:val="FootnoteText"/>
      </w:pPr>
      <w:r>
        <w:rPr>
          <w:rStyle w:val="FootnoteReference"/>
        </w:rPr>
        <w:footnoteRef/>
      </w:r>
      <w:r>
        <w:t xml:space="preserve"> Cross-references for "all grace": 2Cor 8:19; 1Pet 4:10.</w:t>
      </w:r>
    </w:p>
  </w:footnote>
  <w:footnote w:id="12985">
    <w:p>
      <w:pPr>
        <w:pStyle w:val="FootnoteText"/>
      </w:pPr>
      <w:r>
        <w:rPr>
          <w:rStyle w:val="FootnoteReference"/>
        </w:rPr>
        <w:footnoteRef/>
      </w:r>
      <w:r>
        <w:t xml:space="preserve"> Cross-references for "always": 1Chr 29:12-14; 2Cor 9:11.</w:t>
      </w:r>
    </w:p>
  </w:footnote>
  <w:footnote w:id="12986">
    <w:p>
      <w:pPr>
        <w:pStyle w:val="FootnoteText"/>
      </w:pPr>
      <w:r>
        <w:rPr>
          <w:rStyle w:val="FootnoteReference"/>
        </w:rPr>
        <w:footnoteRef/>
      </w:r>
      <w:r>
        <w:t xml:space="preserve"> Cross-references: 2Chr 25:9; Ps 84:11; Prov 3:9; Prov 10:22; Prov 11:24; Prov 28:27; Hag 2:8; Mal 3:10; Phil 4:18.</w:t>
      </w:r>
    </w:p>
  </w:footnote>
  <w:footnote w:id="12987">
    <w:p>
      <w:pPr>
        <w:pStyle w:val="FootnoteText"/>
      </w:pPr>
      <w:r>
        <w:rPr>
          <w:rStyle w:val="FootnoteReference"/>
        </w:rPr>
        <w:footnoteRef/>
      </w:r>
      <w:r>
        <w:t xml:space="preserve"> Cross-references: Acts 9:36; 1Cor 15:58; 2Cor 8:2; 2Cor 8:7; Eph 2:10; Col 1:10; 2Thess 2:17; 2Tim 3:17; Titus 2:14; Titus 3:8; Titus 3:14.</w:t>
      </w:r>
    </w:p>
  </w:footnote>
  <w:footnote w:id="12988">
    <w:p>
      <w:pPr>
        <w:pStyle w:val="FootnoteText"/>
      </w:pPr>
      <w:r>
        <w:rPr>
          <w:rStyle w:val="FootnoteReference"/>
        </w:rPr>
        <w:footnoteRef/>
      </w:r>
      <w:r>
        <w:t xml:space="preserve"> Cross-references: Ps 112:9.</w:t>
      </w:r>
    </w:p>
  </w:footnote>
  <w:footnote w:id="12989">
    <w:p>
      <w:pPr>
        <w:pStyle w:val="FootnoteText"/>
      </w:pPr>
      <w:r>
        <w:rPr>
          <w:rStyle w:val="FootnoteReference"/>
        </w:rPr>
        <w:footnoteRef/>
      </w:r>
      <w:r>
        <w:t xml:space="preserve"> Cross-references: Ps 112:3; Prov 8:18; Prov 21:21; Isa 51:8; 1Cor 13:13; Gal 5:5-6.</w:t>
      </w:r>
    </w:p>
  </w:footnote>
  <w:footnote w:id="12990">
    <w:p>
      <w:pPr>
        <w:pStyle w:val="FootnoteText"/>
      </w:pPr>
      <w:r>
        <w:rPr>
          <w:rStyle w:val="FootnoteReference"/>
        </w:rPr>
        <w:footnoteRef/>
      </w:r>
      <w:r>
        <w:t xml:space="preserve"> Cross-references for "multiply": Prov 11:18; Eccl 11:6; 2Cor 9:6; Phil 4:17.</w:t>
      </w:r>
    </w:p>
  </w:footnote>
  <w:footnote w:id="12991">
    <w:p>
      <w:pPr>
        <w:pStyle w:val="FootnoteText"/>
      </w:pPr>
      <w:r>
        <w:rPr>
          <w:rStyle w:val="FootnoteReference"/>
        </w:rPr>
        <w:footnoteRef/>
      </w:r>
      <w:r>
        <w:t xml:space="preserve"> Cross-references for "increase": Hos 10:12; Matt 6:1; Eph 5:9; Phil 1:11; 1Thess 3:12; 1Thess 4:10.</w:t>
      </w:r>
    </w:p>
  </w:footnote>
  <w:footnote w:id="12992">
    <w:p>
      <w:pPr>
        <w:pStyle w:val="FootnoteText"/>
      </w:pPr>
      <w:r>
        <w:rPr>
          <w:rStyle w:val="FootnoteReference"/>
        </w:rPr>
        <w:footnoteRef/>
      </w:r>
      <w:r>
        <w:t xml:space="preserve"> Cross-references: Gen 1:11-12; Gen 47:19; Gen 47:23-24; Isa 55:10.</w:t>
      </w:r>
    </w:p>
  </w:footnote>
  <w:footnote w:id="12993">
    <w:p>
      <w:pPr>
        <w:pStyle w:val="FootnoteText"/>
      </w:pPr>
      <w:r>
        <w:rPr>
          <w:rStyle w:val="FootnoteReference"/>
        </w:rPr>
        <w:footnoteRef/>
      </w:r>
      <w:r>
        <w:t xml:space="preserve"> Cross-references for "enriched": 1Chr 29:12-14; 2Chr 31:10; Prov 3:9-10; Mal 3:10-11; 2Cor 8:2-3; 1Tim 6:17-18.</w:t>
      </w:r>
    </w:p>
  </w:footnote>
  <w:footnote w:id="12994">
    <w:p>
      <w:pPr>
        <w:pStyle w:val="FootnoteText"/>
      </w:pPr>
      <w:r>
        <w:rPr>
          <w:rStyle w:val="FootnoteReference"/>
        </w:rPr>
        <w:footnoteRef/>
      </w:r>
      <w:r>
        <w:t xml:space="preserve"> Cross-references for "bountifulness": Rom 12:8; 2Cor 8:2.</w:t>
      </w:r>
    </w:p>
  </w:footnote>
  <w:footnote w:id="12995">
    <w:p>
      <w:pPr>
        <w:pStyle w:val="FootnoteText"/>
      </w:pPr>
      <w:r>
        <w:rPr>
          <w:rStyle w:val="FootnoteReference"/>
        </w:rPr>
        <w:footnoteRef/>
      </w:r>
      <w:r>
        <w:t xml:space="preserve"> Cross-references for "the administration": 2Cor 8:4; 2Cor 9:1.</w:t>
      </w:r>
    </w:p>
  </w:footnote>
  <w:footnote w:id="12996">
    <w:p>
      <w:pPr>
        <w:pStyle w:val="FootnoteText"/>
      </w:pPr>
      <w:r>
        <w:rPr>
          <w:rStyle w:val="FootnoteReference"/>
        </w:rPr>
        <w:footnoteRef/>
      </w:r>
      <w:r>
        <w:t xml:space="preserve"> Cross-references for "only": 2Cor 8:14-15; Phil 2:25; Phil 4:18-19; Phlm 1:4-7; Jas 2:14-16; 1John 3:17.</w:t>
      </w:r>
    </w:p>
  </w:footnote>
  <w:footnote w:id="12997">
    <w:p>
      <w:pPr>
        <w:pStyle w:val="FootnoteText"/>
      </w:pPr>
      <w:r>
        <w:rPr>
          <w:rStyle w:val="FootnoteReference"/>
        </w:rPr>
        <w:footnoteRef/>
      </w:r>
      <w:r>
        <w:t xml:space="preserve"> Cross-references for "professed": Luke 6:46; Rom 10:16; Rom 16:26; 2Cor 10:5; Heb 5:9.</w:t>
      </w:r>
    </w:p>
  </w:footnote>
  <w:footnote w:id="12998">
    <w:p>
      <w:pPr>
        <w:pStyle w:val="FootnoteText"/>
      </w:pPr>
      <w:r>
        <w:rPr>
          <w:rStyle w:val="FootnoteReference"/>
        </w:rPr>
        <w:footnoteRef/>
      </w:r>
      <w:r>
        <w:t xml:space="preserve"> Personal name: Christ. Personal-name meaning: Christ — anointed. Source form: Christ.</w:t>
      </w:r>
    </w:p>
  </w:footnote>
  <w:footnote w:id="12999">
    <w:p>
      <w:pPr>
        <w:pStyle w:val="FootnoteText"/>
      </w:pPr>
      <w:r>
        <w:rPr>
          <w:rStyle w:val="FootnoteReference"/>
        </w:rPr>
        <w:footnoteRef/>
      </w:r>
      <w:r>
        <w:t xml:space="preserve"> Cross-references for "and for": Heb 13:16.</w:t>
      </w:r>
    </w:p>
  </w:footnote>
  <w:footnote w:id="13000">
    <w:p>
      <w:pPr>
        <w:pStyle w:val="FootnoteText"/>
      </w:pPr>
      <w:r>
        <w:rPr>
          <w:rStyle w:val="FootnoteReference"/>
        </w:rPr>
        <w:footnoteRef/>
      </w:r>
      <w:r>
        <w:t xml:space="preserve"> Cross-references: Ps 50:23; Matt 5:16; John 15:8; Acts 4:21; Acts 11:18; Acts 21:19-20; Gal 1:24; 1Pet 2:9; 1Pet 4:11.</w:t>
      </w:r>
    </w:p>
  </w:footnote>
  <w:footnote w:id="13001">
    <w:p>
      <w:pPr>
        <w:pStyle w:val="FootnoteText"/>
      </w:pPr>
      <w:r>
        <w:rPr>
          <w:rStyle w:val="FootnoteReference"/>
        </w:rPr>
        <w:footnoteRef/>
      </w:r>
      <w:r>
        <w:t xml:space="preserve"> Cross-references for "long": 2Sam 13:29; Rom 1:11; Phil 1:8; Phil 2:26; Phil 4:1.</w:t>
      </w:r>
    </w:p>
  </w:footnote>
  <w:footnote w:id="13002">
    <w:p>
      <w:pPr>
        <w:pStyle w:val="FootnoteText"/>
      </w:pPr>
      <w:r>
        <w:rPr>
          <w:rStyle w:val="FootnoteReference"/>
        </w:rPr>
        <w:footnoteRef/>
      </w:r>
      <w:r>
        <w:t xml:space="preserve"> Cross-references for "the exceeding": 1Cor 1:4-5; 2Cor 8:1; 2Cor 8:6-7; 1Tim 1:14.</w:t>
      </w:r>
    </w:p>
  </w:footnote>
  <w:footnote w:id="13003">
    <w:p>
      <w:pPr>
        <w:pStyle w:val="FootnoteText"/>
      </w:pPr>
      <w:r>
        <w:rPr>
          <w:rStyle w:val="FootnoteReference"/>
        </w:rPr>
        <w:footnoteRef/>
      </w:r>
      <w:r>
        <w:t xml:space="preserve"> Cross-references: Ezra 6:8-10; Ps 41:1-2; Prov 11:26; Luke 16:9; 2Cor 1:11; Phil 4:18-19; 2Tim 1:16-18.</w:t>
      </w:r>
    </w:p>
  </w:footnote>
  <w:footnote w:id="13004">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5">
    <w:p>
      <w:pPr>
        <w:pStyle w:val="FootnoteText"/>
      </w:pPr>
      <w:r>
        <w:rPr>
          <w:rStyle w:val="FootnoteReference"/>
        </w:rPr>
        <w:footnoteRef/>
      </w:r>
      <w:r>
        <w:t xml:space="preserve"> Cross-references: Isa 9:6; Isa 49:6; John 1:16; John 3:16; Rom 6:23; Rom 8:32; 1John 4:9-10; 1John 5:11-12.</w:t>
      </w:r>
    </w:p>
  </w:footnote>
  <w:footnote w:id="13006">
    <w:p>
      <w:pPr>
        <w:pStyle w:val="FootnoteText"/>
      </w:pPr>
      <w:r>
        <w:rPr>
          <w:rStyle w:val="FootnoteReference"/>
        </w:rPr>
        <w:footnoteRef/>
      </w:r>
      <w:r>
        <w:t xml:space="preserve"> Name meaning: Paul (Paulus) — Small; humble. Changed from Saul to Paul, the humble apostle to the Gentiles.</w:t>
      </w:r>
    </w:p>
  </w:footnote>
  <w:footnote w:id="13007">
    <w:p>
      <w:pPr>
        <w:pStyle w:val="FootnoteText"/>
      </w:pPr>
      <w:r>
        <w:rPr>
          <w:rStyle w:val="FootnoteReference"/>
        </w:rPr>
        <w:footnoteRef/>
      </w:r>
      <w:r>
        <w:t xml:space="preserve"> Personal name: Christ. Personal-name meaning: Christ — anointed. Source form: Christ.</w:t>
      </w:r>
    </w:p>
  </w:footnote>
  <w:footnote w:id="13008">
    <w:p>
      <w:pPr>
        <w:pStyle w:val="FootnoteText"/>
      </w:pPr>
      <w:r>
        <w:rPr>
          <w:rStyle w:val="FootnoteReference"/>
        </w:rPr>
        <w:footnoteRef/>
      </w:r>
      <w:r>
        <w:t xml:space="preserve"> Cross-references for "presence": 2Cor 10:7; 2Cor 10:10.</w:t>
      </w:r>
    </w:p>
  </w:footnote>
  <w:footnote w:id="13009">
    <w:p>
      <w:pPr>
        <w:pStyle w:val="FootnoteText"/>
      </w:pPr>
      <w:r>
        <w:rPr>
          <w:rStyle w:val="FootnoteReference"/>
        </w:rPr>
        <w:footnoteRef/>
      </w:r>
      <w:r>
        <w:t xml:space="preserve"> Cross-references for "base": 1Cor 2:3; 1Cor 4:10; 2Cor 10:10; 2Cor 11:30; 2Cor 12:5; 2Cor 12:7-9; 2Cor 13:4; Gal 4:13; G5011.</w:t>
      </w:r>
    </w:p>
  </w:footnote>
  <w:footnote w:id="13010">
    <w:p>
      <w:pPr>
        <w:pStyle w:val="FootnoteText"/>
      </w:pPr>
      <w:r>
        <w:rPr>
          <w:rStyle w:val="FootnoteReference"/>
        </w:rPr>
        <w:footnoteRef/>
      </w:r>
      <w:r>
        <w:t xml:space="preserve"> Cross-references for "bold": Rom 10:20; Rom 15:15; 2Cor 3:12; 2Cor 7:4; 2Cor 11:21; 2Cor 13:2-3.</w:t>
      </w:r>
    </w:p>
  </w:footnote>
  <w:footnote w:id="13011">
    <w:p>
      <w:pPr>
        <w:pStyle w:val="FootnoteText"/>
      </w:pPr>
      <w:r>
        <w:rPr>
          <w:rStyle w:val="FootnoteReference"/>
        </w:rPr>
        <w:footnoteRef/>
      </w:r>
      <w:r>
        <w:t xml:space="preserve"> Cross-references for "I Paul": 1Cor 16:21-22; Gal 5:2; 2Thess 3:17; Phlm 1:9; Rev 1:9.</w:t>
      </w:r>
    </w:p>
  </w:footnote>
  <w:footnote w:id="13012">
    <w:p>
      <w:pPr>
        <w:pStyle w:val="FootnoteText"/>
      </w:pPr>
      <w:r>
        <w:rPr>
          <w:rStyle w:val="FootnoteReference"/>
        </w:rPr>
        <w:footnoteRef/>
      </w:r>
      <w:r>
        <w:t xml:space="preserve"> Cross-references: Rom 12:1; 2Cor 5:20; 2Cor 6:1; 2Cor 10:2; Eph 4:1; 1Pet 2:11.</w:t>
      </w:r>
    </w:p>
  </w:footnote>
  <w:footnote w:id="13013">
    <w:p>
      <w:pPr>
        <w:pStyle w:val="FootnoteText"/>
      </w:pPr>
      <w:r>
        <w:rPr>
          <w:rStyle w:val="FootnoteReference"/>
        </w:rPr>
        <w:footnoteRef/>
      </w:r>
      <w:r>
        <w:t xml:space="preserve"> Cross-references: Ps 45:4; Isa 42:3-4; Zech 9:9; Matt 11:29; Matt 12:19-20; Matt 21:5; Acts 8:32; 1Pet 2:22-23.</w:t>
      </w:r>
    </w:p>
  </w:footnote>
  <w:footnote w:id="130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5">
    <w:p>
      <w:pPr>
        <w:pStyle w:val="FootnoteText"/>
      </w:pPr>
      <w:r>
        <w:rPr>
          <w:rStyle w:val="FootnoteReference"/>
        </w:rPr>
        <w:footnoteRef/>
      </w:r>
      <w:r>
        <w:t xml:space="preserve"> Cross-references for "we walked": Rom 8:1; Rom 8:5; 2Cor 11:9-13; 2Cor 12:13-19; Gal 5:16-25; Eph 2:2-3.</w:t>
      </w:r>
    </w:p>
  </w:footnote>
  <w:footnote w:id="13016">
    <w:p>
      <w:pPr>
        <w:pStyle w:val="FootnoteText"/>
      </w:pPr>
      <w:r>
        <w:rPr>
          <w:rStyle w:val="FootnoteReference"/>
        </w:rPr>
        <w:footnoteRef/>
      </w:r>
      <w:r>
        <w:t xml:space="preserve"> Cross-references for "walk": Gal 2:20; 1Pet 4:1-2.</w:t>
      </w:r>
    </w:p>
  </w:footnote>
  <w:footnote w:id="13017">
    <w:p>
      <w:pPr>
        <w:pStyle w:val="FootnoteText"/>
      </w:pPr>
      <w:r>
        <w:rPr>
          <w:rStyle w:val="FootnoteReference"/>
        </w:rPr>
        <w:footnoteRef/>
      </w:r>
      <w:r>
        <w:t xml:space="preserve"> Cross-references for "we do": Rom 8:13; 2Cor 10:4; 1Tim 1:18; 2Tim 2:3-4; 2Tim 4:7; Heb 12:1.</w:t>
      </w:r>
    </w:p>
  </w:footnote>
  <w:footnote w:id="13018">
    <w:p>
      <w:pPr>
        <w:pStyle w:val="FootnoteText"/>
      </w:pPr>
      <w:r>
        <w:rPr>
          <w:rStyle w:val="FootnoteReference"/>
        </w:rPr>
        <w:footnoteRef/>
      </w:r>
      <w:r>
        <w:t xml:space="preserve"> Cross-references for "the weapons": Rom 6:13; Rom 13:12; 2Cor 6:7; Eph 6:13-18; 1Thess 5:8.</w:t>
      </w:r>
    </w:p>
  </w:footnote>
  <w:footnote w:id="1301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for "down": Luke 1:51; Acts 4:25-26; Rom 1:21; 1Cor 1:19; 1Cor 1:27-29; 1Cor 3:19.</w:t>
      </w:r>
    </w:p>
  </w:footnote>
  <w:footnote w:id="13025">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6">
    <w:p>
      <w:pPr>
        <w:pStyle w:val="FootnoteText"/>
      </w:pPr>
      <w:r>
        <w:rPr>
          <w:rStyle w:val="FootnoteReference"/>
        </w:rPr>
        <w:footnoteRef/>
      </w:r>
      <w:r>
        <w:t xml:space="preserve"> Cross-references for "bringing": Matt 11:29-30; Rom 7:23.</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Num 16:26-30; Acts 5:3-11; Acts 13:10-11; 1Cor 4:21; 1Cor 5:3-5; 2Cor 13:2; 2Cor 13:10; 1Tim 1:20; 3John 1:10.</w:t>
      </w:r>
    </w:p>
  </w:footnote>
  <w:footnote w:id="13030">
    <w:p>
      <w:pPr>
        <w:pStyle w:val="FootnoteText"/>
      </w:pPr>
      <w:r>
        <w:rPr>
          <w:rStyle w:val="FootnoteReference"/>
        </w:rPr>
        <w:footnoteRef/>
      </w:r>
      <w:r>
        <w:t xml:space="preserve"> Cross-references: 1Sam 16:7; Matt 23:5; Luke 16:15; John 7:24; Rom 2:28-29; 2Cor 5:12; 2Cor 10:1.</w:t>
      </w:r>
    </w:p>
  </w:footnote>
  <w:footnote w:id="13031">
    <w:p>
      <w:pPr>
        <w:pStyle w:val="FootnoteText"/>
      </w:pPr>
      <w:r>
        <w:rPr>
          <w:rStyle w:val="FootnoteReference"/>
        </w:rPr>
        <w:footnoteRef/>
      </w:r>
      <w:r>
        <w:t xml:space="preserve"> Cross-references: 1Cor 3:23; 1Cor 14:37; 1Cor 15:23; Gal 3:29.</w:t>
      </w:r>
    </w:p>
  </w:footnote>
  <w:footnote w:id="13032">
    <w:p>
      <w:pPr>
        <w:pStyle w:val="FootnoteText"/>
      </w:pPr>
      <w:r>
        <w:rPr>
          <w:rStyle w:val="FootnoteReference"/>
        </w:rPr>
        <w:footnoteRef/>
      </w:r>
      <w:r>
        <w:t xml:space="preserve"> Cross-references for "though": 2Cor 1:24; 2Cor 13:2-3; 2Cor 13:8; 2Cor 13:10; Gal 1:1.</w:t>
      </w:r>
    </w:p>
  </w:footnote>
  <w:footnote w:id="13033">
    <w:p>
      <w:pPr>
        <w:pStyle w:val="FootnoteText"/>
      </w:pPr>
      <w:r>
        <w:rPr>
          <w:rStyle w:val="FootnoteReference"/>
        </w:rPr>
        <w:footnoteRef/>
      </w:r>
      <w:r>
        <w:t xml:space="preserve"> Cross-references for "I should not": 2Cor 7:14; 2Cor 12:6; 2Tim 1:12.</w:t>
      </w:r>
    </w:p>
  </w:footnote>
  <w:footnote w:id="13034">
    <w:p>
      <w:pPr>
        <w:pStyle w:val="FootnoteText"/>
      </w:pPr>
      <w:r>
        <w:rPr>
          <w:rStyle w:val="FootnoteReference"/>
        </w:rPr>
        <w:footnoteRef/>
      </w:r>
      <w:r>
        <w:t xml:space="preserve"> Cross-references for "terrify": 1Cor 4:5; 1Cor 4:19-21; 2Cor 10:10.</w:t>
      </w:r>
    </w:p>
  </w:footnote>
  <w:footnote w:id="13035">
    <w:p>
      <w:pPr>
        <w:pStyle w:val="FootnoteText"/>
      </w:pPr>
      <w:r>
        <w:rPr>
          <w:rStyle w:val="FootnoteReference"/>
        </w:rPr>
        <w:footnoteRef/>
      </w:r>
      <w:r>
        <w:t xml:space="preserve"> Cross-references for "say they": 2Cor 10:11.</w:t>
      </w:r>
    </w:p>
  </w:footnote>
  <w:footnote w:id="13036">
    <w:p>
      <w:pPr>
        <w:pStyle w:val="FootnoteText"/>
      </w:pPr>
      <w:r>
        <w:rPr>
          <w:rStyle w:val="FootnoteReference"/>
        </w:rPr>
        <w:footnoteRef/>
      </w:r>
      <w:r>
        <w:t xml:space="preserve"> Cross-references: 1Cor 2:3-4; 2Cor 10:1; 2Cor 12:5-9; Gal 4:13-14.</w:t>
      </w:r>
    </w:p>
  </w:footnote>
  <w:footnote w:id="13037">
    <w:p>
      <w:pPr>
        <w:pStyle w:val="FootnoteText"/>
      </w:pPr>
      <w:r>
        <w:rPr>
          <w:rStyle w:val="FootnoteReference"/>
        </w:rPr>
        <w:footnoteRef/>
      </w:r>
      <w:r>
        <w:t xml:space="preserve"> Cross-references for "such": 1Cor 4:19-20; 2Cor 12:20; 2Cor 13:2-3; 2Cor 13:10.</w:t>
      </w:r>
    </w:p>
  </w:footnote>
  <w:footnote w:id="13038">
    <w:p>
      <w:pPr>
        <w:pStyle w:val="FootnoteText"/>
      </w:pPr>
      <w:r>
        <w:rPr>
          <w:rStyle w:val="FootnoteReference"/>
        </w:rPr>
        <w:footnoteRef/>
      </w:r>
      <w:r>
        <w:t xml:space="preserve"> Cross-references for "we dare not": Job 12:2; Prov 25:27; Prov 27:2; Luke 18:11; Rom 15:18; 2Cor 3:1; 2Cor 5:12.</w:t>
      </w:r>
    </w:p>
  </w:footnote>
  <w:footnote w:id="13039">
    <w:p>
      <w:pPr>
        <w:pStyle w:val="FootnoteText"/>
      </w:pPr>
      <w:r>
        <w:rPr>
          <w:rStyle w:val="FootnoteReference"/>
        </w:rPr>
        <w:footnoteRef/>
      </w:r>
      <w:r>
        <w:t xml:space="preserve"> Cross-references for "are not wise": Prov 26:12.</w:t>
      </w:r>
    </w:p>
  </w:footnote>
  <w:footnote w:id="13040">
    <w:p>
      <w:pPr>
        <w:pStyle w:val="FootnoteText"/>
      </w:pPr>
      <w:r>
        <w:rPr>
          <w:rStyle w:val="FootnoteReference"/>
        </w:rPr>
        <w:footnoteRef/>
      </w:r>
      <w:r>
        <w:t xml:space="preserve"> Cross-references for "we will not": Prov 25:14; 2Cor 10:15.</w:t>
      </w:r>
    </w:p>
  </w:footnote>
  <w:footnote w:id="13041">
    <w:p>
      <w:pPr>
        <w:pStyle w:val="FootnoteText"/>
      </w:pPr>
      <w:r>
        <w:rPr>
          <w:rStyle w:val="FootnoteReference"/>
        </w:rPr>
        <w:footnoteRef/>
      </w:r>
      <w:r>
        <w:t xml:space="preserve"> Cross-references for "rule": Ps 19:4; Isa 28:17; Rom 10:18.</w:t>
      </w:r>
    </w:p>
  </w:footnote>
  <w:footnote w:id="13042">
    <w:p>
      <w:pPr>
        <w:pStyle w:val="FootnoteText"/>
      </w:pPr>
      <w:r>
        <w:rPr>
          <w:rStyle w:val="FootnoteReference"/>
        </w:rPr>
        <w:footnoteRef/>
      </w:r>
      <w:r>
        <w:t xml:space="preserve"> Cross-references for "we stretch not": Rom 15:18-19; 1Cor 2:10; 1Cor 3:5; 1Cor 3:10; 1Cor 4:15; 1Cor 9:1-2; 2Cor 3:1-3.</w:t>
      </w:r>
    </w:p>
  </w:footnote>
  <w:footnote w:id="13043">
    <w:p>
      <w:pPr>
        <w:pStyle w:val="FootnoteText"/>
      </w:pPr>
      <w:r>
        <w:rPr>
          <w:rStyle w:val="FootnoteReference"/>
        </w:rPr>
        <w:footnoteRef/>
      </w:r>
      <w:r>
        <w:t xml:space="preserve"> Cross-references: Mark 1:1; Acts 20:24; Rom 1:16; Rom 2:16; Rom 16:25; 2Cor 4:4; Gal 1:6-8; Col 1:5; 1Tim 1:11.</w:t>
      </w:r>
    </w:p>
  </w:footnote>
  <w:footnote w:id="13044">
    <w:p>
      <w:pPr>
        <w:pStyle w:val="FootnoteText"/>
      </w:pPr>
      <w:r>
        <w:rPr>
          <w:rStyle w:val="FootnoteReference"/>
        </w:rPr>
        <w:footnoteRef/>
      </w:r>
      <w:r>
        <w:t xml:space="preserve"> Cross-references for "boasting": Rom 15:20; 2Cor 10:13.</w:t>
      </w:r>
    </w:p>
  </w:footnote>
  <w:footnote w:id="13045">
    <w:p>
      <w:pPr>
        <w:pStyle w:val="FootnoteText"/>
      </w:pPr>
      <w:r>
        <w:rPr>
          <w:rStyle w:val="FootnoteReference"/>
        </w:rPr>
        <w:footnoteRef/>
      </w:r>
      <w:r>
        <w:t xml:space="preserve"> Cross-references for "preach": Rom 15:24-28.</w:t>
      </w:r>
    </w:p>
  </w:footnote>
  <w:footnote w:id="13046">
    <w:p>
      <w:pPr>
        <w:pStyle w:val="FootnoteText"/>
      </w:pPr>
      <w:r>
        <w:rPr>
          <w:rStyle w:val="FootnoteReference"/>
        </w:rPr>
        <w:footnoteRef/>
      </w:r>
      <w:r>
        <w:t xml:space="preserve"> Cross-references for "line": 2Cor 10:13.</w:t>
      </w:r>
    </w:p>
  </w:footnote>
  <w:footnote w:id="1304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8">
    <w:p>
      <w:pPr>
        <w:pStyle w:val="FootnoteText"/>
      </w:pPr>
      <w:r>
        <w:rPr>
          <w:rStyle w:val="FootnoteReference"/>
        </w:rPr>
        <w:footnoteRef/>
      </w:r>
      <w:r>
        <w:t xml:space="preserve"> Cross-references for "approved": Acts 2:22; Rom 14:18; Rom 16:10; 1Cor 11:19; 2Cor 6:4; 2Cor 13:7; 2Tim 2:15.</w:t>
      </w:r>
    </w:p>
  </w:footnote>
  <w:footnote w:id="13049">
    <w:p>
      <w:pPr>
        <w:pStyle w:val="FootnoteText"/>
      </w:pPr>
      <w:r>
        <w:rPr>
          <w:rStyle w:val="FootnoteReference"/>
        </w:rPr>
        <w:footnoteRef/>
      </w:r>
      <w:r>
        <w:t xml:space="preserve"> Cross-references: Prov 21:2; Prov 27:2; Luke 16:15; Luke 18:10-14; 2Cor 3:1; 2Cor 5:12; 2Cor 10:12.</w:t>
      </w:r>
    </w:p>
  </w:footnote>
  <w:footnote w:id="13050">
    <w:p>
      <w:pPr>
        <w:pStyle w:val="FootnoteText"/>
      </w:pPr>
      <w:r>
        <w:rPr>
          <w:rStyle w:val="FootnoteReference"/>
        </w:rPr>
        <w:footnoteRef/>
      </w:r>
      <w:r>
        <w:t xml:space="preserve"> Cross-references: Matt 25:20-23; John 5:42-44; John 12:43; Rom 2:29; 1Cor 4:5; 1Pet 1:7.</w:t>
      </w:r>
    </w:p>
  </w:footnote>
  <w:footnote w:id="13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2">
    <w:p>
      <w:pPr>
        <w:pStyle w:val="FootnoteText"/>
      </w:pPr>
      <w:r>
        <w:rPr>
          <w:rStyle w:val="FootnoteReference"/>
        </w:rPr>
        <w:footnoteRef/>
      </w:r>
      <w:r>
        <w:t xml:space="preserve"> Cross-references for "bear with me a": Acts 18:14; 2Cor 11:4; Heb 5:2.</w:t>
      </w:r>
    </w:p>
  </w:footnote>
  <w:footnote w:id="130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5">
    <w:p>
      <w:pPr>
        <w:pStyle w:val="FootnoteText"/>
      </w:pPr>
      <w:r>
        <w:rPr>
          <w:rStyle w:val="FootnoteReference"/>
        </w:rPr>
        <w:footnoteRef/>
      </w:r>
      <w:r>
        <w:t xml:space="preserve"> Cross-references: 1Cor 1:21; 1Cor 3:18; 1Cor 4:10; 2Cor 5:13; 2Cor 11:16-17; 2Cor 11:19; 2Cor 11:21; 2Cor 12:11.</w:t>
      </w:r>
    </w:p>
  </w:footnote>
  <w:footnote w:id="13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7">
    <w:p>
      <w:pPr>
        <w:pStyle w:val="FootnoteText"/>
      </w:pPr>
      <w:r>
        <w:rPr>
          <w:rStyle w:val="FootnoteReference"/>
        </w:rPr>
        <w:footnoteRef/>
      </w:r>
      <w:r>
        <w:t xml:space="preserve"> Cross-references for "jealous": Gal 4:11; Gal 4:17-19; Phil 1:8; 1Thess 2:11.</w:t>
      </w:r>
    </w:p>
  </w:footnote>
  <w:footnote w:id="13058">
    <w:p>
      <w:pPr>
        <w:pStyle w:val="FootnoteText"/>
      </w:pPr>
      <w:r>
        <w:rPr>
          <w:rStyle w:val="FootnoteReference"/>
        </w:rPr>
        <w:footnoteRef/>
      </w:r>
      <w:r>
        <w:t xml:space="preserve"> Cross-references for "I may": Eph 5:27; Col 1:28.</w:t>
      </w:r>
    </w:p>
  </w:footnote>
  <w:footnote w:id="13059">
    <w:p>
      <w:pPr>
        <w:pStyle w:val="FootnoteText"/>
      </w:pPr>
      <w:r>
        <w:rPr>
          <w:rStyle w:val="FootnoteReference"/>
        </w:rPr>
        <w:footnoteRef/>
      </w:r>
      <w:r>
        <w:t xml:space="preserve"> Cross-references for "a chaste": Lev 21:13-15; Ezek 44:22.</w:t>
      </w:r>
    </w:p>
  </w:footnote>
  <w:footnote w:id="13060">
    <w:p>
      <w:pPr>
        <w:pStyle w:val="FootnoteText"/>
      </w:pPr>
      <w:r>
        <w:rPr>
          <w:rStyle w:val="FootnoteReference"/>
        </w:rPr>
        <w:footnoteRef/>
      </w:r>
      <w:r>
        <w:t xml:space="preserve"> Personal name: Christ. Personal-name meaning: Christ — anointed. Source form: Christ.</w:t>
      </w:r>
    </w:p>
  </w:footnote>
  <w:footnote w:id="13061">
    <w:p>
      <w:pPr>
        <w:pStyle w:val="FootnoteText"/>
      </w:pPr>
      <w:r>
        <w:rPr>
          <w:rStyle w:val="FootnoteReference"/>
        </w:rPr>
        <w:footnoteRef/>
      </w:r>
      <w:r>
        <w:t xml:space="preserve"> Cross-references for "I fear": Ps 119:53; 2Cor 11:29; 2Cor 12:20-21; Gal 1:6; Gal 3:1; Gal 4:11; Phil 3:18-19.</w:t>
      </w:r>
    </w:p>
  </w:footnote>
  <w:footnote w:id="13062">
    <w:p>
      <w:pPr>
        <w:pStyle w:val="FootnoteText"/>
      </w:pPr>
      <w:r>
        <w:rPr>
          <w:rStyle w:val="FootnoteReference"/>
        </w:rPr>
        <w:footnoteRef/>
      </w:r>
      <w:r>
        <w:t xml:space="preserve"> Personal name: Eve. Personal-name meaning: Eve — Living; life-giver. Source form: Eve.</w:t>
      </w:r>
    </w:p>
  </w:footnote>
  <w:footnote w:id="13063">
    <w:p>
      <w:pPr>
        <w:pStyle w:val="FootnoteText"/>
      </w:pPr>
      <w:r>
        <w:rPr>
          <w:rStyle w:val="FootnoteReference"/>
        </w:rPr>
        <w:footnoteRef/>
      </w:r>
      <w:r>
        <w:t xml:space="preserve"> Cross-references for "the simplicity": Rom 12:8; Rom 16:18-19; 2Cor 1:12.</w:t>
      </w:r>
    </w:p>
  </w:footnote>
  <w:footnote w:id="13064">
    <w:p>
      <w:pPr>
        <w:pStyle w:val="FootnoteText"/>
      </w:pPr>
      <w:r>
        <w:rPr>
          <w:rStyle w:val="FootnoteReference"/>
        </w:rPr>
        <w:footnoteRef/>
      </w:r>
      <w:r>
        <w:t xml:space="preserve"> Cross-references: Gen 3:4; Gen 3:13; John 8:44; 1Tim 2:14; Rev 12:9; Rev 20:2.</w:t>
      </w:r>
    </w:p>
  </w:footnote>
  <w:footnote w:id="13065">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6">
    <w:p>
      <w:pPr>
        <w:pStyle w:val="FootnoteText"/>
      </w:pPr>
      <w:r>
        <w:rPr>
          <w:rStyle w:val="FootnoteReference"/>
        </w:rPr>
        <w:footnoteRef/>
      </w:r>
      <w:r>
        <w:t xml:space="preserve"> Name meaning: Jesus (Yeshua) — Yahweh saves. He will save His people from their sins.</w:t>
      </w:r>
    </w:p>
  </w:footnote>
  <w:footnote w:id="13067">
    <w:p>
      <w:pPr>
        <w:pStyle w:val="FootnoteText"/>
      </w:pPr>
      <w:r>
        <w:rPr>
          <w:rStyle w:val="FootnoteReference"/>
        </w:rPr>
        <w:footnoteRef/>
      </w:r>
      <w:r>
        <w:t xml:space="preserve"> Cross-references for "receive": 1Cor 12:4-11; Gal 3:2; Eph 4:4-5.</w:t>
      </w:r>
    </w:p>
  </w:footnote>
  <w:footnote w:id="130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69">
    <w:p>
      <w:pPr>
        <w:pStyle w:val="FootnoteText"/>
      </w:pPr>
      <w:r>
        <w:rPr>
          <w:rStyle w:val="FootnoteReference"/>
        </w:rPr>
        <w:footnoteRef/>
      </w:r>
      <w:r>
        <w:t xml:space="preserve"> Cross-references: Acts 4:12; 1Tim 2:5.</w:t>
      </w:r>
    </w:p>
  </w:footnote>
  <w:footnote w:id="13070">
    <w:p>
      <w:pPr>
        <w:pStyle w:val="FootnoteText"/>
      </w:pPr>
      <w:r>
        <w:rPr>
          <w:rStyle w:val="FootnoteReference"/>
        </w:rPr>
        <w:footnoteRef/>
      </w:r>
      <w:r>
        <w:t xml:space="preserve"> Cross-references: Gal 1:7-8.</w:t>
      </w:r>
    </w:p>
  </w:footnote>
  <w:footnote w:id="13071">
    <w:p>
      <w:pPr>
        <w:pStyle w:val="FootnoteText"/>
      </w:pPr>
      <w:r>
        <w:rPr>
          <w:rStyle w:val="FootnoteReference"/>
        </w:rPr>
        <w:footnoteRef/>
      </w:r>
      <w:r>
        <w:t xml:space="preserve"> Cross-references for "I was not": 1Cor 15:10; 2Cor 12:11-12; Gal 2:6-9.</w:t>
      </w:r>
    </w:p>
  </w:footnote>
  <w:footnote w:id="13072">
    <w:p>
      <w:pPr>
        <w:pStyle w:val="FootnoteText"/>
      </w:pPr>
      <w:r>
        <w:rPr>
          <w:rStyle w:val="FootnoteReference"/>
        </w:rPr>
        <w:footnoteRef/>
      </w:r>
      <w:r>
        <w:t xml:space="preserve"> Cross-references for "rude": 1Cor 1:17; 1Cor 1:21; 1Cor 2:1-3; 1Cor 2:13; 2Cor 10:10.</w:t>
      </w:r>
    </w:p>
  </w:footnote>
  <w:footnote w:id="13073">
    <w:p>
      <w:pPr>
        <w:pStyle w:val="FootnoteText"/>
      </w:pPr>
      <w:r>
        <w:rPr>
          <w:rStyle w:val="FootnoteReference"/>
        </w:rPr>
        <w:footnoteRef/>
      </w:r>
      <w:r>
        <w:t xml:space="preserve"> Cross-references for "but we": 2Cor 4:2; 2Cor 5:11; 2Cor 7:2; 2Cor 12:12.</w:t>
      </w:r>
    </w:p>
  </w:footnote>
  <w:footnote w:id="13074">
    <w:p>
      <w:pPr>
        <w:pStyle w:val="FootnoteText"/>
      </w:pPr>
      <w:r>
        <w:rPr>
          <w:rStyle w:val="FootnoteReference"/>
        </w:rPr>
        <w:footnoteRef/>
      </w:r>
      <w:r>
        <w:t xml:space="preserve"> Cross-references: Eph 3:4; 2Pet 3:15-16.</w:t>
      </w:r>
    </w:p>
  </w:footnote>
  <w:footnote w:id="13075">
    <w:p>
      <w:pPr>
        <w:pStyle w:val="FootnoteText"/>
      </w:pPr>
      <w:r>
        <w:rPr>
          <w:rStyle w:val="FootnoteReference"/>
        </w:rPr>
        <w:footnoteRef/>
      </w:r>
      <w:r>
        <w:t xml:space="preserve"> Cross-references: Acts 18:1-3; Acts 20:34; 1Cor 4:10-12; 1Cor 9:6; 1Cor 9:12; 1Cor 9:14-18; 2Cor 10:1; 2Cor 12:13; 1Thess 2:9; 2Thess 3:8.</w:t>
      </w:r>
    </w:p>
  </w:footnote>
  <w:footnote w:id="13076">
    <w:p>
      <w:pPr>
        <w:pStyle w:val="FootnoteText"/>
      </w:pPr>
      <w:r>
        <w:rPr>
          <w:rStyle w:val="FootnoteReference"/>
        </w:rPr>
        <w:footnoteRef/>
      </w:r>
      <w:r>
        <w:t xml:space="preserve"> Cross-references: 2Cor 11:9; Phil 4:14-16.</w:t>
      </w:r>
    </w:p>
  </w:footnote>
  <w:footnote w:id="13077">
    <w:p>
      <w:pPr>
        <w:pStyle w:val="FootnoteText"/>
      </w:pPr>
      <w:r>
        <w:rPr>
          <w:rStyle w:val="FootnoteReference"/>
        </w:rPr>
        <w:footnoteRef/>
      </w:r>
      <w:r>
        <w:t xml:space="preserve"> Cross-references for "I was": Neh 5:15; Acts 18:3; Acts 20:33; 2Cor 12:13; 1Thess 2:9; 2Thess 3:8-9.</w:t>
      </w:r>
    </w:p>
  </w:footnote>
  <w:footnote w:id="13078">
    <w:p>
      <w:pPr>
        <w:pStyle w:val="FootnoteText"/>
      </w:pPr>
      <w:r>
        <w:rPr>
          <w:rStyle w:val="FootnoteReference"/>
        </w:rPr>
        <w:footnoteRef/>
      </w:r>
      <w:r>
        <w:t xml:space="preserve"> Cross-references for "wanted": 2Cor 6:4; 2Cor 9:12; Phil 2:25; Phil 4:11-14; Heb 11:37.</w:t>
      </w:r>
    </w:p>
  </w:footnote>
  <w:footnote w:id="13079">
    <w:p>
      <w:pPr>
        <w:pStyle w:val="FootnoteText"/>
      </w:pPr>
      <w:r>
        <w:rPr>
          <w:rStyle w:val="FootnoteReference"/>
        </w:rPr>
        <w:footnoteRef/>
      </w:r>
      <w:r>
        <w:t xml:space="preserve"> Place name: Macedonia. Place-name meaning: Macedonia — burning; adoration. Source form: Macedonia. Greek form: μακεδονιαν.</w:t>
      </w:r>
    </w:p>
  </w:footnote>
  <w:footnote w:id="13080">
    <w:p>
      <w:pPr>
        <w:pStyle w:val="FootnoteText"/>
      </w:pPr>
      <w:r>
        <w:rPr>
          <w:rStyle w:val="FootnoteReference"/>
        </w:rPr>
        <w:footnoteRef/>
      </w:r>
      <w:r>
        <w:t xml:space="preserve"> Cross-references for "burdensome": 2Cor 12:14-16; 1Thess 2:6.</w:t>
      </w:r>
    </w:p>
  </w:footnote>
  <w:footnote w:id="13081">
    <w:p>
      <w:pPr>
        <w:pStyle w:val="FootnoteText"/>
      </w:pPr>
      <w:r>
        <w:rPr>
          <w:rStyle w:val="FootnoteReference"/>
        </w:rPr>
        <w:footnoteRef/>
      </w:r>
      <w:r>
        <w:t xml:space="preserve"> Cross-references: 2Cor 11:8.</w:t>
      </w:r>
    </w:p>
  </w:footnote>
  <w:footnote w:id="13082">
    <w:p>
      <w:pPr>
        <w:pStyle w:val="FootnoteText"/>
      </w:pPr>
      <w:r>
        <w:rPr>
          <w:rStyle w:val="FootnoteReference"/>
        </w:rPr>
        <w:footnoteRef/>
      </w:r>
      <w:r>
        <w:t xml:space="preserve"> Cross-references: 2Cor 8:1-2; Phil 4:10; Phil 4:15-16.</w:t>
      </w:r>
    </w:p>
  </w:footnote>
  <w:footnote w:id="13083">
    <w:p>
      <w:pPr>
        <w:pStyle w:val="FootnoteText"/>
      </w:pPr>
      <w:r>
        <w:rPr>
          <w:rStyle w:val="FootnoteReference"/>
        </w:rPr>
        <w:footnoteRef/>
      </w:r>
      <w:r>
        <w:t xml:space="preserve"> Cross-references for "the truth": Rom 1:9; Rom 9:1; 2Cor 1:23; 2Cor 11:31; 2Cor 12:19; Gal 1:20; 1Thess 2:5; 1Thess 2:10; 1Tim 2:7.</w:t>
      </w:r>
    </w:p>
  </w:footnote>
  <w:footnote w:id="13084">
    <w:p>
      <w:pPr>
        <w:pStyle w:val="FootnoteText"/>
      </w:pPr>
      <w:r>
        <w:rPr>
          <w:rStyle w:val="FootnoteReference"/>
        </w:rPr>
        <w:footnoteRef/>
      </w:r>
      <w:r>
        <w:t xml:space="preserve"> Cross-references for "the regions": Acts 18:12; Acts 18:27; Rom 16:5; 1Cor 16:15; 2Cor 1:1; 2Cor 9:2; 1Thess 1:7-8.</w:t>
      </w:r>
    </w:p>
  </w:footnote>
  <w:footnote w:id="13085">
    <w:p>
      <w:pPr>
        <w:pStyle w:val="FootnoteText"/>
      </w:pPr>
      <w:r>
        <w:rPr>
          <w:rStyle w:val="FootnoteReference"/>
        </w:rPr>
        <w:footnoteRef/>
      </w:r>
      <w:r>
        <w:t xml:space="preserve"> Place name: Achaia. Place-name meaning: Achaia — grief; trouble. Source form: Achaia. Greek form: αχαιας.</w:t>
      </w:r>
    </w:p>
  </w:footnote>
  <w:footnote w:id="13086">
    <w:p>
      <w:pPr>
        <w:pStyle w:val="FootnoteText"/>
      </w:pPr>
      <w:r>
        <w:rPr>
          <w:rStyle w:val="FootnoteReference"/>
        </w:rPr>
        <w:footnoteRef/>
      </w:r>
      <w:r>
        <w:t xml:space="preserve"> Cross-references: 1Cor 9:15-18; 2Cor 10:15; 2Cor 11:12; 2Cor 11:16-17.</w:t>
      </w:r>
    </w:p>
  </w:footnote>
  <w:footnote w:id="13087">
    <w:p>
      <w:pPr>
        <w:pStyle w:val="FootnoteText"/>
      </w:pPr>
      <w:r>
        <w:rPr>
          <w:rStyle w:val="FootnoteReference"/>
        </w:rPr>
        <w:footnoteRef/>
      </w:r>
      <w:r>
        <w:t xml:space="preserve"> Cross-references: Josh 22:22; Ps 44:21; John 2:24-25; John 21:17; Acts 15:8; 2Cor 11:10; 2Cor 12:2-3; Heb 4:13; Rev 2:23.</w:t>
      </w:r>
    </w:p>
  </w:footnote>
  <w:footnote w:id="13088">
    <w:p>
      <w:pPr>
        <w:pStyle w:val="FootnoteText"/>
      </w:pPr>
      <w:r>
        <w:rPr>
          <w:rStyle w:val="FootnoteReference"/>
        </w:rPr>
        <w:footnoteRef/>
      </w:r>
      <w:r>
        <w:t xml:space="preserve"> Cross-references for "that I may": 1Cor 9:12; 1Tim 5:14.</w:t>
      </w:r>
    </w:p>
  </w:footnote>
  <w:footnote w:id="13089">
    <w:p>
      <w:pPr>
        <w:pStyle w:val="FootnoteText"/>
      </w:pPr>
      <w:r>
        <w:rPr>
          <w:rStyle w:val="FootnoteReference"/>
        </w:rPr>
        <w:footnoteRef/>
      </w:r>
      <w:r>
        <w:t xml:space="preserve"> Cross-references for "they glory": 1Cor 5:6; 2Cor 5:12; 2Cor 10:17; 2Cor 11:18; Gal 6:13-14.</w:t>
      </w:r>
    </w:p>
  </w:footnote>
  <w:footnote w:id="13090">
    <w:p>
      <w:pPr>
        <w:pStyle w:val="FootnoteText"/>
      </w:pPr>
      <w:r>
        <w:rPr>
          <w:rStyle w:val="FootnoteReference"/>
        </w:rPr>
        <w:footnoteRef/>
      </w:r>
      <w:r>
        <w:t xml:space="preserve"> Cross-references: Gal 1:7; Phil 1:15-30.</w:t>
      </w:r>
    </w:p>
  </w:footnote>
  <w:footnote w:id="1309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2">
    <w:p>
      <w:pPr>
        <w:pStyle w:val="FootnoteText"/>
      </w:pPr>
      <w:r>
        <w:rPr>
          <w:rStyle w:val="FootnoteReference"/>
        </w:rPr>
        <w:footnoteRef/>
      </w:r>
      <w:r>
        <w:t xml:space="preserve"> Cross-references for "deceitful": Phil 3:2; Titus 1:10-11.</w:t>
      </w:r>
    </w:p>
  </w:footnote>
  <w:footnote w:id="13093">
    <w:p>
      <w:pPr>
        <w:pStyle w:val="FootnoteText"/>
      </w:pPr>
      <w:r>
        <w:rPr>
          <w:rStyle w:val="FootnoteReference"/>
        </w:rPr>
        <w:footnoteRef/>
      </w:r>
      <w:r>
        <w:t xml:space="preserve"> Divine or supernatural name: Satan. Divine/supernatural-name meaning: Satan — contrary; adversary; enemy; accuser. Source form: Satan.</w:t>
      </w:r>
    </w:p>
  </w:footnote>
  <w:footnote w:id="13094">
    <w:p>
      <w:pPr>
        <w:pStyle w:val="FootnoteText"/>
      </w:pPr>
      <w:r>
        <w:rPr>
          <w:rStyle w:val="FootnoteReference"/>
        </w:rPr>
        <w:footnoteRef/>
      </w:r>
      <w:r>
        <w:t xml:space="preserve"> Cross-references: Gen 3:1-5; Matt 4:1-10; 2Cor 2:11; 2Cor 11:3; Gal 1:8; Rev 12:9.</w:t>
      </w:r>
    </w:p>
  </w:footnote>
  <w:footnote w:id="13095">
    <w:p>
      <w:pPr>
        <w:pStyle w:val="FootnoteText"/>
      </w:pPr>
      <w:r>
        <w:rPr>
          <w:rStyle w:val="FootnoteReference"/>
        </w:rPr>
        <w:footnoteRef/>
      </w:r>
      <w:r>
        <w:t xml:space="preserve"> Cross-references for "the ministers": 2Cor 3:9; 2Cor 11:23.</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for "receive me": 2Cor 11:1; 2Cor 11:19.</w:t>
      </w:r>
    </w:p>
  </w:footnote>
  <w:footnote w:id="13099">
    <w:p>
      <w:pPr>
        <w:pStyle w:val="FootnoteText"/>
      </w:pPr>
      <w:r>
        <w:rPr>
          <w:rStyle w:val="FootnoteReference"/>
        </w:rPr>
        <w:footnoteRef/>
      </w:r>
      <w:r>
        <w:t xml:space="preserve"> Cross-references: 2Cor 11:1.</w:t>
      </w:r>
    </w:p>
  </w:footnote>
  <w:footnote w:id="13100">
    <w:p>
      <w:pPr>
        <w:pStyle w:val="FootnoteText"/>
      </w:pPr>
      <w:r>
        <w:rPr>
          <w:rStyle w:val="FootnoteReference"/>
        </w:rPr>
        <w:footnoteRef/>
      </w:r>
      <w:r>
        <w:t xml:space="preserve"> Cross-references: 2Cor 11:21-23; 2Cor 12:6; 2Cor 12:11.</w:t>
      </w:r>
    </w:p>
  </w:footnote>
  <w:footnote w:id="13101">
    <w:p>
      <w:pPr>
        <w:pStyle w:val="FootnoteText"/>
      </w:pPr>
      <w:r>
        <w:rPr>
          <w:rStyle w:val="FootnoteReference"/>
        </w:rPr>
        <w:footnoteRef/>
      </w:r>
      <w:r>
        <w:t xml:space="preserve"> Cross-references for "I speak it": 1Cor 7:6; 1Cor 7:12.</w:t>
      </w:r>
    </w:p>
  </w:footnote>
  <w:footnote w:id="13102">
    <w:p>
      <w:pPr>
        <w:pStyle w:val="FootnoteText"/>
      </w:pPr>
      <w:r>
        <w:rPr>
          <w:rStyle w:val="FootnoteReference"/>
        </w:rPr>
        <w:footnoteRef/>
      </w:r>
      <w:r>
        <w:t xml:space="preserve"> Cross-references for "foolishly": 2Cor 9:4; 2Cor 11:18-27; Phil 3:3-6.</w:t>
      </w:r>
    </w:p>
  </w:footnote>
  <w:footnote w:id="13103">
    <w:p>
      <w:pPr>
        <w:pStyle w:val="FootnoteText"/>
      </w:pPr>
      <w:r>
        <w:rPr>
          <w:rStyle w:val="FootnoteReference"/>
        </w:rPr>
        <w:footnoteRef/>
      </w:r>
      <w:r>
        <w:t xml:space="preserve"> Cross-references for "seeing": 1Cor 4:10; 1Cor 8:1; 1Cor 10:15; Rev 3:17.</w:t>
      </w:r>
    </w:p>
  </w:footnote>
  <w:footnote w:id="13104">
    <w:p>
      <w:pPr>
        <w:pStyle w:val="FootnoteText"/>
      </w:pPr>
      <w:r>
        <w:rPr>
          <w:rStyle w:val="FootnoteReference"/>
        </w:rPr>
        <w:footnoteRef/>
      </w:r>
      <w:r>
        <w:t xml:space="preserve"> Cross-references for "if a man bring": 2Cor 1:24; Gal 2:4; Gal 4:3; Gal 4:9; Gal 4:25; Gal 5:1; Gal 5:10; Gal 6:12.</w:t>
      </w:r>
    </w:p>
  </w:footnote>
  <w:footnote w:id="13105">
    <w:p>
      <w:pPr>
        <w:pStyle w:val="FootnoteText"/>
      </w:pPr>
      <w:r>
        <w:rPr>
          <w:rStyle w:val="FootnoteReference"/>
        </w:rPr>
        <w:footnoteRef/>
      </w:r>
      <w:r>
        <w:t xml:space="preserve"> Cross-references for "take": Rom 16:17-18; Phil 3:19; 1Thess 2:5.</w:t>
      </w:r>
    </w:p>
  </w:footnote>
  <w:footnote w:id="13106">
    <w:p>
      <w:pPr>
        <w:pStyle w:val="FootnoteText"/>
      </w:pPr>
      <w:r>
        <w:rPr>
          <w:rStyle w:val="FootnoteReference"/>
        </w:rPr>
        <w:footnoteRef/>
      </w:r>
      <w:r>
        <w:t xml:space="preserve"> Cross-references: Isa 50:6; Lam 3:30; Luke 6:29.</w:t>
      </w:r>
    </w:p>
  </w:footnote>
  <w:footnote w:id="13107">
    <w:p>
      <w:pPr>
        <w:pStyle w:val="FootnoteText"/>
      </w:pPr>
      <w:r>
        <w:rPr>
          <w:rStyle w:val="FootnoteReference"/>
        </w:rPr>
        <w:footnoteRef/>
      </w:r>
      <w:r>
        <w:t xml:space="preserve"> Cross-references for "I speak": 2Cor 11:17; 2Cor 11:23.</w:t>
      </w:r>
    </w:p>
  </w:footnote>
  <w:footnote w:id="13108">
    <w:p>
      <w:pPr>
        <w:pStyle w:val="FootnoteText"/>
      </w:pPr>
      <w:r>
        <w:rPr>
          <w:rStyle w:val="FootnoteReference"/>
        </w:rPr>
        <w:footnoteRef/>
      </w:r>
      <w:r>
        <w:t xml:space="preserve"> Cross-references for "as though": 2Cor 10:1-2; 2Cor 10:10; 2Cor 13:10.</w:t>
      </w:r>
    </w:p>
  </w:footnote>
  <w:footnote w:id="13109">
    <w:p>
      <w:pPr>
        <w:pStyle w:val="FootnoteText"/>
      </w:pPr>
      <w:r>
        <w:rPr>
          <w:rStyle w:val="FootnoteReference"/>
        </w:rPr>
        <w:footnoteRef/>
      </w:r>
      <w:r>
        <w:t xml:space="preserve"> Cross-references: 2Cor 11:22-27; Phil 3:3-6.</w:t>
      </w:r>
    </w:p>
  </w:footnote>
  <w:footnote w:id="13110">
    <w:p>
      <w:pPr>
        <w:pStyle w:val="FootnoteText"/>
      </w:pPr>
      <w:r>
        <w:rPr>
          <w:rStyle w:val="FootnoteReference"/>
        </w:rPr>
        <w:footnoteRef/>
      </w:r>
      <w:r>
        <w:t xml:space="preserve"> People-name: Hebrews. People-name meaning: Hebrews — descendants of Heber. Source form: Hebrews.</w:t>
      </w:r>
    </w:p>
  </w:footnote>
  <w:footnote w:id="13111">
    <w:p>
      <w:pPr>
        <w:pStyle w:val="FootnoteText"/>
      </w:pPr>
      <w:r>
        <w:rPr>
          <w:rStyle w:val="FootnoteReference"/>
        </w:rPr>
        <w:footnoteRef/>
      </w:r>
      <w:r>
        <w:t xml:space="preserve"> People-name: Israelites. People-name meaning: Israelites — God contends; strives with God. Source form: Israelites.</w:t>
      </w:r>
    </w:p>
  </w:footnote>
  <w:footnote w:id="13112">
    <w:p>
      <w:pPr>
        <w:pStyle w:val="FootnoteText"/>
      </w:pPr>
      <w:r>
        <w:rPr>
          <w:rStyle w:val="FootnoteReference"/>
        </w:rPr>
        <w:footnoteRef/>
      </w:r>
      <w:r>
        <w:t xml:space="preserve"> Cross-references for "the seed": Gen 17:8-9; 2Chr 20:7; Matt 3:9; John 8:33-39; Rom 4:13-18.</w:t>
      </w:r>
    </w:p>
  </w:footnote>
  <w:footnote w:id="13113">
    <w:p>
      <w:pPr>
        <w:pStyle w:val="FootnoteText"/>
      </w:pPr>
      <w:r>
        <w:rPr>
          <w:rStyle w:val="FootnoteReference"/>
        </w:rPr>
        <w:footnoteRef/>
      </w:r>
      <w:r>
        <w:t xml:space="preserve"> Personal name: Abraham. Personal-name meaning: Abraham — Father of a multitude. Source form: Abraham.</w:t>
      </w:r>
    </w:p>
  </w:footnote>
  <w:footnote w:id="13114">
    <w:p>
      <w:pPr>
        <w:pStyle w:val="FootnoteText"/>
      </w:pPr>
      <w:r>
        <w:rPr>
          <w:rStyle w:val="FootnoteReference"/>
        </w:rPr>
        <w:footnoteRef/>
      </w:r>
      <w:r>
        <w:t xml:space="preserve"> Cross-references for "Hebrews": Exod 3:18; Exod 5:3; Exod 7:16; Exod 9:1; Exod 9:13; Exod 10:3; Acts 22:3; Rom 11:1; Phil 3:5.</w:t>
      </w:r>
    </w:p>
  </w:footnote>
  <w:footnote w:id="13115">
    <w:p>
      <w:pPr>
        <w:pStyle w:val="FootnoteText"/>
      </w:pPr>
      <w:r>
        <w:rPr>
          <w:rStyle w:val="FootnoteReference"/>
        </w:rPr>
        <w:footnoteRef/>
      </w:r>
      <w:r>
        <w:t xml:space="preserve"> Cross-references for "ministers": 1Cor 3:5; 1Cor 4:1; 2Cor 3:6; 2Cor 6:4; 1Thess 3:2; 1Tim 4:6.</w:t>
      </w:r>
    </w:p>
  </w:footnote>
  <w:footnote w:id="13116">
    <w:p>
      <w:pPr>
        <w:pStyle w:val="FootnoteText"/>
      </w:pPr>
      <w:r>
        <w:rPr>
          <w:rStyle w:val="FootnoteReference"/>
        </w:rPr>
        <w:footnoteRef/>
      </w:r>
      <w:r>
        <w:t xml:space="preserve"> Cross-references for "in stripes": Acts 9:16; 2Cor 6:4-5; 2Cor 11:24-25.</w:t>
      </w:r>
    </w:p>
  </w:footnote>
  <w:footnote w:id="13117">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8">
    <w:p>
      <w:pPr>
        <w:pStyle w:val="FootnoteText"/>
      </w:pPr>
      <w:r>
        <w:rPr>
          <w:rStyle w:val="FootnoteReference"/>
        </w:rPr>
        <w:footnoteRef/>
      </w:r>
      <w:r>
        <w:t xml:space="preserve"> Cross-references for "in deaths": Acts 14:19; 1Cor 15:30-32; 2Cor 1:9-10; 2Cor 4:11; 2Cor 6:9; Phil 2:17; Col 1:24.</w:t>
      </w:r>
    </w:p>
  </w:footnote>
  <w:footnote w:id="13119">
    <w:p>
      <w:pPr>
        <w:pStyle w:val="FootnoteText"/>
      </w:pPr>
      <w:r>
        <w:rPr>
          <w:rStyle w:val="FootnoteReference"/>
        </w:rPr>
        <w:footnoteRef/>
      </w:r>
      <w:r>
        <w:t xml:space="preserve"> Cross-references: 1Cor 15:10; Col 1:29.</w:t>
      </w:r>
    </w:p>
  </w:footnote>
  <w:footnote w:id="13120">
    <w:p>
      <w:pPr>
        <w:pStyle w:val="FootnoteText"/>
      </w:pPr>
      <w:r>
        <w:rPr>
          <w:rStyle w:val="FootnoteReference"/>
        </w:rPr>
        <w:footnoteRef/>
      </w:r>
      <w:r>
        <w:t xml:space="preserve"> People-name: Jews. People-name meaning: Jews — People of Judah; Judeans. Source form: Jews.</w:t>
      </w:r>
    </w:p>
  </w:footnote>
  <w:footnote w:id="13121">
    <w:p>
      <w:pPr>
        <w:pStyle w:val="FootnoteText"/>
      </w:pPr>
      <w:r>
        <w:rPr>
          <w:rStyle w:val="FootnoteReference"/>
        </w:rPr>
        <w:footnoteRef/>
      </w:r>
      <w:r>
        <w:t xml:space="preserve"> Cross-references for "forty": Deut 25:2-3; Matt 10:17; Mark 13:9.</w:t>
      </w:r>
    </w:p>
  </w:footnote>
  <w:footnote w:id="13122">
    <w:p>
      <w:pPr>
        <w:pStyle w:val="FootnoteText"/>
      </w:pPr>
      <w:r>
        <w:rPr>
          <w:rStyle w:val="FootnoteReference"/>
        </w:rPr>
        <w:footnoteRef/>
      </w:r>
      <w:r>
        <w:t xml:space="preserve"> Cross-references for "I beaten": Acts 16:22-23; Acts 16:33; Acts 16:37; Acts 22:24.</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27:1-44.</w:t>
      </w:r>
    </w:p>
  </w:footnote>
  <w:footnote w:id="13125">
    <w:p>
      <w:pPr>
        <w:pStyle w:val="FootnoteText"/>
      </w:pPr>
      <w:r>
        <w:rPr>
          <w:rStyle w:val="FootnoteReference"/>
        </w:rPr>
        <w:footnoteRef/>
      </w:r>
      <w:r>
        <w:t xml:space="preserve"> Cross-references for "in perils by the": Acts 14:5; Acts 14:19; Acts 16:19-24; Acts 19:23-41; 1Cor 15:32; 2Cor 1:8-10.</w:t>
      </w:r>
    </w:p>
  </w:footnote>
  <w:footnote w:id="13126">
    <w:p>
      <w:pPr>
        <w:pStyle w:val="FootnoteText"/>
      </w:pPr>
      <w:r>
        <w:rPr>
          <w:rStyle w:val="FootnoteReference"/>
        </w:rPr>
        <w:footnoteRef/>
      </w:r>
      <w:r>
        <w:t xml:space="preserve"> Cross-references for "in perils in the city": Acts 9:24; Acts 17:5; 2Cor 11:32.</w:t>
      </w:r>
    </w:p>
  </w:footnote>
  <w:footnote w:id="13127">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8">
    <w:p>
      <w:pPr>
        <w:pStyle w:val="FootnoteText"/>
      </w:pPr>
      <w:r>
        <w:rPr>
          <w:rStyle w:val="FootnoteReference"/>
        </w:rPr>
        <w:footnoteRef/>
      </w:r>
      <w:r>
        <w:t xml:space="preserve"> Cross-references: Acts 9:23-25; Acts 9:29; Acts 13:50; Acts 20:3; Acts 20:19; Acts 21:28-31; Acts 23:12-22; Acts 25:3; Acts 28:10-11; 1Thess 2:15-16.</w:t>
      </w:r>
    </w:p>
  </w:footnote>
  <w:footnote w:id="13129">
    <w:p>
      <w:pPr>
        <w:pStyle w:val="FootnoteText"/>
      </w:pPr>
      <w:r>
        <w:rPr>
          <w:rStyle w:val="FootnoteReference"/>
        </w:rPr>
        <w:footnoteRef/>
      </w:r>
      <w:r>
        <w:t xml:space="preserve"> Cross-references for "weariness": Acts 20:5-11; Acts 20:34-35; 2Cor 6:5; 2Cor 11:23; 1Thess 2:9; 2Thess 3:8.</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for "those": 2Cor 11:23-27.</w:t>
      </w:r>
    </w:p>
  </w:footnote>
  <w:footnote w:id="13135">
    <w:p>
      <w:pPr>
        <w:pStyle w:val="FootnoteText"/>
      </w:pPr>
      <w:r>
        <w:rPr>
          <w:rStyle w:val="FootnoteReference"/>
        </w:rPr>
        <w:footnoteRef/>
      </w:r>
      <w:r>
        <w:t xml:space="preserve"> Cross-references for "the care": Acts 15:36; Acts 15:40-41; Acts 18:23; Acts 20:2; Acts 20:18-35; Rom 1:14; Rom 11:13; Rom 15:16; Rom 16:4; Col 2:1.</w:t>
      </w:r>
    </w:p>
  </w:footnote>
  <w:footnote w:id="13136">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7">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8">
    <w:p>
      <w:pPr>
        <w:pStyle w:val="FootnoteText"/>
      </w:pPr>
      <w:r>
        <w:rPr>
          <w:rStyle w:val="FootnoteReference"/>
        </w:rPr>
        <w:footnoteRef/>
      </w:r>
      <w:r>
        <w:t xml:space="preserve"> Cross-references for "must": Prov 25:27; Prov 27:2; Jer 9:23-24; 2Cor 11:16-18; 2Cor 12:1; 2Cor 12:11.</w:t>
      </w:r>
    </w:p>
  </w:footnote>
  <w:footnote w:id="13139">
    <w:p>
      <w:pPr>
        <w:pStyle w:val="FootnoteText"/>
      </w:pPr>
      <w:r>
        <w:rPr>
          <w:rStyle w:val="FootnoteReference"/>
        </w:rPr>
        <w:footnoteRef/>
      </w:r>
      <w:r>
        <w:t xml:space="preserve"> Cross-references: John 10:30; John 20:17; Rom 1:9; Rom 9:1; 2Cor 1:3; 2Cor 1:23; Gal 1:2-3; Eph 1:3; Eph 3:14; Col 1:3; 1Thess 2:5; 1Pet 1:3.</w:t>
      </w:r>
    </w:p>
  </w:footnote>
  <w:footnote w:id="13140">
    <w:p>
      <w:pPr>
        <w:pStyle w:val="FootnoteText"/>
      </w:pPr>
      <w:r>
        <w:rPr>
          <w:rStyle w:val="FootnoteReference"/>
        </w:rPr>
        <w:footnoteRef/>
      </w:r>
      <w:r>
        <w:t xml:space="preserve"> Cross-references: 2Cor 11:10.</w:t>
      </w:r>
    </w:p>
  </w:footnote>
  <w:footnote w:id="1314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2">
    <w:p>
      <w:pPr>
        <w:pStyle w:val="FootnoteText"/>
      </w:pPr>
      <w:r>
        <w:rPr>
          <w:rStyle w:val="FootnoteReference"/>
        </w:rPr>
        <w:footnoteRef/>
      </w:r>
      <w:r>
        <w:t xml:space="preserve"> Personal name: Aretas. Personal-name meaning: Aretas — agreeable, virtuous. Source form: Aretas.</w:t>
      </w:r>
    </w:p>
  </w:footnote>
  <w:footnote w:id="13143">
    <w:p>
      <w:pPr>
        <w:pStyle w:val="FootnoteText"/>
      </w:pPr>
      <w:r>
        <w:rPr>
          <w:rStyle w:val="FootnoteReference"/>
        </w:rPr>
        <w:footnoteRef/>
      </w:r>
      <w:r>
        <w:t xml:space="preserve"> People-name: Damascenes. People-name meaning: Damascenes — people of Damascus. Source form: Damascenes.</w:t>
      </w:r>
    </w:p>
  </w:footnote>
  <w:footnote w:id="13144">
    <w:p>
      <w:pPr>
        <w:pStyle w:val="FootnoteText"/>
      </w:pPr>
      <w:r>
        <w:rPr>
          <w:rStyle w:val="FootnoteReference"/>
        </w:rPr>
        <w:footnoteRef/>
      </w:r>
      <w:r>
        <w:t xml:space="preserve"> Cross-references for "Damascus": Acts 9:24-25; 2Cor 11:26.</w:t>
      </w:r>
    </w:p>
  </w:footnote>
  <w:footnote w:id="13145">
    <w:p>
      <w:pPr>
        <w:pStyle w:val="FootnoteText"/>
      </w:pPr>
      <w:r>
        <w:rPr>
          <w:rStyle w:val="FootnoteReference"/>
        </w:rPr>
        <w:footnoteRef/>
      </w:r>
      <w:r>
        <w:t xml:space="preserve"> Cross-references for "I let": Josh 2:18; 1Sam 19:12.</w:t>
      </w:r>
    </w:p>
  </w:footnote>
  <w:footnote w:id="13146">
    <w:p>
      <w:pPr>
        <w:pStyle w:val="FootnoteText"/>
      </w:pPr>
      <w:r>
        <w:rPr>
          <w:rStyle w:val="FootnoteReference"/>
        </w:rPr>
        <w:footnoteRef/>
      </w:r>
      <w:r>
        <w:t xml:space="preserve"> Cross-references for "expedient": John 16:7; John 18:14; 1Cor 6:12; 1Cor 10:23; 2Cor 8:10.</w:t>
      </w:r>
    </w:p>
  </w:footnote>
  <w:footnote w:id="13147">
    <w:p>
      <w:pPr>
        <w:pStyle w:val="FootnoteText"/>
      </w:pPr>
      <w:r>
        <w:rPr>
          <w:rStyle w:val="FootnoteReference"/>
        </w:rPr>
        <w:footnoteRef/>
      </w:r>
      <w:r>
        <w:t xml:space="preserve"> Cross-references for "to glory": 2Cor 11:16-30; 2Cor 12:11.</w:t>
      </w:r>
    </w:p>
  </w:footnote>
  <w:footnote w:id="13148">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49">
    <w:p>
      <w:pPr>
        <w:pStyle w:val="FootnoteText"/>
      </w:pPr>
      <w:r>
        <w:rPr>
          <w:rStyle w:val="FootnoteReference"/>
        </w:rPr>
        <w:footnoteRef/>
      </w:r>
      <w:r>
        <w:t xml:space="preserve"> Cross-references for "knew": 2Cor 12:3; 2Cor 12:5.</w:t>
      </w:r>
    </w:p>
  </w:footnote>
  <w:footnote w:id="13150">
    <w:p>
      <w:pPr>
        <w:pStyle w:val="FootnoteText"/>
      </w:pPr>
      <w:r>
        <w:rPr>
          <w:rStyle w:val="FootnoteReference"/>
        </w:rPr>
        <w:footnoteRef/>
      </w:r>
      <w:r>
        <w:t xml:space="preserve"> Personal name: Christ. Personal-name meaning: Christ — anointed. Source form: Christ.</w:t>
      </w:r>
    </w:p>
  </w:footnote>
  <w:footnote w:id="131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2">
    <w:p>
      <w:pPr>
        <w:pStyle w:val="FootnoteText"/>
      </w:pPr>
      <w:r>
        <w:rPr>
          <w:rStyle w:val="FootnoteReference"/>
        </w:rPr>
        <w:footnoteRef/>
      </w:r>
      <w:r>
        <w:t xml:space="preserve"> Cross-references for "caught": Luke 24:51; 2Cor 12:4; 1Thess 4:17; Heb 9:24; Rev 12:5.</w:t>
      </w:r>
    </w:p>
  </w:footnote>
  <w:footnote w:id="13153">
    <w:p>
      <w:pPr>
        <w:pStyle w:val="FootnoteText"/>
      </w:pPr>
      <w:r>
        <w:rPr>
          <w:rStyle w:val="FootnoteReference"/>
        </w:rPr>
        <w:footnoteRef/>
      </w:r>
      <w:r>
        <w:t xml:space="preserve"> Cross-references for "third": Gen 1:14-20; 1Kgs 8:27; Isa 57:15.</w:t>
      </w:r>
    </w:p>
  </w:footnote>
  <w:footnote w:id="131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6">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7">
    <w:p>
      <w:pPr>
        <w:pStyle w:val="FootnoteText"/>
      </w:pPr>
      <w:r>
        <w:rPr>
          <w:rStyle w:val="FootnoteReference"/>
        </w:rPr>
        <w:footnoteRef/>
      </w:r>
      <w:r>
        <w:t xml:space="preserve"> Cross-references: 2Cor 11:11; 2Cor 12:3.</w:t>
      </w:r>
    </w:p>
  </w:footnote>
  <w:footnote w:id="13158">
    <w:p>
      <w:pPr>
        <w:pStyle w:val="FootnoteText"/>
      </w:pPr>
      <w:r>
        <w:rPr>
          <w:rStyle w:val="FootnoteReference"/>
        </w:rPr>
        <w:footnoteRef/>
      </w:r>
      <w:r>
        <w:t xml:space="preserve"> Cross-references for "paradise": Ezek 31:9; Luke 23:43; Rev 2:7.</w:t>
      </w:r>
    </w:p>
  </w:footnote>
  <w:footnote w:id="13159">
    <w:p>
      <w:pPr>
        <w:pStyle w:val="FootnoteText"/>
      </w:pPr>
      <w:r>
        <w:rPr>
          <w:rStyle w:val="FootnoteReference"/>
        </w:rPr>
        <w:footnoteRef/>
      </w:r>
      <w:r>
        <w:t xml:space="preserve"> Cross-references for "such": 2Cor 12:2-4.</w:t>
      </w:r>
    </w:p>
  </w:footnote>
  <w:footnote w:id="13160">
    <w:p>
      <w:pPr>
        <w:pStyle w:val="FootnoteText"/>
      </w:pPr>
      <w:r>
        <w:rPr>
          <w:rStyle w:val="FootnoteReference"/>
        </w:rPr>
        <w:footnoteRef/>
      </w:r>
      <w:r>
        <w:t xml:space="preserve"> Cross-references: 2Cor 11:30; 2Cor 12:9-10.</w:t>
      </w:r>
    </w:p>
  </w:footnote>
  <w:footnote w:id="13161">
    <w:p>
      <w:pPr>
        <w:pStyle w:val="FootnoteText"/>
      </w:pPr>
      <w:r>
        <w:rPr>
          <w:rStyle w:val="FootnoteReference"/>
        </w:rPr>
        <w:footnoteRef/>
      </w:r>
      <w:r>
        <w:t xml:space="preserve"> Cross-references for "I would": 1Cor 3:5; 1Cor 3:9-10; 2Cor 10:8; 2Cor 11:16.</w:t>
      </w:r>
    </w:p>
  </w:footnote>
  <w:footnote w:id="13162">
    <w:p>
      <w:pPr>
        <w:pStyle w:val="FootnoteText"/>
      </w:pPr>
      <w:r>
        <w:rPr>
          <w:rStyle w:val="FootnoteReference"/>
        </w:rPr>
        <w:footnoteRef/>
      </w:r>
      <w:r>
        <w:t xml:space="preserve"> Cross-references for "above that": 2Cor 10:9-10; 2Cor 12:7.</w:t>
      </w:r>
    </w:p>
  </w:footnote>
  <w:footnote w:id="13163">
    <w:p>
      <w:pPr>
        <w:pStyle w:val="FootnoteText"/>
      </w:pPr>
      <w:r>
        <w:rPr>
          <w:rStyle w:val="FootnoteReference"/>
        </w:rPr>
        <w:footnoteRef/>
      </w:r>
      <w:r>
        <w:t xml:space="preserve"> Cross-references for "the abundance": 2Cor 12:1-4.</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Cross-references for "the messenger": Job 2:7; Luke 13:16; 1Cor 5:5.</w:t>
      </w:r>
    </w:p>
  </w:footnote>
  <w:footnote w:id="13166">
    <w:p>
      <w:pPr>
        <w:pStyle w:val="FootnoteText"/>
      </w:pPr>
      <w:r>
        <w:rPr>
          <w:rStyle w:val="FootnoteReference"/>
        </w:rPr>
        <w:footnoteRef/>
      </w:r>
      <w:r>
        <w:t xml:space="preserve"> Divine or supernatural name: Satan. Divine/supernatural-name meaning: Satan — contrary; adversary; enemy; accuser. Source form: Satan.</w:t>
      </w:r>
    </w:p>
  </w:footnote>
  <w:footnote w:id="13167">
    <w:p>
      <w:pPr>
        <w:pStyle w:val="FootnoteText"/>
      </w:pPr>
      <w:r>
        <w:rPr>
          <w:rStyle w:val="FootnoteReference"/>
        </w:rPr>
        <w:footnoteRef/>
      </w:r>
      <w:r>
        <w:t xml:space="preserve"> Cross-references for "to buffet": Matt 26:67; 1Cor 4:11.</w:t>
      </w:r>
    </w:p>
  </w:footnote>
  <w:footnote w:id="13168">
    <w:p>
      <w:pPr>
        <w:pStyle w:val="FootnoteText"/>
      </w:pPr>
      <w:r>
        <w:rPr>
          <w:rStyle w:val="FootnoteReference"/>
        </w:rPr>
        <w:footnoteRef/>
      </w:r>
      <w:r>
        <w:t xml:space="preserve"> Cross-references: Deut 3:23-27; 1Sam 15:11; 2Sam 12:16-18; Ps 77:2-11; Matt 20:21-22; Matt 26:39-44; Heb 5:7.</w:t>
      </w:r>
    </w:p>
  </w:footnote>
  <w:footnote w:id="13169">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0">
    <w:p>
      <w:pPr>
        <w:pStyle w:val="FootnoteText"/>
      </w:pPr>
      <w:r>
        <w:rPr>
          <w:rStyle w:val="FootnoteReference"/>
        </w:rPr>
        <w:footnoteRef/>
      </w:r>
      <w:r>
        <w:t xml:space="preserve"> Cross-references for "Most": Matt 5:11-12; 2Cor 12:10; 2Cor 12:15.</w:t>
      </w:r>
    </w:p>
  </w:footnote>
  <w:footnote w:id="13171">
    <w:p>
      <w:pPr>
        <w:pStyle w:val="FootnoteText"/>
      </w:pPr>
      <w:r>
        <w:rPr>
          <w:rStyle w:val="FootnoteReference"/>
        </w:rPr>
        <w:footnoteRef/>
      </w:r>
      <w:r>
        <w:t xml:space="preserve"> Cross-references for "the power": 2Kgs 2:15; Isa 4:5-6; Isa 11:2; Zeph 3:17; Matt 28:18; Matt 28:20; 1Pet 4:13-14.</w:t>
      </w:r>
    </w:p>
  </w:footnote>
  <w:footnote w:id="13172">
    <w:p>
      <w:pPr>
        <w:pStyle w:val="FootnoteText"/>
      </w:pPr>
      <w:r>
        <w:rPr>
          <w:rStyle w:val="FootnoteReference"/>
        </w:rPr>
        <w:footnoteRef/>
      </w:r>
      <w:r>
        <w:t xml:space="preserve"> Cross-references: Ps 8:2; Isa 35:3-4; Isa 40:29-31; Isa 41:13-16; Dan 10:16-19; Eph 3:16; Phil 4:13; Col 1:11; Heb 11:34.</w:t>
      </w:r>
    </w:p>
  </w:footnote>
  <w:footnote w:id="13173">
    <w:p>
      <w:pPr>
        <w:pStyle w:val="FootnoteText"/>
      </w:pPr>
      <w:r>
        <w:rPr>
          <w:rStyle w:val="FootnoteReference"/>
        </w:rPr>
        <w:footnoteRef/>
      </w:r>
      <w:r>
        <w:t xml:space="preserve"> Cross-references: 2Cor 11:30; 2Cor 12:5.</w:t>
      </w:r>
    </w:p>
  </w:footnote>
  <w:footnote w:id="13174">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5">
    <w:p>
      <w:pPr>
        <w:pStyle w:val="FootnoteText"/>
      </w:pPr>
      <w:r>
        <w:rPr>
          <w:rStyle w:val="FootnoteReference"/>
        </w:rPr>
        <w:footnoteRef/>
      </w:r>
      <w:r>
        <w:t xml:space="preserve"> Cross-references for "in infirmities": 2Cor 11:23-30.</w:t>
      </w:r>
    </w:p>
  </w:footnote>
  <w:footnote w:id="13176">
    <w:p>
      <w:pPr>
        <w:pStyle w:val="FootnoteText"/>
      </w:pPr>
      <w:r>
        <w:rPr>
          <w:rStyle w:val="FootnoteReference"/>
        </w:rPr>
        <w:footnoteRef/>
      </w:r>
      <w:r>
        <w:t xml:space="preserve"> Cross-references for "for Christ's": Luke 6:22; John 15:21; 1Cor 4:10; 2Cor 4:5; 2Cor 4:11; 2Cor 10:18; Rev 2:3.</w:t>
      </w:r>
    </w:p>
  </w:footnote>
  <w:footnote w:id="13177">
    <w:p>
      <w:pPr>
        <w:pStyle w:val="FootnoteText"/>
      </w:pPr>
      <w:r>
        <w:rPr>
          <w:rStyle w:val="FootnoteReference"/>
        </w:rPr>
        <w:footnoteRef/>
      </w:r>
      <w:r>
        <w:t xml:space="preserve"> Cross-references for "for when": 2Cor 12:9; 2Cor 13:4; 2Cor 13:9; Eph 6:10.</w:t>
      </w:r>
    </w:p>
  </w:footnote>
  <w:footnote w:id="131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9">
    <w:p>
      <w:pPr>
        <w:pStyle w:val="FootnoteText"/>
      </w:pPr>
      <w:r>
        <w:rPr>
          <w:rStyle w:val="FootnoteReference"/>
        </w:rPr>
        <w:footnoteRef/>
      </w:r>
      <w:r>
        <w:t xml:space="preserve"> Cross-references for "become": 2Cor 1:6; 2Cor 11:1; 2Cor 11:16-17.</w:t>
      </w:r>
    </w:p>
  </w:footnote>
  <w:footnote w:id="13180">
    <w:p>
      <w:pPr>
        <w:pStyle w:val="FootnoteText"/>
      </w:pPr>
      <w:r>
        <w:rPr>
          <w:rStyle w:val="FootnoteReference"/>
        </w:rPr>
        <w:footnoteRef/>
      </w:r>
      <w:r>
        <w:t xml:space="preserve"> Cross-references for "for in": 1Cor 3:4-7; 1Cor 3:22; 2Cor 11:5; 2Cor 12:12; Gal 2:6-14.</w:t>
      </w:r>
    </w:p>
  </w:footnote>
  <w:footnote w:id="13181">
    <w:p>
      <w:pPr>
        <w:pStyle w:val="FootnoteText"/>
      </w:pPr>
      <w:r>
        <w:rPr>
          <w:rStyle w:val="FootnoteReference"/>
        </w:rPr>
        <w:footnoteRef/>
      </w:r>
      <w:r>
        <w:t xml:space="preserve"> Cross-references for "though": Luke 17:10; 1Cor 3:7; 1Cor 15:8-10; Eph 3:8.</w:t>
      </w:r>
    </w:p>
  </w:footnote>
  <w:footnote w:id="13182">
    <w:p>
      <w:pPr>
        <w:pStyle w:val="FootnoteText"/>
      </w:pPr>
      <w:r>
        <w:rPr>
          <w:rStyle w:val="FootnoteReference"/>
        </w:rPr>
        <w:footnoteRef/>
      </w:r>
      <w:r>
        <w:t xml:space="preserve"> Cross-references: Rom 15:18-19; 1Cor 1:5-7; 1Cor 9:2; 1Cor 14:18; 2Cor 4:2; 2Cor 6:4-10; 2Cor 11:4; 2Cor 11:6.</w:t>
      </w:r>
    </w:p>
  </w:footnote>
  <w:footnote w:id="13183">
    <w:p>
      <w:pPr>
        <w:pStyle w:val="FootnoteText"/>
      </w:pPr>
      <w:r>
        <w:rPr>
          <w:rStyle w:val="FootnoteReference"/>
        </w:rPr>
        <w:footnoteRef/>
      </w:r>
      <w:r>
        <w:t xml:space="preserve"> Cross-references for "I myself": 1Cor 9:6; 1Cor 9:12; 1Cor 9:15-18; 2Cor 11:8-9; 2Cor 12:14.</w:t>
      </w:r>
    </w:p>
  </w:footnote>
  <w:footnote w:id="13184">
    <w:p>
      <w:pPr>
        <w:pStyle w:val="FootnoteText"/>
      </w:pPr>
      <w:r>
        <w:rPr>
          <w:rStyle w:val="FootnoteReference"/>
        </w:rPr>
        <w:footnoteRef/>
      </w:r>
      <w:r>
        <w:t xml:space="preserve"> Cross-references for "forgive": 2Cor 11:7.</w:t>
      </w:r>
    </w:p>
  </w:footnote>
  <w:footnote w:id="13185">
    <w:p>
      <w:pPr>
        <w:pStyle w:val="FootnoteText"/>
      </w:pPr>
      <w:r>
        <w:rPr>
          <w:rStyle w:val="FootnoteReference"/>
        </w:rPr>
        <w:footnoteRef/>
      </w:r>
      <w:r>
        <w:t xml:space="preserve"> Cross-references for "the third": 1Cor 4:19; 1Cor 11:34; 1Cor 16:5; 2Cor 1:15; 2Cor 13:1.</w:t>
      </w:r>
    </w:p>
  </w:footnote>
  <w:footnote w:id="13186">
    <w:p>
      <w:pPr>
        <w:pStyle w:val="FootnoteText"/>
      </w:pPr>
      <w:r>
        <w:rPr>
          <w:rStyle w:val="FootnoteReference"/>
        </w:rPr>
        <w:footnoteRef/>
      </w:r>
      <w:r>
        <w:t xml:space="preserve"> Cross-references for "for I": Prov 11:30; Acts 20:33; 1Cor 10:33; Phil 4:1; Phil 4:17; 1Thess 2:5-6; 1Thess 2:8; 1Thess 2:19-20; 1Pet 5:2-4.</w:t>
      </w:r>
    </w:p>
  </w:footnote>
  <w:footnote w:id="13187">
    <w:p>
      <w:pPr>
        <w:pStyle w:val="FootnoteText"/>
      </w:pPr>
      <w:r>
        <w:rPr>
          <w:rStyle w:val="FootnoteReference"/>
        </w:rPr>
        <w:footnoteRef/>
      </w:r>
      <w:r>
        <w:t xml:space="preserve"> Cross-references for "will": John 10:10-11; 2Cor 1:6; 2Cor 1:14; 2Cor 2:3; 2Cor 7:3; 2Cor 12:9; Gal 4:10; Phil 2:17; Col 1:24; 1Thess 2:8; 2Tim 2:10.</w:t>
      </w:r>
    </w:p>
  </w:footnote>
  <w:footnote w:id="13188">
    <w:p>
      <w:pPr>
        <w:pStyle w:val="FootnoteText"/>
      </w:pPr>
      <w:r>
        <w:rPr>
          <w:rStyle w:val="FootnoteReference"/>
        </w:rPr>
        <w:footnoteRef/>
      </w:r>
      <w:r>
        <w:t xml:space="preserve"> Cross-references for "though": 2Sam 13:39; 2Sam 17:1-4; 2Sam 18:33; 1Cor 4:8-18; 2Cor 6:12-13.</w:t>
      </w:r>
    </w:p>
  </w:footnote>
  <w:footnote w:id="13189">
    <w:p>
      <w:pPr>
        <w:pStyle w:val="FootnoteText"/>
      </w:pPr>
      <w:r>
        <w:rPr>
          <w:rStyle w:val="FootnoteReference"/>
        </w:rPr>
        <w:footnoteRef/>
      </w:r>
      <w:r>
        <w:t xml:space="preserve"> Cross-references: 2Cor 12:14; Heb 13:17.</w:t>
      </w:r>
    </w:p>
  </w:footnote>
  <w:footnote w:id="13190">
    <w:p>
      <w:pPr>
        <w:pStyle w:val="FootnoteText"/>
      </w:pPr>
      <w:r>
        <w:rPr>
          <w:rStyle w:val="FootnoteReference"/>
        </w:rPr>
        <w:footnoteRef/>
      </w:r>
      <w:r>
        <w:t xml:space="preserve"> Cross-references for "I did not": 2Cor 11:9-10; 2Cor 12:13.</w:t>
      </w:r>
    </w:p>
  </w:footnote>
  <w:footnote w:id="13191">
    <w:p>
      <w:pPr>
        <w:pStyle w:val="FootnoteText"/>
      </w:pPr>
      <w:r>
        <w:rPr>
          <w:rStyle w:val="FootnoteReference"/>
        </w:rPr>
        <w:footnoteRef/>
      </w:r>
      <w:r>
        <w:t xml:space="preserve"> Cross-references: 2Kgs 5:16; 2Kgs 5:20-27; 1Cor 4:17; 1Cor 16:10; 2Cor 12:18.</w:t>
      </w:r>
    </w:p>
  </w:footnote>
  <w:footnote w:id="13192">
    <w:p>
      <w:pPr>
        <w:pStyle w:val="FootnoteText"/>
      </w:pPr>
      <w:r>
        <w:rPr>
          <w:rStyle w:val="FootnoteReference"/>
        </w:rPr>
        <w:footnoteRef/>
      </w:r>
      <w:r>
        <w:t xml:space="preserve"> Name meaning: Titus (Titus) — Honorable; defender. Defended the faith and organized churches.</w:t>
      </w:r>
    </w:p>
  </w:footnote>
  <w:footnote w:id="13193">
    <w:p>
      <w:pPr>
        <w:pStyle w:val="FootnoteText"/>
      </w:pPr>
      <w:r>
        <w:rPr>
          <w:rStyle w:val="FootnoteReference"/>
        </w:rPr>
        <w:footnoteRef/>
      </w:r>
      <w:r>
        <w:t xml:space="preserve"> Cross-references for "walked we not in the same spirit": 2Cor 8:6; 2Cor 8:16-23; Phil 2:19-22.</w:t>
      </w:r>
    </w:p>
  </w:footnote>
  <w:footnote w:id="13194">
    <w:p>
      <w:pPr>
        <w:pStyle w:val="FootnoteText"/>
      </w:pPr>
      <w:r>
        <w:rPr>
          <w:rStyle w:val="FootnoteReference"/>
        </w:rPr>
        <w:footnoteRef/>
      </w:r>
      <w:r>
        <w:t xml:space="preserve"> Cross-references for "in the same steps": Num 16:15; 1Sam 12:3-4; Neh 5:14; Acts 20:33-35; Rom 4:12; 1Pet 2:21.</w:t>
      </w:r>
    </w:p>
  </w:footnote>
  <w:footnote w:id="13195">
    <w:p>
      <w:pPr>
        <w:pStyle w:val="FootnoteText"/>
      </w:pPr>
      <w:r>
        <w:rPr>
          <w:rStyle w:val="FootnoteReference"/>
        </w:rPr>
        <w:footnoteRef/>
      </w:r>
      <w:r>
        <w:t xml:space="preserve"> Cross-references for "Titus": 2Cor 2:12-13; 2Cor 7:2; 2Cor 7:6.</w:t>
      </w:r>
    </w:p>
  </w:footnote>
  <w:footnote w:id="13196">
    <w:p>
      <w:pPr>
        <w:pStyle w:val="FootnoteText"/>
      </w:pPr>
      <w:r>
        <w:rPr>
          <w:rStyle w:val="FootnoteReference"/>
        </w:rPr>
        <w:footnoteRef/>
      </w:r>
      <w:r>
        <w:t xml:space="preserve"> Cross-references for "think": 2Cor 3:1; 2Cor 5:12.</w:t>
      </w:r>
    </w:p>
  </w:footnote>
  <w:footnote w:id="13197">
    <w:p>
      <w:pPr>
        <w:pStyle w:val="FootnoteText"/>
      </w:pPr>
      <w:r>
        <w:rPr>
          <w:rStyle w:val="FootnoteReference"/>
        </w:rPr>
        <w:footnoteRef/>
      </w:r>
      <w:r>
        <w:t xml:space="preserve"> Cross-references for "we speak": Rom 9:1; 2Cor 11:10; 2Cor 11:31.</w:t>
      </w:r>
    </w:p>
  </w:footnote>
  <w:footnote w:id="13198">
    <w:p>
      <w:pPr>
        <w:pStyle w:val="FootnoteText"/>
      </w:pPr>
      <w:r>
        <w:rPr>
          <w:rStyle w:val="FootnoteReference"/>
        </w:rPr>
        <w:footnoteRef/>
      </w:r>
      <w:r>
        <w:t xml:space="preserve"> Cross-references for "dearly": Rom 12:19; 1Cor 10:14; 2Cor 7:1; 2Cor 12:15; Phil 4:1.</w:t>
      </w:r>
    </w:p>
  </w:footnote>
  <w:footnote w:id="13199">
    <w:p>
      <w:pPr>
        <w:pStyle w:val="FootnoteText"/>
      </w:pPr>
      <w:r>
        <w:rPr>
          <w:rStyle w:val="FootnoteReference"/>
        </w:rPr>
        <w:footnoteRef/>
      </w:r>
      <w:r>
        <w:t xml:space="preserve"> Cross-references: 1Cor 9:12-23; 1Cor 10:33; 1Cor 14:26; 2Cor 5:13; 2Cor 10:8; 2Cor 13:10.</w:t>
      </w:r>
    </w:p>
  </w:footnote>
  <w:footnote w:id="13200">
    <w:p>
      <w:pPr>
        <w:pStyle w:val="FootnoteText"/>
      </w:pPr>
      <w:r>
        <w:rPr>
          <w:rStyle w:val="FootnoteReference"/>
        </w:rPr>
        <w:footnoteRef/>
      </w:r>
      <w:r>
        <w:t xml:space="preserve"> Cross-references for "I shall not": 2Cor 12:21; 2Cor 13:9.</w:t>
      </w:r>
    </w:p>
  </w:footnote>
  <w:footnote w:id="13201">
    <w:p>
      <w:pPr>
        <w:pStyle w:val="FootnoteText"/>
      </w:pPr>
      <w:r>
        <w:rPr>
          <w:rStyle w:val="FootnoteReference"/>
        </w:rPr>
        <w:footnoteRef/>
      </w:r>
      <w:r>
        <w:t xml:space="preserve"> Cross-references for "and that": 1Cor 4:18-21; 1Cor 5:3-5; 2Cor 1:23-24; 2Cor 2:1-3; 2Cor 10:2; 2Cor 10:6; 2Cor 10:8-9; 2Cor 13:2; 2Cor 13:10.</w:t>
      </w:r>
    </w:p>
  </w:footnote>
  <w:footnote w:id="1320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3">
    <w:p>
      <w:pPr>
        <w:pStyle w:val="FootnoteText"/>
      </w:pPr>
      <w:r>
        <w:rPr>
          <w:rStyle w:val="FootnoteReference"/>
        </w:rPr>
        <w:footnoteRef/>
      </w:r>
      <w:r>
        <w:t xml:space="preserve"> Cross-references for "whisperings": Ps 41:7; Prov 16:28; Rom 1:29.</w:t>
      </w:r>
    </w:p>
  </w:footnote>
  <w:footnote w:id="13204">
    <w:p>
      <w:pPr>
        <w:pStyle w:val="FootnoteText"/>
      </w:pPr>
      <w:r>
        <w:rPr>
          <w:rStyle w:val="FootnoteReference"/>
        </w:rPr>
        <w:footnoteRef/>
      </w:r>
      <w:r>
        <w:t xml:space="preserve"> Cross-references for "swellings": 2Pet 2:18; Jude 1:16.</w:t>
      </w:r>
    </w:p>
  </w:footnote>
  <w:footnote w:id="13205">
    <w:p>
      <w:pPr>
        <w:pStyle w:val="FootnoteText"/>
      </w:pPr>
      <w:r>
        <w:rPr>
          <w:rStyle w:val="FootnoteReference"/>
        </w:rPr>
        <w:footnoteRef/>
      </w:r>
      <w:r>
        <w:t xml:space="preserve"> Cross-references for "my God": 2Cor 8:24; 2Cor 9:3-4; 2Cor 12:7.</w:t>
      </w:r>
    </w:p>
  </w:footnote>
  <w:footnote w:id="13206">
    <w:p>
      <w:pPr>
        <w:pStyle w:val="FootnoteText"/>
      </w:pPr>
      <w:r>
        <w:rPr>
          <w:rStyle w:val="FootnoteReference"/>
        </w:rPr>
        <w:footnoteRef/>
      </w:r>
      <w:r>
        <w:t xml:space="preserve"> Cross-references for "sinned": 2Cor 13:2.</w:t>
      </w:r>
    </w:p>
  </w:footnote>
  <w:footnote w:id="13207">
    <w:p>
      <w:pPr>
        <w:pStyle w:val="FootnoteText"/>
      </w:pPr>
      <w:r>
        <w:rPr>
          <w:rStyle w:val="FootnoteReference"/>
        </w:rPr>
        <w:footnoteRef/>
      </w:r>
      <w:r>
        <w:t xml:space="preserve"> Cross-references for "and have not": 1Cor 6:9-11; 2Cor 2:5-11; 2Cor 7:9-11; 2Cor 10:6; Rev 22:20.</w:t>
      </w:r>
    </w:p>
  </w:footnote>
  <w:footnote w:id="13208">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09">
    <w:p>
      <w:pPr>
        <w:pStyle w:val="FootnoteText"/>
      </w:pPr>
      <w:r>
        <w:rPr>
          <w:rStyle w:val="FootnoteReference"/>
        </w:rPr>
        <w:footnoteRef/>
      </w:r>
      <w:r>
        <w:t xml:space="preserve"> Cross-references for "the third": 2Cor 12:14.</w:t>
      </w:r>
    </w:p>
  </w:footnote>
  <w:footnote w:id="132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1">
    <w:p>
      <w:pPr>
        <w:pStyle w:val="FootnoteText"/>
      </w:pPr>
      <w:r>
        <w:rPr>
          <w:rStyle w:val="FootnoteReference"/>
        </w:rPr>
        <w:footnoteRef/>
      </w:r>
      <w:r>
        <w:t xml:space="preserve"> Cross-references: Num 35:30; Deut 17:6; Deut 19:15; 1Kgs 21:10; 1Kgs 21:13; Matt 18:16; Matt 26:60-61; John 8:17-18; Heb 10:28-29.</w:t>
      </w:r>
    </w:p>
  </w:footnote>
  <w:footnote w:id="13212">
    <w:p>
      <w:pPr>
        <w:pStyle w:val="FootnoteText"/>
      </w:pPr>
      <w:r>
        <w:rPr>
          <w:rStyle w:val="FootnoteReference"/>
        </w:rPr>
        <w:footnoteRef/>
      </w:r>
      <w:r>
        <w:t xml:space="preserve"> Cross-references for "told": 1Cor 4:19-21; 1Cor 5:5; 2Cor 1:23; 2Cor 10:1-2; 2Cor 10:8-11; 2Cor 12:20.</w:t>
      </w:r>
    </w:p>
  </w:footnote>
  <w:footnote w:id="13213">
    <w:p>
      <w:pPr>
        <w:pStyle w:val="FootnoteText"/>
      </w:pPr>
      <w:r>
        <w:rPr>
          <w:rStyle w:val="FootnoteReference"/>
        </w:rPr>
        <w:footnoteRef/>
      </w:r>
      <w:r>
        <w:t xml:space="preserve"> Cross-references: 2Cor 12:21.</w:t>
      </w:r>
    </w:p>
  </w:footnote>
  <w:footnote w:id="13214">
    <w:p>
      <w:pPr>
        <w:pStyle w:val="FootnoteText"/>
      </w:pPr>
      <w:r>
        <w:rPr>
          <w:rStyle w:val="FootnoteReference"/>
        </w:rPr>
        <w:footnoteRef/>
      </w:r>
      <w:r>
        <w:t xml:space="preserve"> Personal name: Christ. Personal-name meaning: Christ — anointed. Source form: Christ.</w:t>
      </w:r>
    </w:p>
  </w:footnote>
  <w:footnote w:id="13215">
    <w:p>
      <w:pPr>
        <w:pStyle w:val="FootnoteText"/>
      </w:pPr>
      <w:r>
        <w:rPr>
          <w:rStyle w:val="FootnoteReference"/>
        </w:rPr>
        <w:footnoteRef/>
      </w:r>
      <w:r>
        <w:t xml:space="preserve"> Cross-references: 2Cor 10:8-10.</w:t>
      </w:r>
    </w:p>
  </w:footnote>
  <w:footnote w:id="13216">
    <w:p>
      <w:pPr>
        <w:pStyle w:val="FootnoteText"/>
      </w:pPr>
      <w:r>
        <w:rPr>
          <w:rStyle w:val="FootnoteReference"/>
        </w:rPr>
        <w:footnoteRef/>
      </w:r>
      <w:r>
        <w:t xml:space="preserve"> Cross-references for "Christ": Matt 10:20; Matt 18:18-20; Luke 21:15; 1Cor 5:4-5; 2Cor 2:10.</w:t>
      </w:r>
    </w:p>
  </w:footnote>
  <w:footnote w:id="132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8">
    <w:p>
      <w:pPr>
        <w:pStyle w:val="FootnoteText"/>
      </w:pPr>
      <w:r>
        <w:rPr>
          <w:rStyle w:val="FootnoteReference"/>
        </w:rPr>
        <w:footnoteRef/>
      </w:r>
      <w:r>
        <w:t xml:space="preserve"> Cross-references for "we also": 1Cor 2:3; 2Cor 4:7-12; 2Cor 10:3-4; 2Cor 10:10.</w:t>
      </w:r>
    </w:p>
  </w:footnote>
  <w:footnote w:id="13219">
    <w:p>
      <w:pPr>
        <w:pStyle w:val="FootnoteText"/>
      </w:pPr>
      <w:r>
        <w:rPr>
          <w:rStyle w:val="FootnoteReference"/>
        </w:rPr>
        <w:footnoteRef/>
      </w:r>
      <w:r>
        <w:t xml:space="preserve"> Cross-references for "in him": Phil 3:10; 2Tim 2:11-12.</w:t>
      </w:r>
    </w:p>
  </w:footnote>
  <w:footnote w:id="132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2">
    <w:p>
      <w:pPr>
        <w:pStyle w:val="FootnoteText"/>
      </w:pPr>
      <w:r>
        <w:rPr>
          <w:rStyle w:val="FootnoteReference"/>
        </w:rPr>
        <w:footnoteRef/>
      </w:r>
      <w:r>
        <w:t xml:space="preserve"> Cross-references: Acts 2:36; Acts 4:10-12; Rom 6:4; Rom 6:9-10; Rom 14:9; Eph 1:19-23; Phil 2:9-11; 1Pet 3:18; 1Pet 3:22; Rev 1:17-18.</w:t>
      </w:r>
    </w:p>
  </w:footnote>
  <w:footnote w:id="13223">
    <w:p>
      <w:pPr>
        <w:pStyle w:val="FootnoteText"/>
      </w:pPr>
      <w:r>
        <w:rPr>
          <w:rStyle w:val="FootnoteReference"/>
        </w:rPr>
        <w:footnoteRef/>
      </w:r>
      <w:r>
        <w:t xml:space="preserve"> Cross-references: Acts 3:16; Rom 6:8-11.</w:t>
      </w:r>
    </w:p>
  </w:footnote>
  <w:footnote w:id="13224">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5">
    <w:p>
      <w:pPr>
        <w:pStyle w:val="FootnoteText"/>
      </w:pPr>
      <w:r>
        <w:rPr>
          <w:rStyle w:val="FootnoteReference"/>
        </w:rPr>
        <w:footnoteRef/>
      </w:r>
      <w:r>
        <w:t xml:space="preserve"> Cross-references for "in the faith": Col 1:23; Col 2:7; 1Tim 2:15; Titus 1:13; Titus 2:2; 1Pet 5:9.</w:t>
      </w:r>
    </w:p>
  </w:footnote>
  <w:footnote w:id="13226">
    <w:p>
      <w:pPr>
        <w:pStyle w:val="FootnoteText"/>
      </w:pPr>
      <w:r>
        <w:rPr>
          <w:rStyle w:val="FootnoteReference"/>
        </w:rPr>
        <w:footnoteRef/>
      </w:r>
      <w:r>
        <w:t xml:space="preserve"> Cross-references for "know": 1Cor 3:16; 1Cor 6:2; 1Cor 6:15; 1Cor 6:19; 1Cor 9:24; Jas 4:4.</w:t>
      </w:r>
    </w:p>
  </w:footnote>
  <w:footnote w:id="13227">
    <w:p>
      <w:pPr>
        <w:pStyle w:val="FootnoteText"/>
      </w:pPr>
      <w:r>
        <w:rPr>
          <w:rStyle w:val="FootnoteReference"/>
        </w:rPr>
        <w:footnoteRef/>
      </w:r>
      <w:r>
        <w:t xml:space="preserve"> Name meaning: Jesus (Yeshua) — Yahweh saves. He will save His people from their sins.</w:t>
      </w:r>
    </w:p>
  </w:footnote>
  <w:footnote w:id="13228">
    <w:p>
      <w:pPr>
        <w:pStyle w:val="FootnoteText"/>
      </w:pPr>
      <w:r>
        <w:rPr>
          <w:rStyle w:val="FootnoteReference"/>
        </w:rPr>
        <w:footnoteRef/>
      </w:r>
      <w:r>
        <w:t xml:space="preserve"> Cross-references for "reprobates": Jer 6:30; Rom 1:28; 1Cor 9:27; 2Cor 13:6-7; 2Tim 3:8; Titus 1:16; Heb 6:8.</w:t>
      </w:r>
    </w:p>
  </w:footnote>
  <w:footnote w:id="132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1">
    <w:p>
      <w:pPr>
        <w:pStyle w:val="FootnoteText"/>
      </w:pPr>
      <w:r>
        <w:rPr>
          <w:rStyle w:val="FootnoteReference"/>
        </w:rPr>
        <w:footnoteRef/>
      </w:r>
      <w:r>
        <w:t xml:space="preserve"> Cross-references: 2Cor 12:20; 2Cor 13:3-4; 2Cor 13:10.</w:t>
      </w:r>
    </w:p>
  </w:footnote>
  <w:footnote w:id="13232">
    <w:p>
      <w:pPr>
        <w:pStyle w:val="FootnoteText"/>
      </w:pPr>
      <w:r>
        <w:rPr>
          <w:rStyle w:val="FootnoteReference"/>
        </w:rPr>
        <w:footnoteRef/>
      </w:r>
      <w:r>
        <w:t xml:space="preserve"> Cross-references for "I pray": 1Chr 4:10; Matt 6:13; John 17:15; 2Cor 13:9; Phil 1:9-11; 1Thess 5:23; 2Tim 4:18.</w:t>
      </w:r>
    </w:p>
  </w:footnote>
  <w:footnote w:id="13233">
    <w:p>
      <w:pPr>
        <w:pStyle w:val="FootnoteText"/>
      </w:pPr>
      <w:r>
        <w:rPr>
          <w:rStyle w:val="FootnoteReference"/>
        </w:rPr>
        <w:footnoteRef/>
      </w:r>
      <w:r>
        <w:t xml:space="preserve"> Cross-references for "approved": Rom 16:10; 1Cor 11:19; 2Cor 6:4; 2Cor 10:18; 2Tim 2:15; Jas 1:12.</w:t>
      </w:r>
    </w:p>
  </w:footnote>
  <w:footnote w:id="13234">
    <w:p>
      <w:pPr>
        <w:pStyle w:val="FootnoteText"/>
      </w:pPr>
      <w:r>
        <w:rPr>
          <w:rStyle w:val="FootnoteReference"/>
        </w:rPr>
        <w:footnoteRef/>
      </w:r>
      <w:r>
        <w:t xml:space="preserve"> Cross-references for "honest": Rom 12:17; Rom 13:13; 2Cor 8:21; Phil 4:8; 1Tim 2:2; 1Pet 2:12.</w:t>
      </w:r>
    </w:p>
  </w:footnote>
  <w:footnote w:id="13235">
    <w:p>
      <w:pPr>
        <w:pStyle w:val="FootnoteText"/>
      </w:pPr>
      <w:r>
        <w:rPr>
          <w:rStyle w:val="FootnoteReference"/>
        </w:rPr>
        <w:footnoteRef/>
      </w:r>
      <w:r>
        <w:t xml:space="preserve"> Cross-references for "as reprobates": 1Cor 4:9-13; 2Cor 6:8-9; 2Cor 10:10.</w:t>
      </w:r>
    </w:p>
  </w:footnote>
  <w:footnote w:id="1323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7">
    <w:p>
      <w:pPr>
        <w:pStyle w:val="FootnoteText"/>
      </w:pPr>
      <w:r>
        <w:rPr>
          <w:rStyle w:val="FootnoteReference"/>
        </w:rPr>
        <w:footnoteRef/>
      </w:r>
      <w:r>
        <w:t xml:space="preserve"> Cross-references for "I write": 1Cor 4:21; 2Cor 2:3; 2Cor 10:2; 2Cor 12:20-21.</w:t>
      </w:r>
    </w:p>
  </w:footnote>
  <w:footnote w:id="13238">
    <w:p>
      <w:pPr>
        <w:pStyle w:val="FootnoteText"/>
      </w:pPr>
      <w:r>
        <w:rPr>
          <w:rStyle w:val="FootnoteReference"/>
        </w:rPr>
        <w:footnoteRef/>
      </w:r>
      <w:r>
        <w:t xml:space="preserve"> Cross-references for "farewell": Luke 9:61; Acts 15:29; Acts 18:21; Acts 23:30; Phil 4:4; 1Thess 5:16.</w:t>
      </w:r>
    </w:p>
  </w:footnote>
  <w:footnote w:id="13239">
    <w:p>
      <w:pPr>
        <w:pStyle w:val="FootnoteText"/>
      </w:pPr>
      <w:r>
        <w:rPr>
          <w:rStyle w:val="FootnoteReference"/>
        </w:rPr>
        <w:footnoteRef/>
      </w:r>
      <w:r>
        <w:t xml:space="preserve"> Cross-references for "Be perfect": Matt 5:48; John 17:23; 2Cor 13:9; Jas 1:4; 1Pet 5:10.</w:t>
      </w:r>
    </w:p>
  </w:footnote>
  <w:footnote w:id="13240">
    <w:p>
      <w:pPr>
        <w:pStyle w:val="FootnoteText"/>
      </w:pPr>
      <w:r>
        <w:rPr>
          <w:rStyle w:val="FootnoteReference"/>
        </w:rPr>
        <w:footnoteRef/>
      </w:r>
      <w:r>
        <w:t xml:space="preserve"> Cross-references for "be of good": Mark 10:49; Rom 15:13; 2Cor 1:4; 1Thess 4:18; 2Thess 2:16-17.</w:t>
      </w:r>
    </w:p>
  </w:footnote>
  <w:footnote w:id="13241">
    <w:p>
      <w:pPr>
        <w:pStyle w:val="FootnoteText"/>
      </w:pPr>
      <w:r>
        <w:rPr>
          <w:rStyle w:val="FootnoteReference"/>
        </w:rPr>
        <w:footnoteRef/>
      </w:r>
      <w:r>
        <w:t xml:space="preserve"> Cross-references for "be of one": Rom 12:16; Rom 12:18; Rom 15:5-6; 1Cor 1:10; Eph 4:3; Phil 1:27; Phil 2:1-3; Phil 3:16; Phil 4:2; 1Pet 3:8.</w:t>
      </w:r>
    </w:p>
  </w:footnote>
  <w:footnote w:id="13242">
    <w:p>
      <w:pPr>
        <w:pStyle w:val="FootnoteText"/>
      </w:pPr>
      <w:r>
        <w:rPr>
          <w:rStyle w:val="FootnoteReference"/>
        </w:rPr>
        <w:footnoteRef/>
      </w:r>
      <w:r>
        <w:t xml:space="preserve"> Cross-references for "live": Gen 37:4; Gen 45:24; Mark 9:50; Rom 12:18; Rom 14:19; 1Thess 5:13; 2Tim 2:22; Heb 12:14; Jas 3:17-18; 1Pet 3:11.</w:t>
      </w:r>
    </w:p>
  </w:footnote>
  <w:footnote w:id="13243">
    <w:p>
      <w:pPr>
        <w:pStyle w:val="FootnoteText"/>
      </w:pPr>
      <w:r>
        <w:rPr>
          <w:rStyle w:val="FootnoteReference"/>
        </w:rPr>
        <w:footnoteRef/>
      </w:r>
      <w:r>
        <w:t xml:space="preserve"> Cross-references for "the God": Rom 15:33; Rom 16:20; Phil 4:9; 1Thess 5:23; Heb 13:20; 1John 4:8-16.</w:t>
      </w:r>
    </w:p>
  </w:footnote>
  <w:footnote w:id="13244">
    <w:p>
      <w:pPr>
        <w:pStyle w:val="FootnoteText"/>
      </w:pPr>
      <w:r>
        <w:rPr>
          <w:rStyle w:val="FootnoteReference"/>
        </w:rPr>
        <w:footnoteRef/>
      </w:r>
      <w:r>
        <w:t xml:space="preserve"> Cross-references: Rom 16:16; 1Cor 16:20; 1Thess 5:26; 1Pet 5:14.</w:t>
      </w:r>
    </w:p>
  </w:footnote>
  <w:footnote w:id="13245">
    <w:p>
      <w:pPr>
        <w:pStyle w:val="FootnoteText"/>
      </w:pPr>
      <w:r>
        <w:rPr>
          <w:rStyle w:val="FootnoteReference"/>
        </w:rPr>
        <w:footnoteRef/>
      </w:r>
      <w:r>
        <w:t xml:space="preserve"> Cross-references: Rom 16:16; Rom 16:21-23; Phil 4:21-22; Phlm 1:23-24; Heb 13:24; 1Pet 5:13; 2John 1:13; 3John 1:14.</w:t>
      </w:r>
    </w:p>
  </w:footnote>
  <w:footnote w:id="13246">
    <w:p>
      <w:pPr>
        <w:pStyle w:val="FootnoteText"/>
      </w:pPr>
      <w:r>
        <w:rPr>
          <w:rStyle w:val="FootnoteReference"/>
        </w:rPr>
        <w:footnoteRef/>
      </w:r>
      <w:r>
        <w:t xml:space="preserve"> Cross-references for "The grace": Num 6:23-27; Matt 28:19; John 1:16-17; Rom 1:7; Rom 16:20; Rom 16:24; 1Cor 16:23; Rev 1:4-5.</w:t>
      </w:r>
    </w:p>
  </w:footnote>
  <w:footnote w:id="13247">
    <w:p>
      <w:pPr>
        <w:pStyle w:val="FootnoteText"/>
      </w:pPr>
      <w:r>
        <w:rPr>
          <w:rStyle w:val="FootnoteReference"/>
        </w:rPr>
        <w:footnoteRef/>
      </w:r>
      <w:r>
        <w:t xml:space="preserve"> Cross-references for "the love": Rom 5:5; Rom 8:39; Eph 6:23; 1John 3:16; Jude 1:21.</w:t>
      </w:r>
    </w:p>
  </w:footnote>
  <w:footnote w:id="13248">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49">
    <w:p>
      <w:pPr>
        <w:pStyle w:val="FootnoteText"/>
      </w:pPr>
      <w:r>
        <w:rPr>
          <w:rStyle w:val="FootnoteReference"/>
        </w:rPr>
        <w:footnoteRef/>
      </w:r>
      <w:r>
        <w:t xml:space="preserve"> Cross-references for "Amen": Matt 6:13; Matt 28:20; Rom 16:20; Rom 16:27; 1Cor 14:16.</w:t>
      </w:r>
    </w:p>
  </w:footnote>
  <w:footnote w:id="13250">
    <w:p>
      <w:pPr>
        <w:pStyle w:val="FootnoteText"/>
      </w:pPr>
      <w:r>
        <w:rPr>
          <w:rStyle w:val="FootnoteReference"/>
        </w:rPr>
        <w:footnoteRef/>
      </w:r>
      <w:r>
        <w:t xml:space="preserve"> Name meaning: Paul (Paulus) — Small; humble. Changed from Saul to Paul, the humble apostle to the Gentiles.</w:t>
      </w:r>
    </w:p>
  </w:footnote>
  <w:footnote w:id="13251">
    <w:p>
      <w:pPr>
        <w:pStyle w:val="FootnoteText"/>
      </w:pPr>
      <w:r>
        <w:rPr>
          <w:rStyle w:val="FootnoteReference"/>
        </w:rPr>
        <w:footnoteRef/>
      </w:r>
      <w:r>
        <w:t xml:space="preserve"> Name meaning: Jesus (Yeshua) — Yahweh saves. He will save His people from their sins.</w:t>
      </w:r>
    </w:p>
  </w:footnote>
  <w:footnote w:id="13252">
    <w:p>
      <w:pPr>
        <w:pStyle w:val="FootnoteText"/>
      </w:pPr>
      <w:r>
        <w:rPr>
          <w:rStyle w:val="FootnoteReference"/>
        </w:rPr>
        <w:footnoteRef/>
      </w:r>
      <w:r>
        <w:t xml:space="preserve"> Personal name: Christ. Personal-name meaning: Christ — anointed. Source form: Christ.</w:t>
      </w:r>
    </w:p>
  </w:footnote>
  <w:footnote w:id="13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4">
    <w:p>
      <w:pPr>
        <w:pStyle w:val="FootnoteText"/>
      </w:pPr>
      <w:r>
        <w:rPr>
          <w:rStyle w:val="FootnoteReference"/>
        </w:rPr>
        <w:footnoteRef/>
      </w:r>
      <w:r>
        <w:t xml:space="preserve"> Cross-references for "raised": Acts 2:24-32; Acts 3:15; Rom 4:24-25; Rom 10:9; Rom 14:9; Eph 1:19-20; Heb 13:20; 1Pet 1:21; Rev 1:5; Rev 1:18; Rev 2:8.</w:t>
      </w:r>
    </w:p>
  </w:footnote>
  <w:footnote w:id="1325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8">
    <w:p>
      <w:pPr>
        <w:pStyle w:val="FootnoteText"/>
      </w:pPr>
      <w:r>
        <w:rPr>
          <w:rStyle w:val="FootnoteReference"/>
        </w:rPr>
        <w:footnoteRef/>
      </w:r>
      <w:r>
        <w:t xml:space="preserve"> Cross-references: Rom 1:1; 1Cor 1:1.</w:t>
      </w:r>
    </w:p>
  </w:footnote>
  <w:footnote w:id="13259">
    <w:p>
      <w:pPr>
        <w:pStyle w:val="FootnoteText"/>
      </w:pPr>
      <w:r>
        <w:rPr>
          <w:rStyle w:val="FootnoteReference"/>
        </w:rPr>
        <w:footnoteRef/>
      </w:r>
      <w:r>
        <w:t xml:space="preserve"> Cross-references: Gal 1:11-12; Gal 1:17.</w:t>
      </w:r>
    </w:p>
  </w:footnote>
  <w:footnote w:id="13260">
    <w:p>
      <w:pPr>
        <w:pStyle w:val="FootnoteText"/>
      </w:pPr>
      <w:r>
        <w:rPr>
          <w:rStyle w:val="FootnoteReference"/>
        </w:rPr>
        <w:footnoteRef/>
      </w:r>
      <w:r>
        <w:t xml:space="preserve"> Cross-references: Acts 9:6; Acts 9:15-16; Acts 22:10; Acts 22:14-21; Acts 26:16-18; Rom 1:4-5; 2Cor 3:1-3; Eph 3:8; 1Tim 1:11-14; 2Tim 1:1; Titus 1:3.</w:t>
      </w:r>
    </w:p>
  </w:footnote>
  <w:footnote w:id="13261">
    <w:p>
      <w:pPr>
        <w:pStyle w:val="FootnoteText"/>
      </w:pPr>
      <w:r>
        <w:rPr>
          <w:rStyle w:val="FootnoteReference"/>
        </w:rPr>
        <w:footnoteRef/>
      </w:r>
      <w:r>
        <w:t xml:space="preserve"> Cross-references: Matt 28:18-20; John 5:19; John 10:30; John 20:21.</w:t>
      </w:r>
    </w:p>
  </w:footnote>
  <w:footnote w:id="13262">
    <w:p>
      <w:pPr>
        <w:pStyle w:val="FootnoteText"/>
      </w:pPr>
      <w:r>
        <w:rPr>
          <w:rStyle w:val="FootnoteReference"/>
        </w:rPr>
        <w:footnoteRef/>
      </w:r>
      <w:r>
        <w:t xml:space="preserve"> Place name: Galatia. Place-name meaning: Galatia — white; the color of milk. Source form: Galatia. Greek form: γαλατιας.</w:t>
      </w:r>
    </w:p>
  </w:footnote>
  <w:footnote w:id="13263">
    <w:p>
      <w:pPr>
        <w:pStyle w:val="FootnoteText"/>
      </w:pPr>
      <w:r>
        <w:rPr>
          <w:rStyle w:val="FootnoteReference"/>
        </w:rPr>
        <w:footnoteRef/>
      </w:r>
      <w:r>
        <w:t xml:space="preserve"> Cross-references: Phil 2:22; Phil 4:21.</w:t>
      </w:r>
    </w:p>
  </w:footnote>
  <w:footnote w:id="13264">
    <w:p>
      <w:pPr>
        <w:pStyle w:val="FootnoteText"/>
      </w:pPr>
      <w:r>
        <w:rPr>
          <w:rStyle w:val="FootnoteReference"/>
        </w:rPr>
        <w:footnoteRef/>
      </w:r>
      <w:r>
        <w:t xml:space="preserve"> Cross-references: Acts 9:31; Acts 15:41; Acts 16:5-6; Acts 18:23; 1Cor 16:1.</w:t>
      </w:r>
    </w:p>
  </w:footnote>
  <w:footnote w:id="13265">
    <w:p>
      <w:pPr>
        <w:pStyle w:val="FootnoteText"/>
      </w:pPr>
      <w:r>
        <w:rPr>
          <w:rStyle w:val="FootnoteReference"/>
        </w:rPr>
        <w:footnoteRef/>
      </w:r>
      <w:r>
        <w:t xml:space="preserve"> Cross-references: Rom 1:7-15; 1Cor 1:3; 2Cor 1:2; 2Cor 13:14; Eph 1:2; Phil 1:2; Col 1:2; 1Thess 1:1; 2Thess 1:2; 2John 1:3.</w:t>
      </w:r>
    </w:p>
  </w:footnote>
  <w:footnote w:id="13266">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7">
    <w:p>
      <w:pPr>
        <w:pStyle w:val="FootnoteText"/>
      </w:pPr>
      <w:r>
        <w:rPr>
          <w:rStyle w:val="FootnoteReference"/>
        </w:rPr>
        <w:footnoteRef/>
      </w:r>
      <w:r>
        <w:t xml:space="preserve"> Cross-references: Matt 6:9; Rom 1:7; Eph 1:2; Phil 4:20; 1Thess 3:11; 1Thess 3:13; 2Thess 2:16.</w:t>
      </w:r>
    </w:p>
  </w:footnote>
  <w:footnote w:id="13268">
    <w:p>
      <w:pPr>
        <w:pStyle w:val="FootnoteText"/>
      </w:pPr>
      <w:r>
        <w:rPr>
          <w:rStyle w:val="FootnoteReference"/>
        </w:rPr>
        <w:footnoteRef/>
      </w:r>
      <w:r>
        <w:t xml:space="preserve"> Cross-references for "Amen": Matt 28:20.</w:t>
      </w:r>
    </w:p>
  </w:footnote>
  <w:footnote w:id="13269">
    <w:p>
      <w:pPr>
        <w:pStyle w:val="FootnoteText"/>
      </w:pPr>
      <w:r>
        <w:rPr>
          <w:rStyle w:val="FootnoteReference"/>
        </w:rPr>
        <w:footnoteRef/>
      </w:r>
      <w:r>
        <w:t xml:space="preserve"> Cross-references for "marvel": Mark 6:6; John 9:30.</w:t>
      </w:r>
    </w:p>
  </w:footnote>
  <w:footnote w:id="13270">
    <w:p>
      <w:pPr>
        <w:pStyle w:val="FootnoteText"/>
      </w:pPr>
      <w:r>
        <w:rPr>
          <w:rStyle w:val="FootnoteReference"/>
        </w:rPr>
        <w:footnoteRef/>
      </w:r>
      <w:r>
        <w:t xml:space="preserve"> Cross-references for "the grace": Acts 15:11; Rom 5:2; 1Tim 1:14; 2Tim 2:1; Rev 22:21.</w:t>
      </w:r>
    </w:p>
  </w:footnote>
  <w:footnote w:id="13271">
    <w:p>
      <w:pPr>
        <w:pStyle w:val="FootnoteText"/>
      </w:pPr>
      <w:r>
        <w:rPr>
          <w:rStyle w:val="FootnoteReference"/>
        </w:rPr>
        <w:footnoteRef/>
      </w:r>
      <w:r>
        <w:t xml:space="preserve"> Cross-references: Ps 106:13; Isa 29:13; Jer 2:12-13; Gal 3:1-5; Gal 4:9-15; Gal 5:4; Gal 5:7.</w:t>
      </w:r>
    </w:p>
  </w:footnote>
  <w:footnote w:id="13272">
    <w:p>
      <w:pPr>
        <w:pStyle w:val="FootnoteText"/>
      </w:pPr>
      <w:r>
        <w:rPr>
          <w:rStyle w:val="FootnoteReference"/>
        </w:rPr>
        <w:footnoteRef/>
      </w:r>
      <w:r>
        <w:t xml:space="preserve"> Cross-references: 1Cor 4:15; Gal 5:8; 2Thess 2:14; 2Tim 1:9; 1Pet 1:15; 2Pet 1:3.</w:t>
      </w:r>
    </w:p>
  </w:footnote>
  <w:footnote w:id="13273">
    <w:p>
      <w:pPr>
        <w:pStyle w:val="FootnoteText"/>
      </w:pPr>
      <w:r>
        <w:rPr>
          <w:rStyle w:val="FootnoteReference"/>
        </w:rPr>
        <w:footnoteRef/>
      </w:r>
      <w:r>
        <w:t xml:space="preserve"> Cross-references: Rom 10:3; 2Cor 11:4.</w:t>
      </w:r>
    </w:p>
  </w:footnote>
  <w:footnote w:id="13274">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5">
    <w:p>
      <w:pPr>
        <w:pStyle w:val="FootnoteText"/>
      </w:pPr>
      <w:r>
        <w:rPr>
          <w:rStyle w:val="FootnoteReference"/>
        </w:rPr>
        <w:footnoteRef/>
      </w:r>
      <w:r>
        <w:t xml:space="preserve"> Cross-references: Acts 15:1-5; Acts 15:24; Acts 20:30; Rom 16:17-18; 2Cor 11:13; Gal 2:4; Gal 4:17; Gal 5:10; Gal 5:12; Gal 6:12-13; Gal 6:17.</w:t>
      </w:r>
    </w:p>
  </w:footnote>
  <w:footnote w:id="13276">
    <w:p>
      <w:pPr>
        <w:pStyle w:val="FootnoteText"/>
      </w:pPr>
      <w:r>
        <w:rPr>
          <w:rStyle w:val="FootnoteReference"/>
        </w:rPr>
        <w:footnoteRef/>
      </w:r>
      <w:r>
        <w:t xml:space="preserve"> Cross-references for "though": 1Cor 16:22; 2Cor 11:13-14; Gal 1:9; 1Tim 1:19-20; Titus 3:10; Rev 22:18-19.</w:t>
      </w:r>
    </w:p>
  </w:footnote>
  <w:footnote w:id="13277">
    <w:p>
      <w:pPr>
        <w:pStyle w:val="FootnoteText"/>
      </w:pPr>
      <w:r>
        <w:rPr>
          <w:rStyle w:val="FootnoteReference"/>
        </w:rPr>
        <w:footnoteRef/>
      </w:r>
      <w:r>
        <w:t xml:space="preserve"> Cross-references for "accursed": Mark 14:71; Acts 23:14; Rom 9:3; 1Cor 12:3; 1Cor 16:22.</w:t>
      </w:r>
    </w:p>
  </w:footnote>
  <w:footnote w:id="13278">
    <w:p>
      <w:pPr>
        <w:pStyle w:val="FootnoteText"/>
      </w:pPr>
      <w:r>
        <w:rPr>
          <w:rStyle w:val="FootnoteReference"/>
        </w:rPr>
        <w:footnoteRef/>
      </w:r>
      <w:r>
        <w:t xml:space="preserve"> Cross-references: Gen 9:25; Deut 27:15-26; Josh 9:23; 1Sam 26:19; Neh 13:25; Matt 25:41; Gal 3:10; Gal 3:13; 2Pet 2:14.</w:t>
      </w:r>
    </w:p>
  </w:footnote>
  <w:footnote w:id="13279">
    <w:p>
      <w:pPr>
        <w:pStyle w:val="FootnoteText"/>
      </w:pPr>
      <w:r>
        <w:rPr>
          <w:rStyle w:val="FootnoteReference"/>
        </w:rPr>
        <w:footnoteRef/>
      </w:r>
      <w:r>
        <w:t xml:space="preserve"> Cross-references for "than": Deut 4:2; Deut 12:32; Deut 13:1-11; Prov 30:6; Rev 22:18-19.</w:t>
      </w:r>
    </w:p>
  </w:footnote>
  <w:footnote w:id="13280">
    <w:p>
      <w:pPr>
        <w:pStyle w:val="FootnoteText"/>
      </w:pPr>
      <w:r>
        <w:rPr>
          <w:rStyle w:val="FootnoteReference"/>
        </w:rPr>
        <w:footnoteRef/>
      </w:r>
      <w:r>
        <w:t xml:space="preserve"> Cross-references: 2Cor 1:17; 2Cor 13:1-2; Phil 3:1; Phil 4:4.</w:t>
      </w:r>
    </w:p>
  </w:footnote>
  <w:footnote w:id="13281">
    <w:p>
      <w:pPr>
        <w:pStyle w:val="FootnoteText"/>
      </w:pPr>
      <w:r>
        <w:rPr>
          <w:rStyle w:val="FootnoteReference"/>
        </w:rPr>
        <w:footnoteRef/>
      </w:r>
      <w:r>
        <w:t xml:space="preserve"> Cross-references for "do I now": Acts 4:19-20; Acts 5:29; 2Cor 5:9-11; 1Thess 2:4.</w:t>
      </w:r>
    </w:p>
  </w:footnote>
  <w:footnote w:id="13282">
    <w:p>
      <w:pPr>
        <w:pStyle w:val="FootnoteText"/>
      </w:pPr>
      <w:r>
        <w:rPr>
          <w:rStyle w:val="FootnoteReference"/>
        </w:rPr>
        <w:footnoteRef/>
      </w:r>
      <w:r>
        <w:t xml:space="preserve"> Cross-references for "persuade": 1Sam 21:7; Matt 28:14; Acts 12:20; Rom 2:8; 1John 3:9.</w:t>
      </w:r>
    </w:p>
  </w:footnote>
  <w:footnote w:id="13283">
    <w:p>
      <w:pPr>
        <w:pStyle w:val="FootnoteText"/>
      </w:pPr>
      <w:r>
        <w:rPr>
          <w:rStyle w:val="FootnoteReference"/>
        </w:rPr>
        <w:footnoteRef/>
      </w:r>
      <w:r>
        <w:t xml:space="preserve"> Cross-references for "do I seek": 2Cor 12:19; 1Thess 2:4.</w:t>
      </w:r>
    </w:p>
  </w:footnote>
  <w:footnote w:id="13284">
    <w:p>
      <w:pPr>
        <w:pStyle w:val="FootnoteText"/>
      </w:pPr>
      <w:r>
        <w:rPr>
          <w:rStyle w:val="FootnoteReference"/>
        </w:rPr>
        <w:footnoteRef/>
      </w:r>
      <w:r>
        <w:t xml:space="preserve"> Cross-references for "for if": Matt 22:16; Rom 15:1-2; 1Cor 10:33; Eph 6:6; Col 3:22; Jas 4:4.</w:t>
      </w:r>
    </w:p>
  </w:footnote>
  <w:footnote w:id="13285">
    <w:p>
      <w:pPr>
        <w:pStyle w:val="FootnoteText"/>
      </w:pPr>
      <w:r>
        <w:rPr>
          <w:rStyle w:val="FootnoteReference"/>
        </w:rPr>
        <w:footnoteRef/>
      </w:r>
      <w:r>
        <w:t xml:space="preserve"> Cross-references: Rom 1:1.</w:t>
      </w:r>
    </w:p>
  </w:footnote>
  <w:footnote w:id="13286">
    <w:p>
      <w:pPr>
        <w:pStyle w:val="FootnoteText"/>
      </w:pPr>
      <w:r>
        <w:rPr>
          <w:rStyle w:val="FootnoteReference"/>
        </w:rPr>
        <w:footnoteRef/>
      </w:r>
      <w:r>
        <w:t xml:space="preserve"> Cross-references: 1 Corinthians 11:23 (4); 1 Corinthians 2:10 (7); 2 Corinthians 12:1 (6); Galatians 1:1 (7); Galatians 1:16 (8).</w:t>
      </w:r>
    </w:p>
  </w:footnote>
  <w:footnote w:id="13287">
    <w:p>
      <w:pPr>
        <w:pStyle w:val="FootnoteText"/>
      </w:pPr>
      <w:r>
        <w:rPr>
          <w:rStyle w:val="FootnoteReference"/>
        </w:rPr>
        <w:footnoteRef/>
      </w:r>
      <w:r>
        <w:t xml:space="preserve"> People-name: Jews. People-name meaning: Jews — People of Judah; Judeans. Source form: Jews.</w:t>
      </w:r>
    </w:p>
  </w:footnote>
  <w:footnote w:id="13288">
    <w:p>
      <w:pPr>
        <w:pStyle w:val="FootnoteText"/>
      </w:pPr>
      <w:r>
        <w:rPr>
          <w:rStyle w:val="FootnoteReference"/>
        </w:rPr>
        <w:footnoteRef/>
      </w:r>
      <w:r>
        <w:t xml:space="preserve"> Cross-references: Acts 22:3-5; Acts 26:4-5.</w:t>
      </w:r>
    </w:p>
  </w:footnote>
  <w:footnote w:id="13289">
    <w:p>
      <w:pPr>
        <w:pStyle w:val="FootnoteText"/>
      </w:pPr>
      <w:r>
        <w:rPr>
          <w:rStyle w:val="FootnoteReference"/>
        </w:rPr>
        <w:footnoteRef/>
      </w:r>
      <w:r>
        <w:t xml:space="preserve"> Cross-references: Acts 8:1; Acts 8:3; Acts 9:1-2; Acts 9:13-14; Acts 9:21; Acts 9:26; Acts 22:4-5; Acts 26:9-11; 1Cor 15:9; Phil 3:6; 1Tim 1:13.</w:t>
      </w:r>
    </w:p>
  </w:footnote>
  <w:footnote w:id="13290">
    <w:p>
      <w:pPr>
        <w:pStyle w:val="FootnoteText"/>
      </w:pPr>
      <w:r>
        <w:rPr>
          <w:rStyle w:val="FootnoteReference"/>
        </w:rPr>
        <w:footnoteRef/>
      </w:r>
      <w:r>
        <w:t xml:space="preserve"> Cross-references for "profited": Isa 29:13; Isa 57:12.</w:t>
      </w:r>
    </w:p>
  </w:footnote>
  <w:footnote w:id="13291">
    <w:p>
      <w:pPr>
        <w:pStyle w:val="FootnoteText"/>
      </w:pPr>
      <w:r>
        <w:rPr>
          <w:rStyle w:val="FootnoteReference"/>
        </w:rPr>
        <w:footnoteRef/>
      </w:r>
      <w:r>
        <w:t xml:space="preserve"> Cross-references for "traditions": Jer 15:2; Matt 15:2-3; Matt 15:6; Mark 7:3-13; Col 2:8; 1Pet 1:8.</w:t>
      </w:r>
    </w:p>
  </w:footnote>
  <w:footnote w:id="13292">
    <w:p>
      <w:pPr>
        <w:pStyle w:val="FootnoteText"/>
      </w:pPr>
      <w:r>
        <w:rPr>
          <w:rStyle w:val="FootnoteReference"/>
        </w:rPr>
        <w:footnoteRef/>
      </w:r>
      <w:r>
        <w:t xml:space="preserve"> Cross-references: Deut 7:7-8; 1Sam 12:22; 1Chr 28:4-5; Matt 11:26; Luke 10:21; 1Cor 1:1; Eph 1:5; Eph 1:9; Eph 3:11.</w:t>
      </w:r>
    </w:p>
  </w:footnote>
  <w:footnote w:id="13293">
    <w:p>
      <w:pPr>
        <w:pStyle w:val="FootnoteText"/>
      </w:pPr>
      <w:r>
        <w:rPr>
          <w:rStyle w:val="FootnoteReference"/>
        </w:rPr>
        <w:footnoteRef/>
      </w:r>
      <w:r>
        <w:t xml:space="preserve"> Cross-references: Isa 49:1; Isa 49:5; Jer 1:5; Luke 1:15-16; Acts 9:15; Acts 13:2; Acts 22:14-15; Rom 1:1.</w:t>
      </w:r>
    </w:p>
  </w:footnote>
  <w:footnote w:id="13294">
    <w:p>
      <w:pPr>
        <w:pStyle w:val="FootnoteText"/>
      </w:pPr>
      <w:r>
        <w:rPr>
          <w:rStyle w:val="FootnoteReference"/>
        </w:rPr>
        <w:footnoteRef/>
      </w:r>
      <w:r>
        <w:t xml:space="preserve"> Cross-references: Rom 1:5; Rom 8:30; Rom 9:24; 1Cor 1:9; 1Cor 1:24; 1Cor 15:10; 2Thess 2:13-14; 1Tim 1:12-14; 2Tim 1:9; 1Pet 5:10.</w:t>
      </w:r>
    </w:p>
  </w:footnote>
  <w:footnote w:id="13295">
    <w:p>
      <w:pPr>
        <w:pStyle w:val="FootnoteText"/>
      </w:pPr>
      <w:r>
        <w:rPr>
          <w:rStyle w:val="FootnoteReference"/>
        </w:rPr>
        <w:footnoteRef/>
      </w:r>
      <w:r>
        <w:t xml:space="preserve"> Cross-references for "reveal": Matt 16:17; 1Cor 2:9-13; 2Cor 4:6; Eph 1:17-18; Eph 3:5-10.</w:t>
      </w:r>
    </w:p>
  </w:footnote>
  <w:footnote w:id="13296">
    <w:p>
      <w:pPr>
        <w:pStyle w:val="FootnoteText"/>
      </w:pPr>
      <w:r>
        <w:rPr>
          <w:rStyle w:val="FootnoteReference"/>
        </w:rPr>
        <w:footnoteRef/>
      </w:r>
      <w:r>
        <w:t xml:space="preserve"> Cross-references for "immediately": Deut 33:9; Luke 9:23-25; Luke 9:59-62; Acts 26:19-20; 2Cor 5:16; Gal 1:11-12; Gal 2:1; Gal 2:6.</w:t>
      </w:r>
    </w:p>
  </w:footnote>
  <w:footnote w:id="13297">
    <w:p>
      <w:pPr>
        <w:pStyle w:val="FootnoteText"/>
      </w:pPr>
      <w:r>
        <w:rPr>
          <w:rStyle w:val="FootnoteReference"/>
        </w:rPr>
        <w:footnoteRef/>
      </w:r>
      <w:r>
        <w:t xml:space="preserve"> Cross-references for "flesh": Matt 16:17; Matt 26:41; 1Cor 15:50; Eph 6:12; Heb 2:14.</w:t>
      </w:r>
    </w:p>
  </w:footnote>
  <w:footnote w:id="13298">
    <w:p>
      <w:pPr>
        <w:pStyle w:val="FootnoteText"/>
      </w:pPr>
      <w:r>
        <w:rPr>
          <w:rStyle w:val="FootnoteReference"/>
        </w:rPr>
        <w:footnoteRef/>
      </w:r>
      <w:r>
        <w:t xml:space="preserve"> Cross-references for "went": Acts 9:20-25; Gal 1:18.</w:t>
      </w:r>
    </w:p>
  </w:footnote>
  <w:footnote w:id="13299">
    <w:p>
      <w:pPr>
        <w:pStyle w:val="FootnoteText"/>
      </w:pPr>
      <w:r>
        <w:rPr>
          <w:rStyle w:val="FootnoteReference"/>
        </w:rPr>
        <w:footnoteRef/>
      </w:r>
      <w:r>
        <w:t xml:space="preserve"> Place name: Jerusalem. Place-name meaning: Jerusalem — vision of peace. Source form: Jerusalem. Greek form: ιεροσολυμα.</w:t>
      </w:r>
    </w:p>
  </w:footnote>
  <w:footnote w:id="13300">
    <w:p>
      <w:pPr>
        <w:pStyle w:val="FootnoteText"/>
      </w:pPr>
      <w:r>
        <w:rPr>
          <w:rStyle w:val="FootnoteReference"/>
        </w:rPr>
        <w:footnoteRef/>
      </w:r>
      <w:r>
        <w:t xml:space="preserve"> Place name: Arabia. Place-name meaning: Arabia — evening; desert; ravens. Source form: Arabia. Greek form: αραβιαν.</w:t>
      </w:r>
    </w:p>
  </w:footnote>
  <w:footnote w:id="13301">
    <w:p>
      <w:pPr>
        <w:pStyle w:val="FootnoteText"/>
      </w:pPr>
      <w:r>
        <w:rPr>
          <w:rStyle w:val="FootnoteReference"/>
        </w:rPr>
        <w:footnoteRef/>
      </w:r>
      <w:r>
        <w:t xml:space="preserve"> Cross-references for "returned": 2Cor 11:32-33.</w:t>
      </w:r>
    </w:p>
  </w:footnote>
  <w:footnote w:id="1330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3">
    <w:p>
      <w:pPr>
        <w:pStyle w:val="FootnoteText"/>
      </w:pPr>
      <w:r>
        <w:rPr>
          <w:rStyle w:val="FootnoteReference"/>
        </w:rPr>
        <w:footnoteRef/>
      </w:r>
      <w:r>
        <w:t xml:space="preserve"> Cross-references for "I went up": Acts 9:26-29; Acts 22:17-18.</w:t>
      </w:r>
    </w:p>
  </w:footnote>
  <w:footnote w:id="13304">
    <w:p>
      <w:pPr>
        <w:pStyle w:val="FootnoteText"/>
      </w:pPr>
      <w:r>
        <w:rPr>
          <w:rStyle w:val="FootnoteReference"/>
        </w:rPr>
        <w:footnoteRef/>
      </w:r>
      <w:r>
        <w:t xml:space="preserve"> Name meaning: Peter (Kepha; Petros) — Rock; stone. The rock-like apostle.</w:t>
      </w:r>
    </w:p>
  </w:footnote>
  <w:footnote w:id="13305">
    <w:p>
      <w:pPr>
        <w:pStyle w:val="FootnoteText"/>
      </w:pPr>
      <w:r>
        <w:rPr>
          <w:rStyle w:val="FootnoteReference"/>
        </w:rPr>
        <w:footnoteRef/>
      </w:r>
      <w:r>
        <w:t xml:space="preserve"> Name meaning: James (Yaaqov) — Supplanter. One of the sons of thunder; later a pillar of the Church.</w:t>
      </w:r>
    </w:p>
  </w:footnote>
  <w:footnote w:id="13306">
    <w:p>
      <w:pPr>
        <w:pStyle w:val="FootnoteText"/>
      </w:pPr>
      <w:r>
        <w:rPr>
          <w:rStyle w:val="FootnoteReference"/>
        </w:rPr>
        <w:footnoteRef/>
      </w:r>
      <w:r>
        <w:t xml:space="preserve"> Cross-references for "the Lord's": Matt 13:55; Mark 6:3; 1Cor 9:5.</w:t>
      </w:r>
    </w:p>
  </w:footnote>
  <w:footnote w:id="13307">
    <w:p>
      <w:pPr>
        <w:pStyle w:val="FootnoteText"/>
      </w:pPr>
      <w:r>
        <w:rPr>
          <w:rStyle w:val="FootnoteReference"/>
        </w:rPr>
        <w:footnoteRef/>
      </w:r>
      <w:r>
        <w:t xml:space="preserve"> Cross-references for "James": Matt 10:3; Mark 3:18; Luke 6:15; Acts 1:13; Jas 1:1; Jude 1:1.</w:t>
      </w:r>
    </w:p>
  </w:footnote>
  <w:footnote w:id="13308">
    <w:p>
      <w:pPr>
        <w:pStyle w:val="FootnoteText"/>
      </w:pPr>
      <w:r>
        <w:rPr>
          <w:rStyle w:val="FootnoteReference"/>
        </w:rPr>
        <w:footnoteRef/>
      </w:r>
      <w:r>
        <w:t xml:space="preserve"> Cross-references: Rom 9:1; 2Cor 11:10-11; 2Cor 11:31.</w:t>
      </w:r>
    </w:p>
  </w:footnote>
  <w:footnote w:id="13309">
    <w:p>
      <w:pPr>
        <w:pStyle w:val="FootnoteText"/>
      </w:pPr>
      <w:r>
        <w:rPr>
          <w:rStyle w:val="FootnoteReference"/>
        </w:rPr>
        <w:footnoteRef/>
      </w:r>
      <w:r>
        <w:t xml:space="preserve"> Cross-references for "I came": Acts 9:30; Acts 11:25-26; Acts 13:1; Acts 15:23; Acts 15:41; Acts 18:18; Acts 21:3.</w:t>
      </w:r>
    </w:p>
  </w:footnote>
  <w:footnote w:id="13310">
    <w:p>
      <w:pPr>
        <w:pStyle w:val="FootnoteText"/>
      </w:pPr>
      <w:r>
        <w:rPr>
          <w:rStyle w:val="FootnoteReference"/>
        </w:rPr>
        <w:footnoteRef/>
      </w:r>
      <w:r>
        <w:t xml:space="preserve"> Place name: Syria. Place-name meaning: Syria — Aram/Syria; highland. Source form: Syria. Greek form: συριαν.</w:t>
      </w:r>
    </w:p>
  </w:footnote>
  <w:footnote w:id="13311">
    <w:p>
      <w:pPr>
        <w:pStyle w:val="FootnoteText"/>
      </w:pPr>
      <w:r>
        <w:rPr>
          <w:rStyle w:val="FootnoteReference"/>
        </w:rPr>
        <w:footnoteRef/>
      </w:r>
      <w:r>
        <w:t xml:space="preserve"> Place name: Cilicia. Place-name meaning: Cilicia — which rolls or overturns. Source form: Cilicia. Greek form: κιλικιας.</w:t>
      </w:r>
    </w:p>
  </w:footnote>
  <w:footnote w:id="13312">
    <w:p>
      <w:pPr>
        <w:pStyle w:val="FootnoteText"/>
      </w:pPr>
      <w:r>
        <w:rPr>
          <w:rStyle w:val="FootnoteReference"/>
        </w:rPr>
        <w:footnoteRef/>
      </w:r>
      <w:r>
        <w:t xml:space="preserve"> Cross-references for "Cilicia": Acts 6:9; Acts 21:39; Acts 22:3; Acts 23:34.</w:t>
      </w:r>
    </w:p>
  </w:footnote>
  <w:footnote w:id="1331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4">
    <w:p>
      <w:pPr>
        <w:pStyle w:val="FootnoteText"/>
      </w:pPr>
      <w:r>
        <w:rPr>
          <w:rStyle w:val="FootnoteReference"/>
        </w:rPr>
        <w:footnoteRef/>
      </w:r>
      <w:r>
        <w:t xml:space="preserve"> Cross-references: Acts 9:31; 1Thess 2:14.</w:t>
      </w:r>
    </w:p>
  </w:footnote>
  <w:footnote w:id="13315">
    <w:p>
      <w:pPr>
        <w:pStyle w:val="FootnoteText"/>
      </w:pPr>
      <w:r>
        <w:rPr>
          <w:rStyle w:val="FootnoteReference"/>
        </w:rPr>
        <w:footnoteRef/>
      </w:r>
      <w:r>
        <w:t xml:space="preserve"> Cross-references: Rom 16:7; 1Cor 1:30; Phil 1:1; 1Thess 1:1; 2Thess 1:1.</w:t>
      </w:r>
    </w:p>
  </w:footnote>
  <w:footnote w:id="13316">
    <w:p>
      <w:pPr>
        <w:pStyle w:val="FootnoteText"/>
      </w:pPr>
      <w:r>
        <w:rPr>
          <w:rStyle w:val="FootnoteReference"/>
        </w:rPr>
        <w:footnoteRef/>
      </w:r>
      <w:r>
        <w:t xml:space="preserve"> Cross-references: Acts 9:13; Acts 9:20; Acts 9:26; 1Cor 15:8-10; 1Tim 1:13-16.</w:t>
      </w:r>
    </w:p>
  </w:footnote>
  <w:footnote w:id="13317">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8">
    <w:p>
      <w:pPr>
        <w:pStyle w:val="FootnoteText"/>
      </w:pPr>
      <w:r>
        <w:rPr>
          <w:rStyle w:val="FootnoteReference"/>
        </w:rPr>
        <w:footnoteRef/>
      </w:r>
      <w:r>
        <w:t xml:space="preserve"> Cross-references for "fourteen": Gal 1:18.</w:t>
      </w:r>
    </w:p>
  </w:footnote>
  <w:footnote w:id="13319">
    <w:p>
      <w:pPr>
        <w:pStyle w:val="FootnoteText"/>
      </w:pPr>
      <w:r>
        <w:rPr>
          <w:rStyle w:val="FootnoteReference"/>
        </w:rPr>
        <w:footnoteRef/>
      </w:r>
      <w:r>
        <w:t xml:space="preserve"> Cross-references for "I went": Acts 15:2-4.</w:t>
      </w:r>
    </w:p>
  </w:footnote>
  <w:footnote w:id="13320">
    <w:p>
      <w:pPr>
        <w:pStyle w:val="FootnoteText"/>
      </w:pPr>
      <w:r>
        <w:rPr>
          <w:rStyle w:val="FootnoteReference"/>
        </w:rPr>
        <w:footnoteRef/>
      </w:r>
      <w:r>
        <w:t xml:space="preserve"> Place name: Jerusalem. Place-name meaning: Jerusalem — vision of peace. Source form: Jerusalem. Greek form: ιεροσολυμα.</w:t>
      </w:r>
    </w:p>
  </w:footnote>
  <w:footnote w:id="13321">
    <w:p>
      <w:pPr>
        <w:pStyle w:val="FootnoteText"/>
      </w:pPr>
      <w:r>
        <w:rPr>
          <w:rStyle w:val="FootnoteReference"/>
        </w:rPr>
        <w:footnoteRef/>
      </w:r>
      <w:r>
        <w:t xml:space="preserve"> Name meaning: Barnabas (Bar-Nabas) — Son of encouragement. Encouraged the early Church and Paul.</w:t>
      </w:r>
    </w:p>
  </w:footnote>
  <w:footnote w:id="13322">
    <w:p>
      <w:pPr>
        <w:pStyle w:val="FootnoteText"/>
      </w:pPr>
      <w:r>
        <w:rPr>
          <w:rStyle w:val="FootnoteReference"/>
        </w:rPr>
        <w:footnoteRef/>
      </w:r>
      <w:r>
        <w:t xml:space="preserve"> Name meaning: Titus (Titus) — Honorable; defender. Defended the faith and organized churches.</w:t>
      </w:r>
    </w:p>
  </w:footnote>
  <w:footnote w:id="1332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4">
    <w:p>
      <w:pPr>
        <w:pStyle w:val="FootnoteText"/>
      </w:pPr>
      <w:r>
        <w:rPr>
          <w:rStyle w:val="FootnoteReference"/>
        </w:rPr>
        <w:footnoteRef/>
      </w:r>
      <w:r>
        <w:t xml:space="preserve"> Cross-references for "Titus": 2Cor 8:16; 2Cor 8:23; Gal 2:3; Titus 1:4.</w:t>
      </w:r>
    </w:p>
  </w:footnote>
  <w:footnote w:id="13325">
    <w:p>
      <w:pPr>
        <w:pStyle w:val="FootnoteText"/>
      </w:pPr>
      <w:r>
        <w:rPr>
          <w:rStyle w:val="FootnoteReference"/>
        </w:rPr>
        <w:footnoteRef/>
      </w:r>
      <w:r>
        <w:t xml:space="preserve"> Cross-references for "communicated": Acts 15:4; Acts 15:12; 1Cor 1:23; 1Cor 2:2; Gal 1:16; Gal 2:9.</w:t>
      </w:r>
    </w:p>
  </w:footnote>
  <w:footnote w:id="13326">
    <w:p>
      <w:pPr>
        <w:pStyle w:val="FootnoteText"/>
      </w:pPr>
      <w:r>
        <w:rPr>
          <w:rStyle w:val="FootnoteReference"/>
        </w:rPr>
        <w:footnoteRef/>
      </w:r>
      <w:r>
        <w:t xml:space="preserve"> Cross-references for "I should": Matt 10:16; 1Cor 9:26; Phil 2:16; 1Thess 3:5.</w:t>
      </w:r>
    </w:p>
  </w:footnote>
  <w:footnote w:id="13327">
    <w:p>
      <w:pPr>
        <w:pStyle w:val="FootnoteText"/>
      </w:pPr>
      <w:r>
        <w:rPr>
          <w:rStyle w:val="FootnoteReference"/>
        </w:rPr>
        <w:footnoteRef/>
      </w:r>
      <w:r>
        <w:t xml:space="preserve"> Cross-references: Acts 16:9-10; Acts 18:9; Acts 23:11.</w:t>
      </w:r>
    </w:p>
  </w:footnote>
  <w:footnote w:id="13328">
    <w:p>
      <w:pPr>
        <w:pStyle w:val="FootnoteText"/>
      </w:pPr>
      <w:r>
        <w:rPr>
          <w:rStyle w:val="FootnoteReference"/>
        </w:rPr>
        <w:footnoteRef/>
      </w:r>
      <w:r>
        <w:t xml:space="preserve"> People-name: Greek. People-name meaning: Greek — Greek; Hellenic person. Source form: Greek.</w:t>
      </w:r>
    </w:p>
  </w:footnote>
  <w:footnote w:id="13329">
    <w:p>
      <w:pPr>
        <w:pStyle w:val="FootnoteText"/>
      </w:pPr>
      <w:r>
        <w:rPr>
          <w:rStyle w:val="FootnoteReference"/>
        </w:rPr>
        <w:footnoteRef/>
      </w:r>
      <w:r>
        <w:t xml:space="preserve"> Cross-references: Acts 15:24; Acts 16:3; 1Cor 9:20-21; Gal 5:2-6.</w:t>
      </w:r>
    </w:p>
  </w:footnote>
  <w:footnote w:id="13330">
    <w:p>
      <w:pPr>
        <w:pStyle w:val="FootnoteText"/>
      </w:pPr>
      <w:r>
        <w:rPr>
          <w:rStyle w:val="FootnoteReference"/>
        </w:rPr>
        <w:footnoteRef/>
      </w:r>
      <w:r>
        <w:t xml:space="preserve"> Cross-references for "liberty": Ps 51:12; Ps 119:45; John 8:31-36; 2Cor 3:17; Gal 3:23-26; Gal 5:1; Gal 5:13; 1Pet 2:16; 2Pet 2:19.</w:t>
      </w:r>
    </w:p>
  </w:footnote>
  <w:footnote w:id="13331">
    <w:p>
      <w:pPr>
        <w:pStyle w:val="FootnoteText"/>
      </w:pPr>
      <w:r>
        <w:rPr>
          <w:rStyle w:val="FootnoteReference"/>
        </w:rPr>
        <w:footnoteRef/>
      </w:r>
      <w:r>
        <w:t xml:space="preserve"> Personal name: Christ. Personal-name meaning: Christ — anointed. Source form: Christ.</w:t>
      </w:r>
    </w:p>
  </w:footnote>
  <w:footnote w:id="13332">
    <w:p>
      <w:pPr>
        <w:pStyle w:val="FootnoteText"/>
      </w:pPr>
      <w:r>
        <w:rPr>
          <w:rStyle w:val="FootnoteReference"/>
        </w:rPr>
        <w:footnoteRef/>
      </w:r>
      <w:r>
        <w:t xml:space="preserve"> Name meaning: Jesus (Yeshua) — Yahweh saves. He will save His people from their sins.</w:t>
      </w:r>
    </w:p>
  </w:footnote>
  <w:footnote w:id="13333">
    <w:p>
      <w:pPr>
        <w:pStyle w:val="FootnoteText"/>
      </w:pPr>
      <w:r>
        <w:rPr>
          <w:rStyle w:val="FootnoteReference"/>
        </w:rPr>
        <w:footnoteRef/>
      </w:r>
      <w:r>
        <w:t xml:space="preserve"> Cross-references for "bring": Isa 51:23; 2Cor 11:20; Gal 4:3; Gal 4:9-10; Gal 4:25.</w:t>
      </w:r>
    </w:p>
  </w:footnote>
  <w:footnote w:id="13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5">
    <w:p>
      <w:pPr>
        <w:pStyle w:val="FootnoteText"/>
      </w:pPr>
      <w:r>
        <w:rPr>
          <w:rStyle w:val="FootnoteReference"/>
        </w:rPr>
        <w:footnoteRef/>
      </w:r>
      <w:r>
        <w:t xml:space="preserve"> Cross-references: 2Tim 3:6; 2Pet 2:1-2; Jude 1:4.</w:t>
      </w:r>
    </w:p>
  </w:footnote>
  <w:footnote w:id="13336">
    <w:p>
      <w:pPr>
        <w:pStyle w:val="FootnoteText"/>
      </w:pPr>
      <w:r>
        <w:rPr>
          <w:rStyle w:val="FootnoteReference"/>
        </w:rPr>
        <w:footnoteRef/>
      </w:r>
      <w:r>
        <w:t xml:space="preserve"> Cross-references: Acts 15:2; Gal 3:1-2; Col 2:4-8; Jude 1:3.</w:t>
      </w:r>
    </w:p>
  </w:footnote>
  <w:footnote w:id="13337">
    <w:p>
      <w:pPr>
        <w:pStyle w:val="FootnoteText"/>
      </w:pPr>
      <w:r>
        <w:rPr>
          <w:rStyle w:val="FootnoteReference"/>
        </w:rPr>
        <w:footnoteRef/>
      </w:r>
      <w:r>
        <w:t xml:space="preserve"> Cross-references for "these who": 2Cor 11:5; 2Cor 11:21-23; 2Cor 12:11; Gal 2:2; Gal 2:9; Gal 6:3; Heb 13:7; Heb 13:17.</w:t>
      </w:r>
    </w:p>
  </w:footnote>
  <w:footnote w:id="133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1">
    <w:p>
      <w:pPr>
        <w:pStyle w:val="FootnoteText"/>
      </w:pPr>
      <w:r>
        <w:rPr>
          <w:rStyle w:val="FootnoteReference"/>
        </w:rPr>
        <w:footnoteRef/>
      </w:r>
      <w:r>
        <w:t xml:space="preserve"> Cross-references: Job 32:6-7; Job 32:17-22; Matt 22:16; Mark 6:17-20; Mark 12:14; Luke 20:21; 2Cor 5:16; Gal 2:11-14.</w:t>
      </w:r>
    </w:p>
  </w:footnote>
  <w:footnote w:id="13342">
    <w:p>
      <w:pPr>
        <w:pStyle w:val="FootnoteText"/>
      </w:pPr>
      <w:r>
        <w:rPr>
          <w:rStyle w:val="FootnoteReference"/>
        </w:rPr>
        <w:footnoteRef/>
      </w:r>
      <w:r>
        <w:t xml:space="preserve"> Cross-references: Job 34:19; Acts 10:34; Rom 2:11; 1Pet 1:17.</w:t>
      </w:r>
    </w:p>
  </w:footnote>
  <w:footnote w:id="13343">
    <w:p>
      <w:pPr>
        <w:pStyle w:val="FootnoteText"/>
      </w:pPr>
      <w:r>
        <w:rPr>
          <w:rStyle w:val="FootnoteReference"/>
        </w:rPr>
        <w:footnoteRef/>
      </w:r>
      <w:r>
        <w:t xml:space="preserve"> Cross-references: Acts 15:6-29; 2Cor 12:11; Gal 2:10.</w:t>
      </w:r>
    </w:p>
  </w:footnote>
  <w:footnote w:id="13344">
    <w:p>
      <w:pPr>
        <w:pStyle w:val="FootnoteText"/>
      </w:pPr>
      <w:r>
        <w:rPr>
          <w:rStyle w:val="FootnoteReference"/>
        </w:rPr>
        <w:footnoteRef/>
      </w:r>
      <w:r>
        <w:t xml:space="preserve"> Name meaning: Peter (Kepha; Petros) — Rock; stone. The rock-like apostle.</w:t>
      </w:r>
    </w:p>
  </w:footnote>
  <w:footnote w:id="13345">
    <w:p>
      <w:pPr>
        <w:pStyle w:val="FootnoteText"/>
      </w:pPr>
      <w:r>
        <w:rPr>
          <w:rStyle w:val="FootnoteReference"/>
        </w:rPr>
        <w:footnoteRef/>
      </w:r>
      <w:r>
        <w:t xml:space="preserve"> Cross-references: Acts 13:46-48; Acts 18:6; Acts 28:28; Rom 1:5; Rom 11:13; Gal 1:16; 1Thess 2:4; 1Tim 2:7; 2Tim 1:11.</w:t>
      </w:r>
    </w:p>
  </w:footnote>
  <w:footnote w:id="13346">
    <w:p>
      <w:pPr>
        <w:pStyle w:val="FootnoteText"/>
      </w:pPr>
      <w:r>
        <w:rPr>
          <w:rStyle w:val="FootnoteReference"/>
        </w:rPr>
        <w:footnoteRef/>
      </w:r>
      <w:r>
        <w:t xml:space="preserve"> Cross-references: Acts 1:8; Acts 2:14-41; Acts 3:12-26; Acts 4:4; Acts 5:12-16; Acts 8:17.</w:t>
      </w:r>
    </w:p>
  </w:footnote>
  <w:footnote w:id="13347">
    <w:p>
      <w:pPr>
        <w:pStyle w:val="FootnoteText"/>
      </w:pPr>
      <w:r>
        <w:rPr>
          <w:rStyle w:val="FootnoteReference"/>
        </w:rPr>
        <w:footnoteRef/>
      </w:r>
      <w:r>
        <w:t xml:space="preserve"> Name meaning: James (Yaaqov) — Supplanter. One of the sons of thunder; later a pillar of the Church.</w:t>
      </w:r>
    </w:p>
  </w:footnote>
  <w:footnote w:id="13348">
    <w:p>
      <w:pPr>
        <w:pStyle w:val="FootnoteText"/>
      </w:pPr>
      <w:r>
        <w:rPr>
          <w:rStyle w:val="FootnoteReference"/>
        </w:rPr>
        <w:footnoteRef/>
      </w:r>
      <w:r>
        <w:t xml:space="preserve"> Personal name: Cephas. Personal-name meaning: Cephas — a rock or stone. Source form: Cephas.</w:t>
      </w:r>
    </w:p>
  </w:footnote>
  <w:footnote w:id="13349">
    <w:p>
      <w:pPr>
        <w:pStyle w:val="FootnoteText"/>
      </w:pPr>
      <w:r>
        <w:rPr>
          <w:rStyle w:val="FootnoteReference"/>
        </w:rPr>
        <w:footnoteRef/>
      </w:r>
      <w:r>
        <w:t xml:space="preserve"> Name meaning: John (Yochanan) — Yahweh is gracious. Forerunner of Jesus; proclaimed God’s grace.</w:t>
      </w:r>
    </w:p>
  </w:footnote>
  <w:footnote w:id="13350">
    <w:p>
      <w:pPr>
        <w:pStyle w:val="FootnoteText"/>
      </w:pPr>
      <w:r>
        <w:rPr>
          <w:rStyle w:val="FootnoteReference"/>
        </w:rPr>
        <w:footnoteRef/>
      </w:r>
      <w:r>
        <w:t xml:space="preserve"> Cross-references for "pillars": Matt 16:18; Gal 2:2; Gal 2:6; Gal 2:12-14; Eph 2:20; Rev 3:12; Rev 21:14-20.</w:t>
      </w:r>
    </w:p>
  </w:footnote>
  <w:footnote w:id="13351">
    <w:p>
      <w:pPr>
        <w:pStyle w:val="FootnoteText"/>
      </w:pPr>
      <w:r>
        <w:rPr>
          <w:rStyle w:val="FootnoteReference"/>
        </w:rPr>
        <w:footnoteRef/>
      </w:r>
      <w:r>
        <w:t xml:space="preserve"> Cross-references for "the grace": Rom 1:5; Rom 12:3; Rom 12:5-6; Rom 15:15; 1Cor 15:10; Eph 3:8; Col 1:29; 1Pet 4:10-11.</w:t>
      </w:r>
    </w:p>
  </w:footnote>
  <w:footnote w:id="13352">
    <w:p>
      <w:pPr>
        <w:pStyle w:val="FootnoteText"/>
      </w:pPr>
      <w:r>
        <w:rPr>
          <w:rStyle w:val="FootnoteReference"/>
        </w:rPr>
        <w:footnoteRef/>
      </w:r>
      <w:r>
        <w:t xml:space="preserve"> Cross-references for "fellowship": 2Cor 8:4; 1John 1:3.</w:t>
      </w:r>
    </w:p>
  </w:footnote>
  <w:footnote w:id="13353">
    <w:p>
      <w:pPr>
        <w:pStyle w:val="FootnoteText"/>
      </w:pPr>
      <w:r>
        <w:rPr>
          <w:rStyle w:val="FootnoteReference"/>
        </w:rPr>
        <w:footnoteRef/>
      </w:r>
      <w:r>
        <w:t xml:space="preserve"> Cross-references for "we should": Acts 15:23-30.</w:t>
      </w:r>
    </w:p>
  </w:footnote>
  <w:footnote w:id="13354">
    <w:p>
      <w:pPr>
        <w:pStyle w:val="FootnoteText"/>
      </w:pPr>
      <w:r>
        <w:rPr>
          <w:rStyle w:val="FootnoteReference"/>
        </w:rPr>
        <w:footnoteRef/>
      </w:r>
      <w:r>
        <w:t xml:space="preserve"> Cross-references for "James": Acts 15:7; Acts 15:13; Acts 15:22-29.</w:t>
      </w:r>
    </w:p>
  </w:footnote>
  <w:footnote w:id="13355">
    <w:p>
      <w:pPr>
        <w:pStyle w:val="FootnoteText"/>
      </w:pPr>
      <w:r>
        <w:rPr>
          <w:rStyle w:val="FootnoteReference"/>
        </w:rPr>
        <w:footnoteRef/>
      </w:r>
      <w:r>
        <w:t xml:space="preserve"> Place name: Antioch. Place-name meaning: Antioch — speedy as a chariot. Source form: Antioch. Greek form: αντιοχεα.</w:t>
      </w:r>
    </w:p>
  </w:footnote>
  <w:footnote w:id="13356">
    <w:p>
      <w:pPr>
        <w:pStyle w:val="FootnoteText"/>
      </w:pPr>
      <w:r>
        <w:rPr>
          <w:rStyle w:val="FootnoteReference"/>
        </w:rPr>
        <w:footnoteRef/>
      </w:r>
      <w:r>
        <w:t xml:space="preserve"> Cross-references for "I withstood": 2Cor 5:16; 2Cor 11:5; 2Cor 11:21-28; 2Cor 12:11; Gal 2:5; 1Tim 5:20; Jude 1:3.</w:t>
      </w:r>
    </w:p>
  </w:footnote>
  <w:footnote w:id="13357">
    <w:p>
      <w:pPr>
        <w:pStyle w:val="FootnoteText"/>
      </w:pPr>
      <w:r>
        <w:rPr>
          <w:rStyle w:val="FootnoteReference"/>
        </w:rPr>
        <w:footnoteRef/>
      </w:r>
      <w:r>
        <w:t xml:space="preserve"> Cross-references for "to Antioch": Acts 15:30-35.</w:t>
      </w:r>
    </w:p>
  </w:footnote>
  <w:footnote w:id="13358">
    <w:p>
      <w:pPr>
        <w:pStyle w:val="FootnoteText"/>
      </w:pPr>
      <w:r>
        <w:rPr>
          <w:rStyle w:val="FootnoteReference"/>
        </w:rPr>
        <w:footnoteRef/>
      </w:r>
      <w:r>
        <w:t xml:space="preserve"> Cross-references for "certain": Acts 21:18-25; Gal 2:9.</w:t>
      </w:r>
    </w:p>
  </w:footnote>
  <w:footnote w:id="13359">
    <w:p>
      <w:pPr>
        <w:pStyle w:val="FootnoteText"/>
      </w:pPr>
      <w:r>
        <w:rPr>
          <w:rStyle w:val="FootnoteReference"/>
        </w:rPr>
        <w:footnoteRef/>
      </w:r>
      <w:r>
        <w:t xml:space="preserve"> Cross-references for "he did": Acts 10:28; Acts 11:3; Eph 2:15; Eph 2:19-22; Eph 3:6.</w:t>
      </w:r>
    </w:p>
  </w:footnote>
  <w:footnote w:id="13360">
    <w:p>
      <w:pPr>
        <w:pStyle w:val="FootnoteText"/>
      </w:pPr>
      <w:r>
        <w:rPr>
          <w:rStyle w:val="FootnoteReference"/>
        </w:rPr>
        <w:footnoteRef/>
      </w:r>
      <w:r>
        <w:t xml:space="preserve"> Cross-references for "he withdrew": Isa 65:5; Luke 15:2; 1Thess 5:22.</w:t>
      </w:r>
    </w:p>
  </w:footnote>
  <w:footnote w:id="13361">
    <w:p>
      <w:pPr>
        <w:pStyle w:val="FootnoteText"/>
      </w:pPr>
      <w:r>
        <w:rPr>
          <w:rStyle w:val="FootnoteReference"/>
        </w:rPr>
        <w:footnoteRef/>
      </w:r>
      <w:r>
        <w:t xml:space="preserve"> Cross-references for "fearing": Prov 29:25; Isa 57:11; Matt 26:69-75.</w:t>
      </w:r>
    </w:p>
  </w:footnote>
  <w:footnote w:id="13362">
    <w:p>
      <w:pPr>
        <w:pStyle w:val="FootnoteText"/>
      </w:pPr>
      <w:r>
        <w:rPr>
          <w:rStyle w:val="FootnoteReference"/>
        </w:rPr>
        <w:footnoteRef/>
      </w:r>
      <w:r>
        <w:t xml:space="preserve"> Cross-references for "the other": Gen 12:11-13; Gen 26:6-7; Gen 27:24; Eccl 7:20; Eccl 10:1; 1Cor 5:6; 1Cor 8:9; 1Cor 15:33.</w:t>
      </w:r>
    </w:p>
  </w:footnote>
  <w:footnote w:id="13363">
    <w:p>
      <w:pPr>
        <w:pStyle w:val="FootnoteText"/>
      </w:pPr>
      <w:r>
        <w:rPr>
          <w:rStyle w:val="FootnoteReference"/>
        </w:rPr>
        <w:footnoteRef/>
      </w:r>
      <w:r>
        <w:t xml:space="preserve"> People-name: Jews. People-name meaning: Jews — People of Judah; Judeans. Source form: Jews.</w:t>
      </w:r>
    </w:p>
  </w:footnote>
  <w:footnote w:id="13364">
    <w:p>
      <w:pPr>
        <w:pStyle w:val="FootnoteText"/>
      </w:pPr>
      <w:r>
        <w:rPr>
          <w:rStyle w:val="FootnoteReference"/>
        </w:rPr>
        <w:footnoteRef/>
      </w:r>
      <w:r>
        <w:t xml:space="preserve"> Cross-references for "carried": Job 15:12; 1Cor 12:2; Eph 4:14; Heb 13:9.</w:t>
      </w:r>
    </w:p>
  </w:footnote>
  <w:footnote w:id="13365">
    <w:p>
      <w:pPr>
        <w:pStyle w:val="FootnoteText"/>
      </w:pPr>
      <w:r>
        <w:rPr>
          <w:rStyle w:val="FootnoteReference"/>
        </w:rPr>
        <w:footnoteRef/>
      </w:r>
      <w:r>
        <w:t xml:space="preserve"> Cross-references for "walked": Ps 15:2; Ps 58:1; Ps 84:11; Prov 2:7; Prov 10:9.</w:t>
      </w:r>
    </w:p>
  </w:footnote>
  <w:footnote w:id="13366">
    <w:p>
      <w:pPr>
        <w:pStyle w:val="FootnoteText"/>
      </w:pPr>
      <w:r>
        <w:rPr>
          <w:rStyle w:val="FootnoteReference"/>
        </w:rPr>
        <w:footnoteRef/>
      </w:r>
      <w:r>
        <w:t xml:space="preserve"> Cross-references for "the truth": Rom 14:14; Gal 2:5; 1Tim 4:3-5; Heb 9:10.</w:t>
      </w:r>
    </w:p>
  </w:footnote>
  <w:footnote w:id="13367">
    <w:p>
      <w:pPr>
        <w:pStyle w:val="FootnoteText"/>
      </w:pPr>
      <w:r>
        <w:rPr>
          <w:rStyle w:val="FootnoteReference"/>
        </w:rPr>
        <w:footnoteRef/>
      </w:r>
      <w:r>
        <w:t xml:space="preserve"> Cross-references for "I said": Lev 19:17; Ps 141:5; Prov 27:5-6; Gal 2:11; 1Tim 5:20.</w:t>
      </w:r>
    </w:p>
  </w:footnote>
  <w:footnote w:id="13368">
    <w:p>
      <w:pPr>
        <w:pStyle w:val="FootnoteText"/>
      </w:pPr>
      <w:r>
        <w:rPr>
          <w:rStyle w:val="FootnoteReference"/>
        </w:rPr>
        <w:footnoteRef/>
      </w:r>
      <w:r>
        <w:t xml:space="preserve"> People-name: Jew. People-name meaning: Jew — praised one; one from Judah. Source form: Jew.</w:t>
      </w:r>
    </w:p>
  </w:footnote>
  <w:footnote w:id="13369">
    <w:p>
      <w:pPr>
        <w:pStyle w:val="FootnoteText"/>
      </w:pPr>
      <w:r>
        <w:rPr>
          <w:rStyle w:val="FootnoteReference"/>
        </w:rPr>
        <w:footnoteRef/>
      </w:r>
      <w:r>
        <w:t xml:space="preserve"> Cross-references: Acts 10:28; Acts 11:3-18; Gal 2:12-13.</w:t>
      </w:r>
    </w:p>
  </w:footnote>
  <w:footnote w:id="13370">
    <w:p>
      <w:pPr>
        <w:pStyle w:val="FootnoteText"/>
      </w:pPr>
      <w:r>
        <w:rPr>
          <w:rStyle w:val="FootnoteReference"/>
        </w:rPr>
        <w:footnoteRef/>
      </w:r>
      <w:r>
        <w:t xml:space="preserve"> Cross-references: Acts 15:10-11; Acts 15:19-21; Acts 15:24; Acts 15:28-29; Gal 2:3; Gal 6:12.</w:t>
      </w:r>
    </w:p>
  </w:footnote>
  <w:footnote w:id="13371">
    <w:p>
      <w:pPr>
        <w:pStyle w:val="FootnoteText"/>
      </w:pPr>
      <w:r>
        <w:rPr>
          <w:rStyle w:val="FootnoteReference"/>
        </w:rPr>
        <w:footnoteRef/>
      </w:r>
      <w:r>
        <w:t xml:space="preserve"> Cross-references for "Jews": Matt 3:7-9; John 8:39-41; Rom 4:16; Eph 2:3.</w:t>
      </w:r>
    </w:p>
  </w:footnote>
  <w:footnote w:id="13372">
    <w:p>
      <w:pPr>
        <w:pStyle w:val="FootnoteText"/>
      </w:pPr>
      <w:r>
        <w:rPr>
          <w:rStyle w:val="FootnoteReference"/>
        </w:rPr>
        <w:footnoteRef/>
      </w:r>
      <w:r>
        <w:t xml:space="preserve"> Cross-references for "sinners": Matt 9:11; Mark 7:26-28; Acts 22:21; Rom 3:9; Eph 2:11-12; Titus 3:3.</w:t>
      </w:r>
    </w:p>
  </w:footnote>
  <w:footnote w:id="13373">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4">
    <w:p>
      <w:pPr>
        <w:pStyle w:val="FootnoteText"/>
      </w:pPr>
      <w:r>
        <w:rPr>
          <w:rStyle w:val="FootnoteReference"/>
        </w:rPr>
        <w:footnoteRef/>
      </w:r>
      <w:r>
        <w:t xml:space="preserve"> Cross-references: Ps 143:2; Gal 3:11.</w:t>
      </w:r>
    </w:p>
  </w:footnote>
  <w:footnote w:id="13375">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6">
    <w:p>
      <w:pPr>
        <w:pStyle w:val="FootnoteText"/>
      </w:pPr>
      <w:r>
        <w:rPr>
          <w:rStyle w:val="FootnoteReference"/>
        </w:rPr>
        <w:footnoteRef/>
      </w:r>
      <w:r>
        <w:t xml:space="preserve"> Cross-references: Rom 6:1-2; Gal 2:11; 1John 3:8-10.</w:t>
      </w:r>
    </w:p>
  </w:footnote>
  <w:footnote w:id="13377">
    <w:p>
      <w:pPr>
        <w:pStyle w:val="FootnoteText"/>
      </w:pPr>
      <w:r>
        <w:rPr>
          <w:rStyle w:val="FootnoteReference"/>
        </w:rPr>
        <w:footnoteRef/>
      </w:r>
      <w:r>
        <w:t xml:space="preserve"> Cross-references: Matt 1:21; Rom 15:8; 2Cor 3:7-9; Heb 7:24-28; Heb 8:2; 1John 3:5.</w:t>
      </w:r>
    </w:p>
  </w:footnote>
  <w:footnote w:id="13378">
    <w:p>
      <w:pPr>
        <w:pStyle w:val="FootnoteText"/>
      </w:pPr>
      <w:r>
        <w:rPr>
          <w:rStyle w:val="FootnoteReference"/>
        </w:rPr>
        <w:footnoteRef/>
      </w:r>
      <w:r>
        <w:t xml:space="preserve"> Cross-references: Rom 3:4; Rom 3:6.</w:t>
      </w:r>
    </w:p>
  </w:footnote>
  <w:footnote w:id="13379">
    <w:p>
      <w:pPr>
        <w:pStyle w:val="FootnoteText"/>
      </w:pPr>
      <w:r>
        <w:rPr>
          <w:rStyle w:val="FootnoteReference"/>
        </w:rPr>
        <w:footnoteRef/>
      </w:r>
      <w:r>
        <w:t xml:space="preserve"> Cross-references: Rom 14:15; 1Cor 8:11-12; Gal 2:4-5; Gal 2:12-16; Gal 2:21; Gal 4:9-12; Gal 5:11.</w:t>
      </w:r>
    </w:p>
  </w:footnote>
  <w:footnote w:id="13380">
    <w:p>
      <w:pPr>
        <w:pStyle w:val="FootnoteText"/>
      </w:pPr>
      <w:r>
        <w:rPr>
          <w:rStyle w:val="FootnoteReference"/>
        </w:rPr>
        <w:footnoteRef/>
      </w:r>
      <w:r>
        <w:t xml:space="preserve"> Cross-references for "dead": Rom 6:2; Rom 6:11; Rom 6:14; Rom 7:4; Rom 7:6; Rom 7:9; Col 2:20; Col 3:3; 1Pet 2:24.</w:t>
      </w:r>
    </w:p>
  </w:footnote>
  <w:footnote w:id="1338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2">
    <w:p>
      <w:pPr>
        <w:pStyle w:val="FootnoteText"/>
      </w:pPr>
      <w:r>
        <w:rPr>
          <w:rStyle w:val="FootnoteReference"/>
        </w:rPr>
        <w:footnoteRef/>
      </w:r>
      <w:r>
        <w:t xml:space="preserve"> Cross-references for "crucified": Rom 6:4-6; Rom 8:3-4; Gal 5:24; Gal 6:14; Col 2:11-14.</w:t>
      </w:r>
    </w:p>
  </w:footnote>
  <w:footnote w:id="13383">
    <w:p>
      <w:pPr>
        <w:pStyle w:val="FootnoteText"/>
      </w:pPr>
      <w:r>
        <w:rPr>
          <w:rStyle w:val="FootnoteReference"/>
        </w:rPr>
        <w:footnoteRef/>
      </w:r>
      <w:r>
        <w:t xml:space="preserve"> Cross-references for "nevertheless": Rom 6:8; Rom 6:13; Rom 8:2; Eph 2:4-5; Col 2:13; Col 3:3-4.</w:t>
      </w:r>
    </w:p>
  </w:footnote>
  <w:footnote w:id="13384">
    <w:p>
      <w:pPr>
        <w:pStyle w:val="FootnoteText"/>
      </w:pPr>
      <w:r>
        <w:rPr>
          <w:rStyle w:val="FootnoteReference"/>
        </w:rPr>
        <w:footnoteRef/>
      </w:r>
      <w:r>
        <w:t xml:space="preserve"> Cross-references for "the life": 2Cor 4:11; 2Cor 10:3; 1Pet 4:1-2.</w:t>
      </w:r>
    </w:p>
  </w:footnote>
  <w:footnote w:id="13385">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6">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7">
    <w:p>
      <w:pPr>
        <w:pStyle w:val="FootnoteText"/>
      </w:pPr>
      <w:r>
        <w:rPr>
          <w:rStyle w:val="FootnoteReference"/>
        </w:rPr>
        <w:footnoteRef/>
      </w:r>
      <w:r>
        <w:t xml:space="preserve"> Cross-references: John 14:19-20; John 17:21; 2Cor 4:10-11; 2Cor 13:3; 2Cor 13:5; Eph 3:17; Col 1:27; 1Thess 5:10; 1Pet 4:2; Rev 3:20.</w:t>
      </w:r>
    </w:p>
  </w:footnote>
  <w:footnote w:id="13388">
    <w:p>
      <w:pPr>
        <w:pStyle w:val="FootnoteText"/>
      </w:pPr>
      <w:r>
        <w:rPr>
          <w:rStyle w:val="FootnoteReference"/>
        </w:rPr>
        <w:footnoteRef/>
      </w:r>
      <w:r>
        <w:t xml:space="preserve"> Cross-references: Matt 20:28; John 10:11; John 15:13; Rom 8:37; Gal 1:4; Eph 5:2; Eph 5:25; Titus 2:14; Rev 1:5.</w:t>
      </w:r>
    </w:p>
  </w:footnote>
  <w:footnote w:id="13389">
    <w:p>
      <w:pPr>
        <w:pStyle w:val="FootnoteText"/>
      </w:pPr>
      <w:r>
        <w:rPr>
          <w:rStyle w:val="FootnoteReference"/>
        </w:rPr>
        <w:footnoteRef/>
      </w:r>
      <w:r>
        <w:t xml:space="preserve"> Cross-references for "do not": Ps 33:10; Mark 7:9; Rom 8:31; Gal 2:18.</w:t>
      </w:r>
    </w:p>
  </w:footnote>
  <w:footnote w:id="13390">
    <w:p>
      <w:pPr>
        <w:pStyle w:val="FootnoteText"/>
      </w:pPr>
      <w:r>
        <w:rPr>
          <w:rStyle w:val="FootnoteReference"/>
        </w:rPr>
        <w:footnoteRef/>
      </w:r>
      <w:r>
        <w:t xml:space="preserve"> Cross-references for "righteousness": Rom 10:3; Rom 11:6; Gal 2:16; Gal 3:21; Gal 5:2-4; Heb 7:11.</w:t>
      </w:r>
    </w:p>
  </w:footnote>
  <w:footnote w:id="13391">
    <w:p>
      <w:pPr>
        <w:pStyle w:val="FootnoteText"/>
      </w:pPr>
      <w:r>
        <w:rPr>
          <w:rStyle w:val="FootnoteReference"/>
        </w:rPr>
        <w:footnoteRef/>
      </w:r>
      <w:r>
        <w:t xml:space="preserve"> Cross-references for "Christ": Isa 49:4; Jer 8:8; 1Cor 15:2; 1Cor 15:14; 1Cor 15:17.</w:t>
      </w:r>
    </w:p>
  </w:footnote>
  <w:footnote w:id="13392">
    <w:p>
      <w:pPr>
        <w:pStyle w:val="FootnoteText"/>
      </w:pPr>
      <w:r>
        <w:rPr>
          <w:rStyle w:val="FootnoteReference"/>
        </w:rPr>
        <w:footnoteRef/>
      </w:r>
      <w:r>
        <w:t xml:space="preserve"> Cross-references for "foolish": Deut 32:6; 1Sam 13:13; Matt 7:26; Luke 24:25; Gal 3:3; Eph 5:15; 1Tim 6:4.</w:t>
      </w:r>
    </w:p>
  </w:footnote>
  <w:footnote w:id="13393">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4">
    <w:p>
      <w:pPr>
        <w:pStyle w:val="FootnoteText"/>
      </w:pPr>
      <w:r>
        <w:rPr>
          <w:rStyle w:val="FootnoteReference"/>
        </w:rPr>
        <w:footnoteRef/>
      </w:r>
      <w:r>
        <w:t xml:space="preserve"> Name meaning: Jesus (Yeshua) — Yahweh saves. He will save His people from their sins.</w:t>
      </w:r>
    </w:p>
  </w:footnote>
  <w:footnote w:id="13395">
    <w:p>
      <w:pPr>
        <w:pStyle w:val="FootnoteText"/>
      </w:pPr>
      <w:r>
        <w:rPr>
          <w:rStyle w:val="FootnoteReference"/>
        </w:rPr>
        <w:footnoteRef/>
      </w:r>
      <w:r>
        <w:t xml:space="preserve"> Personal name: Christ. Personal-name meaning: Christ — anointed. Source form: Christ.</w:t>
      </w:r>
    </w:p>
  </w:footnote>
  <w:footnote w:id="133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7">
    <w:p>
      <w:pPr>
        <w:pStyle w:val="FootnoteText"/>
      </w:pPr>
      <w:r>
        <w:rPr>
          <w:rStyle w:val="FootnoteReference"/>
        </w:rPr>
        <w:footnoteRef/>
      </w:r>
      <w:r>
        <w:t xml:space="preserve"> People-name: Galatians. People-name meaning: Galatians — white; the color of milk. Source form: Galatians.</w:t>
      </w:r>
    </w:p>
  </w:footnote>
  <w:footnote w:id="13398">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399">
    <w:p>
      <w:pPr>
        <w:pStyle w:val="FootnoteText"/>
      </w:pPr>
      <w:r>
        <w:rPr>
          <w:rStyle w:val="FootnoteReference"/>
        </w:rPr>
        <w:footnoteRef/>
      </w:r>
      <w:r>
        <w:t xml:space="preserve"> Cross-references: Acts 6:7; Rom 2:8; Rom 6:17; Rom 10:16; 2Cor 10:5; Gal 2:14; Gal 5:7; 2Thess 1:8; Heb 5:9; Heb 11:8; 1Pet 1:22; 1Pet 4:17.</w:t>
      </w:r>
    </w:p>
  </w:footnote>
  <w:footnote w:id="13400">
    <w:p>
      <w:pPr>
        <w:pStyle w:val="FootnoteText"/>
      </w:pPr>
      <w:r>
        <w:rPr>
          <w:rStyle w:val="FootnoteReference"/>
        </w:rPr>
        <w:footnoteRef/>
      </w:r>
      <w:r>
        <w:t xml:space="preserve"> Cross-references for "Jesus Christ": 1Cor 1:23-24; 1Cor 2:2; 1Cor 11:26; Eph 3:8.</w:t>
      </w:r>
    </w:p>
  </w:footnote>
  <w:footnote w:id="13401">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2">
    <w:p>
      <w:pPr>
        <w:pStyle w:val="FootnoteText"/>
      </w:pPr>
      <w:r>
        <w:rPr>
          <w:rStyle w:val="FootnoteReference"/>
        </w:rPr>
        <w:footnoteRef/>
      </w:r>
      <w:r>
        <w:t xml:space="preserve"> Cross-references for "by the hearing": Rom 1:17; Rom 10:16-17.</w:t>
      </w:r>
    </w:p>
  </w:footnote>
  <w:footnote w:id="13403">
    <w:p>
      <w:pPr>
        <w:pStyle w:val="FootnoteText"/>
      </w:pPr>
      <w:r>
        <w:rPr>
          <w:rStyle w:val="FootnoteReference"/>
        </w:rPr>
        <w:footnoteRef/>
      </w:r>
      <w:r>
        <w:t xml:space="preserve"> Cross-references: Ezek 18:24; Heb 6:4-6; Heb 10:32-39; 2Pet 2:20-22; 2John 1:8.</w:t>
      </w:r>
    </w:p>
  </w:footnote>
  <w:footnote w:id="13404">
    <w:p>
      <w:pPr>
        <w:pStyle w:val="FootnoteText"/>
      </w:pPr>
      <w:r>
        <w:rPr>
          <w:rStyle w:val="FootnoteReference"/>
        </w:rPr>
        <w:footnoteRef/>
      </w:r>
      <w:r>
        <w:t xml:space="preserve"> Cross-references for "by the works": Gal 3:2.</w:t>
      </w:r>
    </w:p>
  </w:footnote>
  <w:footnote w:id="13405">
    <w:p>
      <w:pPr>
        <w:pStyle w:val="FootnoteText"/>
      </w:pPr>
      <w:r>
        <w:rPr>
          <w:rStyle w:val="FootnoteReference"/>
        </w:rPr>
        <w:footnoteRef/>
      </w:r>
      <w:r>
        <w:t xml:space="preserve"> Cross-references: Acts 14:3; Acts 14:9-10; Acts 19:11-12; Rom 15:19; 1Cor 1:4-5; 2Cor 10:4; 2Cor 12:12; 2Cor 13:3.</w:t>
      </w:r>
    </w:p>
  </w:footnote>
  <w:footnote w:id="13406">
    <w:p>
      <w:pPr>
        <w:pStyle w:val="FootnoteText"/>
      </w:pPr>
      <w:r>
        <w:rPr>
          <w:rStyle w:val="FootnoteReference"/>
        </w:rPr>
        <w:footnoteRef/>
      </w:r>
      <w:r>
        <w:t xml:space="preserve"> Personal name: Abraham. Personal-name meaning: Abraham — Father of a multitude. Source form: Abraham.</w:t>
      </w:r>
    </w:p>
  </w:footnote>
  <w:footnote w:id="134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8">
    <w:p>
      <w:pPr>
        <w:pStyle w:val="FootnoteText"/>
      </w:pPr>
      <w:r>
        <w:rPr>
          <w:rStyle w:val="FootnoteReference"/>
        </w:rPr>
        <w:footnoteRef/>
      </w:r>
      <w:r>
        <w:t xml:space="preserve"> Cross-references for "accounted": Rom 4:6; Rom 4:11; Rom 4:22; Rom 4:24; 2Cor 5:19-21.</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for "Know": Ps 100:3; Luke 21:31; Heb 13:23.</w:t>
      </w:r>
    </w:p>
  </w:footnote>
  <w:footnote w:id="13413">
    <w:p>
      <w:pPr>
        <w:pStyle w:val="FootnoteText"/>
      </w:pPr>
      <w:r>
        <w:rPr>
          <w:rStyle w:val="FootnoteReference"/>
        </w:rPr>
        <w:footnoteRef/>
      </w:r>
      <w:r>
        <w:t xml:space="preserve"> Cross-references: John 8:39; Rom 4:11-16; Rom 4:24; Rom 9:7-8; Gal 3:26-29.</w:t>
      </w:r>
    </w:p>
  </w:footnote>
  <w:footnote w:id="13414">
    <w:p>
      <w:pPr>
        <w:pStyle w:val="FootnoteText"/>
      </w:pPr>
      <w:r>
        <w:rPr>
          <w:rStyle w:val="FootnoteReference"/>
        </w:rPr>
        <w:footnoteRef/>
      </w:r>
      <w:r>
        <w:t xml:space="preserve"> Cross-references for "the scripture": John 7:38; John 7:42; John 19:37; Rom 9:17; Gal 3:22; Gal 4:30; 2Tim 3:15-17.</w:t>
      </w:r>
    </w:p>
  </w:footnote>
  <w:footnote w:id="13415">
    <w:p>
      <w:pPr>
        <w:pStyle w:val="FootnoteText"/>
      </w:pPr>
      <w:r>
        <w:rPr>
          <w:rStyle w:val="FootnoteReference"/>
        </w:rPr>
        <w:footnoteRef/>
      </w:r>
      <w:r>
        <w:t xml:space="preserve"> Cross-references for "foreseeing": Acts 15:15-18.</w:t>
      </w:r>
    </w:p>
  </w:footnote>
  <w:footnote w:id="13416">
    <w:p>
      <w:pPr>
        <w:pStyle w:val="FootnoteText"/>
      </w:pPr>
      <w:r>
        <w:rPr>
          <w:rStyle w:val="FootnoteReference"/>
        </w:rPr>
        <w:footnoteRef/>
      </w:r>
      <w:r>
        <w:t xml:space="preserve"> Cross-references for "preached": Heb 4:2.</w:t>
      </w:r>
    </w:p>
  </w:footnote>
  <w:footnote w:id="13417">
    <w:p>
      <w:pPr>
        <w:pStyle w:val="FootnoteText"/>
      </w:pPr>
      <w:r>
        <w:rPr>
          <w:rStyle w:val="FootnoteReference"/>
        </w:rPr>
        <w:footnoteRef/>
      </w:r>
      <w:r>
        <w:t xml:space="preserve"> Cross-references: Rom 3:28-30; Rom 9:30.</w:t>
      </w:r>
    </w:p>
  </w:footnote>
  <w:footnote w:id="13418">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19">
    <w:p>
      <w:pPr>
        <w:pStyle w:val="FootnoteText"/>
      </w:pPr>
      <w:r>
        <w:rPr>
          <w:rStyle w:val="FootnoteReference"/>
        </w:rPr>
        <w:footnoteRef/>
      </w:r>
      <w:r>
        <w:t xml:space="preserve"> Cross-references: Rom 4:11; Rom 4:16; Rom 4:24; Gal 3:7-8; Gal 3:14; Gal 3:29; Gal 4:28.</w:t>
      </w:r>
    </w:p>
  </w:footnote>
  <w:footnote w:id="13420">
    <w:p>
      <w:pPr>
        <w:pStyle w:val="FootnoteText"/>
      </w:pPr>
      <w:r>
        <w:rPr>
          <w:rStyle w:val="FootnoteReference"/>
        </w:rPr>
        <w:footnoteRef/>
      </w:r>
      <w:r>
        <w:t xml:space="preserve"> Cross-references for "as many": Luke 18:9-13; Rom 4:15; Rom 7:9-13; Rom 8:7; Gal 2:16; Gal 3:11.</w:t>
      </w:r>
    </w:p>
  </w:footnote>
  <w:footnote w:id="13421">
    <w:p>
      <w:pPr>
        <w:pStyle w:val="FootnoteText"/>
      </w:pPr>
      <w:r>
        <w:rPr>
          <w:rStyle w:val="FootnoteReference"/>
        </w:rPr>
        <w:footnoteRef/>
      </w:r>
      <w:r>
        <w:t xml:space="preserve"> Cross-references for "under": Deut 11:26-28; Deut 29:20; Isa 43:28; Matt 25:41.</w:t>
      </w:r>
    </w:p>
  </w:footnote>
  <w:footnote w:id="13422">
    <w:p>
      <w:pPr>
        <w:pStyle w:val="FootnoteText"/>
      </w:pPr>
      <w:r>
        <w:rPr>
          <w:rStyle w:val="FootnoteReference"/>
        </w:rPr>
        <w:footnoteRef/>
      </w:r>
      <w:r>
        <w:t xml:space="preserve"> Cross-references for "Cursed": Deut 27:26; Jer 11:3; Ezek 18:4; Rom 3:19-20; Rom 6:23; Jas 2:9-11.</w:t>
      </w:r>
    </w:p>
  </w:footnote>
  <w:footnote w:id="13423">
    <w:p>
      <w:pPr>
        <w:pStyle w:val="FootnoteText"/>
      </w:pPr>
      <w:r>
        <w:rPr>
          <w:rStyle w:val="FootnoteReference"/>
        </w:rPr>
        <w:footnoteRef/>
      </w:r>
      <w:r>
        <w:t xml:space="preserve"> Cross-references for "The just": Hab 2:4; Rom 1:17; Heb 10:38.</w:t>
      </w:r>
    </w:p>
  </w:footnote>
  <w:footnote w:id="13424">
    <w:p>
      <w:pPr>
        <w:pStyle w:val="FootnoteText"/>
      </w:pPr>
      <w:r>
        <w:rPr>
          <w:rStyle w:val="FootnoteReference"/>
        </w:rPr>
        <w:footnoteRef/>
      </w:r>
      <w:r>
        <w:t xml:space="preserve"> Cross-references for "the law": Rom 4:4-5; Rom 4:14; Rom 4:16; Rom 9:30-32; Rom 10:5-6; Rom 11:6.</w:t>
      </w:r>
    </w:p>
  </w:footnote>
  <w:footnote w:id="13425">
    <w:p>
      <w:pPr>
        <w:pStyle w:val="FootnoteText"/>
      </w:pPr>
      <w:r>
        <w:rPr>
          <w:rStyle w:val="FootnoteReference"/>
        </w:rPr>
        <w:footnoteRef/>
      </w:r>
      <w:r>
        <w:t xml:space="preserve"> Cross-references for "The man": Lev 18:5; Neh 9:29; Ezek 20:11; Ezek 20:13; Matt 19:17; Luke 10:25-28; Rom 10:5-6.</w:t>
      </w:r>
    </w:p>
  </w:footnote>
  <w:footnote w:id="13426">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7">
    <w:p>
      <w:pPr>
        <w:pStyle w:val="FootnoteText"/>
      </w:pPr>
      <w:r>
        <w:rPr>
          <w:rStyle w:val="FootnoteReference"/>
        </w:rPr>
        <w:footnoteRef/>
      </w:r>
      <w:r>
        <w:t xml:space="preserve"> Cross-references for "Cursed": Josh 10:26-27.</w:t>
      </w:r>
    </w:p>
  </w:footnote>
  <w:footnote w:id="13428">
    <w:p>
      <w:pPr>
        <w:pStyle w:val="FootnoteText"/>
      </w:pPr>
      <w:r>
        <w:rPr>
          <w:rStyle w:val="FootnoteReference"/>
        </w:rPr>
        <w:footnoteRef/>
      </w:r>
      <w:r>
        <w:t xml:space="preserve"> Cross-references: Deut 21:23; 2Sam 17:23; 2Sam 18:10; 2Sam 18:14-15; 2Sam 21:3; 2Sam 21:9; Matt 27:5; 1Pet 2:24; Esth 7:10; Esth 9:14.</w:t>
      </w:r>
    </w:p>
  </w:footnote>
  <w:footnote w:id="13429">
    <w:p>
      <w:pPr>
        <w:pStyle w:val="FootnoteText"/>
      </w:pPr>
      <w:r>
        <w:rPr>
          <w:rStyle w:val="FootnoteReference"/>
        </w:rPr>
        <w:footnoteRef/>
      </w:r>
      <w:r>
        <w:t xml:space="preserve"> Cross-references for "the blessing": Gen 12:2-3; Isa 41:8; Isa 51:2-3; Rom 4:3-17; Gal 3:6-9; Gal 3:29.</w:t>
      </w:r>
    </w:p>
  </w:footnote>
  <w:footnote w:id="13430">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1">
    <w:p>
      <w:pPr>
        <w:pStyle w:val="FootnoteText"/>
      </w:pPr>
      <w:r>
        <w:rPr>
          <w:rStyle w:val="FootnoteReference"/>
        </w:rPr>
        <w:footnoteRef/>
      </w:r>
      <w:r>
        <w:t xml:space="preserve"> Cross-references for "I speak": Rom 6:19; 1Cor 15:32.</w:t>
      </w:r>
    </w:p>
  </w:footnote>
  <w:footnote w:id="13432">
    <w:p>
      <w:pPr>
        <w:pStyle w:val="FootnoteText"/>
      </w:pPr>
      <w:r>
        <w:rPr>
          <w:rStyle w:val="FootnoteReference"/>
        </w:rPr>
        <w:footnoteRef/>
      </w:r>
      <w:r>
        <w:t xml:space="preserve"> Cross-references for "it be": Heb 9:17.</w:t>
      </w:r>
    </w:p>
  </w:footnote>
  <w:footnote w:id="13433">
    <w:p>
      <w:pPr>
        <w:pStyle w:val="FootnoteText"/>
      </w:pPr>
      <w:r>
        <w:rPr>
          <w:rStyle w:val="FootnoteReference"/>
        </w:rPr>
        <w:footnoteRef/>
      </w:r>
      <w:r>
        <w:t xml:space="preserve"> Cross-references: Gen 12:3; Gen 12:7; Gen 13:15-16; Gen 15:5; Gen 17:7-8; Gen 21:12; Gen 22:17-18; Gen 26:3-4; Gen 28:13-14; Gen 49:10; Gal 3:8.</w:t>
      </w:r>
    </w:p>
  </w:footnote>
  <w:footnote w:id="1343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5">
    <w:p>
      <w:pPr>
        <w:pStyle w:val="FootnoteText"/>
      </w:pPr>
      <w:r>
        <w:rPr>
          <w:rStyle w:val="FootnoteReference"/>
        </w:rPr>
        <w:footnoteRef/>
      </w:r>
      <w:r>
        <w:t xml:space="preserve"> Cross-references for "cannot": Job 40:8; Isa 14:27; Isa 28:18; Gal 3:15; Heb 7:18.</w:t>
      </w:r>
    </w:p>
  </w:footnote>
  <w:footnote w:id="13436">
    <w:p>
      <w:pPr>
        <w:pStyle w:val="FootnoteText"/>
      </w:pPr>
      <w:r>
        <w:rPr>
          <w:rStyle w:val="FootnoteReference"/>
        </w:rPr>
        <w:footnoteRef/>
      </w:r>
      <w:r>
        <w:t xml:space="preserve"> Cross-references for "that it": Num 23:19; Rom 4:13-14; Gal 3:21; Heb 6:13-18.</w:t>
      </w:r>
    </w:p>
  </w:footnote>
  <w:footnote w:id="13437">
    <w:p>
      <w:pPr>
        <w:pStyle w:val="FootnoteText"/>
      </w:pPr>
      <w:r>
        <w:rPr>
          <w:rStyle w:val="FootnoteReference"/>
        </w:rPr>
        <w:footnoteRef/>
      </w:r>
      <w:r>
        <w:t xml:space="preserve"> Cross-references: Num 30:8; Ps 33:10; Rom 3:3; 1Cor 1:17; Gal 5:4.</w:t>
      </w:r>
    </w:p>
  </w:footnote>
  <w:footnote w:id="13438">
    <w:p>
      <w:pPr>
        <w:pStyle w:val="FootnoteText"/>
      </w:pPr>
      <w:r>
        <w:rPr>
          <w:rStyle w:val="FootnoteReference"/>
        </w:rPr>
        <w:footnoteRef/>
      </w:r>
      <w:r>
        <w:t xml:space="preserve"> Cross-references: Rom 4:13-16; Rom 8:17; Gal 2:21; Gal 3:10; Gal 3:12; Gal 3:26; Gal 3:29.</w:t>
      </w:r>
    </w:p>
  </w:footnote>
  <w:footnote w:id="13439">
    <w:p>
      <w:pPr>
        <w:pStyle w:val="FootnoteText"/>
      </w:pPr>
      <w:r>
        <w:rPr>
          <w:rStyle w:val="FootnoteReference"/>
        </w:rPr>
        <w:footnoteRef/>
      </w:r>
      <w:r>
        <w:t xml:space="preserve"> Cross-references: Ps 105:6-12; Ps 105:42; Mic 7:18-20; Luke 1:54-55; Luke 1:72-73; Gal 3:16; Heb 6:12-15.</w:t>
      </w:r>
    </w:p>
  </w:footnote>
  <w:footnote w:id="13440">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1">
    <w:p>
      <w:pPr>
        <w:pStyle w:val="FootnoteText"/>
      </w:pPr>
      <w:r>
        <w:rPr>
          <w:rStyle w:val="FootnoteReference"/>
        </w:rPr>
        <w:footnoteRef/>
      </w:r>
      <w:r>
        <w:t xml:space="preserve"> Cross-references for "till": Gal 3:16; Gal 3:25; Gal 4:1-4.</w:t>
      </w:r>
    </w:p>
  </w:footnote>
  <w:footnote w:id="13442">
    <w:p>
      <w:pPr>
        <w:pStyle w:val="FootnoteText"/>
      </w:pPr>
      <w:r>
        <w:rPr>
          <w:rStyle w:val="FootnoteReference"/>
        </w:rPr>
        <w:footnoteRef/>
      </w:r>
      <w:r>
        <w:t xml:space="preserve"> Cross-references: Deut 33:2; Acts 7:53; Heb 2:2; Heb 2:5.</w:t>
      </w:r>
    </w:p>
  </w:footnote>
  <w:footnote w:id="13443">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4">
    <w:p>
      <w:pPr>
        <w:pStyle w:val="FootnoteText"/>
      </w:pPr>
      <w:r>
        <w:rPr>
          <w:rStyle w:val="FootnoteReference"/>
        </w:rPr>
        <w:footnoteRef/>
      </w:r>
      <w:r>
        <w:t xml:space="preserve"> Cross-references for "a mediator is": Job 9:33; Acts 12:20; 1Tim 2:5.</w:t>
      </w:r>
    </w:p>
  </w:footnote>
  <w:footnote w:id="13445">
    <w:p>
      <w:pPr>
        <w:pStyle w:val="FootnoteText"/>
      </w:pPr>
      <w:r>
        <w:rPr>
          <w:rStyle w:val="FootnoteReference"/>
        </w:rPr>
        <w:footnoteRef/>
      </w:r>
      <w:r>
        <w:t xml:space="preserve"> Cross-references: Gen 15:18; Gen 17:1-2; Deut 6:4; Rom 3:29; Gal 3:17.</w:t>
      </w:r>
    </w:p>
  </w:footnote>
  <w:footnote w:id="13446">
    <w:p>
      <w:pPr>
        <w:pStyle w:val="FootnoteText"/>
      </w:pPr>
      <w:r>
        <w:rPr>
          <w:rStyle w:val="FootnoteReference"/>
        </w:rPr>
        <w:footnoteRef/>
      </w:r>
      <w:r>
        <w:t xml:space="preserve"> Cross-references for "the law": Matt 5:17-20; Rom 3:31; Rom 7:7-13.</w:t>
      </w:r>
    </w:p>
  </w:footnote>
  <w:footnote w:id="13447">
    <w:p>
      <w:pPr>
        <w:pStyle w:val="FootnoteText"/>
      </w:pPr>
      <w:r>
        <w:rPr>
          <w:rStyle w:val="FootnoteReference"/>
        </w:rPr>
        <w:footnoteRef/>
      </w:r>
      <w:r>
        <w:t xml:space="preserve"> Cross-references for "righteousness": Rom 3:21-22; Rom 9:31; Rom 10:3-6; Phil 3:6-9; Heb 11:7.</w:t>
      </w:r>
    </w:p>
  </w:footnote>
  <w:footnote w:id="13448">
    <w:p>
      <w:pPr>
        <w:pStyle w:val="FootnoteText"/>
      </w:pPr>
      <w:r>
        <w:rPr>
          <w:rStyle w:val="FootnoteReference"/>
        </w:rPr>
        <w:footnoteRef/>
      </w:r>
      <w:r>
        <w:t xml:space="preserve"> Cross-references: Rom 3:4; Rom 3:6; Gal 2:17.</w:t>
      </w:r>
    </w:p>
  </w:footnote>
  <w:footnote w:id="13449">
    <w:p>
      <w:pPr>
        <w:pStyle w:val="FootnoteText"/>
      </w:pPr>
      <w:r>
        <w:rPr>
          <w:rStyle w:val="FootnoteReference"/>
        </w:rPr>
        <w:footnoteRef/>
      </w:r>
      <w:r>
        <w:t xml:space="preserve"> Cross-references: Rom 3:20; Gal 2:19; Gal 2:21.</w:t>
      </w:r>
    </w:p>
  </w:footnote>
  <w:footnote w:id="13450">
    <w:p>
      <w:pPr>
        <w:pStyle w:val="FootnoteText"/>
      </w:pPr>
      <w:r>
        <w:rPr>
          <w:rStyle w:val="FootnoteReference"/>
        </w:rPr>
        <w:footnoteRef/>
      </w:r>
      <w:r>
        <w:t xml:space="preserve"> Cross-references for "concluded": Ps 143:2; Rom 3:9-20; Rom 3:23; Rom 5:12; Rom 5:20; Rom 11:32; Gal 3:8-10; Gal 3:23.</w:t>
      </w:r>
    </w:p>
  </w:footnote>
  <w:footnote w:id="13451">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2">
    <w:p>
      <w:pPr>
        <w:pStyle w:val="FootnoteText"/>
      </w:pPr>
      <w:r>
        <w:rPr>
          <w:rStyle w:val="FootnoteReference"/>
        </w:rPr>
        <w:footnoteRef/>
      </w:r>
      <w:r>
        <w:t xml:space="preserve"> Cross-references for "faith came": Gal 3:19; Gal 3:24-25; Gal 4:1-4; Heb 12:2.</w:t>
      </w:r>
    </w:p>
  </w:footnote>
  <w:footnote w:id="13453">
    <w:p>
      <w:pPr>
        <w:pStyle w:val="FootnoteText"/>
      </w:pPr>
      <w:r>
        <w:rPr>
          <w:rStyle w:val="FootnoteReference"/>
        </w:rPr>
        <w:footnoteRef/>
      </w:r>
      <w:r>
        <w:t xml:space="preserve"> Cross-references for "under": Rom 3:19; Rom 6:14-15; 1Cor 9:20-21; Gal 4:4-5; Gal 4:21; Gal 5:18.</w:t>
      </w:r>
    </w:p>
  </w:footnote>
  <w:footnote w:id="13454">
    <w:p>
      <w:pPr>
        <w:pStyle w:val="FootnoteText"/>
      </w:pPr>
      <w:r>
        <w:rPr>
          <w:rStyle w:val="FootnoteReference"/>
        </w:rPr>
        <w:footnoteRef/>
      </w:r>
      <w:r>
        <w:t xml:space="preserve"> Cross-references for "the faith": Luke 10:23-24; Heb 11:13; Heb 11:39-40; 1Pet 1:11-12.</w:t>
      </w:r>
    </w:p>
  </w:footnote>
  <w:footnote w:id="13455">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6">
    <w:p>
      <w:pPr>
        <w:pStyle w:val="FootnoteText"/>
      </w:pPr>
      <w:r>
        <w:rPr>
          <w:rStyle w:val="FootnoteReference"/>
        </w:rPr>
        <w:footnoteRef/>
      </w:r>
      <w:r>
        <w:t xml:space="preserve"> Cross-references for "justified": Acts 13:39; Gal 2:16.</w:t>
      </w:r>
    </w:p>
  </w:footnote>
  <w:footnote w:id="13457">
    <w:p>
      <w:pPr>
        <w:pStyle w:val="FootnoteText"/>
      </w:pPr>
      <w:r>
        <w:rPr>
          <w:rStyle w:val="FootnoteReference"/>
        </w:rPr>
        <w:footnoteRef/>
      </w:r>
      <w:r>
        <w:t xml:space="preserve"> Cross-references for "faith": Gal 3:23.</w:t>
      </w:r>
    </w:p>
  </w:footnote>
  <w:footnote w:id="13458">
    <w:p>
      <w:pPr>
        <w:pStyle w:val="FootnoteText"/>
      </w:pPr>
      <w:r>
        <w:rPr>
          <w:rStyle w:val="FootnoteReference"/>
        </w:rPr>
        <w:footnoteRef/>
      </w:r>
      <w:r>
        <w:t xml:space="preserve"> Cross-references: Rom 6:14; Rom 7:4; Gal 4:1-6; Heb 7:11-19; Heb 8:3-13; Heb 10:15-18.</w:t>
      </w:r>
    </w:p>
  </w:footnote>
  <w:footnote w:id="13459">
    <w:p>
      <w:pPr>
        <w:pStyle w:val="FootnoteText"/>
      </w:pPr>
      <w:r>
        <w:rPr>
          <w:rStyle w:val="FootnoteReference"/>
        </w:rPr>
        <w:footnoteRef/>
      </w:r>
      <w:r>
        <w:t xml:space="preserve"> Cross-references: John 1:12-13; John 20:17; Rom 8:14-17; 2Cor 6:18; Gal 4:5-6; Eph 1:5; Eph 5:1; Phil 2:15; Heb 2:10-15; 1John 3:1-2; Rev 21:7.</w:t>
      </w:r>
    </w:p>
  </w:footnote>
  <w:footnote w:id="13460">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1">
    <w:p>
      <w:pPr>
        <w:pStyle w:val="FootnoteText"/>
      </w:pPr>
      <w:r>
        <w:rPr>
          <w:rStyle w:val="FootnoteReference"/>
        </w:rPr>
        <w:footnoteRef/>
      </w:r>
      <w:r>
        <w:t xml:space="preserve"> Cross-references: Job 29:14; Isa 61:10; Luke 15:22; Rom 3:22; Rom 13:14; Eph 4:24; Col 3:10.</w:t>
      </w:r>
    </w:p>
  </w:footnote>
  <w:footnote w:id="13462">
    <w:p>
      <w:pPr>
        <w:pStyle w:val="FootnoteText"/>
      </w:pPr>
      <w:r>
        <w:rPr>
          <w:rStyle w:val="FootnoteReference"/>
        </w:rPr>
        <w:footnoteRef/>
      </w:r>
      <w:r>
        <w:t xml:space="preserve"> People-name: Jew. People-name meaning: Jew — praised one; one from Judah. Source form: Jew.</w:t>
      </w:r>
    </w:p>
  </w:footnote>
  <w:footnote w:id="13463">
    <w:p>
      <w:pPr>
        <w:pStyle w:val="FootnoteText"/>
      </w:pPr>
      <w:r>
        <w:rPr>
          <w:rStyle w:val="FootnoteReference"/>
        </w:rPr>
        <w:footnoteRef/>
      </w:r>
      <w:r>
        <w:t xml:space="preserve"> People-name: Greek. People-name meaning: Greek — Greek; Hellenic person. Source form: Greek.</w:t>
      </w:r>
    </w:p>
  </w:footnote>
  <w:footnote w:id="13464">
    <w:p>
      <w:pPr>
        <w:pStyle w:val="FootnoteText"/>
      </w:pPr>
      <w:r>
        <w:rPr>
          <w:rStyle w:val="FootnoteReference"/>
        </w:rPr>
        <w:footnoteRef/>
      </w:r>
      <w:r>
        <w:t xml:space="preserve"> Cross-references for "male": 1Cor 7:14.</w:t>
      </w:r>
    </w:p>
  </w:footnote>
  <w:footnote w:id="13465">
    <w:p>
      <w:pPr>
        <w:pStyle w:val="FootnoteText"/>
      </w:pPr>
      <w:r>
        <w:rPr>
          <w:rStyle w:val="FootnoteReference"/>
        </w:rPr>
        <w:footnoteRef/>
      </w:r>
      <w:r>
        <w:t xml:space="preserve"> Cross-references: John 10:16; John 11:52; John 17:20-21; 1Cor 12:12; Eph 2:13-22; Eph 4:4; Eph 4:15-16.</w:t>
      </w:r>
    </w:p>
  </w:footnote>
  <w:footnote w:id="13466">
    <w:p>
      <w:pPr>
        <w:pStyle w:val="FootnoteText"/>
      </w:pPr>
      <w:r>
        <w:rPr>
          <w:rStyle w:val="FootnoteReference"/>
        </w:rPr>
        <w:footnoteRef/>
      </w:r>
      <w:r>
        <w:t xml:space="preserve"> Cross-references for "Christ's": 1Cor 3:23; 1Cor 15:23; 2Cor 10:7; Gal 5:24.</w:t>
      </w:r>
    </w:p>
  </w:footnote>
  <w:footnote w:id="13467">
    <w:p>
      <w:pPr>
        <w:pStyle w:val="FootnoteText"/>
      </w:pPr>
      <w:r>
        <w:rPr>
          <w:rStyle w:val="FootnoteReference"/>
        </w:rPr>
        <w:footnoteRef/>
      </w:r>
      <w:r>
        <w:t xml:space="preserve"> Cross-references for "Abraham's": Gen 21:10-12; Rom 4:12; Rom 4:16-21; Rom 9:7-8; Gal 3:7; Gal 3:16; Gal 3:28; Gal 4:22-31; Heb 11:18.</w:t>
      </w:r>
    </w:p>
  </w:footnote>
  <w:footnote w:id="13468">
    <w:p>
      <w:pPr>
        <w:pStyle w:val="FootnoteText"/>
      </w:pPr>
      <w:r>
        <w:rPr>
          <w:rStyle w:val="FootnoteReference"/>
        </w:rPr>
        <w:footnoteRef/>
      </w:r>
      <w:r>
        <w:t xml:space="preserve"> Cross-references for "heirs": Rom 4:13-14; Rom 8:17; 1Cor 3:22; Gal 4:7; Gal 4:28; Eph 3:6; Titus 3:7; Heb 1:14; Heb 6:17; Heb 11:7; Jas 2:5; Rev 21:7.</w:t>
      </w:r>
    </w:p>
  </w:footnote>
  <w:footnote w:id="13469">
    <w:p>
      <w:pPr>
        <w:pStyle w:val="FootnoteText"/>
      </w:pPr>
      <w:r>
        <w:rPr>
          <w:rStyle w:val="FootnoteReference"/>
        </w:rPr>
        <w:footnoteRef/>
      </w:r>
      <w:r>
        <w:t xml:space="preserve"> Cross-references for "elements": Gal 4:9; Col 2:8; Col 2:20; Heb 7:16.</w:t>
      </w:r>
    </w:p>
  </w:footnote>
  <w:footnote w:id="13470">
    <w:p>
      <w:pPr>
        <w:pStyle w:val="FootnoteText"/>
      </w:pPr>
      <w:r>
        <w:rPr>
          <w:rStyle w:val="FootnoteReference"/>
        </w:rPr>
        <w:footnoteRef/>
      </w:r>
      <w:r>
        <w:t xml:space="preserve"> Cross-references: Matt 11:28; John 8:31; Acts 15:10; Rom 8:15; Gal 2:4; Gal 3:23; Gal 4:9; Gal 4:25; Gal 4:31; Gal 5:1.</w:t>
      </w:r>
    </w:p>
  </w:footnote>
  <w:footnote w:id="134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4">
    <w:p>
      <w:pPr>
        <w:pStyle w:val="FootnoteText"/>
      </w:pPr>
      <w:r>
        <w:rPr>
          <w:rStyle w:val="FootnoteReference"/>
        </w:rPr>
        <w:footnoteRef/>
      </w:r>
      <w:r>
        <w:t xml:space="preserve"> Cross-references: Gen 49:10; Dan 9:24-26; Mal 3:1; Mark 1:15; Acts 1:7; Eph 1:10; Heb 9:10.</w:t>
      </w:r>
    </w:p>
  </w:footnote>
  <w:footnote w:id="13475">
    <w:p>
      <w:pPr>
        <w:pStyle w:val="FootnoteText"/>
      </w:pPr>
      <w:r>
        <w:rPr>
          <w:rStyle w:val="FootnoteReference"/>
        </w:rPr>
        <w:footnoteRef/>
      </w:r>
      <w:r>
        <w:t xml:space="preserve"> Cross-references: Isa 48:16; Zech 2:8-11; John 3:16; John 6:38; John 8:42; John 10:36; 1John 4:9-10; 1John 4:14.</w:t>
      </w:r>
    </w:p>
  </w:footnote>
  <w:footnote w:id="13476">
    <w:p>
      <w:pPr>
        <w:pStyle w:val="FootnoteText"/>
      </w:pPr>
      <w:r>
        <w:rPr>
          <w:rStyle w:val="FootnoteReference"/>
        </w:rPr>
        <w:footnoteRef/>
      </w:r>
      <w:r>
        <w:t xml:space="preserve"> Cross-references: Isa 9:6-7; Mic 5:2; Zech 6:12; Luke 2:10-11; John 1:14; Rom 1:3; Rom 9:5; Phil 2:6-8; 1Tim 3:16; Heb 2:14; Heb 10:5-7; 1John 4:2.</w:t>
      </w:r>
    </w:p>
  </w:footnote>
  <w:footnote w:id="13477">
    <w:p>
      <w:pPr>
        <w:pStyle w:val="FootnoteText"/>
      </w:pPr>
      <w:r>
        <w:rPr>
          <w:rStyle w:val="FootnoteReference"/>
        </w:rPr>
        <w:footnoteRef/>
      </w:r>
      <w:r>
        <w:t xml:space="preserve"> Cross-references: Gen 3:15; Isa 7:14; Jer 31:22; Mic 5:3; Matt 1:23; Luke 1:31; Luke 1:35; Luke 2:7.</w:t>
      </w:r>
    </w:p>
  </w:footnote>
  <w:footnote w:id="13478">
    <w:p>
      <w:pPr>
        <w:pStyle w:val="FootnoteText"/>
      </w:pPr>
      <w:r>
        <w:rPr>
          <w:rStyle w:val="FootnoteReference"/>
        </w:rPr>
        <w:footnoteRef/>
      </w:r>
      <w:r>
        <w:t xml:space="preserve"> Cross-references: Matt 3:15; Matt 5:17; Luke 2:21-27; Rom 15:8; Col 2:14.</w:t>
      </w:r>
    </w:p>
  </w:footnote>
  <w:footnote w:id="13479">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0">
    <w:p>
      <w:pPr>
        <w:pStyle w:val="FootnoteText"/>
      </w:pPr>
      <w:r>
        <w:rPr>
          <w:rStyle w:val="FootnoteReference"/>
        </w:rPr>
        <w:footnoteRef/>
      </w:r>
      <w:r>
        <w:t xml:space="preserve"> Cross-references for "that we": John 1:12; Rom 8:19; Rom 8:23; Rom 9:4; Gal 3:26; Gal 4:7; Eph 1:5.</w:t>
      </w:r>
    </w:p>
  </w:footnote>
  <w:footnote w:id="13481">
    <w:p>
      <w:pPr>
        <w:pStyle w:val="FootnoteText"/>
      </w:pPr>
      <w:r>
        <w:rPr>
          <w:rStyle w:val="FootnoteReference"/>
        </w:rPr>
        <w:footnoteRef/>
      </w:r>
      <w:r>
        <w:t xml:space="preserve"> Cross-references for "the Spirit": John 3:34; John 15:26; John 16:7; Rom 5:5; Rom 8:9; Rom 8:15; 1Cor 15:45; Phil 1:19; 1Pet 1:11; Rev 19:10.</w:t>
      </w:r>
    </w:p>
  </w:footnote>
  <w:footnote w:id="13482">
    <w:p>
      <w:pPr>
        <w:pStyle w:val="FootnoteText"/>
      </w:pPr>
      <w:r>
        <w:rPr>
          <w:rStyle w:val="FootnoteReference"/>
        </w:rPr>
        <w:footnoteRef/>
      </w:r>
      <w:r>
        <w:t xml:space="preserve"> Cross-references for "crying": Isa 44:3-5; Jer 3:4; Jer 3:19; Matt 6:6-9; Luke 11:2; Rom 8:26-27; Eph 2:18; Eph 6:18; Heb 4:14-16; Jude 1:20.</w:t>
      </w:r>
    </w:p>
  </w:footnote>
  <w:footnote w:id="13483">
    <w:p>
      <w:pPr>
        <w:pStyle w:val="FootnoteText"/>
      </w:pPr>
      <w:r>
        <w:rPr>
          <w:rStyle w:val="FootnoteReference"/>
        </w:rPr>
        <w:footnoteRef/>
      </w:r>
      <w:r>
        <w:t xml:space="preserve"> Cross-references: Luke 11:13; John 7:39; John 14:16; Rom 5:5; Rom 8:15-17; 2Cor 1:22; Eph 1:13; Eph 4:30.</w:t>
      </w:r>
    </w:p>
  </w:footnote>
  <w:footnote w:id="13484">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5">
    <w:p>
      <w:pPr>
        <w:pStyle w:val="FootnoteText"/>
      </w:pPr>
      <w:r>
        <w:rPr>
          <w:rStyle w:val="FootnoteReference"/>
        </w:rPr>
        <w:footnoteRef/>
      </w:r>
      <w:r>
        <w:t xml:space="preserve"> Personal name: Christ. Personal-name meaning: Christ — anointed. Source form: Christ.</w:t>
      </w:r>
    </w:p>
  </w:footnote>
  <w:footnote w:id="13486">
    <w:p>
      <w:pPr>
        <w:pStyle w:val="FootnoteText"/>
      </w:pPr>
      <w:r>
        <w:rPr>
          <w:rStyle w:val="FootnoteReference"/>
        </w:rPr>
        <w:footnoteRef/>
      </w:r>
      <w:r>
        <w:t xml:space="preserve"> Cross-references: Gal 4:1-2; Gal 4:5-6; Gal 4:31; Gal 5:1.</w:t>
      </w:r>
    </w:p>
  </w:footnote>
  <w:footnote w:id="13487">
    <w:p>
      <w:pPr>
        <w:pStyle w:val="FootnoteText"/>
      </w:pPr>
      <w:r>
        <w:rPr>
          <w:rStyle w:val="FootnoteReference"/>
        </w:rPr>
        <w:footnoteRef/>
      </w:r>
      <w:r>
        <w:t xml:space="preserve"> Cross-references: Gal 3:26.</w:t>
      </w:r>
    </w:p>
  </w:footnote>
  <w:footnote w:id="13488">
    <w:p>
      <w:pPr>
        <w:pStyle w:val="FootnoteText"/>
      </w:pPr>
      <w:r>
        <w:rPr>
          <w:rStyle w:val="FootnoteReference"/>
        </w:rPr>
        <w:footnoteRef/>
      </w:r>
      <w:r>
        <w:t xml:space="preserve"> Cross-references: Rom 8:16-17; Gal 3:29.</w:t>
      </w:r>
    </w:p>
  </w:footnote>
  <w:footnote w:id="13489">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0">
    <w:p>
      <w:pPr>
        <w:pStyle w:val="FootnoteText"/>
      </w:pPr>
      <w:r>
        <w:rPr>
          <w:rStyle w:val="FootnoteReference"/>
        </w:rPr>
        <w:footnoteRef/>
      </w:r>
      <w:r>
        <w:t xml:space="preserve"> Cross-references for "are known": Exod 33:17; Ps 1:6; John 10:14; John 10:27; Rom 8:29; 1Cor 8:3; 1Cor 13:12; 2Tim 2:19.</w:t>
      </w:r>
    </w:p>
  </w:footnote>
  <w:footnote w:id="13491">
    <w:p>
      <w:pPr>
        <w:pStyle w:val="FootnoteText"/>
      </w:pPr>
      <w:r>
        <w:rPr>
          <w:rStyle w:val="FootnoteReference"/>
        </w:rPr>
        <w:footnoteRef/>
      </w:r>
      <w:r>
        <w:t xml:space="preserve"> Cross-references for "again": Heb 10:38-39.</w:t>
      </w:r>
    </w:p>
  </w:footnote>
  <w:footnote w:id="13492">
    <w:p>
      <w:pPr>
        <w:pStyle w:val="FootnoteText"/>
      </w:pPr>
      <w:r>
        <w:rPr>
          <w:rStyle w:val="FootnoteReference"/>
        </w:rPr>
        <w:footnoteRef/>
      </w:r>
      <w:r>
        <w:t xml:space="preserve"> Cross-references for "elements": Gal 4:3.</w:t>
      </w:r>
    </w:p>
  </w:footnote>
  <w:footnote w:id="13493">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4">
    <w:p>
      <w:pPr>
        <w:pStyle w:val="FootnoteText"/>
      </w:pPr>
      <w:r>
        <w:rPr>
          <w:rStyle w:val="FootnoteReference"/>
        </w:rPr>
        <w:footnoteRef/>
      </w:r>
      <w:r>
        <w:t xml:space="preserve"> Cross-references: Rom 8:3; Gal 3:3; Col 2:20-23; Heb 7:18.</w:t>
      </w:r>
    </w:p>
  </w:footnote>
  <w:footnote w:id="13495">
    <w:p>
      <w:pPr>
        <w:pStyle w:val="FootnoteText"/>
      </w:pPr>
      <w:r>
        <w:rPr>
          <w:rStyle w:val="FootnoteReference"/>
        </w:rPr>
        <w:footnoteRef/>
      </w:r>
      <w:r>
        <w:t xml:space="preserve"> Cross-references: Lev 23:1-44; Lev 25:1; Lev 25:13; Rom 14:5; Col 2:16-17.</w:t>
      </w:r>
    </w:p>
  </w:footnote>
  <w:footnote w:id="134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7">
    <w:p>
      <w:pPr>
        <w:pStyle w:val="FootnoteText"/>
      </w:pPr>
      <w:r>
        <w:rPr>
          <w:rStyle w:val="FootnoteReference"/>
        </w:rPr>
        <w:footnoteRef/>
      </w:r>
      <w:r>
        <w:t xml:space="preserve"> Cross-references: 2Cor 11:2-3; 2Cor 12:20-21; Gal 4:20.</w:t>
      </w:r>
    </w:p>
  </w:footnote>
  <w:footnote w:id="13498">
    <w:p>
      <w:pPr>
        <w:pStyle w:val="FootnoteText"/>
      </w:pPr>
      <w:r>
        <w:rPr>
          <w:rStyle w:val="FootnoteReference"/>
        </w:rPr>
        <w:footnoteRef/>
      </w:r>
      <w:r>
        <w:t xml:space="preserve"> Cross-references: Gen 34:15; 1Kgs 22:4; Acts 21:21; 1Cor 9:20-23; Gal 2:14; Gal 6:14; Phil 3:7-8.</w:t>
      </w:r>
    </w:p>
  </w:footnote>
  <w:footnote w:id="13499">
    <w:p>
      <w:pPr>
        <w:pStyle w:val="FootnoteText"/>
      </w:pPr>
      <w:r>
        <w:rPr>
          <w:rStyle w:val="FootnoteReference"/>
        </w:rPr>
        <w:footnoteRef/>
      </w:r>
      <w:r>
        <w:t xml:space="preserve"> Cross-references: 2Cor 2:5.</w:t>
      </w:r>
    </w:p>
  </w:footnote>
  <w:footnote w:id="13500">
    <w:p>
      <w:pPr>
        <w:pStyle w:val="FootnoteText"/>
      </w:pPr>
      <w:r>
        <w:rPr>
          <w:rStyle w:val="FootnoteReference"/>
        </w:rPr>
        <w:footnoteRef/>
      </w:r>
      <w:r>
        <w:t xml:space="preserve"> Cross-references: Acts 16:6; Gal 1:6.</w:t>
      </w:r>
    </w:p>
  </w:footnote>
  <w:footnote w:id="13501">
    <w:p>
      <w:pPr>
        <w:pStyle w:val="FootnoteText"/>
      </w:pPr>
      <w:r>
        <w:rPr>
          <w:rStyle w:val="FootnoteReference"/>
        </w:rPr>
        <w:footnoteRef/>
      </w:r>
      <w:r>
        <w:t xml:space="preserve"> Cross-references for "an angel": 2Sam 14:17; 2Sam 19:27; Zech 12:8; Mal 2:7; Heb 13:2.</w:t>
      </w:r>
    </w:p>
  </w:footnote>
  <w:footnote w:id="13502">
    <w:p>
      <w:pPr>
        <w:pStyle w:val="FootnoteText"/>
      </w:pPr>
      <w:r>
        <w:rPr>
          <w:rStyle w:val="FootnoteReference"/>
        </w:rPr>
        <w:footnoteRef/>
      </w:r>
      <w:r>
        <w:t xml:space="preserve"> Cross-references for "as Christ": Matt 10:40; Matt 18:5; Matt 25:40; Luke 10:16; John 13:20; 2Cor 5:20; 1Thess 2:13.</w:t>
      </w:r>
    </w:p>
  </w:footnote>
  <w:footnote w:id="13503">
    <w:p>
      <w:pPr>
        <w:pStyle w:val="FootnoteText"/>
      </w:pPr>
      <w:r>
        <w:rPr>
          <w:rStyle w:val="FootnoteReference"/>
        </w:rPr>
        <w:footnoteRef/>
      </w:r>
      <w:r>
        <w:t xml:space="preserve"> Name meaning: Jesus (Yeshua) — Yahweh saves. He will save His people from their sins.</w:t>
      </w:r>
    </w:p>
  </w:footnote>
  <w:footnote w:id="135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5">
    <w:p>
      <w:pPr>
        <w:pStyle w:val="FootnoteText"/>
      </w:pPr>
      <w:r>
        <w:rPr>
          <w:rStyle w:val="FootnoteReference"/>
        </w:rPr>
        <w:footnoteRef/>
      </w:r>
      <w:r>
        <w:t xml:space="preserve"> Cross-references: Job 12:5; Ps 119:141; Eccl 9:16; Isa 53:2-3; 1Cor 1:28; 1Cor 4:10; Gal 4:13; 1Thess 4:8.</w:t>
      </w:r>
    </w:p>
  </w:footnote>
  <w:footnote w:id="13506">
    <w:p>
      <w:pPr>
        <w:pStyle w:val="FootnoteText"/>
      </w:pPr>
      <w:r>
        <w:rPr>
          <w:rStyle w:val="FootnoteReference"/>
        </w:rPr>
        <w:footnoteRef/>
      </w:r>
      <w:r>
        <w:t xml:space="preserve"> Cross-references for "the blessedness": Luke 8:13; Rom 4:6-9; Rom 5:2; Rom 15:13; Gal 3:14; Gal 5:22; Gal 6:4.</w:t>
      </w:r>
    </w:p>
  </w:footnote>
  <w:footnote w:id="13507">
    <w:p>
      <w:pPr>
        <w:pStyle w:val="FootnoteText"/>
      </w:pPr>
      <w:r>
        <w:rPr>
          <w:rStyle w:val="FootnoteReference"/>
        </w:rPr>
        <w:footnoteRef/>
      </w:r>
      <w:r>
        <w:t xml:space="preserve"> Cross-references for "I bear": Rom 10:2; 2Cor 8:3; Col 4:13.</w:t>
      </w:r>
    </w:p>
  </w:footnote>
  <w:footnote w:id="13508">
    <w:p>
      <w:pPr>
        <w:pStyle w:val="FootnoteText"/>
      </w:pPr>
      <w:r>
        <w:rPr>
          <w:rStyle w:val="FootnoteReference"/>
        </w:rPr>
        <w:footnoteRef/>
      </w:r>
      <w:r>
        <w:t xml:space="preserve"> Cross-references: Rom 9:3; Gal 4:19; 1Thess 2:8; 1Thess 5:13; 1John 3:16-18.</w:t>
      </w:r>
    </w:p>
  </w:footnote>
  <w:footnote w:id="13509">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0">
    <w:p>
      <w:pPr>
        <w:pStyle w:val="FootnoteText"/>
      </w:pPr>
      <w:r>
        <w:rPr>
          <w:rStyle w:val="FootnoteReference"/>
        </w:rPr>
        <w:footnoteRef/>
      </w:r>
      <w:r>
        <w:t xml:space="preserve"> Cross-references for "zealously": Matt 23:15; Rom 10:2; Rom 16:18; 1Cor 11:2; 2Cor 11:3; 2Cor 11:13-15; Gal 6:12-13; Phil 2:21; 2Pet 2:3; 2Pet 2:18.</w:t>
      </w:r>
    </w:p>
  </w:footnote>
  <w:footnote w:id="13511">
    <w:p>
      <w:pPr>
        <w:pStyle w:val="FootnoteText"/>
      </w:pPr>
      <w:r>
        <w:rPr>
          <w:rStyle w:val="FootnoteReference"/>
        </w:rPr>
        <w:footnoteRef/>
      </w:r>
      <w:r>
        <w:t xml:space="preserve"> Cross-references for "exclude you": 1Cor 4:8; 1Cor 4:18.</w:t>
      </w:r>
    </w:p>
  </w:footnote>
  <w:footnote w:id="13512">
    <w:p>
      <w:pPr>
        <w:pStyle w:val="FootnoteText"/>
      </w:pPr>
      <w:r>
        <w:rPr>
          <w:rStyle w:val="FootnoteReference"/>
        </w:rPr>
        <w:footnoteRef/>
      </w:r>
      <w:r>
        <w:t xml:space="preserve"> Cross-references for "little": 1Cor 4:14; 1Tim 1:2; Titus 1:4; Phlm 1:10; Phlm 1:19; Jas 1:18; 1John 2:1; 1John 2:12; 1John 5:21.</w:t>
      </w:r>
    </w:p>
  </w:footnote>
  <w:footnote w:id="13513">
    <w:p>
      <w:pPr>
        <w:pStyle w:val="FootnoteText"/>
      </w:pPr>
      <w:r>
        <w:rPr>
          <w:rStyle w:val="FootnoteReference"/>
        </w:rPr>
        <w:footnoteRef/>
      </w:r>
      <w:r>
        <w:t xml:space="preserve"> Cross-references for "Christ": Rom 8:29; Rom 13:14; Eph 4:24; Phil 2:5; Col 1:27; Col 3:10.</w:t>
      </w:r>
    </w:p>
  </w:footnote>
  <w:footnote w:id="13514">
    <w:p>
      <w:pPr>
        <w:pStyle w:val="FootnoteText"/>
      </w:pPr>
      <w:r>
        <w:rPr>
          <w:rStyle w:val="FootnoteReference"/>
        </w:rPr>
        <w:footnoteRef/>
      </w:r>
      <w:r>
        <w:t xml:space="preserve"> Cross-references: Num 11:11-12; Isa 53:11; Luke 22:44; Phil 1:8; Phil 2:17; Col 2:1; Col 4:12; Heb 5:7; Rev 12:1-2.</w:t>
      </w:r>
    </w:p>
  </w:footnote>
  <w:footnote w:id="13515">
    <w:p>
      <w:pPr>
        <w:pStyle w:val="FootnoteText"/>
      </w:pPr>
      <w:r>
        <w:rPr>
          <w:rStyle w:val="FootnoteReference"/>
        </w:rPr>
        <w:footnoteRef/>
      </w:r>
      <w:r>
        <w:t xml:space="preserve"> Cross-references for "to be": 1Cor 4:19-21; 1Thess 2:17-18; 1Thess 3:9.</w:t>
      </w:r>
    </w:p>
  </w:footnote>
  <w:footnote w:id="13516">
    <w:p>
      <w:pPr>
        <w:pStyle w:val="FootnoteText"/>
      </w:pPr>
      <w:r>
        <w:rPr>
          <w:rStyle w:val="FootnoteReference"/>
        </w:rPr>
        <w:footnoteRef/>
      </w:r>
      <w:r>
        <w:t xml:space="preserve"> Cross-references for "stand in doubt of you": Gal 4:11.</w:t>
      </w:r>
    </w:p>
  </w:footnote>
  <w:footnote w:id="13517">
    <w:p>
      <w:pPr>
        <w:pStyle w:val="FootnoteText"/>
      </w:pPr>
      <w:r>
        <w:rPr>
          <w:rStyle w:val="FootnoteReference"/>
        </w:rPr>
        <w:footnoteRef/>
      </w:r>
      <w:r>
        <w:t xml:space="preserve"> Cross-references for "the law": John 10:34; John 12:34; John 15:25; Rom 3:19.</w:t>
      </w:r>
    </w:p>
  </w:footnote>
  <w:footnote w:id="13518">
    <w:p>
      <w:pPr>
        <w:pStyle w:val="FootnoteText"/>
      </w:pPr>
      <w:r>
        <w:rPr>
          <w:rStyle w:val="FootnoteReference"/>
        </w:rPr>
        <w:footnoteRef/>
      </w:r>
      <w:r>
        <w:t xml:space="preserve"> Cross-references: Rom 6:14; Rom 7:5-6; Rom 9:30-32; Rom 10:3-10; Gal 3:10; Gal 3:23-24; Gal 4:9.</w:t>
      </w:r>
    </w:p>
  </w:footnote>
  <w:footnote w:id="13519">
    <w:p>
      <w:pPr>
        <w:pStyle w:val="FootnoteText"/>
      </w:pPr>
      <w:r>
        <w:rPr>
          <w:rStyle w:val="FootnoteReference"/>
        </w:rPr>
        <w:footnoteRef/>
      </w:r>
      <w:r>
        <w:t xml:space="preserve"> Cross-references: Matt 21:42-44; Matt 22:29-32; John 5:46-47.</w:t>
      </w:r>
    </w:p>
  </w:footnote>
  <w:footnote w:id="13520">
    <w:p>
      <w:pPr>
        <w:pStyle w:val="FootnoteText"/>
      </w:pPr>
      <w:r>
        <w:rPr>
          <w:rStyle w:val="FootnoteReference"/>
        </w:rPr>
        <w:footnoteRef/>
      </w:r>
      <w:r>
        <w:t xml:space="preserve"> Personal name: Abraham. Personal-name meaning: Abraham — Father of a multitude. Source form: Abraham.</w:t>
      </w:r>
    </w:p>
  </w:footnote>
  <w:footnote w:id="13521">
    <w:p>
      <w:pPr>
        <w:pStyle w:val="FootnoteText"/>
      </w:pPr>
      <w:r>
        <w:rPr>
          <w:rStyle w:val="FootnoteReference"/>
        </w:rPr>
        <w:footnoteRef/>
      </w:r>
      <w:r>
        <w:t xml:space="preserve"> Cross-references for "born": Rom 9:7-8.</w:t>
      </w:r>
    </w:p>
  </w:footnote>
  <w:footnote w:id="13522">
    <w:p>
      <w:pPr>
        <w:pStyle w:val="FootnoteText"/>
      </w:pPr>
      <w:r>
        <w:rPr>
          <w:rStyle w:val="FootnoteReference"/>
        </w:rPr>
        <w:footnoteRef/>
      </w:r>
      <w:r>
        <w:t xml:space="preserve"> Cross-references: Gen 17:15-19; Gen 18:10-14; Gen 21:1-2; Rom 4:18-21; Rom 10:8; Heb 11:11.</w:t>
      </w:r>
    </w:p>
  </w:footnote>
  <w:footnote w:id="13523">
    <w:p>
      <w:pPr>
        <w:pStyle w:val="FootnoteText"/>
      </w:pPr>
      <w:r>
        <w:rPr>
          <w:rStyle w:val="FootnoteReference"/>
        </w:rPr>
        <w:footnoteRef/>
      </w:r>
      <w:r>
        <w:t xml:space="preserve"> Cross-references for "an allegory": Ezek 20:49; Hos 11:10; Matt 13:35; 1Cor 10:11; Heb 11:19.</w:t>
      </w:r>
    </w:p>
  </w:footnote>
  <w:footnote w:id="13524">
    <w:p>
      <w:pPr>
        <w:pStyle w:val="FootnoteText"/>
      </w:pPr>
      <w:r>
        <w:rPr>
          <w:rStyle w:val="FootnoteReference"/>
        </w:rPr>
        <w:footnoteRef/>
      </w:r>
      <w:r>
        <w:t xml:space="preserve"> Cross-references for "the two": Gal 3:15-21; Heb 7:22; Heb 8:6-13; Heb 9:15-24; Heb 10:15-18; Heb 12:24; Heb 13:20.</w:t>
      </w:r>
    </w:p>
  </w:footnote>
  <w:footnote w:id="135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6">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7">
    <w:p>
      <w:pPr>
        <w:pStyle w:val="FootnoteText"/>
      </w:pPr>
      <w:r>
        <w:rPr>
          <w:rStyle w:val="FootnoteReference"/>
        </w:rPr>
        <w:footnoteRef/>
      </w:r>
      <w:r>
        <w:t xml:space="preserve"> Cross-references: Luke 22:19-20; 1Cor 10:4; Gal 4:25.</w:t>
      </w:r>
    </w:p>
  </w:footnote>
  <w:footnote w:id="13528">
    <w:p>
      <w:pPr>
        <w:pStyle w:val="FootnoteText"/>
      </w:pPr>
      <w:r>
        <w:rPr>
          <w:rStyle w:val="FootnoteReference"/>
        </w:rPr>
        <w:footnoteRef/>
      </w:r>
      <w:r>
        <w:t xml:space="preserve"> Cross-references: Gen 16:3-4; Gen 16:8; Gen 16:15-16; Gen 21:9-13; Gen 25:12.</w:t>
      </w:r>
    </w:p>
  </w:footnote>
  <w:footnote w:id="13529">
    <w:p>
      <w:pPr>
        <w:pStyle w:val="FootnoteText"/>
      </w:pPr>
      <w:r>
        <w:rPr>
          <w:rStyle w:val="FootnoteReference"/>
        </w:rPr>
        <w:footnoteRef/>
      </w:r>
      <w:r>
        <w:t xml:space="preserve"> Cross-references for "Sinai": Deut 33:2; Judg 5:5; Ps 68:8; Ps 68:17; Heb 12:18.</w:t>
      </w:r>
    </w:p>
  </w:footnote>
  <w:footnote w:id="13530">
    <w:p>
      <w:pPr>
        <w:pStyle w:val="FootnoteText"/>
      </w:pPr>
      <w:r>
        <w:rPr>
          <w:rStyle w:val="FootnoteReference"/>
        </w:rPr>
        <w:footnoteRef/>
      </w:r>
      <w:r>
        <w:t xml:space="preserve"> Place name: Arabia. Place-name meaning: Arabia — evening; desert; ravens. Source form: Arabia. Greek form: αραβιαν.</w:t>
      </w:r>
    </w:p>
  </w:footnote>
  <w:footnote w:id="13531">
    <w:p>
      <w:pPr>
        <w:pStyle w:val="FootnoteText"/>
      </w:pPr>
      <w:r>
        <w:rPr>
          <w:rStyle w:val="FootnoteReference"/>
        </w:rPr>
        <w:footnoteRef/>
      </w:r>
      <w:r>
        <w:t xml:space="preserve"> Place name: Jerusalem. Place-name meaning: Jerusalem — vision of peace. Source form: Jerusalem. Greek form: ιεροσολυμα.</w:t>
      </w:r>
    </w:p>
  </w:footnote>
  <w:footnote w:id="13532">
    <w:p>
      <w:pPr>
        <w:pStyle w:val="FootnoteText"/>
      </w:pPr>
      <w:r>
        <w:rPr>
          <w:rStyle w:val="FootnoteReference"/>
        </w:rPr>
        <w:footnoteRef/>
      </w:r>
      <w:r>
        <w:t xml:space="preserve"> Cross-references: Gal 4:24.</w:t>
      </w:r>
    </w:p>
  </w:footnote>
  <w:footnote w:id="13533">
    <w:p>
      <w:pPr>
        <w:pStyle w:val="FootnoteText"/>
      </w:pPr>
      <w:r>
        <w:rPr>
          <w:rStyle w:val="FootnoteReference"/>
        </w:rPr>
        <w:footnoteRef/>
      </w:r>
      <w:r>
        <w:t xml:space="preserve"> Cross-references for "Arabia": Acts 1:11; Gal 1:17.</w:t>
      </w:r>
    </w:p>
  </w:footnote>
  <w:footnote w:id="13534">
    <w:p>
      <w:pPr>
        <w:pStyle w:val="FootnoteText"/>
      </w:pPr>
      <w:r>
        <w:rPr>
          <w:rStyle w:val="FootnoteReference"/>
        </w:rPr>
        <w:footnoteRef/>
      </w:r>
      <w:r>
        <w:t xml:space="preserve"> Cross-references: Matt 23:37; Luke 13:34; Luke 19:44.</w:t>
      </w:r>
    </w:p>
  </w:footnote>
  <w:footnote w:id="1353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6">
    <w:p>
      <w:pPr>
        <w:pStyle w:val="FootnoteText"/>
      </w:pPr>
      <w:r>
        <w:rPr>
          <w:rStyle w:val="FootnoteReference"/>
        </w:rPr>
        <w:footnoteRef/>
      </w:r>
      <w:r>
        <w:t xml:space="preserve"> Cross-references for "free": John 8:36; Rom 6:14; Rom 6:18; Gal 4:22; Gal 5:1; 1Pet 2:16.</w:t>
      </w:r>
    </w:p>
  </w:footnote>
  <w:footnote w:id="13537">
    <w:p>
      <w:pPr>
        <w:pStyle w:val="FootnoteText"/>
      </w:pPr>
      <w:r>
        <w:rPr>
          <w:rStyle w:val="FootnoteReference"/>
        </w:rPr>
        <w:footnoteRef/>
      </w:r>
      <w:r>
        <w:t xml:space="preserve"> Cross-references for "mother": Song 8:1-2; Isa 50:1; Hos 2:2; Hos 2:5; Hos 4:5; Rev 17:5.</w:t>
      </w:r>
    </w:p>
  </w:footnote>
  <w:footnote w:id="13538">
    <w:p>
      <w:pPr>
        <w:pStyle w:val="FootnoteText"/>
      </w:pPr>
      <w:r>
        <w:rPr>
          <w:rStyle w:val="FootnoteReference"/>
        </w:rPr>
        <w:footnoteRef/>
      </w:r>
      <w:r>
        <w:t xml:space="preserve"> Cross-references for "Rejoice": Isa 54:1-5.</w:t>
      </w:r>
    </w:p>
  </w:footnote>
  <w:footnote w:id="13539">
    <w:p>
      <w:pPr>
        <w:pStyle w:val="FootnoteText"/>
      </w:pPr>
      <w:r>
        <w:rPr>
          <w:rStyle w:val="FootnoteReference"/>
        </w:rPr>
        <w:footnoteRef/>
      </w:r>
      <w:r>
        <w:t xml:space="preserve"> Cross-references for "barren": 1Sam 2:5; Ps 113:9.</w:t>
      </w:r>
    </w:p>
  </w:footnote>
  <w:footnote w:id="13540">
    <w:p>
      <w:pPr>
        <w:pStyle w:val="FootnoteText"/>
      </w:pPr>
      <w:r>
        <w:rPr>
          <w:rStyle w:val="FootnoteReference"/>
        </w:rPr>
        <w:footnoteRef/>
      </w:r>
      <w:r>
        <w:t xml:space="preserve"> Cross-references for "desolate": Ruth 1:11-13; Ruth 4:14-16; 2Sam 13:20; Isa 49:21; 1Tim 5:5.</w:t>
      </w:r>
    </w:p>
  </w:footnote>
  <w:footnote w:id="13541">
    <w:p>
      <w:pPr>
        <w:pStyle w:val="FootnoteText"/>
      </w:pPr>
      <w:r>
        <w:rPr>
          <w:rStyle w:val="FootnoteReference"/>
        </w:rPr>
        <w:footnoteRef/>
      </w:r>
      <w:r>
        <w:t xml:space="preserve"> Personal name: Isaac. Personal-name meaning: Isaac — He laughs; laughter. Source form: Isaac.</w:t>
      </w:r>
    </w:p>
  </w:footnote>
  <w:footnote w:id="13542">
    <w:p>
      <w:pPr>
        <w:pStyle w:val="FootnoteText"/>
      </w:pPr>
      <w:r>
        <w:rPr>
          <w:rStyle w:val="FootnoteReference"/>
        </w:rPr>
        <w:footnoteRef/>
      </w:r>
      <w:r>
        <w:t xml:space="preserve"> Cross-references: Acts 3:25; Rom 4:13-18; Rom 9:8-9; Gal 3:29; Gal 4:23.</w:t>
      </w:r>
    </w:p>
  </w:footnote>
  <w:footnote w:id="13543">
    <w:p>
      <w:pPr>
        <w:pStyle w:val="FootnoteText"/>
      </w:pPr>
      <w:r>
        <w:rPr>
          <w:rStyle w:val="FootnoteReference"/>
        </w:rPr>
        <w:footnoteRef/>
      </w:r>
      <w:r>
        <w:t xml:space="preserve"> Cross-references for "after the Spirit": John 3:5; John 15:9; Rom 8:1; Rom 8:13.</w:t>
      </w:r>
    </w:p>
  </w:footnote>
  <w:footnote w:id="13544">
    <w:p>
      <w:pPr>
        <w:pStyle w:val="FootnoteText"/>
      </w:pPr>
      <w:r>
        <w:rPr>
          <w:rStyle w:val="FootnoteReference"/>
        </w:rPr>
        <w:footnoteRef/>
      </w:r>
      <w:r>
        <w:t xml:space="preserve"> Cross-references: Gen 21:9.</w:t>
      </w:r>
    </w:p>
  </w:footnote>
  <w:footnote w:id="13545">
    <w:p>
      <w:pPr>
        <w:pStyle w:val="FootnoteText"/>
      </w:pPr>
      <w:r>
        <w:rPr>
          <w:rStyle w:val="FootnoteReference"/>
        </w:rPr>
        <w:footnoteRef/>
      </w:r>
      <w:r>
        <w:t xml:space="preserve"> Cross-references for "Cast": Gen 21:10-12; Rom 11:7-11.</w:t>
      </w:r>
    </w:p>
  </w:footnote>
  <w:footnote w:id="13546">
    <w:p>
      <w:pPr>
        <w:pStyle w:val="FootnoteText"/>
      </w:pPr>
      <w:r>
        <w:rPr>
          <w:rStyle w:val="FootnoteReference"/>
        </w:rPr>
        <w:footnoteRef/>
      </w:r>
      <w:r>
        <w:t xml:space="preserve"> Cross-references: John 8:35; Rom 8:15-17.</w:t>
      </w:r>
    </w:p>
  </w:footnote>
  <w:footnote w:id="13547">
    <w:p>
      <w:pPr>
        <w:pStyle w:val="FootnoteText"/>
      </w:pPr>
      <w:r>
        <w:rPr>
          <w:rStyle w:val="FootnoteReference"/>
        </w:rPr>
        <w:footnoteRef/>
      </w:r>
      <w:r>
        <w:t xml:space="preserve"> Cross-references: John 1:12-13; John 8:36; Gal 5:1; Gal 5:13; Heb 2:14-15; 1John 3:1-2.</w:t>
      </w:r>
    </w:p>
  </w:footnote>
  <w:footnote w:id="13548">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49">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0">
    <w:p>
      <w:pPr>
        <w:pStyle w:val="FootnoteText"/>
      </w:pPr>
      <w:r>
        <w:rPr>
          <w:rStyle w:val="FootnoteReference"/>
        </w:rPr>
        <w:footnoteRef/>
      </w:r>
      <w:r>
        <w:t xml:space="preserve"> Personal name: Christ. Personal-name meaning: Christ — anointed. Source form: Christ.</w:t>
      </w:r>
    </w:p>
  </w:footnote>
  <w:footnote w:id="13551">
    <w:p>
      <w:pPr>
        <w:pStyle w:val="FootnoteText"/>
      </w:pPr>
      <w:r>
        <w:rPr>
          <w:rStyle w:val="FootnoteReference"/>
        </w:rPr>
        <w:footnoteRef/>
      </w:r>
      <w:r>
        <w:t xml:space="preserve"> Cross-references for "entangled": Matt 23:4; Acts 15:10; Gal 2:4; Gal 4:9; Col 2:16-22; Heb 9:8-11.</w:t>
      </w:r>
    </w:p>
  </w:footnote>
  <w:footnote w:id="13552">
    <w:p>
      <w:pPr>
        <w:pStyle w:val="FootnoteText"/>
      </w:pPr>
      <w:r>
        <w:rPr>
          <w:rStyle w:val="FootnoteReference"/>
        </w:rPr>
        <w:footnoteRef/>
      </w:r>
      <w:r>
        <w:t xml:space="preserve"> Name meaning: Paul (Paulus) — Small; humble. Changed from Saul to Paul, the humble apostle to the Gentiles.</w:t>
      </w:r>
    </w:p>
  </w:footnote>
  <w:footnote w:id="13553">
    <w:p>
      <w:pPr>
        <w:pStyle w:val="FootnoteText"/>
      </w:pPr>
      <w:r>
        <w:rPr>
          <w:rStyle w:val="FootnoteReference"/>
        </w:rPr>
        <w:footnoteRef/>
      </w:r>
      <w:r>
        <w:t xml:space="preserve"> Cross-references for "I Paul": 1Cor 16:21; 2Cor 10:1; 1Thess 2:18; Phlm 1:9.</w:t>
      </w:r>
    </w:p>
  </w:footnote>
  <w:footnote w:id="13554">
    <w:p>
      <w:pPr>
        <w:pStyle w:val="FootnoteText"/>
      </w:pPr>
      <w:r>
        <w:rPr>
          <w:rStyle w:val="FootnoteReference"/>
        </w:rPr>
        <w:footnoteRef/>
      </w:r>
      <w:r>
        <w:t xml:space="preserve"> Cross-references for "testify": Deut 8:19; Deut 31:21; Neh 9:29-30; Neh 9:34; Luke 16:28; Acts 2:40; Acts 20:21; Eph 4:17; 1Thess 4:6; 1John 4:14.</w:t>
      </w:r>
    </w:p>
  </w:footnote>
  <w:footnote w:id="13555">
    <w:p>
      <w:pPr>
        <w:pStyle w:val="FootnoteText"/>
      </w:pPr>
      <w:r>
        <w:rPr>
          <w:rStyle w:val="FootnoteReference"/>
        </w:rPr>
        <w:footnoteRef/>
      </w:r>
      <w:r>
        <w:t xml:space="preserve"> Cross-references for "a debtor": Deut 27:26; Matt 23:16; Matt 23:18; Gal 3:10; Jas 2:10-11.</w:t>
      </w:r>
    </w:p>
  </w:footnote>
  <w:footnote w:id="13556">
    <w:p>
      <w:pPr>
        <w:pStyle w:val="FootnoteText"/>
      </w:pPr>
      <w:r>
        <w:rPr>
          <w:rStyle w:val="FootnoteReference"/>
        </w:rPr>
        <w:footnoteRef/>
      </w:r>
      <w:r>
        <w:t xml:space="preserve"> Cross-references for "justified": Rom 3:20; Rom 4:4-5.</w:t>
      </w:r>
    </w:p>
  </w:footnote>
  <w:footnote w:id="13557">
    <w:p>
      <w:pPr>
        <w:pStyle w:val="FootnoteText"/>
      </w:pPr>
      <w:r>
        <w:rPr>
          <w:rStyle w:val="FootnoteReference"/>
        </w:rPr>
        <w:footnoteRef/>
      </w:r>
      <w:r>
        <w:t xml:space="preserve"> Cross-references: Rom 9:31-32; Rom 10:3-5; Gal 2:21; Gal 5:2.</w:t>
      </w:r>
    </w:p>
  </w:footnote>
  <w:footnote w:id="13558">
    <w:p>
      <w:pPr>
        <w:pStyle w:val="FootnoteText"/>
      </w:pPr>
      <w:r>
        <w:rPr>
          <w:rStyle w:val="FootnoteReference"/>
        </w:rPr>
        <w:footnoteRef/>
      </w:r>
      <w:r>
        <w:t xml:space="preserve"> Cross-references: Rom 11:6; Gal 1:6-9; Heb 6:4-6; Heb 10:38-39; Heb 12:15; 2Pet 2:20-22; 2Pet 3:17-18; Rev 2:5.</w:t>
      </w:r>
    </w:p>
  </w:footnote>
  <w:footnote w:id="13559">
    <w:p>
      <w:pPr>
        <w:pStyle w:val="FootnoteText"/>
      </w:pPr>
      <w:r>
        <w:rPr>
          <w:rStyle w:val="FootnoteReference"/>
        </w:rPr>
        <w:footnoteRef/>
      </w:r>
      <w:r>
        <w:t xml:space="preserve"> Cross-references for "wait": Gen 49:18; Ps 25:3; Ps 25:5; Ps 62:5; Ps 130:5; Lam 3:25-26; Hos 12:6; Rom 8:24-25; 1Thess 1:10; 2Thess 3:5.</w:t>
      </w:r>
    </w:p>
  </w:footnote>
  <w:footnote w:id="13560">
    <w:p>
      <w:pPr>
        <w:pStyle w:val="FootnoteText"/>
      </w:pPr>
      <w:r>
        <w:rPr>
          <w:rStyle w:val="FootnoteReference"/>
        </w:rPr>
        <w:footnoteRef/>
      </w:r>
      <w:r>
        <w:t xml:space="preserve"> Cross-references for "the hope": Rom 5:21; Phil 3:9; 2Tim 4:8; Titus 2:13.</w:t>
      </w:r>
    </w:p>
  </w:footnote>
  <w:footnote w:id="13561">
    <w:p>
      <w:pPr>
        <w:pStyle w:val="FootnoteText"/>
      </w:pPr>
      <w:r>
        <w:rPr>
          <w:rStyle w:val="FootnoteReference"/>
        </w:rPr>
        <w:footnoteRef/>
      </w:r>
      <w:r>
        <w:t xml:space="preserve"> Name meaning: Jesus (Yeshua) — Yahweh saves. He will save His people from their sins.</w:t>
      </w:r>
    </w:p>
  </w:footnote>
  <w:footnote w:id="13562">
    <w:p>
      <w:pPr>
        <w:pStyle w:val="FootnoteText"/>
      </w:pPr>
      <w:r>
        <w:rPr>
          <w:rStyle w:val="FootnoteReference"/>
        </w:rPr>
        <w:footnoteRef/>
      </w:r>
      <w:r>
        <w:t xml:space="preserve"> Cross-references for "faith": Matt 25:31-40; 2Cor 5:14; 1Thess 1:3; Heb 11:8; Heb 11:17-19; Jas 2:14-26; 1Pet 1:8; 1John 3:14-20; 1John 4:18-21.</w:t>
      </w:r>
    </w:p>
  </w:footnote>
  <w:footnote w:id="1356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4">
    <w:p>
      <w:pPr>
        <w:pStyle w:val="FootnoteText"/>
      </w:pPr>
      <w:r>
        <w:rPr>
          <w:rStyle w:val="FootnoteReference"/>
        </w:rPr>
        <w:footnoteRef/>
      </w:r>
      <w:r>
        <w:t xml:space="preserve"> Cross-references: Rom 2:25-29; Rom 3:29-31; 1Cor 7:19; Gal 3:28; Gal 5:2-3; Gal 6:15; Col 3:11.</w:t>
      </w:r>
    </w:p>
  </w:footnote>
  <w:footnote w:id="13565">
    <w:p>
      <w:pPr>
        <w:pStyle w:val="FootnoteText"/>
      </w:pPr>
      <w:r>
        <w:rPr>
          <w:rStyle w:val="FootnoteReference"/>
        </w:rPr>
        <w:footnoteRef/>
      </w:r>
      <w:r>
        <w:t xml:space="preserve"> Cross-references for "hinder you": Gal 3:1.</w:t>
      </w:r>
    </w:p>
  </w:footnote>
  <w:footnote w:id="13566">
    <w:p>
      <w:pPr>
        <w:pStyle w:val="FootnoteText"/>
      </w:pPr>
      <w:r>
        <w:rPr>
          <w:rStyle w:val="FootnoteReference"/>
        </w:rPr>
        <w:footnoteRef/>
      </w:r>
      <w:r>
        <w:t xml:space="preserve"> Cross-references for "obey": Acts 6:7; Rom 2:8; Rom 6:17; Rom 10:16; Rom 15:18; Rom 16:26; 2Cor 10:5; 2Thess 1:8; Heb 5:9; Heb 11:8; 1Pet 1:22.</w:t>
      </w:r>
    </w:p>
  </w:footnote>
  <w:footnote w:id="13567">
    <w:p>
      <w:pPr>
        <w:pStyle w:val="FootnoteText"/>
      </w:pPr>
      <w:r>
        <w:rPr>
          <w:rStyle w:val="FootnoteReference"/>
        </w:rPr>
        <w:footnoteRef/>
      </w:r>
      <w:r>
        <w:t xml:space="preserve"> Cross-references: Matt 13:21; 1Cor 9:24; Heb 12:1.</w:t>
      </w:r>
    </w:p>
  </w:footnote>
  <w:footnote w:id="13568">
    <w:p>
      <w:pPr>
        <w:pStyle w:val="FootnoteText"/>
      </w:pPr>
      <w:r>
        <w:rPr>
          <w:rStyle w:val="FootnoteReference"/>
        </w:rPr>
        <w:footnoteRef/>
      </w:r>
      <w:r>
        <w:t xml:space="preserve"> Cross-references: Gal 1:6.</w:t>
      </w:r>
    </w:p>
  </w:footnote>
  <w:footnote w:id="13569">
    <w:p>
      <w:pPr>
        <w:pStyle w:val="FootnoteText"/>
      </w:pPr>
      <w:r>
        <w:rPr>
          <w:rStyle w:val="FootnoteReference"/>
        </w:rPr>
        <w:footnoteRef/>
      </w:r>
      <w:r>
        <w:t xml:space="preserve"> Cross-references: Matt 16:6-12; Matt 23:33; Mark 8:15; Luke 12:1; Luke 13:21; 1Cor 5:6-7; 1Cor 15:33; 2Tim 2:17.</w:t>
      </w:r>
    </w:p>
  </w:footnote>
  <w:footnote w:id="13570">
    <w:p>
      <w:pPr>
        <w:pStyle w:val="FootnoteText"/>
      </w:pPr>
      <w:r>
        <w:rPr>
          <w:rStyle w:val="FootnoteReference"/>
        </w:rPr>
        <w:footnoteRef/>
      </w:r>
      <w:r>
        <w:t xml:space="preserve"> Cross-references for "confidence": 2Cor 1:15; 2Cor 2:3; 2Cor 7:16; 2Cor 8:22; Gal 4:11; Gal 4:20; 2Thess 3:4; Phlm 1:21.</w:t>
      </w:r>
    </w:p>
  </w:footnote>
  <w:footnote w:id="13571">
    <w:p>
      <w:pPr>
        <w:pStyle w:val="FootnoteText"/>
      </w:pPr>
      <w:r>
        <w:rPr>
          <w:rStyle w:val="FootnoteReference"/>
        </w:rPr>
        <w:footnoteRef/>
      </w:r>
      <w:r>
        <w:t xml:space="preserve"> Cross-references for "bear": 1Cor 5:5; 2Cor 2:6; 2Cor 10:2; 2Cor 10:6; 2Cor 13:10; Gal 5:12; 1Tim 1:20.</w:t>
      </w:r>
    </w:p>
  </w:footnote>
  <w:footnote w:id="13572">
    <w:p>
      <w:pPr>
        <w:pStyle w:val="FootnoteText"/>
      </w:pPr>
      <w:r>
        <w:rPr>
          <w:rStyle w:val="FootnoteReference"/>
        </w:rPr>
        <w:footnoteRef/>
      </w:r>
      <w:r>
        <w:t xml:space="preserve"> Cross-references: Acts 15:1-2; Acts 15:24; Gal 1:7; Gal 2:4; Gal 3:1; Gal 4:17; Gal 6:12-13; Gal 6:17; 1John 2:18-26.</w:t>
      </w:r>
    </w:p>
  </w:footnote>
  <w:footnote w:id="13573">
    <w:p>
      <w:pPr>
        <w:pStyle w:val="FootnoteText"/>
      </w:pPr>
      <w:r>
        <w:rPr>
          <w:rStyle w:val="FootnoteReference"/>
        </w:rPr>
        <w:footnoteRef/>
      </w:r>
      <w:r>
        <w:t xml:space="preserve"> Cross-references: 2Cor 5:16; Gal 2:6.</w:t>
      </w:r>
    </w:p>
  </w:footnote>
  <w:footnote w:id="13574">
    <w:p>
      <w:pPr>
        <w:pStyle w:val="FootnoteText"/>
      </w:pPr>
      <w:r>
        <w:rPr>
          <w:rStyle w:val="FootnoteReference"/>
        </w:rPr>
        <w:footnoteRef/>
      </w:r>
      <w:r>
        <w:t xml:space="preserve"> Cross-references: Acts 16:3; Gal 2:3.</w:t>
      </w:r>
    </w:p>
  </w:footnote>
  <w:footnote w:id="13575">
    <w:p>
      <w:pPr>
        <w:pStyle w:val="FootnoteText"/>
      </w:pPr>
      <w:r>
        <w:rPr>
          <w:rStyle w:val="FootnoteReference"/>
        </w:rPr>
        <w:footnoteRef/>
      </w:r>
      <w:r>
        <w:t xml:space="preserve"> Cross-references: Acts 21:21; Acts 21:28; Acts 22:21-22; Acts 23:13-14; 1Cor 15:30; 2Cor 11:23-26; Gal 4:29; Gal 6:12; Gal 6:17.</w:t>
      </w:r>
    </w:p>
  </w:footnote>
  <w:footnote w:id="13576">
    <w:p>
      <w:pPr>
        <w:pStyle w:val="FootnoteText"/>
      </w:pPr>
      <w:r>
        <w:rPr>
          <w:rStyle w:val="FootnoteReference"/>
        </w:rPr>
        <w:footnoteRef/>
      </w:r>
      <w:r>
        <w:t xml:space="preserve"> Cross-references: Isa 8:14; Rom 9:32-33; 1Cor 1:18; 1Cor 1:23; 1Pet 2:8-9.</w:t>
      </w:r>
    </w:p>
  </w:footnote>
  <w:footnote w:id="13577">
    <w:p>
      <w:pPr>
        <w:pStyle w:val="FootnoteText"/>
      </w:pPr>
      <w:r>
        <w:rPr>
          <w:rStyle w:val="FootnoteReference"/>
        </w:rPr>
        <w:footnoteRef/>
      </w:r>
      <w:r>
        <w:t xml:space="preserve"> Cross-references for "trouble": Acts 15:1-2; Acts 15:24.</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for "only": 1Cor 8:9; 1Pet 2:16; 2Pet 2:19; Jude 1:4; Jude 1:10-12.</w:t>
      </w:r>
    </w:p>
  </w:footnote>
  <w:footnote w:id="13580">
    <w:p>
      <w:pPr>
        <w:pStyle w:val="FootnoteText"/>
      </w:pPr>
      <w:r>
        <w:rPr>
          <w:rStyle w:val="FootnoteReference"/>
        </w:rPr>
        <w:footnoteRef/>
      </w:r>
      <w:r>
        <w:t xml:space="preserve"> Cross-references: Isa 61:1; Luke 4:18; John 8:32-36; Rom 6:18-22; Gal 4:5-7; Gal 4:22-31; Gal 5:1.</w:t>
      </w:r>
    </w:p>
  </w:footnote>
  <w:footnote w:id="13581">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2">
    <w:p>
      <w:pPr>
        <w:pStyle w:val="FootnoteText"/>
      </w:pPr>
      <w:r>
        <w:rPr>
          <w:rStyle w:val="FootnoteReference"/>
        </w:rPr>
        <w:footnoteRef/>
      </w:r>
      <w:r>
        <w:t xml:space="preserve"> Cross-references: Matt 7:12; Matt 19:18-19; Matt 22:39-40; Rom 13:8-10; Jas 2:8-11.</w:t>
      </w:r>
    </w:p>
  </w:footnote>
  <w:footnote w:id="13583">
    <w:p>
      <w:pPr>
        <w:pStyle w:val="FootnoteText"/>
      </w:pPr>
      <w:r>
        <w:rPr>
          <w:rStyle w:val="FootnoteReference"/>
        </w:rPr>
        <w:footnoteRef/>
      </w:r>
      <w:r>
        <w:t xml:space="preserve"> Cross-references: Lev 19:18; Lev 19:34; Mark 12:31; Mark 12:33; Luke 10:27-37; 1Tim 1:5.</w:t>
      </w:r>
    </w:p>
  </w:footnote>
  <w:footnote w:id="13584">
    <w:p>
      <w:pPr>
        <w:pStyle w:val="FootnoteText"/>
      </w:pPr>
      <w:r>
        <w:rPr>
          <w:rStyle w:val="FootnoteReference"/>
        </w:rPr>
        <w:footnoteRef/>
      </w:r>
      <w:r>
        <w:t xml:space="preserve"> Cross-references: 2Sam 2:26-27; Isa 9:20-21; Isa 11:5-9; Isa 11:13; 1Cor 3:3; 1Cor 6:6-8; 2Cor 11:20; 2Cor 12:20; Gal 5:26; Jas 3:14-18; Jas 4:1-3.</w:t>
      </w:r>
    </w:p>
  </w:footnote>
  <w:footnote w:id="13585">
    <w:p>
      <w:pPr>
        <w:pStyle w:val="FootnoteText"/>
      </w:pPr>
      <w:r>
        <w:rPr>
          <w:rStyle w:val="FootnoteReference"/>
        </w:rPr>
        <w:footnoteRef/>
      </w:r>
      <w:r>
        <w:t xml:space="preserve"> Cross-references for "Walk": Rom 8:1; Rom 8:4-5; Rom 8:12-14; Gal 5:25; Gal 6:8; 1Pet 1:22; 1Pet 4:6; Jude 1:19-21.</w:t>
      </w:r>
    </w:p>
  </w:footnote>
  <w:footnote w:id="13586">
    <w:p>
      <w:pPr>
        <w:pStyle w:val="FootnoteText"/>
      </w:pPr>
      <w:r>
        <w:rPr>
          <w:rStyle w:val="FootnoteReference"/>
        </w:rPr>
        <w:footnoteRef/>
      </w:r>
      <w:r>
        <w:t xml:space="preserve"> Cross-references: Rom 6:12; Rom 13:13-14; 2Cor 7:1; Gal 5:19-21; Eph 2:3; Col 2:11; Col 3:5-10; 1Pet 1:14; 1Pet 2:11; 1Pet 4:1-4; 1John 2:15-16.</w:t>
      </w:r>
    </w:p>
  </w:footnote>
  <w:footnote w:id="13587">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8">
    <w:p>
      <w:pPr>
        <w:pStyle w:val="FootnoteText"/>
      </w:pPr>
      <w:r>
        <w:rPr>
          <w:rStyle w:val="FootnoteReference"/>
        </w:rPr>
        <w:footnoteRef/>
      </w:r>
      <w:r>
        <w:t xml:space="preserve"> Cross-references for "and these": Matt 12:30; Rom 7:7-8; Rom 7:10-14; Rom 8:5-8; Gal 3:21.</w:t>
      </w:r>
    </w:p>
  </w:footnote>
  <w:footnote w:id="13589">
    <w:p>
      <w:pPr>
        <w:pStyle w:val="FootnoteText"/>
      </w:pPr>
      <w:r>
        <w:rPr>
          <w:rStyle w:val="FootnoteReference"/>
        </w:rPr>
        <w:footnoteRef/>
      </w:r>
      <w:r>
        <w:t xml:space="preserve"> Cross-references: Ps 119:4-6; Ps 130:3; Matt 5:6; Luke 22:33; Luke 22:46; Luke 22:54-61; Rom 7:15-23; Phil 3:12-16; Jas 3:2; 1John 1:8-10.</w:t>
      </w:r>
    </w:p>
  </w:footnote>
  <w:footnote w:id="13590">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1">
    <w:p>
      <w:pPr>
        <w:pStyle w:val="FootnoteText"/>
      </w:pPr>
      <w:r>
        <w:rPr>
          <w:rStyle w:val="FootnoteReference"/>
        </w:rPr>
        <w:footnoteRef/>
      </w:r>
      <w:r>
        <w:t xml:space="preserve"> Cross-references: Rom 6:14-15; Gal 4:5.</w:t>
      </w:r>
    </w:p>
  </w:footnote>
  <w:footnote w:id="13592">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3">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4">
    <w:p>
      <w:pPr>
        <w:pStyle w:val="FootnoteText"/>
      </w:pPr>
      <w:r>
        <w:rPr>
          <w:rStyle w:val="FootnoteReference"/>
        </w:rPr>
        <w:footnoteRef/>
      </w:r>
      <w:r>
        <w:t xml:space="preserve"> Cross-references for "witchcraft": Deut 18:10; 1Sam 15:23; 1Chr 10:13-14; 2Chr 33:6; Ezek 22:18; Acts 8:9-11; Acts 16:16-19.</w:t>
      </w:r>
    </w:p>
  </w:footnote>
  <w:footnote w:id="13595">
    <w:p>
      <w:pPr>
        <w:pStyle w:val="FootnoteText"/>
      </w:pPr>
      <w:r>
        <w:rPr>
          <w:rStyle w:val="FootnoteReference"/>
        </w:rPr>
        <w:footnoteRef/>
      </w:r>
      <w:r>
        <w:t xml:space="preserve"> Cross-references: 2Cor 11:19; Titus 3:10; 2Pet 2:1.</w:t>
      </w:r>
    </w:p>
  </w:footnote>
  <w:footnote w:id="13596">
    <w:p>
      <w:pPr>
        <w:pStyle w:val="FootnoteText"/>
      </w:pPr>
      <w:r>
        <w:rPr>
          <w:rStyle w:val="FootnoteReference"/>
        </w:rPr>
        <w:footnoteRef/>
      </w:r>
      <w:r>
        <w:t xml:space="preserve"> Cross-references for "drunkenness": Deut 21:20; Luke 21:34; Rom 13:13; 1Cor 5:11; 1Cor 6:10; Eph 5:18; 1Thess 5:7.</w:t>
      </w:r>
    </w:p>
  </w:footnote>
  <w:footnote w:id="13597">
    <w:p>
      <w:pPr>
        <w:pStyle w:val="FootnoteText"/>
      </w:pPr>
      <w:r>
        <w:rPr>
          <w:rStyle w:val="FootnoteReference"/>
        </w:rPr>
        <w:footnoteRef/>
      </w:r>
      <w:r>
        <w:t xml:space="preserve"> Cross-references for "revellings": 1Pet 4:3.</w:t>
      </w:r>
    </w:p>
  </w:footnote>
  <w:footnote w:id="13598">
    <w:p>
      <w:pPr>
        <w:pStyle w:val="FootnoteText"/>
      </w:pPr>
      <w:r>
        <w:rPr>
          <w:rStyle w:val="FootnoteReference"/>
        </w:rPr>
        <w:footnoteRef/>
      </w:r>
      <w:r>
        <w:t xml:space="preserve"> Cross-references for "inherit": Matt 25:34; 1Cor 6:10; 1Cor 15:50; Eph 5:5.</w:t>
      </w:r>
    </w:p>
  </w:footnote>
  <w:footnote w:id="135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2">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3">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4">
    <w:p>
      <w:pPr>
        <w:pStyle w:val="FootnoteText"/>
      </w:pPr>
      <w:r>
        <w:rPr>
          <w:rStyle w:val="FootnoteReference"/>
        </w:rPr>
        <w:footnoteRef/>
      </w:r>
      <w:r>
        <w:t xml:space="preserve"> Cross-references for "goodness": Rom 15:14.</w:t>
      </w:r>
    </w:p>
  </w:footnote>
  <w:footnote w:id="13605">
    <w:p>
      <w:pPr>
        <w:pStyle w:val="FootnoteText"/>
      </w:pPr>
      <w:r>
        <w:rPr>
          <w:rStyle w:val="FootnoteReference"/>
        </w:rPr>
        <w:footnoteRef/>
      </w:r>
      <w:r>
        <w:t xml:space="preserve"> Cross-references for "faith": 1Cor 13:7; 1Cor 13:13; 2Thess 3:2; 1Tim 3:11; 1Tim 4:12; 1Pet 5:12.</w:t>
      </w:r>
    </w:p>
  </w:footnote>
  <w:footnote w:id="13606">
    <w:p>
      <w:pPr>
        <w:pStyle w:val="FootnoteText"/>
      </w:pPr>
      <w:r>
        <w:rPr>
          <w:rStyle w:val="FootnoteReference"/>
        </w:rPr>
        <w:footnoteRef/>
      </w:r>
      <w:r>
        <w:t xml:space="preserve"> Cross-references for "against": 1Tim 1:9.</w:t>
      </w:r>
    </w:p>
  </w:footnote>
  <w:footnote w:id="13607">
    <w:p>
      <w:pPr>
        <w:pStyle w:val="FootnoteText"/>
      </w:pPr>
      <w:r>
        <w:rPr>
          <w:rStyle w:val="FootnoteReference"/>
        </w:rPr>
        <w:footnoteRef/>
      </w:r>
      <w:r>
        <w:t xml:space="preserve"> Cross-references: Acts 24:25; 1Cor 9:25; Titus 1:8; Titus 2:2.</w:t>
      </w:r>
    </w:p>
  </w:footnote>
  <w:footnote w:id="13608">
    <w:p>
      <w:pPr>
        <w:pStyle w:val="FootnoteText"/>
      </w:pPr>
      <w:r>
        <w:rPr>
          <w:rStyle w:val="FootnoteReference"/>
        </w:rPr>
        <w:footnoteRef/>
      </w:r>
      <w:r>
        <w:t xml:space="preserve"> Cross-references for "crucified": Rom 6:6; Rom 8:13; Rom 13:14; Gal 5:16-18; Gal 5:20; Gal 6:14; 1Pet 2:11.</w:t>
      </w:r>
    </w:p>
  </w:footnote>
  <w:footnote w:id="13609">
    <w:p>
      <w:pPr>
        <w:pStyle w:val="FootnoteText"/>
      </w:pPr>
      <w:r>
        <w:rPr>
          <w:rStyle w:val="FootnoteReference"/>
        </w:rPr>
        <w:footnoteRef/>
      </w:r>
      <w:r>
        <w:t xml:space="preserve"> Cross-references: Rom 8:9; 1Cor 3:23; 1Cor 15:23; 2Cor 10:7; Gal 3:29.</w:t>
      </w:r>
    </w:p>
  </w:footnote>
  <w:footnote w:id="13610">
    <w:p>
      <w:pPr>
        <w:pStyle w:val="FootnoteText"/>
      </w:pPr>
      <w:r>
        <w:rPr>
          <w:rStyle w:val="FootnoteReference"/>
        </w:rPr>
        <w:footnoteRef/>
      </w:r>
      <w:r>
        <w:t xml:space="preserve"> Cross-references: John 6:63; Rom 8:2; Rom 8:10; 1Cor 15:45; 2Cor 3:6; 1Pet 4:6; Rev 11:11.</w:t>
      </w:r>
    </w:p>
  </w:footnote>
  <w:footnote w:id="13611">
    <w:p>
      <w:pPr>
        <w:pStyle w:val="FootnoteText"/>
      </w:pPr>
      <w:r>
        <w:rPr>
          <w:rStyle w:val="FootnoteReference"/>
        </w:rPr>
        <w:footnoteRef/>
      </w:r>
      <w:r>
        <w:t xml:space="preserve"> Cross-references: Rom 8:4-5; Gal 5:16.</w:t>
      </w:r>
    </w:p>
  </w:footnote>
  <w:footnote w:id="13612">
    <w:p>
      <w:pPr>
        <w:pStyle w:val="FootnoteText"/>
      </w:pPr>
      <w:r>
        <w:rPr>
          <w:rStyle w:val="FootnoteReference"/>
        </w:rPr>
        <w:footnoteRef/>
      </w:r>
      <w:r>
        <w:t xml:space="preserve"> Cross-references for "desirous": Luke 14:10; 1Cor 3:7; Phil 2:1-3; Jas 4:16.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5">
    <w:p>
      <w:pPr>
        <w:pStyle w:val="FootnoteText"/>
      </w:pPr>
      <w:r>
        <w:rPr>
          <w:rStyle w:val="FootnoteReference"/>
        </w:rPr>
        <w:footnoteRef/>
      </w:r>
      <w:r>
        <w:t xml:space="preserve"> Cross-references for "spiritual": Rom 8:6; Rom 15:1; 1Cor 2:15; 1Cor 3:1; 1Cor 14:37.</w:t>
      </w:r>
    </w:p>
  </w:footnote>
  <w:footnote w:id="13616">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7">
    <w:p>
      <w:pPr>
        <w:pStyle w:val="FootnoteText"/>
      </w:pPr>
      <w:r>
        <w:rPr>
          <w:rStyle w:val="FootnoteReference"/>
        </w:rPr>
        <w:footnoteRef/>
      </w:r>
      <w:r>
        <w:t xml:space="preserve"> Cross-references for "considering": 1Cor 7:5; 1Cor 10:12; Heb 13:3; Jas 3:2.</w:t>
      </w:r>
    </w:p>
  </w:footnote>
  <w:footnote w:id="13618">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19">
    <w:p>
      <w:pPr>
        <w:pStyle w:val="FootnoteText"/>
      </w:pPr>
      <w:r>
        <w:rPr>
          <w:rStyle w:val="FootnoteReference"/>
        </w:rPr>
        <w:footnoteRef/>
      </w:r>
      <w:r>
        <w:t xml:space="preserve"> Cross-references for "the law": John 13:14-15; John 13:34; John 15:12; 1Cor 9:21; Jas 2:8; 1John 2:8-11; 1John 4:21.</w:t>
      </w:r>
    </w:p>
  </w:footnote>
  <w:footnote w:id="13620">
    <w:p>
      <w:pPr>
        <w:pStyle w:val="FootnoteText"/>
      </w:pPr>
      <w:r>
        <w:rPr>
          <w:rStyle w:val="FootnoteReference"/>
        </w:rPr>
        <w:footnoteRef/>
      </w:r>
      <w:r>
        <w:t xml:space="preserve"> Personal name: Christ. Personal-name meaning: Christ — anointed. Source form: Christ.</w:t>
      </w:r>
    </w:p>
  </w:footnote>
  <w:footnote w:id="13621">
    <w:p>
      <w:pPr>
        <w:pStyle w:val="FootnoteText"/>
      </w:pPr>
      <w:r>
        <w:rPr>
          <w:rStyle w:val="FootnoteReference"/>
        </w:rPr>
        <w:footnoteRef/>
      </w:r>
      <w:r>
        <w:t xml:space="preserve"> Cross-references: Prov 25:14; Prov 26:12; Luke 18:11; Rom 12:3; Rom 12:16; 1Cor 3:18; 1Cor 8:2; Gal 2:6.</w:t>
      </w:r>
    </w:p>
  </w:footnote>
  <w:footnote w:id="13622">
    <w:p>
      <w:pPr>
        <w:pStyle w:val="FootnoteText"/>
      </w:pPr>
      <w:r>
        <w:rPr>
          <w:rStyle w:val="FootnoteReference"/>
        </w:rPr>
        <w:footnoteRef/>
      </w:r>
      <w:r>
        <w:t xml:space="preserve"> Cross-references: 1Cor 3:18; 2Tim 3:13; Jas 1:22; Jas 1:26; 1John 1:8.</w:t>
      </w:r>
    </w:p>
  </w:footnote>
  <w:footnote w:id="13623">
    <w:p>
      <w:pPr>
        <w:pStyle w:val="FootnoteText"/>
      </w:pPr>
      <w:r>
        <w:rPr>
          <w:rStyle w:val="FootnoteReference"/>
        </w:rPr>
        <w:footnoteRef/>
      </w:r>
      <w:r>
        <w:t xml:space="preserve"> Cross-references for "prove": Job 13:15; Ps 26:2; 1Cor 11:28; 2Cor 13:5.</w:t>
      </w:r>
    </w:p>
  </w:footnote>
  <w:footnote w:id="13624">
    <w:p>
      <w:pPr>
        <w:pStyle w:val="FootnoteText"/>
      </w:pPr>
      <w:r>
        <w:rPr>
          <w:rStyle w:val="FootnoteReference"/>
        </w:rPr>
        <w:footnoteRef/>
      </w:r>
      <w:r>
        <w:t xml:space="preserve"> Cross-references for "rejoicing": Prov 14:14; 1Cor 4:3-4; 2Cor 1:12; 1John 3:19-22.</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7">
    <w:p>
      <w:pPr>
        <w:pStyle w:val="FootnoteText"/>
      </w:pPr>
      <w:r>
        <w:rPr>
          <w:rStyle w:val="FootnoteReference"/>
        </w:rPr>
        <w:footnoteRef/>
      </w:r>
      <w:r>
        <w:t xml:space="preserve"> Cross-references: Deut 12:19; Matt 10:10; Rom 15:27; 1Cor 9:9-14; 1Tim 5:17-18.</w:t>
      </w:r>
    </w:p>
  </w:footnote>
  <w:footnote w:id="136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2">
    <w:p>
      <w:pPr>
        <w:pStyle w:val="FootnoteText"/>
      </w:pPr>
      <w:r>
        <w:rPr>
          <w:rStyle w:val="FootnoteReference"/>
        </w:rPr>
        <w:footnoteRef/>
      </w:r>
      <w:r>
        <w:t xml:space="preserve"> Cross-references: Job 13:8-9; Jude 1:18.</w:t>
      </w:r>
    </w:p>
  </w:footnote>
  <w:footnote w:id="13633">
    <w:p>
      <w:pPr>
        <w:pStyle w:val="FootnoteText"/>
      </w:pPr>
      <w:r>
        <w:rPr>
          <w:rStyle w:val="FootnoteReference"/>
        </w:rPr>
        <w:footnoteRef/>
      </w:r>
      <w:r>
        <w:t xml:space="preserve"> Cross-references: Job 4:8; Prov 1:31; Prov 6:14; Prov 6:19; Prov 11:18; Hos 8:7; Hos 10:12; Luke 16:25; Rom 2:6-10; 2Cor 9:6.</w:t>
      </w:r>
    </w:p>
  </w:footnote>
  <w:footnote w:id="13634">
    <w:p>
      <w:pPr>
        <w:pStyle w:val="FootnoteText"/>
      </w:pPr>
      <w:r>
        <w:rPr>
          <w:rStyle w:val="FootnoteReference"/>
        </w:rPr>
        <w:footnoteRef/>
      </w:r>
      <w:r>
        <w:t xml:space="preserve"> Cross-references for "reap": Prov 22:8; Jer 12:13; Hos 10:13; 2Pet 2:12; 2Pet 2:19; Rev 22:11.</w:t>
      </w:r>
    </w:p>
  </w:footnote>
  <w:footnote w:id="13635">
    <w:p>
      <w:pPr>
        <w:pStyle w:val="FootnoteText"/>
      </w:pPr>
      <w:r>
        <w:rPr>
          <w:rStyle w:val="FootnoteReference"/>
        </w:rPr>
        <w:footnoteRef/>
      </w:r>
      <w:r>
        <w:t xml:space="preserve"> Cross-references for "of the Spirit": Matt 19:29; Luke 18:30; John 4:14; John 4:36; John 6:27; Rom 6:22; 1Tim 1:16; Titus 3:7; Jude 1:21.</w:t>
      </w:r>
    </w:p>
  </w:footnote>
  <w:footnote w:id="13636">
    <w:p>
      <w:pPr>
        <w:pStyle w:val="FootnoteText"/>
      </w:pPr>
      <w:r>
        <w:rPr>
          <w:rStyle w:val="FootnoteReference"/>
        </w:rPr>
        <w:footnoteRef/>
      </w:r>
      <w:r>
        <w:t xml:space="preserve"> Cross-references: Rom 6:13; Rom 8:13; Rom 13:14; Jas 3:18.</w:t>
      </w:r>
    </w:p>
  </w:footnote>
  <w:footnote w:id="13637">
    <w:p>
      <w:pPr>
        <w:pStyle w:val="FootnoteText"/>
      </w:pPr>
      <w:r>
        <w:rPr>
          <w:rStyle w:val="FootnoteReference"/>
        </w:rPr>
        <w:footnoteRef/>
      </w:r>
      <w:r>
        <w:t xml:space="preserve"> Cross-references: Ps 126:5-6; Eccl 11:6; Isa 32:20; Gal 6:7; Jas 3:18.</w:t>
      </w:r>
    </w:p>
  </w:footnote>
  <w:footnote w:id="13638">
    <w:p>
      <w:pPr>
        <w:pStyle w:val="FootnoteText"/>
      </w:pPr>
      <w:r>
        <w:rPr>
          <w:rStyle w:val="FootnoteReference"/>
        </w:rPr>
        <w:footnoteRef/>
      </w:r>
      <w:r>
        <w:t xml:space="preserve"> Cross-references for "well": Rom 2:7; 1Pet 2:15; 1Pet 3:17; 1Pet 4:19.</w:t>
      </w:r>
    </w:p>
  </w:footnote>
  <w:footnote w:id="13639">
    <w:p>
      <w:pPr>
        <w:pStyle w:val="FootnoteText"/>
      </w:pPr>
      <w:r>
        <w:rPr>
          <w:rStyle w:val="FootnoteReference"/>
        </w:rPr>
        <w:footnoteRef/>
      </w:r>
      <w:r>
        <w:t xml:space="preserve"> Cross-references: Mal 1:13; 1Cor 15:58; 2Thess 3:13; Heb 12:3.</w:t>
      </w:r>
    </w:p>
  </w:footnote>
  <w:footnote w:id="13640">
    <w:p>
      <w:pPr>
        <w:pStyle w:val="FootnoteText"/>
      </w:pPr>
      <w:r>
        <w:rPr>
          <w:rStyle w:val="FootnoteReference"/>
        </w:rPr>
        <w:footnoteRef/>
      </w:r>
      <w:r>
        <w:t xml:space="preserve"> Cross-references: Lev 26:4; Deut 11:14; Ps 104:27; Ps 145:15; Jas 5:7.</w:t>
      </w:r>
    </w:p>
  </w:footnote>
  <w:footnote w:id="1364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2">
    <w:p>
      <w:pPr>
        <w:pStyle w:val="FootnoteText"/>
      </w:pPr>
      <w:r>
        <w:rPr>
          <w:rStyle w:val="FootnoteReference"/>
        </w:rPr>
        <w:footnoteRef/>
      </w:r>
      <w:r>
        <w:t xml:space="preserve"> Cross-references for "opportunity": Eccl 9:10; John 9:4; John 12:35; Eph 5:16; Phil 4:10; Col 4:5; Titus 2:14.</w:t>
      </w:r>
    </w:p>
  </w:footnote>
  <w:footnote w:id="1364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4">
    <w:p>
      <w:pPr>
        <w:pStyle w:val="FootnoteText"/>
      </w:pPr>
      <w:r>
        <w:rPr>
          <w:rStyle w:val="FootnoteReference"/>
        </w:rPr>
        <w:footnoteRef/>
      </w:r>
      <w:r>
        <w:t xml:space="preserve"> Cross-references for "especially": Matt 10:25; Matt 12:50; Matt 25:40; Eph 2:19; Eph 3:15; Heb 3:6; Heb 6:10; 1John 3:13-19; 1John 5:1; 3John 1:5-8.</w:t>
      </w:r>
    </w:p>
  </w:footnote>
  <w:footnote w:id="13645">
    <w:p>
      <w:pPr>
        <w:pStyle w:val="FootnoteText"/>
      </w:pPr>
      <w:r>
        <w:rPr>
          <w:rStyle w:val="FootnoteReference"/>
        </w:rPr>
        <w:footnoteRef/>
      </w:r>
      <w:r>
        <w:t xml:space="preserve"> Cross-references for "written": Rom 16:22; 1Cor 16:21-23.</w:t>
      </w:r>
    </w:p>
  </w:footnote>
  <w:footnote w:id="1364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7">
    <w:p>
      <w:pPr>
        <w:pStyle w:val="FootnoteText"/>
      </w:pPr>
      <w:r>
        <w:rPr>
          <w:rStyle w:val="FootnoteReference"/>
        </w:rPr>
        <w:footnoteRef/>
      </w:r>
      <w:r>
        <w:t xml:space="preserve"> Cross-references: Acts 15:1; Acts 15:5; Gal 2:3; Gal 2:14.</w:t>
      </w:r>
    </w:p>
  </w:footnote>
  <w:footnote w:id="13648">
    <w:p>
      <w:pPr>
        <w:pStyle w:val="FootnoteText"/>
      </w:pPr>
      <w:r>
        <w:rPr>
          <w:rStyle w:val="FootnoteReference"/>
        </w:rPr>
        <w:footnoteRef/>
      </w:r>
      <w:r>
        <w:t xml:space="preserve"> Cross-references for "keep": Matt 23:3; Matt 23:15; Matt 23:23; Rom 2:17-24; Rom 3:9-19; 2Pet 2:19.</w:t>
      </w:r>
    </w:p>
  </w:footnote>
  <w:footnote w:id="13649">
    <w:p>
      <w:pPr>
        <w:pStyle w:val="FootnoteText"/>
      </w:pPr>
      <w:r>
        <w:rPr>
          <w:rStyle w:val="FootnoteReference"/>
        </w:rPr>
        <w:footnoteRef/>
      </w:r>
      <w:r>
        <w:t xml:space="preserve"> Cross-references for "that they may": 1Cor 3:21; 1Cor 5:6; 2Cor 11:18.</w:t>
      </w:r>
    </w:p>
  </w:footnote>
  <w:footnote w:id="13650">
    <w:p>
      <w:pPr>
        <w:pStyle w:val="FootnoteText"/>
      </w:pPr>
      <w:r>
        <w:rPr>
          <w:rStyle w:val="FootnoteReference"/>
        </w:rPr>
        <w:footnoteRef/>
      </w:r>
      <w:r>
        <w:t xml:space="preserve"> Name meaning: Jesus (Yeshua) — Yahweh saves. He will save His people from their sins.</w:t>
      </w:r>
    </w:p>
  </w:footnote>
  <w:footnote w:id="13651">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3">
    <w:p>
      <w:pPr>
        <w:pStyle w:val="FootnoteText"/>
      </w:pPr>
      <w:r>
        <w:rPr>
          <w:rStyle w:val="FootnoteReference"/>
        </w:rPr>
        <w:footnoteRef/>
      </w:r>
      <w:r>
        <w:t xml:space="preserve"> Cross-references: Rom 3:4-6; Phil 3:3; Phil 3:7-8.</w:t>
      </w:r>
    </w:p>
  </w:footnote>
  <w:footnote w:id="13654">
    <w:p>
      <w:pPr>
        <w:pStyle w:val="FootnoteText"/>
      </w:pPr>
      <w:r>
        <w:rPr>
          <w:rStyle w:val="FootnoteReference"/>
        </w:rPr>
        <w:footnoteRef/>
      </w:r>
      <w:r>
        <w:t xml:space="preserve"> Cross-references: Isa 45:24-25; Rom 1:16; 1Cor 1:23; 1Cor 2:2; Phil 3:3; Phil 3:7-11.</w:t>
      </w:r>
    </w:p>
  </w:footnote>
  <w:footnote w:id="13655">
    <w:p>
      <w:pPr>
        <w:pStyle w:val="FootnoteText"/>
      </w:pPr>
      <w:r>
        <w:rPr>
          <w:rStyle w:val="FootnoteReference"/>
        </w:rPr>
        <w:footnoteRef/>
      </w:r>
      <w:r>
        <w:t xml:space="preserve"> Cross-references: Rom 8:1; 2Cor 5:17; Gal 5:6.</w:t>
      </w:r>
    </w:p>
  </w:footnote>
  <w:footnote w:id="13656">
    <w:p>
      <w:pPr>
        <w:pStyle w:val="FootnoteText"/>
      </w:pPr>
      <w:r>
        <w:rPr>
          <w:rStyle w:val="FootnoteReference"/>
        </w:rPr>
        <w:footnoteRef/>
      </w:r>
      <w:r>
        <w:t xml:space="preserve"> Cross-references: 2Cor 5:17; Eph 2:10; Eph 4:24; Col 3:10-11; Rev 21:5.</w:t>
      </w:r>
    </w:p>
  </w:footnote>
  <w:footnote w:id="13657">
    <w:p>
      <w:pPr>
        <w:pStyle w:val="FootnoteText"/>
      </w:pPr>
      <w:r>
        <w:rPr>
          <w:rStyle w:val="FootnoteReference"/>
        </w:rPr>
        <w:footnoteRef/>
      </w:r>
      <w:r>
        <w:t xml:space="preserve"> Cross-references for "walk": Ps 125:4-5; Gal 5:16; Gal 5:25; Phil 3:16.</w:t>
      </w:r>
    </w:p>
  </w:footnote>
  <w:footnote w:id="13658">
    <w:p>
      <w:pPr>
        <w:pStyle w:val="FootnoteText"/>
      </w:pPr>
      <w:r>
        <w:rPr>
          <w:rStyle w:val="FootnoteReference"/>
        </w:rPr>
        <w:footnoteRef/>
      </w:r>
      <w:r>
        <w:t xml:space="preserve"> Cross-references for "peace": Num 6:23-27; 1Chr 12:18; Ps 125:5; John 14:27; John 16:33; Rom 1:7; Gal 1:3; Phil 4:7.</w:t>
      </w:r>
    </w:p>
  </w:footnote>
  <w:footnote w:id="13659">
    <w:p>
      <w:pPr>
        <w:pStyle w:val="FootnoteText"/>
      </w:pPr>
      <w:r>
        <w:rPr>
          <w:rStyle w:val="FootnoteReference"/>
        </w:rPr>
        <w:footnoteRef/>
      </w:r>
      <w:r>
        <w:t xml:space="preserve"> Place name: Israel. Place-name meaning: Israel — God contends; strives with God. Source form: Israel. Greek form: ισραηλ.</w:t>
      </w:r>
    </w:p>
  </w:footnote>
  <w:footnote w:id="13660">
    <w:p>
      <w:pPr>
        <w:pStyle w:val="FootnoteText"/>
      </w:pPr>
      <w:r>
        <w:rPr>
          <w:rStyle w:val="FootnoteReference"/>
        </w:rPr>
        <w:footnoteRef/>
      </w:r>
      <w:r>
        <w:t xml:space="preserve"> Cross-references for "the Israel": Ps 73:1; Isa 45:25; Hos 1:10; John 1:47; Rom 2:28-29; Rom 4:12; Rom 9:6-8; Gal 3:7-9; Gal 3:29; Phil 3:3; 1Pet 2:5-9.</w:t>
      </w:r>
    </w:p>
  </w:footnote>
  <w:footnote w:id="13661">
    <w:p>
      <w:pPr>
        <w:pStyle w:val="FootnoteText"/>
      </w:pPr>
      <w:r>
        <w:rPr>
          <w:rStyle w:val="FootnoteReference"/>
        </w:rPr>
        <w:footnoteRef/>
      </w:r>
      <w:r>
        <w:t xml:space="preserve"> Cross-references for "I bear": 2Cor 1:5; 2Cor 4:10; 2Cor 11:23-25; Gal 5:11; Col 1:24.</w:t>
      </w:r>
    </w:p>
  </w:footnote>
  <w:footnote w:id="13662">
    <w:p>
      <w:pPr>
        <w:pStyle w:val="FootnoteText"/>
      </w:pPr>
      <w:r>
        <w:rPr>
          <w:rStyle w:val="FootnoteReference"/>
        </w:rPr>
        <w:footnoteRef/>
      </w:r>
      <w:r>
        <w:t xml:space="preserve"> Cross-references: Josh 7:25; Acts 15:24; Gal 1:7; Gal 5:12; Heb 12:15.</w:t>
      </w:r>
    </w:p>
  </w:footnote>
  <w:footnote w:id="13663">
    <w:p>
      <w:pPr>
        <w:pStyle w:val="FootnoteText"/>
      </w:pPr>
      <w:r>
        <w:rPr>
          <w:rStyle w:val="FootnoteReference"/>
        </w:rPr>
        <w:footnoteRef/>
      </w:r>
      <w:r>
        <w:t xml:space="preserve"> Cross-references for "the grace": Rom 16:20; Rom 16:24; 2Cor 13:14; 2Tim 4:22; Phlm 1:25; Rev 22:21.</w:t>
      </w:r>
    </w:p>
  </w:footnote>
  <w:footnote w:id="13664">
    <w:p>
      <w:pPr>
        <w:pStyle w:val="FootnoteText"/>
      </w:pPr>
      <w:r>
        <w:rPr>
          <w:rStyle w:val="FootnoteReference"/>
        </w:rPr>
        <w:footnoteRef/>
      </w:r>
      <w:r>
        <w:t xml:space="preserve"> Name meaning: Paul (Paulus) — Small; humble. Changed from Saul to Paul, the humble apostle to the Gentiles.</w:t>
      </w:r>
    </w:p>
  </w:footnote>
  <w:footnote w:id="13665">
    <w:p>
      <w:pPr>
        <w:pStyle w:val="FootnoteText"/>
      </w:pPr>
      <w:r>
        <w:rPr>
          <w:rStyle w:val="FootnoteReference"/>
        </w:rPr>
        <w:footnoteRef/>
      </w:r>
      <w:r>
        <w:t xml:space="preserve"> Name meaning: Jesus (Yeshua) — Yahweh saves. He will save His people from their sins.</w:t>
      </w:r>
    </w:p>
  </w:footnote>
  <w:footnote w:id="13666">
    <w:p>
      <w:pPr>
        <w:pStyle w:val="FootnoteText"/>
      </w:pPr>
      <w:r>
        <w:rPr>
          <w:rStyle w:val="FootnoteReference"/>
        </w:rPr>
        <w:footnoteRef/>
      </w:r>
      <w:r>
        <w:t xml:space="preserve"> Personal name: Christ. Personal-name meaning: Christ — anointed. Source form: Christ.</w:t>
      </w:r>
    </w:p>
  </w:footnote>
  <w:footnote w:id="13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8">
    <w:p>
      <w:pPr>
        <w:pStyle w:val="FootnoteText"/>
      </w:pPr>
      <w:r>
        <w:rPr>
          <w:rStyle w:val="FootnoteReference"/>
        </w:rPr>
        <w:footnoteRef/>
      </w:r>
      <w:r>
        <w:t xml:space="preserve"> Place name: Ephesus. Place-name meaning: Ephesus — desirable. Source form: Ephesus. Greek form: εφεσον.</w:t>
      </w:r>
    </w:p>
  </w:footnote>
  <w:footnote w:id="13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2">
    <w:p>
      <w:pPr>
        <w:pStyle w:val="FootnoteText"/>
      </w:pPr>
      <w:r>
        <w:rPr>
          <w:rStyle w:val="FootnoteReference"/>
        </w:rPr>
        <w:footnoteRef/>
      </w:r>
      <w:r>
        <w:t xml:space="preserve"> Cross-references: Rom 1:1; 1Cor 1:1; Gal 1:1.</w:t>
      </w:r>
    </w:p>
  </w:footnote>
  <w:footnote w:id="13673">
    <w:p>
      <w:pPr>
        <w:pStyle w:val="FootnoteText"/>
      </w:pPr>
      <w:r>
        <w:rPr>
          <w:rStyle w:val="FootnoteReference"/>
        </w:rPr>
        <w:footnoteRef/>
      </w:r>
      <w:r>
        <w:t xml:space="preserve"> Cross-references: Rom 1:7; 1Cor 1:2; 2Cor 1:1.</w:t>
      </w:r>
    </w:p>
  </w:footnote>
  <w:footnote w:id="13674">
    <w:p>
      <w:pPr>
        <w:pStyle w:val="FootnoteText"/>
      </w:pPr>
      <w:r>
        <w:rPr>
          <w:rStyle w:val="FootnoteReference"/>
        </w:rPr>
        <w:footnoteRef/>
      </w:r>
      <w:r>
        <w:t xml:space="preserve"> Cross-references: Rom 1:7; 2Cor 1:2; Gal 1:3; Titus 1:4.</w:t>
      </w:r>
    </w:p>
  </w:footnote>
  <w:footnote w:id="13675">
    <w:p>
      <w:pPr>
        <w:pStyle w:val="FootnoteText"/>
      </w:pPr>
      <w:r>
        <w:rPr>
          <w:rStyle w:val="FootnoteReference"/>
        </w:rPr>
        <w:footnoteRef/>
      </w:r>
      <w:r>
        <w:t xml:space="preserve"> Cross-references for "Blessed": Gen 14:20; 1Chr 29:20; Neh 9:5; Ps 72:19; Dan 4:34; Luke 2:28; 2Cor 1:3; 1Pet 1:3; Rev 4:9-11; Rev 5:9-14.</w:t>
      </w:r>
    </w:p>
  </w:footnote>
  <w:footnote w:id="13676">
    <w:p>
      <w:pPr>
        <w:pStyle w:val="FootnoteText"/>
      </w:pPr>
      <w:r>
        <w:rPr>
          <w:rStyle w:val="FootnoteReference"/>
        </w:rPr>
        <w:footnoteRef/>
      </w:r>
      <w:r>
        <w:t xml:space="preserve"> Cross-references for "heavenly": Eph 1:20; Eph 2:6; Eph 3:10; Eph 6:12; Heb 8:5; Heb 9:23.</w:t>
      </w:r>
    </w:p>
  </w:footnote>
  <w:footnote w:id="13677">
    <w:p>
      <w:pPr>
        <w:pStyle w:val="FootnoteText"/>
      </w:pPr>
      <w:r>
        <w:rPr>
          <w:rStyle w:val="FootnoteReference"/>
        </w:rPr>
        <w:footnoteRef/>
      </w:r>
      <w:r>
        <w:t xml:space="preserve"> Cross-references for "places": Eph 6:12.</w:t>
      </w:r>
    </w:p>
  </w:footnote>
  <w:footnote w:id="13678">
    <w:p>
      <w:pPr>
        <w:pStyle w:val="FootnoteText"/>
      </w:pPr>
      <w:r>
        <w:rPr>
          <w:rStyle w:val="FootnoteReference"/>
        </w:rPr>
        <w:footnoteRef/>
      </w:r>
      <w:r>
        <w:t xml:space="preserve"> Cross-references for "in Christ": John 14:20; John 15:2-5; John 17:21; Rom 12:5; 1Cor 1:30; 1Cor 12:12; 2Cor 5:17; 2Cor 5:21; Eph 1:10.</w:t>
      </w:r>
    </w:p>
  </w:footnote>
  <w:footnote w:id="13679">
    <w:p>
      <w:pPr>
        <w:pStyle w:val="FootnoteText"/>
      </w:pPr>
      <w:r>
        <w:rPr>
          <w:rStyle w:val="FootnoteReference"/>
        </w:rPr>
        <w:footnoteRef/>
      </w:r>
      <w:r>
        <w:t xml:space="preserve"> Cross-references: John 10:29-30; John 20:17; Rom 15:6; 2Cor 1:3; 2Cor 11:31; Eph 1:17; Phil 2:11.</w:t>
      </w:r>
    </w:p>
  </w:footnote>
  <w:footnote w:id="13680">
    <w:p>
      <w:pPr>
        <w:pStyle w:val="FootnoteText"/>
      </w:pPr>
      <w:r>
        <w:rPr>
          <w:rStyle w:val="FootnoteReference"/>
        </w:rPr>
        <w:footnoteRef/>
      </w:r>
      <w:r>
        <w:t xml:space="preserve"> Cross-references: Gen 12:2-3; Gen 22:18; 1Chr 4:10; Ps 72:17; Ps 134:3; Isa 61:9; Gal 3:9.</w:t>
      </w:r>
    </w:p>
  </w:footnote>
  <w:footnote w:id="13681">
    <w:p>
      <w:pPr>
        <w:pStyle w:val="FootnoteText"/>
      </w:pPr>
      <w:r>
        <w:rPr>
          <w:rStyle w:val="FootnoteReference"/>
        </w:rPr>
        <w:footnoteRef/>
      </w:r>
      <w:r>
        <w:t xml:space="preserve"> Cross-references for "love": Gal 5:6; Gal 5:13; Gal 5:22; Eph 3:17; Eph 4:2; Eph 4:15-16; Eph 5:2; Col 2:2; 1Thess 3:12; 1John 4:16.</w:t>
      </w:r>
    </w:p>
  </w:footnote>
  <w:footnote w:id="13682">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3">
    <w:p>
      <w:pPr>
        <w:pStyle w:val="FootnoteText"/>
      </w:pPr>
      <w:r>
        <w:rPr>
          <w:rStyle w:val="FootnoteReference"/>
        </w:rPr>
        <w:footnoteRef/>
      </w:r>
      <w:r>
        <w:t xml:space="preserve"> Cross-references for "predestinated": Rom 8:29-30; Eph 1:11.</w:t>
      </w:r>
    </w:p>
  </w:footnote>
  <w:footnote w:id="13684">
    <w:p>
      <w:pPr>
        <w:pStyle w:val="FootnoteText"/>
      </w:pPr>
      <w:r>
        <w:rPr>
          <w:rStyle w:val="FootnoteReference"/>
        </w:rPr>
        <w:footnoteRef/>
      </w:r>
      <w:r>
        <w:t xml:space="preserve"> Cross-references: Jer 3:4; Jer 3:19; Hos 1:10; John 1:12; John 11:52; Rom 8:14-17; Rom 8:23; 2Cor 6:18; Gal 4:5-6; Heb 12:5-9; 1John 3:1; Rev 21:7.</w:t>
      </w:r>
    </w:p>
  </w:footnote>
  <w:footnote w:id="13685">
    <w:p>
      <w:pPr>
        <w:pStyle w:val="FootnoteText"/>
      </w:pPr>
      <w:r>
        <w:rPr>
          <w:rStyle w:val="FootnoteReference"/>
        </w:rPr>
        <w:footnoteRef/>
      </w:r>
      <w:r>
        <w:t xml:space="preserve"> Cross-references: John 20:17; Gal 3:26; Heb 2:10-15.</w:t>
      </w:r>
    </w:p>
  </w:footnote>
  <w:footnote w:id="13686">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7">
    <w:p>
      <w:pPr>
        <w:pStyle w:val="FootnoteText"/>
      </w:pPr>
      <w:r>
        <w:rPr>
          <w:rStyle w:val="FootnoteReference"/>
        </w:rPr>
        <w:footnoteRef/>
      </w:r>
      <w:r>
        <w:t xml:space="preserve"> Cross-references: Isa 45:24-25; Jer 23:6; Rom 3:22-26; Rom 5:15-19; Rom 8:1; 2Cor 5:21; Phil 3:9; 1Pet 2:5.</w:t>
      </w:r>
    </w:p>
  </w:footnote>
  <w:footnote w:id="13688">
    <w:p>
      <w:pPr>
        <w:pStyle w:val="FootnoteText"/>
      </w:pPr>
      <w:r>
        <w:rPr>
          <w:rStyle w:val="FootnoteReference"/>
        </w:rPr>
        <w:footnoteRef/>
      </w:r>
      <w:r>
        <w:t xml:space="preserve"> Cross-references: Ps 22:20; Ps 60:5; Prov 8:30-31; Isa 42:1; Isa 49:1-3; Zech 13:7; Matt 3:17; Matt 17:5; John 3:35; John 10:17; Col 1:13.</w:t>
      </w:r>
    </w:p>
  </w:footnote>
  <w:footnote w:id="13689">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0">
    <w:p>
      <w:pPr>
        <w:pStyle w:val="FootnoteText"/>
      </w:pPr>
      <w:r>
        <w:rPr>
          <w:rStyle w:val="FootnoteReference"/>
        </w:rPr>
        <w:footnoteRef/>
      </w:r>
      <w:r>
        <w:t xml:space="preserve"> Cross-references: Rom 2:4; Rom 3:24; Rom 9:23; 2Cor 8:9; Eph 1:6; Eph 2:4; Eph 2:7; Eph 3:8; Eph 3:16; Phil 4:19; Col 1:27; Col 2:2; Titus 3:6.</w:t>
      </w:r>
    </w:p>
  </w:footnote>
  <w:footnote w:id="13691">
    <w:p>
      <w:pPr>
        <w:pStyle w:val="FootnoteText"/>
      </w:pPr>
      <w:r>
        <w:rPr>
          <w:rStyle w:val="FootnoteReference"/>
        </w:rPr>
        <w:footnoteRef/>
      </w:r>
      <w:r>
        <w:t xml:space="preserve"> Cross-references: Rom 5:15; Rom 5:20-21.</w:t>
      </w:r>
    </w:p>
  </w:footnote>
  <w:footnote w:id="13692">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3">
    <w:p>
      <w:pPr>
        <w:pStyle w:val="FootnoteText"/>
      </w:pPr>
      <w:r>
        <w:rPr>
          <w:rStyle w:val="FootnoteReference"/>
        </w:rPr>
        <w:footnoteRef/>
      </w:r>
      <w:r>
        <w:t xml:space="preserve"> Cross-references for "made": Matt 13:11; Rom 16:25-27; 1Cor 2:10-12; Gal 1:12; Gal 1:16; Eph 1:17-18; Eph 3:3-9; Col 1:26-28; 1Tim 3:16.</w:t>
      </w:r>
    </w:p>
  </w:footnote>
  <w:footnote w:id="13694">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5">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6">
    <w:p>
      <w:pPr>
        <w:pStyle w:val="FootnoteText"/>
      </w:pPr>
      <w:r>
        <w:rPr>
          <w:rStyle w:val="FootnoteReference"/>
        </w:rPr>
        <w:footnoteRef/>
      </w:r>
      <w:r>
        <w:t xml:space="preserve"> Cross-references for "the purpose": Eph 1:9.</w:t>
      </w:r>
    </w:p>
  </w:footnote>
  <w:footnote w:id="13697">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8">
    <w:p>
      <w:pPr>
        <w:pStyle w:val="FootnoteText"/>
      </w:pPr>
      <w:r>
        <w:rPr>
          <w:rStyle w:val="FootnoteReference"/>
        </w:rPr>
        <w:footnoteRef/>
      </w:r>
      <w:r>
        <w:t xml:space="preserve"> Cross-references: Ps 37:18; Acts 20:32; Acts 26:18; Rom 8:17; Gal 3:18; Eph 1:14; Col 1:12; Col 3:24; Titus 3:7; Jas 2:5; 1Pet 1:4; 1Pet 3:9.</w:t>
      </w:r>
    </w:p>
  </w:footnote>
  <w:footnote w:id="13699">
    <w:p>
      <w:pPr>
        <w:pStyle w:val="FootnoteText"/>
      </w:pPr>
      <w:r>
        <w:rPr>
          <w:rStyle w:val="FootnoteReference"/>
        </w:rPr>
        <w:footnoteRef/>
      </w:r>
      <w:r>
        <w:t xml:space="preserve"> Cross-references: Eph 1:6; Eph 1:14; Eph 2:7; Eph 3:21; 2Thess 2:13.</w:t>
      </w:r>
    </w:p>
  </w:footnote>
  <w:footnote w:id="13700">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1">
    <w:p>
      <w:pPr>
        <w:pStyle w:val="FootnoteText"/>
      </w:pPr>
      <w:r>
        <w:rPr>
          <w:rStyle w:val="FootnoteReference"/>
        </w:rPr>
        <w:footnoteRef/>
      </w:r>
      <w:r>
        <w:t xml:space="preserve"> Cross-references for "the word": Ps 119:43; 2Cor 6:7; 2Tim 2:15; Jas 1:18.</w:t>
      </w:r>
    </w:p>
  </w:footnote>
  <w:footnote w:id="13702">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3">
    <w:p>
      <w:pPr>
        <w:pStyle w:val="FootnoteText"/>
      </w:pPr>
      <w:r>
        <w:rPr>
          <w:rStyle w:val="FootnoteReference"/>
        </w:rPr>
        <w:footnoteRef/>
      </w:r>
      <w:r>
        <w:t xml:space="preserve"> Cross-references: Eph 2:11-12; Col 1:21-23; 1Pet 2:10.</w:t>
      </w:r>
    </w:p>
  </w:footnote>
  <w:footnote w:id="13704">
    <w:p>
      <w:pPr>
        <w:pStyle w:val="FootnoteText"/>
      </w:pPr>
      <w:r>
        <w:rPr>
          <w:rStyle w:val="FootnoteReference"/>
        </w:rPr>
        <w:footnoteRef/>
      </w:r>
      <w:r>
        <w:t xml:space="preserve"> Cross-references: John 1:17; Rom 6:17; Rom 10:14-17; Eph 4:21; Col 1:4-6; Col 1:23; 1Thess 2:13.</w:t>
      </w:r>
    </w:p>
  </w:footnote>
  <w:footnote w:id="13705">
    <w:p>
      <w:pPr>
        <w:pStyle w:val="FootnoteText"/>
      </w:pPr>
      <w:r>
        <w:rPr>
          <w:rStyle w:val="FootnoteReference"/>
        </w:rPr>
        <w:footnoteRef/>
      </w:r>
      <w:r>
        <w:t xml:space="preserve"> Cross-references: Mark 16:15-16; Acts 13:26; Rom 1:16; 2Tim 3:15; Titus 2:11; Heb 2:3.</w:t>
      </w:r>
    </w:p>
  </w:footnote>
  <w:footnote w:id="13706">
    <w:p>
      <w:pPr>
        <w:pStyle w:val="FootnoteText"/>
      </w:pPr>
      <w:r>
        <w:rPr>
          <w:rStyle w:val="FootnoteReference"/>
        </w:rPr>
        <w:footnoteRef/>
      </w:r>
      <w:r>
        <w:t xml:space="preserve"> Cross-references: John 6:27; Rom 4:11; 2Cor 1:22; Eph 4:30; 2Tim 2:19; Rev 7:2.</w:t>
      </w:r>
    </w:p>
  </w:footnote>
  <w:footnote w:id="13707">
    <w:p>
      <w:pPr>
        <w:pStyle w:val="FootnoteText"/>
      </w:pPr>
      <w:r>
        <w:rPr>
          <w:rStyle w:val="FootnoteReference"/>
        </w:rPr>
        <w:footnoteRef/>
      </w:r>
      <w:r>
        <w:t xml:space="preserve"> Cross-references for "the redemption": Lev 25:24-34; Ps 74:2; Ps 78:54; Jer 32:7-8; Luke 21:28; Acts 20:28; Rom 8:23; Eph 4:30; 1Pet 2:9.</w:t>
      </w:r>
    </w:p>
  </w:footnote>
  <w:footnote w:id="13708">
    <w:p>
      <w:pPr>
        <w:pStyle w:val="FootnoteText"/>
      </w:pPr>
      <w:r>
        <w:rPr>
          <w:rStyle w:val="FootnoteReference"/>
        </w:rPr>
        <w:footnoteRef/>
      </w:r>
      <w:r>
        <w:t xml:space="preserve"> Cross-references: Rom 8:15-17; Rom 8:23; 2Cor 1:22; 2Cor 5:5; Gal 4:6.</w:t>
      </w:r>
    </w:p>
  </w:footnote>
  <w:footnote w:id="13709">
    <w:p>
      <w:pPr>
        <w:pStyle w:val="FootnoteText"/>
      </w:pPr>
      <w:r>
        <w:rPr>
          <w:rStyle w:val="FootnoteReference"/>
        </w:rPr>
        <w:footnoteRef/>
      </w:r>
      <w:r>
        <w:t xml:space="preserve"> Cross-references: Eph 1:6; Eph 1:12.</w:t>
      </w:r>
    </w:p>
  </w:footnote>
  <w:footnote w:id="13710">
    <w:p>
      <w:pPr>
        <w:pStyle w:val="FootnoteText"/>
      </w:pPr>
      <w:r>
        <w:rPr>
          <w:rStyle w:val="FootnoteReference"/>
        </w:rPr>
        <w:footnoteRef/>
      </w:r>
      <w:r>
        <w:t xml:space="preserve"> Cross-references for "faith": Gal 5:6; 1Thess 1:3; 2Thess 1:3; 1Tim 1:5; 1Tim 1:14.</w:t>
      </w:r>
    </w:p>
  </w:footnote>
  <w:footnote w:id="13711">
    <w:p>
      <w:pPr>
        <w:pStyle w:val="FootnoteText"/>
      </w:pPr>
      <w:r>
        <w:rPr>
          <w:rStyle w:val="FootnoteReference"/>
        </w:rPr>
        <w:footnoteRef/>
      </w:r>
      <w:r>
        <w:t xml:space="preserve"> Cross-references for "love": Ps 16:3; Col 1:4; 1Thess 4:9; Heb 6:10; 1Pet 1:22; 1John 3:17; 1John 4:21.</w:t>
      </w:r>
    </w:p>
  </w:footnote>
  <w:footnote w:id="13712">
    <w:p>
      <w:pPr>
        <w:pStyle w:val="FootnoteText"/>
      </w:pPr>
      <w:r>
        <w:rPr>
          <w:rStyle w:val="FootnoteReference"/>
        </w:rPr>
        <w:footnoteRef/>
      </w:r>
      <w:r>
        <w:t xml:space="preserve"> Cross-references for "Cease": 1Sam 7:8; 1Sam 12:23; Rom 1:8-9; Phil 1:3-4; Col 1:3; 1Thess 5:17; 2Thess 1:3.</w:t>
      </w:r>
    </w:p>
  </w:footnote>
  <w:footnote w:id="13713">
    <w:p>
      <w:pPr>
        <w:pStyle w:val="FootnoteText"/>
      </w:pPr>
      <w:r>
        <w:rPr>
          <w:rStyle w:val="FootnoteReference"/>
        </w:rPr>
        <w:footnoteRef/>
      </w:r>
      <w:r>
        <w:t xml:space="preserve"> Cross-references for "making": Gen 40:14; Isa 62:6; 1Thess 1:2.</w:t>
      </w:r>
    </w:p>
  </w:footnote>
  <w:footnote w:id="13714">
    <w:p>
      <w:pPr>
        <w:pStyle w:val="FootnoteText"/>
      </w:pPr>
      <w:r>
        <w:rPr>
          <w:rStyle w:val="FootnoteReference"/>
        </w:rPr>
        <w:footnoteRef/>
      </w:r>
      <w:r>
        <w:t xml:space="preserve"> Cross-references for "the God": John 20:17; Eph 1:3.</w:t>
      </w:r>
    </w:p>
  </w:footnote>
  <w:footnote w:id="13715">
    <w:p>
      <w:pPr>
        <w:pStyle w:val="FootnoteText"/>
      </w:pPr>
      <w:r>
        <w:rPr>
          <w:rStyle w:val="FootnoteReference"/>
        </w:rPr>
        <w:footnoteRef/>
      </w:r>
      <w:r>
        <w:t xml:space="preserve"> Cross-references for "the Father": 1Chr 29:11; Ps 24:7; Ps 24:10; Ps 29:3; Jer 2:11; Matt 6:13; Luke 2:14; Acts 7:2; 1Cor 2:8; Jas 2:1; Rev 7:12.</w:t>
      </w:r>
    </w:p>
  </w:footnote>
  <w:footnote w:id="1371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7">
    <w:p>
      <w:pPr>
        <w:pStyle w:val="FootnoteText"/>
      </w:pPr>
      <w:r>
        <w:rPr>
          <w:rStyle w:val="FootnoteReference"/>
        </w:rPr>
        <w:footnoteRef/>
      </w:r>
      <w:r>
        <w:t xml:space="preserve"> Cross-references for "revelation": Dan 2:28-30; Dan 10:1; Matt 11:25; Matt 16:17; 1Cor 2:10; 2Cor 12:1; Eph 3:5.</w:t>
      </w:r>
    </w:p>
  </w:footnote>
  <w:footnote w:id="1371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1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0">
    <w:p>
      <w:pPr>
        <w:pStyle w:val="FootnoteText"/>
      </w:pPr>
      <w:r>
        <w:rPr>
          <w:rStyle w:val="FootnoteReference"/>
        </w:rPr>
        <w:footnoteRef/>
      </w:r>
      <w:r>
        <w:t xml:space="preserve"> Cross-references for "his calling": Rom 8:28-30; Eph 4:1; Phil 3:14; Col 3:15; 1Thess 2:12; 2Thess 1:11; 1Tim 6:12; 1Pet 3:9; 1Pet 5:10.</w:t>
      </w:r>
    </w:p>
  </w:footnote>
  <w:footnote w:id="13721">
    <w:p>
      <w:pPr>
        <w:pStyle w:val="FootnoteText"/>
      </w:pPr>
      <w:r>
        <w:rPr>
          <w:rStyle w:val="FootnoteReference"/>
        </w:rPr>
        <w:footnoteRef/>
      </w:r>
      <w:r>
        <w:t xml:space="preserve"> Cross-references for "the riches": Eph 1:7; Eph 1:11; Eph 3:8; Eph 3:16.</w:t>
      </w:r>
    </w:p>
  </w:footnote>
  <w:footnote w:id="1372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4">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5">
    <w:p>
      <w:pPr>
        <w:pStyle w:val="FootnoteText"/>
      </w:pPr>
      <w:r>
        <w:rPr>
          <w:rStyle w:val="FootnoteReference"/>
        </w:rPr>
        <w:footnoteRef/>
      </w:r>
      <w:r>
        <w:t xml:space="preserve"> Cross-references for "heavenly": Eph 1:3.</w:t>
      </w:r>
    </w:p>
  </w:footnote>
  <w:footnote w:id="13726">
    <w:p>
      <w:pPr>
        <w:pStyle w:val="FootnoteText"/>
      </w:pPr>
      <w:r>
        <w:rPr>
          <w:rStyle w:val="FootnoteReference"/>
        </w:rPr>
        <w:footnoteRef/>
      </w:r>
      <w:r>
        <w:t xml:space="preserve"> Cross-references: Rom 6:5-11; Eph 2:5-6; Phil 3:10; 1Pet 1:3.</w:t>
      </w:r>
    </w:p>
  </w:footnote>
  <w:footnote w:id="13727">
    <w:p>
      <w:pPr>
        <w:pStyle w:val="FootnoteText"/>
      </w:pPr>
      <w:r>
        <w:rPr>
          <w:rStyle w:val="FootnoteReference"/>
        </w:rPr>
        <w:footnoteRef/>
      </w:r>
      <w:r>
        <w:t xml:space="preserve"> Cross-references for "principality": Dan 7:27; Rom 8:38-39; Eph 3:10; Eph 6:12; Col 1:15-16; Col 2:15; Heb 4:14; 1Pet 3:22.</w:t>
      </w:r>
    </w:p>
  </w:footnote>
  <w:footnote w:id="13728">
    <w:p>
      <w:pPr>
        <w:pStyle w:val="FootnoteText"/>
      </w:pPr>
      <w:r>
        <w:rPr>
          <w:rStyle w:val="FootnoteReference"/>
        </w:rPr>
        <w:footnoteRef/>
      </w:r>
      <w:r>
        <w:t xml:space="preserve"> Cross-references for "in that": Matt 25:31-36; Matt 28:18; John 5:25-29; Heb 2:5; Rev 20:10-15.</w:t>
      </w:r>
    </w:p>
  </w:footnote>
  <w:footnote w:id="13729">
    <w:p>
      <w:pPr>
        <w:pStyle w:val="FootnoteText"/>
      </w:pPr>
      <w:r>
        <w:rPr>
          <w:rStyle w:val="FootnoteReference"/>
        </w:rPr>
        <w:footnoteRef/>
      </w:r>
      <w:r>
        <w:t xml:space="preserve"> Cross-references for "gave": 1Cor 11:3; Eph 4:15-16; Col 1:8; Col 2:10; Col 2:19.</w:t>
      </w:r>
    </w:p>
  </w:footnote>
  <w:footnote w:id="13730">
    <w:p>
      <w:pPr>
        <w:pStyle w:val="FootnoteText"/>
      </w:pPr>
      <w:r>
        <w:rPr>
          <w:rStyle w:val="FootnoteReference"/>
        </w:rPr>
        <w:footnoteRef/>
      </w:r>
      <w:r>
        <w:t xml:space="preserve"> Cross-references: Gen 3:15; Ps 8:6-8; Ps 91:13; 1Cor 15:25-27; Heb 2:8.</w:t>
      </w:r>
    </w:p>
  </w:footnote>
  <w:footnote w:id="13731">
    <w:p>
      <w:pPr>
        <w:pStyle w:val="FootnoteText"/>
      </w:pPr>
      <w:r>
        <w:rPr>
          <w:rStyle w:val="FootnoteReference"/>
        </w:rPr>
        <w:footnoteRef/>
      </w:r>
      <w:r>
        <w:t xml:space="preserve"> Cross-references: Rom 13:5; 1Cor 12:12-27; Eph 2:16; Eph 4:4; Eph 4:12; Eph 5:23-32; Col 1:18; Col 1:24; Col 3:15.</w:t>
      </w:r>
    </w:p>
  </w:footnote>
  <w:footnote w:id="13732">
    <w:p>
      <w:pPr>
        <w:pStyle w:val="FootnoteText"/>
      </w:pPr>
      <w:r>
        <w:rPr>
          <w:rStyle w:val="FootnoteReference"/>
        </w:rPr>
        <w:footnoteRef/>
      </w:r>
      <w:r>
        <w:t xml:space="preserve"> Cross-references: John 1:16; 1Cor 12:6; 1Cor 15:28; Eph 3:19; Eph 4:10; Col 1:19; Col 2:9-10; Col 3:11.</w:t>
      </w:r>
    </w:p>
  </w:footnote>
  <w:footnote w:id="13733">
    <w:p>
      <w:pPr>
        <w:pStyle w:val="FootnoteText"/>
      </w:pPr>
      <w:r>
        <w:rPr>
          <w:rStyle w:val="FootnoteReference"/>
        </w:rPr>
        <w:footnoteRef/>
      </w:r>
      <w:r>
        <w:t xml:space="preserve"> Cross-references for "dead": Matt 8:22; Luke 15:24; Luke 15:32; John 5:21; 2Cor 5:14; Eph 2:5; Eph 4:18; Eph 5:14; 1Tim 5:6; 1John 3:14; Rev 3:1.</w:t>
      </w:r>
    </w:p>
  </w:footnote>
  <w:footnote w:id="13734">
    <w:p>
      <w:pPr>
        <w:pStyle w:val="FootnoteText"/>
      </w:pPr>
      <w:r>
        <w:rPr>
          <w:rStyle w:val="FootnoteReference"/>
        </w:rPr>
        <w:footnoteRef/>
      </w:r>
      <w:r>
        <w:t xml:space="preserve"> Cross-references: John 5:25; John 10:10; John 11:25-26; John 14:6; Rom 8:2; 1Cor 15:45; Eph 1:19-20; Eph 2:5-6; Col 2:13; Col 3:1-4.</w:t>
      </w:r>
    </w:p>
  </w:footnote>
  <w:footnote w:id="13735">
    <w:p>
      <w:pPr>
        <w:pStyle w:val="FootnoteText"/>
      </w:pPr>
      <w:r>
        <w:rPr>
          <w:rStyle w:val="FootnoteReference"/>
        </w:rPr>
        <w:footnoteRef/>
      </w:r>
      <w:r>
        <w:t xml:space="preserve"> Cross-references for "in time": Job 31:7; Acts 19:35; 1Cor 6:11; Eph 2:3; Eph 4:22; Col 1:21; Col 3:7; 1Pet 4:3; 1John 5:19.</w:t>
      </w:r>
    </w:p>
  </w:footnote>
  <w:footnote w:id="13736">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7">
    <w:p>
      <w:pPr>
        <w:pStyle w:val="FootnoteText"/>
      </w:pPr>
      <w:r>
        <w:rPr>
          <w:rStyle w:val="FootnoteReference"/>
        </w:rPr>
        <w:footnoteRef/>
      </w:r>
      <w:r>
        <w:t xml:space="preserve"> Cross-references for "the prince": John 8:44; John 12:31; John 14:30; John 16:11; Eph 6:12; 1John 5:19; Rev 12:9; Rev 13:8; Rev 13:14; Rev 20:2.</w:t>
      </w:r>
    </w:p>
  </w:footnote>
  <w:footnote w:id="13738">
    <w:p>
      <w:pPr>
        <w:pStyle w:val="FootnoteText"/>
      </w:pPr>
      <w:r>
        <w:rPr>
          <w:rStyle w:val="FootnoteReference"/>
        </w:rPr>
        <w:footnoteRef/>
      </w:r>
      <w:r>
        <w:t xml:space="preserve"> Cross-references for "of the air": Job 1:7; Job 1:16; Job 1:19; Rev 16:17.</w:t>
      </w:r>
    </w:p>
  </w:footnote>
  <w:footnote w:id="13739">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0">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1">
    <w:p>
      <w:pPr>
        <w:pStyle w:val="FootnoteText"/>
      </w:pPr>
      <w:r>
        <w:rPr>
          <w:rStyle w:val="FootnoteReference"/>
        </w:rPr>
        <w:footnoteRef/>
      </w:r>
      <w:r>
        <w:t xml:space="preserve"> Cross-references for "in times": Acts 14:16; Acts 17:30-31; Rom 11:30; Eph 4:17-19; 1Pet 2:10; 1John 2:8.</w:t>
      </w:r>
    </w:p>
  </w:footnote>
  <w:footnote w:id="13742">
    <w:p>
      <w:pPr>
        <w:pStyle w:val="FootnoteText"/>
      </w:pPr>
      <w:r>
        <w:rPr>
          <w:rStyle w:val="FootnoteReference"/>
        </w:rPr>
        <w:footnoteRef/>
      </w:r>
      <w:r>
        <w:t xml:space="preserve"> Cross-references for "fulfilling": Rom 8:7-8; 2Cor 7:1; Gal 5:19-21.</w:t>
      </w:r>
    </w:p>
  </w:footnote>
  <w:footnote w:id="13743">
    <w:p>
      <w:pPr>
        <w:pStyle w:val="FootnoteText"/>
      </w:pPr>
      <w:r>
        <w:rPr>
          <w:rStyle w:val="FootnoteReference"/>
        </w:rPr>
        <w:footnoteRef/>
      </w:r>
      <w:r>
        <w:t xml:space="preserve"> Cross-references for "desires": John 1:13.</w:t>
      </w:r>
    </w:p>
  </w:footnote>
  <w:footnote w:id="13744">
    <w:p>
      <w:pPr>
        <w:pStyle w:val="FootnoteText"/>
      </w:pPr>
      <w:r>
        <w:rPr>
          <w:rStyle w:val="FootnoteReference"/>
        </w:rPr>
        <w:footnoteRef/>
      </w:r>
      <w:r>
        <w:t xml:space="preserve"> Cross-references for "children": Eph 2:2.</w:t>
      </w:r>
    </w:p>
  </w:footnote>
  <w:footnote w:id="13745">
    <w:p>
      <w:pPr>
        <w:pStyle w:val="FootnoteText"/>
      </w:pPr>
      <w:r>
        <w:rPr>
          <w:rStyle w:val="FootnoteReference"/>
        </w:rPr>
        <w:footnoteRef/>
      </w:r>
      <w:r>
        <w:t xml:space="preserve"> Cross-references: Isa 53:6; Isa 64:6-7; Dan 9:5-9; Rom 3:9-19; 1Cor 6:9-11; Gal 2:15-16; Gal 3:22; Titus 3:3; 1Pet 4:3; 1John 1:8-10.</w:t>
      </w:r>
    </w:p>
  </w:footnote>
  <w:footnote w:id="13746">
    <w:p>
      <w:pPr>
        <w:pStyle w:val="FootnoteText"/>
      </w:pPr>
      <w:r>
        <w:rPr>
          <w:rStyle w:val="FootnoteReference"/>
        </w:rPr>
        <w:footnoteRef/>
      </w:r>
      <w:r>
        <w:t xml:space="preserve"> Cross-references: Gen 5:3; Gen 6:5; Gen 8:21; Job 14:4; Job 15:14-16; Job 25:4; Ps 51:5; Mark 7:21-22; John 3:1-6; Rom 5:12-19; Rom 7:18; Gal 2:15-16.</w:t>
      </w:r>
    </w:p>
  </w:footnote>
  <w:footnote w:id="13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0">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1">
    <w:p>
      <w:pPr>
        <w:pStyle w:val="FootnoteText"/>
      </w:pPr>
      <w:r>
        <w:rPr>
          <w:rStyle w:val="FootnoteReference"/>
        </w:rPr>
        <w:footnoteRef/>
      </w:r>
      <w:r>
        <w:t xml:space="preserve"> Cross-references: Deut 7:7-8; Deut 9:5-6; Jer 31:3; Ezek 16:6-8; John 3:14-17; Rom 5:8; Rom 9:15-16; 2Thess 2:13; 2Tim 1:9; Titus 3:4-7; 1John 4:10-19.</w:t>
      </w:r>
    </w:p>
  </w:footnote>
  <w:footnote w:id="13752">
    <w:p>
      <w:pPr>
        <w:pStyle w:val="FootnoteText"/>
      </w:pPr>
      <w:r>
        <w:rPr>
          <w:rStyle w:val="FootnoteReference"/>
        </w:rPr>
        <w:footnoteRef/>
      </w:r>
      <w:r>
        <w:t xml:space="preserve"> Cross-references for "dead": Rom 5:6; Rom 5:8; Rom 5:10; Eph 2:1.</w:t>
      </w:r>
    </w:p>
  </w:footnote>
  <w:footnote w:id="13753">
    <w:p>
      <w:pPr>
        <w:pStyle w:val="FootnoteText"/>
      </w:pPr>
      <w:r>
        <w:rPr>
          <w:rStyle w:val="FootnoteReference"/>
        </w:rPr>
        <w:footnoteRef/>
      </w:r>
      <w:r>
        <w:t xml:space="preserve"> Personal name: Christ. Personal-name meaning: Christ — anointed. Source form: Christ.</w:t>
      </w:r>
    </w:p>
  </w:footnote>
  <w:footnote w:id="13754">
    <w:p>
      <w:pPr>
        <w:pStyle w:val="FootnoteText"/>
      </w:pPr>
      <w:r>
        <w:rPr>
          <w:rStyle w:val="FootnoteReference"/>
        </w:rPr>
        <w:footnoteRef/>
      </w:r>
      <w:r>
        <w:t xml:space="preserve"> Cross-references: John 5:21; John 6:63; Rom 8:2; Eph 2:1; Eph 5:14.</w:t>
      </w:r>
    </w:p>
  </w:footnote>
  <w:footnote w:id="13755">
    <w:p>
      <w:pPr>
        <w:pStyle w:val="FootnoteText"/>
      </w:pPr>
      <w:r>
        <w:rPr>
          <w:rStyle w:val="FootnoteReference"/>
        </w:rPr>
        <w:footnoteRef/>
      </w:r>
      <w:r>
        <w:t xml:space="preserve"> Cross-references: Acts 15:11; Rom 3:24; Rom 4:16; Rom 11:5-6; Rom 16:20; 2Cor 13:14; Eph 2:8; Titus 2:11; Titus 3:5; Rev 22:21.</w:t>
      </w:r>
    </w:p>
  </w:footnote>
  <w:footnote w:id="13756">
    <w:p>
      <w:pPr>
        <w:pStyle w:val="FootnoteText"/>
      </w:pPr>
      <w:r>
        <w:rPr>
          <w:rStyle w:val="FootnoteReference"/>
        </w:rPr>
        <w:footnoteRef/>
      </w:r>
      <w:r>
        <w:t xml:space="preserve"> Name meaning: Jesus (Yeshua) — Yahweh saves. He will save His people from their sins.</w:t>
      </w:r>
    </w:p>
  </w:footnote>
  <w:footnote w:id="137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8">
    <w:p>
      <w:pPr>
        <w:pStyle w:val="FootnoteText"/>
      </w:pPr>
      <w:r>
        <w:rPr>
          <w:rStyle w:val="FootnoteReference"/>
        </w:rPr>
        <w:footnoteRef/>
      </w:r>
      <w:r>
        <w:t xml:space="preserve"> Cross-references: Rom 6:4-5; Eph 1:19-20; Col 1:18; Col 2:12-13; Col 3:1-3.</w:t>
      </w:r>
    </w:p>
  </w:footnote>
  <w:footnote w:id="13759">
    <w:p>
      <w:pPr>
        <w:pStyle w:val="FootnoteText"/>
      </w:pPr>
      <w:r>
        <w:rPr>
          <w:rStyle w:val="FootnoteReference"/>
        </w:rPr>
        <w:footnoteRef/>
      </w:r>
      <w:r>
        <w:t xml:space="preserve"> Cross-references: Matt 26:29; Luke 12:37; Luke 22:29-30; John 12:26; John 14:3; John 17:21-26; Rev 3:20-21.</w:t>
      </w:r>
    </w:p>
  </w:footnote>
  <w:footnote w:id="13760">
    <w:p>
      <w:pPr>
        <w:pStyle w:val="FootnoteText"/>
      </w:pPr>
      <w:r>
        <w:rPr>
          <w:rStyle w:val="FootnoteReference"/>
        </w:rPr>
        <w:footnoteRef/>
      </w:r>
      <w:r>
        <w:t xml:space="preserve"> Cross-references: Eph 1:3.</w:t>
      </w:r>
    </w:p>
  </w:footnote>
  <w:footnote w:id="13761">
    <w:p>
      <w:pPr>
        <w:pStyle w:val="FootnoteText"/>
      </w:pPr>
      <w:r>
        <w:rPr>
          <w:rStyle w:val="FootnoteReference"/>
        </w:rPr>
        <w:footnoteRef/>
      </w:r>
      <w:r>
        <w:t xml:space="preserve"> Cross-references for "show": Eph 2:4; 2Thess 1:12; 1Tim 1:16; 1Pet 1:12; Rev 5:9-14.</w:t>
      </w:r>
    </w:p>
  </w:footnote>
  <w:footnote w:id="13762">
    <w:p>
      <w:pPr>
        <w:pStyle w:val="FootnoteText"/>
      </w:pPr>
      <w:r>
        <w:rPr>
          <w:rStyle w:val="FootnoteReference"/>
        </w:rPr>
        <w:footnoteRef/>
      </w:r>
      <w:r>
        <w:t xml:space="preserve"> Cross-references for "in his": Titus 3:4.</w:t>
      </w:r>
    </w:p>
  </w:footnote>
  <w:footnote w:id="13763">
    <w:p>
      <w:pPr>
        <w:pStyle w:val="FootnoteText"/>
      </w:pPr>
      <w:r>
        <w:rPr>
          <w:rStyle w:val="FootnoteReference"/>
        </w:rPr>
        <w:footnoteRef/>
      </w:r>
      <w:r>
        <w:t xml:space="preserve"> Cross-references: Rom 3:24; Eph 2:5; 2Thess 1:9.</w:t>
      </w:r>
    </w:p>
  </w:footnote>
  <w:footnote w:id="13764">
    <w:p>
      <w:pPr>
        <w:pStyle w:val="FootnoteText"/>
      </w:pPr>
      <w:r>
        <w:rPr>
          <w:rStyle w:val="FootnoteReference"/>
        </w:rPr>
        <w:footnoteRef/>
      </w:r>
      <w:r>
        <w:t xml:space="preserve"> Cross-references: Rom 3:20; Rom 3:27-28; Rom 4:2; Rom 9:11; Rom 9:16; Rom 11:6; 1Cor 1:29-31; 2Tim 1:9; Titus 3:3-5.</w:t>
      </w:r>
    </w:p>
  </w:footnote>
  <w:footnote w:id="13765">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6">
    <w:p>
      <w:pPr>
        <w:pStyle w:val="FootnoteText"/>
      </w:pPr>
      <w:r>
        <w:rPr>
          <w:rStyle w:val="FootnoteReference"/>
        </w:rPr>
        <w:footnoteRef/>
      </w:r>
      <w:r>
        <w:t xml:space="preserve"> Cross-references for "created": Ps 51:10; 2Cor 5:17; Gal 6:15; Eph 4:24; Col 3:10.</w:t>
      </w:r>
    </w:p>
  </w:footnote>
  <w:footnote w:id="13767">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8">
    <w:p>
      <w:pPr>
        <w:pStyle w:val="FootnoteText"/>
      </w:pPr>
      <w:r>
        <w:rPr>
          <w:rStyle w:val="FootnoteReference"/>
        </w:rPr>
        <w:footnoteRef/>
      </w:r>
      <w:r>
        <w:t xml:space="preserve"> Cross-references for "walk": Deut 5:33; Ps 81:13; Ps 119:3; Isa 2:3-5; Acts 9:31; Rom 8:1; Eph 2:2; Eph 4:1; 1John 1:7; 1John 2:6.</w:t>
      </w:r>
    </w:p>
  </w:footnote>
  <w:footnote w:id="13769">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0">
    <w:p>
      <w:pPr>
        <w:pStyle w:val="FootnoteText"/>
      </w:pPr>
      <w:r>
        <w:rPr>
          <w:rStyle w:val="FootnoteReference"/>
        </w:rPr>
        <w:footnoteRef/>
      </w:r>
      <w:r>
        <w:t xml:space="preserve"> Cross-references for "Uncircumcision": 1Sam 17:26; 1Sam 17:36; Jer 9:25-26; Phil 3:3; Col 3:11.</w:t>
      </w:r>
    </w:p>
  </w:footnote>
  <w:footnote w:id="13771">
    <w:p>
      <w:pPr>
        <w:pStyle w:val="FootnoteText"/>
      </w:pPr>
      <w:r>
        <w:rPr>
          <w:rStyle w:val="FootnoteReference"/>
        </w:rPr>
        <w:footnoteRef/>
      </w:r>
      <w:r>
        <w:t xml:space="preserve"> Cross-references for "made": Col 2:11.</w:t>
      </w:r>
    </w:p>
  </w:footnote>
  <w:footnote w:id="13772">
    <w:p>
      <w:pPr>
        <w:pStyle w:val="FootnoteText"/>
      </w:pPr>
      <w:r>
        <w:rPr>
          <w:rStyle w:val="FootnoteReference"/>
        </w:rPr>
        <w:footnoteRef/>
      </w:r>
      <w:r>
        <w:t xml:space="preserve"> Cross-references: Rom 2:29; Gal 2:15; Gal 6:12; Col 1:21; Col 2:13.</w:t>
      </w:r>
    </w:p>
  </w:footnote>
  <w:footnote w:id="13773">
    <w:p>
      <w:pPr>
        <w:pStyle w:val="FootnoteText"/>
      </w:pPr>
      <w:r>
        <w:rPr>
          <w:rStyle w:val="FootnoteReference"/>
        </w:rPr>
        <w:footnoteRef/>
      </w:r>
      <w:r>
        <w:t xml:space="preserve"> Cross-references for "aliens": Ezra 4:3; Isa 61:5; Ezek 13:9; Eph 4:18; Heb 11:34.</w:t>
      </w:r>
    </w:p>
  </w:footnote>
  <w:footnote w:id="13774">
    <w:p>
      <w:pPr>
        <w:pStyle w:val="FootnoteText"/>
      </w:pPr>
      <w:r>
        <w:rPr>
          <w:rStyle w:val="FootnoteReference"/>
        </w:rPr>
        <w:footnoteRef/>
      </w:r>
      <w:r>
        <w:t xml:space="preserve"> Place name: Israel. Place-name meaning: Israel — God contends; strives with God. Source form: Israel. Greek form: ισραηλ.</w:t>
      </w:r>
    </w:p>
  </w:footnote>
  <w:footnote w:id="13775">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6">
    <w:p>
      <w:pPr>
        <w:pStyle w:val="FootnoteText"/>
      </w:pPr>
      <w:r>
        <w:rPr>
          <w:rStyle w:val="FootnoteReference"/>
        </w:rPr>
        <w:footnoteRef/>
      </w:r>
      <w:r>
        <w:t xml:space="preserve"> Cross-references: Rom 8:1; 1Cor 1:30; 2Cor 5:17; Gal 3:28.</w:t>
      </w:r>
    </w:p>
  </w:footnote>
  <w:footnote w:id="13777">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8">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79">
    <w:p>
      <w:pPr>
        <w:pStyle w:val="FootnoteText"/>
      </w:pPr>
      <w:r>
        <w:rPr>
          <w:rStyle w:val="FootnoteReference"/>
        </w:rPr>
        <w:footnoteRef/>
      </w:r>
      <w:r>
        <w:t xml:space="preserve"> Cross-references for "both": Isa 19:24-25; Ezek 37:19-20; John 10:16; John 11:52; 1Cor 12:12; Gal 3:28; Eph 2:15; Eph 3:15; Eph 4:16; Col 3:11.</w:t>
      </w:r>
    </w:p>
  </w:footnote>
  <w:footnote w:id="13780">
    <w:p>
      <w:pPr>
        <w:pStyle w:val="FootnoteText"/>
      </w:pPr>
      <w:r>
        <w:rPr>
          <w:rStyle w:val="FootnoteReference"/>
        </w:rPr>
        <w:footnoteRef/>
      </w:r>
      <w:r>
        <w:t xml:space="preserve"> Cross-references for "the middle": Acts 10:28; Col 2:10-14; Col 2:20; Esth 3:8.</w:t>
      </w:r>
    </w:p>
  </w:footnote>
  <w:footnote w:id="13781">
    <w:p>
      <w:pPr>
        <w:pStyle w:val="FootnoteText"/>
      </w:pPr>
      <w:r>
        <w:rPr>
          <w:rStyle w:val="FootnoteReference"/>
        </w:rPr>
        <w:footnoteRef/>
      </w:r>
      <w:r>
        <w:t xml:space="preserve"> Cross-references: Isa 9:6-7; Ezek 34:24-25; Mic 5:5; Zech 6:13; Luke 1:79; Luke 2:14; John 16:33; Acts 10:36; Rom 5:1; Col 1:20; Heb 7:2; Heb 13:20.</w:t>
      </w:r>
    </w:p>
  </w:footnote>
  <w:footnote w:id="13782">
    <w:p>
      <w:pPr>
        <w:pStyle w:val="FootnoteText"/>
      </w:pPr>
      <w:r>
        <w:rPr>
          <w:rStyle w:val="FootnoteReference"/>
        </w:rPr>
        <w:footnoteRef/>
      </w:r>
      <w:r>
        <w:t xml:space="preserve"> Cross-references for "in his": Col 1:22; Heb 10:19-22.</w:t>
      </w:r>
    </w:p>
  </w:footnote>
  <w:footnote w:id="13783">
    <w:p>
      <w:pPr>
        <w:pStyle w:val="FootnoteText"/>
      </w:pPr>
      <w:r>
        <w:rPr>
          <w:rStyle w:val="FootnoteReference"/>
        </w:rPr>
        <w:footnoteRef/>
      </w:r>
      <w:r>
        <w:t xml:space="preserve"> Cross-references for "the law": Gal 3:10; Col 2:14; Col 2:20; Heb 7:16; Heb 8:13; Heb 9:9-10; Heb 9:23; Heb 10:1-10.</w:t>
      </w:r>
    </w:p>
  </w:footnote>
  <w:footnote w:id="13784">
    <w:p>
      <w:pPr>
        <w:pStyle w:val="FootnoteText"/>
      </w:pPr>
      <w:r>
        <w:rPr>
          <w:rStyle w:val="FootnoteReference"/>
        </w:rPr>
        <w:footnoteRef/>
      </w:r>
      <w:r>
        <w:t xml:space="preserve"> Cross-references: 2Cor 5:17; Gal 6:15; Eph 4:16; Col 3:10.</w:t>
      </w:r>
    </w:p>
  </w:footnote>
  <w:footnote w:id="13785">
    <w:p>
      <w:pPr>
        <w:pStyle w:val="FootnoteText"/>
      </w:pPr>
      <w:r>
        <w:rPr>
          <w:rStyle w:val="FootnoteReference"/>
        </w:rPr>
        <w:footnoteRef/>
      </w:r>
      <w:r>
        <w:t xml:space="preserve"> Cross-references for "reconcile": Rom 5:10; 2Cor 5:18-21; Col 1:21-22.</w:t>
      </w:r>
    </w:p>
  </w:footnote>
  <w:footnote w:id="137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7">
    <w:p>
      <w:pPr>
        <w:pStyle w:val="FootnoteText"/>
      </w:pPr>
      <w:r>
        <w:rPr>
          <w:rStyle w:val="FootnoteReference"/>
        </w:rPr>
        <w:footnoteRef/>
      </w:r>
      <w:r>
        <w:t xml:space="preserve"> Cross-references: Zech 12:10; Rom 8:15; Rom 8:26-27; 1Cor 12:13; Eph 4:4; Eph 6:18; Jude 1:20.</w:t>
      </w:r>
    </w:p>
  </w:footnote>
  <w:footnote w:id="13788">
    <w:p>
      <w:pPr>
        <w:pStyle w:val="FootnoteText"/>
      </w:pPr>
      <w:r>
        <w:rPr>
          <w:rStyle w:val="FootnoteReference"/>
        </w:rPr>
        <w:footnoteRef/>
      </w:r>
      <w:r>
        <w:t xml:space="preserve"> Cross-references: Matt 28:19; John 4:21-23; 1Cor 8:6; Gal 4:6; Eph 3:14; Jas 3:9; 1Pet 1:17.</w:t>
      </w:r>
    </w:p>
  </w:footnote>
  <w:footnote w:id="13789">
    <w:p>
      <w:pPr>
        <w:pStyle w:val="FootnoteText"/>
      </w:pPr>
      <w:r>
        <w:rPr>
          <w:rStyle w:val="FootnoteReference"/>
        </w:rPr>
        <w:footnoteRef/>
      </w:r>
      <w:r>
        <w:t xml:space="preserve"> Cross-references for "strangers": Eph 2:12.</w:t>
      </w:r>
    </w:p>
  </w:footnote>
  <w:footnote w:id="13790">
    <w:p>
      <w:pPr>
        <w:pStyle w:val="FootnoteText"/>
      </w:pPr>
      <w:r>
        <w:rPr>
          <w:rStyle w:val="FootnoteReference"/>
        </w:rPr>
        <w:footnoteRef/>
      </w:r>
      <w:r>
        <w:t xml:space="preserve"> Cross-references for "household": Matt 10:25; Gal 6:10; Eph 3:15; 1John 3:1.</w:t>
      </w:r>
    </w:p>
  </w:footnote>
  <w:footnote w:id="13791">
    <w:p>
      <w:pPr>
        <w:pStyle w:val="FootnoteText"/>
      </w:pPr>
      <w:r>
        <w:rPr>
          <w:rStyle w:val="FootnoteReference"/>
        </w:rPr>
        <w:footnoteRef/>
      </w:r>
      <w:r>
        <w:t xml:space="preserve"> Cross-references: Gal 3:26-28; Gal 4:26-31; Eph 3:6; Phil 3:20; Heb 12:22-24; Rev 21:12-26.</w:t>
      </w:r>
    </w:p>
  </w:footnote>
  <w:footnote w:id="13792">
    <w:p>
      <w:pPr>
        <w:pStyle w:val="FootnoteText"/>
      </w:pPr>
      <w:r>
        <w:rPr>
          <w:rStyle w:val="FootnoteReference"/>
        </w:rPr>
        <w:footnoteRef/>
      </w:r>
      <w:r>
        <w:t xml:space="preserve"> Cross-references for "built": Eph 4:12; 1Pet 2:4-5.</w:t>
      </w:r>
    </w:p>
  </w:footnote>
  <w:footnote w:id="13793">
    <w:p>
      <w:pPr>
        <w:pStyle w:val="FootnoteText"/>
      </w:pPr>
      <w:r>
        <w:rPr>
          <w:rStyle w:val="FootnoteReference"/>
        </w:rPr>
        <w:footnoteRef/>
      </w:r>
      <w:r>
        <w:t xml:space="preserve"> Cross-references for "the foundation": Isa 28:16; Matt 16:18; 1Cor 3:9-11; 1Cor 12:28; Gal 2:9; Eph 4:11-13; Rev 21:14.</w:t>
      </w:r>
    </w:p>
  </w:footnote>
  <w:footnote w:id="13794">
    <w:p>
      <w:pPr>
        <w:pStyle w:val="FootnoteText"/>
      </w:pPr>
      <w:r>
        <w:rPr>
          <w:rStyle w:val="FootnoteReference"/>
        </w:rPr>
        <w:footnoteRef/>
      </w:r>
      <w:r>
        <w:t xml:space="preserve"> Cross-references for "Jesus": Ps 118:22; Isa 28:16; Matt 21:42; Mark 12:10-11; Luke 20:17-18; Acts 4:11-12; 1Pet 2:7-8.</w:t>
      </w:r>
    </w:p>
  </w:footnote>
  <w:footnote w:id="13795">
    <w:p>
      <w:pPr>
        <w:pStyle w:val="FootnoteText"/>
      </w:pPr>
      <w:r>
        <w:rPr>
          <w:rStyle w:val="FootnoteReference"/>
        </w:rPr>
        <w:footnoteRef/>
      </w:r>
      <w:r>
        <w:t xml:space="preserve"> Cross-references for "fitly": Exod 26:1-37; 1Kgs 6:7.</w:t>
      </w:r>
    </w:p>
  </w:footnote>
  <w:footnote w:id="13796">
    <w:p>
      <w:pPr>
        <w:pStyle w:val="FootnoteText"/>
      </w:pPr>
      <w:r>
        <w:rPr>
          <w:rStyle w:val="FootnoteReference"/>
        </w:rPr>
        <w:footnoteRef/>
      </w:r>
      <w:r>
        <w:t xml:space="preserve"> Cross-references: 1Cor 3:9; Eph 4:13-16; Heb 3:3-4.</w:t>
      </w:r>
    </w:p>
  </w:footnote>
  <w:footnote w:id="13797">
    <w:p>
      <w:pPr>
        <w:pStyle w:val="FootnoteText"/>
      </w:pPr>
      <w:r>
        <w:rPr>
          <w:rStyle w:val="FootnoteReference"/>
        </w:rPr>
        <w:footnoteRef/>
      </w:r>
      <w:r>
        <w:t xml:space="preserve"> Cross-references: Ps 93:5; Ezek 42:12; 1Cor 3:17; 2Cor 6:16.</w:t>
      </w:r>
    </w:p>
  </w:footnote>
  <w:footnote w:id="13798">
    <w:p>
      <w:pPr>
        <w:pStyle w:val="FootnoteText"/>
      </w:pPr>
      <w:r>
        <w:rPr>
          <w:rStyle w:val="FootnoteReference"/>
        </w:rPr>
        <w:footnoteRef/>
      </w:r>
      <w:r>
        <w:t xml:space="preserve"> Cross-references: John 14:17-23; John 17:21-23; Rom 8:9-11; 1Cor 3:16; 1Cor 6:19; 1Pet 2:4-5; 1John 3:24; 1John 4:13; 1John 4:16.</w:t>
      </w:r>
    </w:p>
  </w:footnote>
  <w:footnote w:id="13799">
    <w:p>
      <w:pPr>
        <w:pStyle w:val="FootnoteText"/>
      </w:pPr>
      <w:r>
        <w:rPr>
          <w:rStyle w:val="FootnoteReference"/>
        </w:rPr>
        <w:footnoteRef/>
      </w:r>
      <w:r>
        <w:t xml:space="preserve"> Name meaning: Paul (Paulus) — Small; humble. Changed from Saul to Paul, the humble apostle to the Gentiles.</w:t>
      </w:r>
    </w:p>
  </w:footnote>
  <w:footnote w:id="13800">
    <w:p>
      <w:pPr>
        <w:pStyle w:val="FootnoteText"/>
      </w:pPr>
      <w:r>
        <w:rPr>
          <w:rStyle w:val="FootnoteReference"/>
        </w:rPr>
        <w:footnoteRef/>
      </w:r>
      <w:r>
        <w:t xml:space="preserve"> Name meaning: Jesus (Yeshua) — Yahweh saves. He will save His people from their sins.</w:t>
      </w:r>
    </w:p>
  </w:footnote>
  <w:footnote w:id="13801">
    <w:p>
      <w:pPr>
        <w:pStyle w:val="FootnoteText"/>
      </w:pPr>
      <w:r>
        <w:rPr>
          <w:rStyle w:val="FootnoteReference"/>
        </w:rPr>
        <w:footnoteRef/>
      </w:r>
      <w:r>
        <w:t xml:space="preserve"> Personal name: Christ. Personal-name meaning: Christ — anointed. Source form: Christ.</w:t>
      </w:r>
    </w:p>
  </w:footnote>
  <w:footnote w:id="138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3">
    <w:p>
      <w:pPr>
        <w:pStyle w:val="FootnoteText"/>
      </w:pPr>
      <w:r>
        <w:rPr>
          <w:rStyle w:val="FootnoteReference"/>
        </w:rPr>
        <w:footnoteRef/>
      </w:r>
      <w:r>
        <w:t xml:space="preserve"> Cross-references: 2Cor 10:1; Gal 5:2.</w:t>
      </w:r>
    </w:p>
  </w:footnote>
  <w:footnote w:id="13804">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5">
    <w:p>
      <w:pPr>
        <w:pStyle w:val="FootnoteText"/>
      </w:pPr>
      <w:r>
        <w:rPr>
          <w:rStyle w:val="FootnoteReference"/>
        </w:rPr>
        <w:footnoteRef/>
      </w:r>
      <w:r>
        <w:t xml:space="preserve"> Cross-references: Gal 5:11; Col 1:24; 1Thess 2:15-16; 2Tim 2:10.</w:t>
      </w:r>
    </w:p>
  </w:footnote>
  <w:footnote w:id="13806">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0">
    <w:p>
      <w:pPr>
        <w:pStyle w:val="FootnoteText"/>
      </w:pPr>
      <w:r>
        <w:rPr>
          <w:rStyle w:val="FootnoteReference"/>
        </w:rPr>
        <w:footnoteRef/>
      </w:r>
      <w:r>
        <w:t xml:space="preserve"> Cross-references: Gal 1:13; Eph 4:21; Col 1:4; Col 1:6; 2Tim 1:11.</w:t>
      </w:r>
    </w:p>
  </w:footnote>
  <w:footnote w:id="13811">
    <w:p>
      <w:pPr>
        <w:pStyle w:val="FootnoteText"/>
      </w:pPr>
      <w:r>
        <w:rPr>
          <w:rStyle w:val="FootnoteReference"/>
        </w:rPr>
        <w:footnoteRef/>
      </w:r>
      <w:r>
        <w:t xml:space="preserve"> Cross-references for "the mystery": Rom 11:25; Rom 16:25; Eph 3:9; Col 1:26-27.</w:t>
      </w:r>
    </w:p>
  </w:footnote>
  <w:footnote w:id="13812">
    <w:p>
      <w:pPr>
        <w:pStyle w:val="FootnoteText"/>
      </w:pPr>
      <w:r>
        <w:rPr>
          <w:rStyle w:val="FootnoteReference"/>
        </w:rPr>
        <w:footnoteRef/>
      </w:r>
      <w:r>
        <w:t xml:space="preserve"> Cross-references: Acts 22:17; Acts 22:21; Acts 23:9; Acts 26:15-19; 1Cor 2:9-10; Gal 1:12; Gal 1:16-19; Eph 1:17.</w:t>
      </w:r>
    </w:p>
  </w:footnote>
  <w:footnote w:id="13813">
    <w:p>
      <w:pPr>
        <w:pStyle w:val="FootnoteText"/>
      </w:pPr>
      <w:r>
        <w:rPr>
          <w:rStyle w:val="FootnoteReference"/>
        </w:rPr>
        <w:footnoteRef/>
      </w:r>
      <w:r>
        <w:t xml:space="preserve"> Cross-references for "the mystery": Luke 2:10-11; Luke 8:10; 1Cor 4:1; Eph 1:9; Eph 5:32; Eph 6:19; Col 2:2; Col 4:3; 1Tim 3:9; 1Tim 3:16.</w:t>
      </w:r>
    </w:p>
  </w:footnote>
  <w:footnote w:id="13814">
    <w:p>
      <w:pPr>
        <w:pStyle w:val="FootnoteText"/>
      </w:pPr>
      <w:r>
        <w:rPr>
          <w:rStyle w:val="FootnoteReference"/>
        </w:rPr>
        <w:footnoteRef/>
      </w:r>
      <w:r>
        <w:t xml:space="preserve"> Cross-references: Matt 13:11; 1Cor 2:6-7; 1Cor 13:2; 2Cor 11:6.</w:t>
      </w:r>
    </w:p>
  </w:footnote>
  <w:footnote w:id="13815">
    <w:p>
      <w:pPr>
        <w:pStyle w:val="FootnoteText"/>
      </w:pPr>
      <w:r>
        <w:rPr>
          <w:rStyle w:val="FootnoteReference"/>
        </w:rPr>
        <w:footnoteRef/>
      </w:r>
      <w:r>
        <w:t xml:space="preserve"> Cross-references for "in other": Matt 13:17; Luke 10:24; Acts 10:28; Rom 16:25; Eph 3:9; 2Tim 1:10-11; Titus 1:1-3; Heb 11:39-40; 1Pet 1:10-12.</w:t>
      </w:r>
    </w:p>
  </w:footnote>
  <w:footnote w:id="13816">
    <w:p>
      <w:pPr>
        <w:pStyle w:val="FootnoteText"/>
      </w:pPr>
      <w:r>
        <w:rPr>
          <w:rStyle w:val="FootnoteReference"/>
        </w:rPr>
        <w:footnoteRef/>
      </w:r>
      <w:r>
        <w:t xml:space="preserve"> Cross-references for "as it": Matt 23:34; Luke 11:49; 1Cor 12:28-29; Eph 2:20; Eph 4:11-12; 2Pet 3:2; Jude 1:17.</w:t>
      </w:r>
    </w:p>
  </w:footnote>
  <w:footnote w:id="13817">
    <w:p>
      <w:pPr>
        <w:pStyle w:val="FootnoteText"/>
      </w:pPr>
      <w:r>
        <w:rPr>
          <w:rStyle w:val="FootnoteReference"/>
        </w:rPr>
        <w:footnoteRef/>
      </w:r>
      <w:r>
        <w:t xml:space="preserve"> Cross-references: Luke 2:26-27; John 14:26; John 16:13; Acts 10:19-20; Acts 10:28; 1Cor 12:8-10.</w:t>
      </w:r>
    </w:p>
  </w:footnote>
  <w:footnote w:id="13818">
    <w:p>
      <w:pPr>
        <w:pStyle w:val="FootnoteText"/>
      </w:pPr>
      <w:r>
        <w:rPr>
          <w:rStyle w:val="FootnoteReference"/>
        </w:rPr>
        <w:footnoteRef/>
      </w:r>
      <w:r>
        <w:t xml:space="preserve"> Cross-references for "partakers": Gal 3:14; 1John 1:3; 1John 2:25.</w:t>
      </w:r>
    </w:p>
  </w:footnote>
  <w:footnote w:id="13819">
    <w:p>
      <w:pPr>
        <w:pStyle w:val="FootnoteText"/>
      </w:pPr>
      <w:r>
        <w:rPr>
          <w:rStyle w:val="FootnoteReference"/>
        </w:rPr>
        <w:footnoteRef/>
      </w:r>
      <w:r>
        <w:t xml:space="preserve"> Cross-references: Rom 8:15-17; Gal 3:26-29; Gal 4:5-7; Eph 2:13-22.</w:t>
      </w:r>
    </w:p>
  </w:footnote>
  <w:footnote w:id="13820">
    <w:p>
      <w:pPr>
        <w:pStyle w:val="FootnoteText"/>
      </w:pPr>
      <w:r>
        <w:rPr>
          <w:rStyle w:val="FootnoteReference"/>
        </w:rPr>
        <w:footnoteRef/>
      </w:r>
      <w:r>
        <w:t xml:space="preserve"> Cross-references: Rom 15:16; 2Cor 3:6; 2Cor 4:1; Eph 3:2; Col 1:23-25.</w:t>
      </w:r>
    </w:p>
  </w:footnote>
  <w:footnote w:id="13821">
    <w:p>
      <w:pPr>
        <w:pStyle w:val="FootnoteText"/>
      </w:pPr>
      <w:r>
        <w:rPr>
          <w:rStyle w:val="FootnoteReference"/>
        </w:rPr>
        <w:footnoteRef/>
      </w:r>
      <w:r>
        <w:t xml:space="preserve"> Cross-references: Isa 43:13; Rom 15:18-19; 2Cor 10:4-5; Gal 2:8; Eph 1:19; Eph 3:20; Eph 4:16; Col 1:29; 1Thess 2:13; Heb 13:21.</w:t>
      </w:r>
    </w:p>
  </w:footnote>
  <w:footnote w:id="13822">
    <w:p>
      <w:pPr>
        <w:pStyle w:val="FootnoteText"/>
      </w:pPr>
      <w:r>
        <w:rPr>
          <w:rStyle w:val="FootnoteReference"/>
        </w:rPr>
        <w:footnoteRef/>
      </w:r>
      <w:r>
        <w:t xml:space="preserve"> Cross-references for "who am": Prov 30:2-3; Rom 12:10; 1Cor 15:9; Phil 2:3; 1Tim 1:13; 1Tim 1:15; 1Pet 5:5-6.</w:t>
      </w:r>
    </w:p>
  </w:footnote>
  <w:footnote w:id="13823">
    <w:p>
      <w:pPr>
        <w:pStyle w:val="FootnoteText"/>
      </w:pPr>
      <w:r>
        <w:rPr>
          <w:rStyle w:val="FootnoteReference"/>
        </w:rPr>
        <w:footnoteRef/>
      </w:r>
      <w:r>
        <w:t xml:space="preserve"> Cross-references for "is this": 1Chr 17:16; 1Chr 29:14-15; Acts 5:41; Rom 15:15-17.</w:t>
      </w:r>
    </w:p>
  </w:footnote>
  <w:footnote w:id="13824">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5">
    <w:p>
      <w:pPr>
        <w:pStyle w:val="FootnoteText"/>
      </w:pPr>
      <w:r>
        <w:rPr>
          <w:rStyle w:val="FootnoteReference"/>
        </w:rPr>
        <w:footnoteRef/>
      </w:r>
      <w:r>
        <w:t xml:space="preserve"> Cross-references: Gal 1:16; Gal 2:8; Eph 3:2; 1Tim 2:7; 2Tim 1:11.</w:t>
      </w:r>
    </w:p>
  </w:footnote>
  <w:footnote w:id="13826">
    <w:p>
      <w:pPr>
        <w:pStyle w:val="FootnoteText"/>
      </w:pPr>
      <w:r>
        <w:rPr>
          <w:rStyle w:val="FootnoteReference"/>
        </w:rPr>
        <w:footnoteRef/>
      </w:r>
      <w:r>
        <w:t xml:space="preserve"> Cross-references for "fellowship": Eph 1:9-10; Eph 3:3-5; 1Tim 3:16.</w:t>
      </w:r>
    </w:p>
  </w:footnote>
  <w:footnote w:id="13827">
    <w:p>
      <w:pPr>
        <w:pStyle w:val="FootnoteText"/>
      </w:pPr>
      <w:r>
        <w:rPr>
          <w:rStyle w:val="FootnoteReference"/>
        </w:rPr>
        <w:footnoteRef/>
      </w:r>
      <w:r>
        <w:t xml:space="preserve"> Cross-references for "beginning": Eph 1:4.</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Col 1:26; Col 3:3.</w:t>
      </w:r>
    </w:p>
  </w:footnote>
  <w:footnote w:id="13831">
    <w:p>
      <w:pPr>
        <w:pStyle w:val="FootnoteText"/>
      </w:pPr>
      <w:r>
        <w:rPr>
          <w:rStyle w:val="FootnoteReference"/>
        </w:rPr>
        <w:footnoteRef/>
      </w:r>
      <w:r>
        <w:t xml:space="preserve"> Cross-references for "intent": Exod 25:17-22; Ps 103:20; Ps 148:1-2; Isa 6:2-4; Ezek 3:12; 1Pet 1:12; Rev 5:9-14.</w:t>
      </w:r>
    </w:p>
  </w:footnote>
  <w:footnote w:id="13832">
    <w:p>
      <w:pPr>
        <w:pStyle w:val="FootnoteText"/>
      </w:pPr>
      <w:r>
        <w:rPr>
          <w:rStyle w:val="FootnoteReference"/>
        </w:rPr>
        <w:footnoteRef/>
      </w:r>
      <w:r>
        <w:t xml:space="preserve"> Cross-references for "principalities": Rom 8:38; Eph 1:21; Col 1:16; 1Pet 3:22.</w:t>
      </w:r>
    </w:p>
  </w:footnote>
  <w:footnote w:id="13833">
    <w:p>
      <w:pPr>
        <w:pStyle w:val="FootnoteText"/>
      </w:pPr>
      <w:r>
        <w:rPr>
          <w:rStyle w:val="FootnoteReference"/>
        </w:rPr>
        <w:footnoteRef/>
      </w:r>
      <w:r>
        <w:t xml:space="preserve"> Cross-references for "manifold": Ps 104:24; Matt 11:25-27; Rom 11:33; 1Cor 1:24; 1Cor 2:7; Eph 1:8; 1Tim 3:16; Rev 5:12.</w:t>
      </w:r>
    </w:p>
  </w:footnote>
  <w:footnote w:id="13834">
    <w:p>
      <w:pPr>
        <w:pStyle w:val="FootnoteText"/>
      </w:pPr>
      <w:r>
        <w:rPr>
          <w:rStyle w:val="FootnoteReference"/>
        </w:rPr>
        <w:footnoteRef/>
      </w:r>
      <w:r>
        <w:t xml:space="preserve"> Cross-references: Eph 1:3.</w:t>
      </w:r>
    </w:p>
  </w:footnote>
  <w:footnote w:id="13835">
    <w:p>
      <w:pPr>
        <w:pStyle w:val="FootnoteText"/>
      </w:pPr>
      <w:r>
        <w:rPr>
          <w:rStyle w:val="FootnoteReference"/>
        </w:rPr>
        <w:footnoteRef/>
      </w:r>
      <w:r>
        <w:t xml:space="preserve"> Cross-references: Isa 14:24-27; Isa 46:10-11; Jer 51:29; Rom 8:28-30; Rom 9:11; Eph 1:4; Eph 1:9; Eph 1:11; 2Tim 1:9.</w:t>
      </w:r>
    </w:p>
  </w:footnote>
  <w:footnote w:id="13836">
    <w:p>
      <w:pPr>
        <w:pStyle w:val="FootnoteText"/>
      </w:pPr>
      <w:r>
        <w:rPr>
          <w:rStyle w:val="FootnoteReference"/>
        </w:rPr>
        <w:footnoteRef/>
      </w:r>
      <w:r>
        <w:t xml:space="preserve"> Cross-references: John 14:6; Rom 5:2; Eph 2:18; Heb 4:14-16; Heb 10:19-22.</w:t>
      </w:r>
    </w:p>
  </w:footnote>
  <w:footnote w:id="13837">
    <w:p>
      <w:pPr>
        <w:pStyle w:val="FootnoteText"/>
      </w:pPr>
      <w:r>
        <w:rPr>
          <w:rStyle w:val="FootnoteReference"/>
        </w:rPr>
        <w:footnoteRef/>
      </w:r>
      <w:r>
        <w:t xml:space="preserve"> Cross-references: Deut 20:3; Isa 40:30-31; Zeph 3:16; Acts 14:22; Gal 6:9; 2Thess 3:13; Heb 12:3-5.</w:t>
      </w:r>
    </w:p>
  </w:footnote>
  <w:footnote w:id="13838">
    <w:p>
      <w:pPr>
        <w:pStyle w:val="FootnoteText"/>
      </w:pPr>
      <w:r>
        <w:rPr>
          <w:rStyle w:val="FootnoteReference"/>
        </w:rPr>
        <w:footnoteRef/>
      </w:r>
      <w:r>
        <w:t xml:space="preserve"> Cross-references: 2Cor 1:6; Eph 3:1; Phil 1:12-14; Col 1:24; 1Thess 3:2-4.</w:t>
      </w:r>
    </w:p>
  </w:footnote>
  <w:footnote w:id="13839">
    <w:p>
      <w:pPr>
        <w:pStyle w:val="FootnoteText"/>
      </w:pPr>
      <w:r>
        <w:rPr>
          <w:rStyle w:val="FootnoteReference"/>
        </w:rPr>
        <w:footnoteRef/>
      </w:r>
      <w:r>
        <w:t xml:space="preserve"> Cross-references for "the Father": Eph 1:3.</w:t>
      </w:r>
    </w:p>
  </w:footnote>
  <w:footnote w:id="13840">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1">
    <w:p>
      <w:pPr>
        <w:pStyle w:val="FootnoteText"/>
      </w:pPr>
      <w:r>
        <w:rPr>
          <w:rStyle w:val="FootnoteReference"/>
        </w:rPr>
        <w:footnoteRef/>
      </w:r>
      <w:r>
        <w:t xml:space="preserve"> Cross-references for "the whole": Eph 1:10; Eph 1:21; Phil 2:9-11; Col 1:20; Rev 5:8-14; Rev 7:4-12.</w:t>
      </w:r>
    </w:p>
  </w:footnote>
  <w:footnote w:id="13842">
    <w:p>
      <w:pPr>
        <w:pStyle w:val="FootnoteText"/>
      </w:pPr>
      <w:r>
        <w:rPr>
          <w:rStyle w:val="FootnoteReference"/>
        </w:rPr>
        <w:footnoteRef/>
      </w:r>
      <w:r>
        <w:t xml:space="preserve"> Cross-references: Isa 65:15; Jer 33:16; Acts 11:26; Rev 2:17; Rev 3:12.</w:t>
      </w:r>
    </w:p>
  </w:footnote>
  <w:footnote w:id="13843">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4">
    <w:p>
      <w:pPr>
        <w:pStyle w:val="FootnoteText"/>
      </w:pPr>
      <w:r>
        <w:rPr>
          <w:rStyle w:val="FootnoteReference"/>
        </w:rPr>
        <w:footnoteRef/>
      </w:r>
      <w:r>
        <w:t xml:space="preserve"> Cross-references for "the inner": Jer 31:33; Rom 2:29; Rom 7:22; 2Cor 4:16; 1Pet 3:4.</w:t>
      </w:r>
    </w:p>
  </w:footnote>
  <w:footnote w:id="13845">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6">
    <w:p>
      <w:pPr>
        <w:pStyle w:val="FootnoteText"/>
      </w:pPr>
      <w:r>
        <w:rPr>
          <w:rStyle w:val="FootnoteReference"/>
        </w:rPr>
        <w:footnoteRef/>
      </w:r>
      <w:r>
        <w:t xml:space="preserve"> Cross-references for "grounded": Matt 7:24-25; Luke 6:48.</w:t>
      </w:r>
    </w:p>
  </w:footnote>
  <w:footnote w:id="13847">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8">
    <w:p>
      <w:pPr>
        <w:pStyle w:val="FootnoteText"/>
      </w:pPr>
      <w:r>
        <w:rPr>
          <w:rStyle w:val="FootnoteReference"/>
        </w:rPr>
        <w:footnoteRef/>
      </w:r>
      <w:r>
        <w:t xml:space="preserve"> Cross-references for "to know": John 17:3; 2Cor 5:14; Gal 2:20; Eph 3:18; Eph 5:2; Eph 5:25; Phil 2:5-12; Col 1:10; 2Pet 3:18; 1John 4:9-14.</w:t>
      </w:r>
    </w:p>
  </w:footnote>
  <w:footnote w:id="13849">
    <w:p>
      <w:pPr>
        <w:pStyle w:val="FootnoteText"/>
      </w:pPr>
      <w:r>
        <w:rPr>
          <w:rStyle w:val="FootnoteReference"/>
        </w:rPr>
        <w:footnoteRef/>
      </w:r>
      <w:r>
        <w:t xml:space="preserve"> Cross-references: Phil 1:7.</w:t>
      </w:r>
    </w:p>
  </w:footnote>
  <w:footnote w:id="13850">
    <w:p>
      <w:pPr>
        <w:pStyle w:val="FootnoteText"/>
      </w:pPr>
      <w:r>
        <w:rPr>
          <w:rStyle w:val="FootnoteReference"/>
        </w:rPr>
        <w:footnoteRef/>
      </w:r>
      <w:r>
        <w:t xml:space="preserve"> Cross-references: Ps 17:15; Ps 43:4; Matt 5:6; John 1:16; Eph 1:23; Col 2:9-10; Rev 7:15-17; Rev 21:22-24; Rev 22:3-5.</w:t>
      </w:r>
    </w:p>
  </w:footnote>
  <w:footnote w:id="13851">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2">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3">
    <w:p>
      <w:pPr>
        <w:pStyle w:val="FootnoteText"/>
      </w:pPr>
      <w:r>
        <w:rPr>
          <w:rStyle w:val="FootnoteReference"/>
        </w:rPr>
        <w:footnoteRef/>
      </w:r>
      <w:r>
        <w:t xml:space="preserve"> Cross-references for "throughout": Eph 2:7; 1Pet 5:11; 2Pet 3:18; Jude 1:25.</w:t>
      </w:r>
    </w:p>
  </w:footnote>
  <w:footnote w:id="13854">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5">
    <w:p>
      <w:pPr>
        <w:pStyle w:val="FootnoteText"/>
      </w:pPr>
      <w:r>
        <w:rPr>
          <w:rStyle w:val="FootnoteReference"/>
        </w:rPr>
        <w:footnoteRef/>
      </w:r>
      <w:r>
        <w:t xml:space="preserve"> Cross-references: Phil 1:11; Heb 13:15-16; 1Pet 2:5.</w:t>
      </w:r>
    </w:p>
  </w:footnote>
  <w:footnote w:id="13856">
    <w:p>
      <w:pPr>
        <w:pStyle w:val="FootnoteText"/>
      </w:pPr>
      <w:r>
        <w:rPr>
          <w:rStyle w:val="FootnoteReference"/>
        </w:rPr>
        <w:footnoteRef/>
      </w:r>
      <w:r>
        <w:t xml:space="preserve"> Cross-references for "prisoner": Eph 3:1.</w:t>
      </w:r>
    </w:p>
  </w:footnote>
  <w:footnote w:id="13857">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8">
    <w:p>
      <w:pPr>
        <w:pStyle w:val="FootnoteText"/>
      </w:pPr>
      <w:r>
        <w:rPr>
          <w:rStyle w:val="FootnoteReference"/>
        </w:rPr>
        <w:footnoteRef/>
      </w:r>
      <w:r>
        <w:t xml:space="preserve"> Cross-references for "vocation": Rom 8:28-30; Eph 4:4; Phil 3:14; 2Thess 1:11; 2Tim 1:9; Heb 3:1; 1Pet 3:9; 1Pet 5:10; 2Pet 1:3.</w:t>
      </w:r>
    </w:p>
  </w:footnote>
  <w:footnote w:id="13859">
    <w:p>
      <w:pPr>
        <w:pStyle w:val="FootnoteText"/>
      </w:pPr>
      <w:r>
        <w:rPr>
          <w:rStyle w:val="FootnoteReference"/>
        </w:rPr>
        <w:footnoteRef/>
      </w:r>
      <w:r>
        <w:t xml:space="preserve"> Cross-references: Jer 38:20; Rom 12:1; 1Cor 4:16; 2Cor 5:20; 2Cor 6:1; 2Cor 10:1; Gal 4:12; Phlm 1:9-10; 1Pet 2:11; 2John 1:5.</w:t>
      </w:r>
    </w:p>
  </w:footnote>
  <w:footnote w:id="13860">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1">
    <w:p>
      <w:pPr>
        <w:pStyle w:val="FootnoteText"/>
      </w:pPr>
      <w:r>
        <w:rPr>
          <w:rStyle w:val="FootnoteReference"/>
        </w:rPr>
        <w:footnoteRef/>
      </w:r>
      <w:r>
        <w:t xml:space="preserve"> Cross-references for "forbearing": Mark 9:19; Rom 15:1; 1Cor 13:7; Gal 6:2.</w:t>
      </w:r>
    </w:p>
  </w:footnote>
  <w:footnote w:id="13862">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3">
    <w:p>
      <w:pPr>
        <w:pStyle w:val="FootnoteText"/>
      </w:pPr>
      <w:r>
        <w:rPr>
          <w:rStyle w:val="FootnoteReference"/>
        </w:rPr>
        <w:footnoteRef/>
      </w:r>
      <w:r>
        <w:t xml:space="preserve"> Cross-references for "one body": Rom 12:4-5; 1Cor 10:17; 1Cor 12:12-13; 1Cor 12:20; Eph 2:16; Eph 5:30; Col 3:15.</w:t>
      </w:r>
    </w:p>
  </w:footnote>
  <w:footnote w:id="13864">
    <w:p>
      <w:pPr>
        <w:pStyle w:val="FootnoteText"/>
      </w:pPr>
      <w:r>
        <w:rPr>
          <w:rStyle w:val="FootnoteReference"/>
        </w:rPr>
        <w:footnoteRef/>
      </w:r>
      <w:r>
        <w:t xml:space="preserve"> Cross-references for "one Spirit": Matt 28:19; 1Cor 12:4-11; 2Cor 11:4; Eph 2:18; Eph 2:22.</w:t>
      </w:r>
    </w:p>
  </w:footnote>
  <w:footnote w:id="13865">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6">
    <w:p>
      <w:pPr>
        <w:pStyle w:val="FootnoteText"/>
      </w:pPr>
      <w:r>
        <w:rPr>
          <w:rStyle w:val="FootnoteReference"/>
        </w:rPr>
        <w:footnoteRef/>
      </w:r>
      <w:r>
        <w:t xml:space="preserve"> Cross-references for "One Lord": Acts 2:36; Acts 10:36; Rom 14:8-9; 1Cor 1:2; 1Cor 1:13; 1Cor 8:6; 1Cor 12:5; Phil 2:11; Phil 3:8.</w:t>
      </w:r>
    </w:p>
  </w:footnote>
  <w:footnote w:id="13867">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8">
    <w:p>
      <w:pPr>
        <w:pStyle w:val="FootnoteText"/>
      </w:pPr>
      <w:r>
        <w:rPr>
          <w:rStyle w:val="FootnoteReference"/>
        </w:rPr>
        <w:footnoteRef/>
      </w:r>
      <w:r>
        <w:t xml:space="preserve"> Cross-references for "one baptism": Matt 28:19; Rom 6:3-4; 1Cor 12:13; Gal 3:26-28; Heb 6:6; 1Pet 3:21.</w:t>
      </w:r>
    </w:p>
  </w:footnote>
  <w:footnote w:id="13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0">
    <w:p>
      <w:pPr>
        <w:pStyle w:val="FootnoteText"/>
      </w:pPr>
      <w:r>
        <w:rPr>
          <w:rStyle w:val="FootnoteReference"/>
        </w:rPr>
        <w:footnoteRef/>
      </w:r>
      <w:r>
        <w:t xml:space="preserve"> Cross-references for "and in": John 14:23; John 17:26; 2Cor 6:16; Eph 2:22; Eph 3:17; 1John 3:24; 1John 4:12-15.</w:t>
      </w:r>
    </w:p>
  </w:footnote>
  <w:footnote w:id="13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3">
    <w:p>
      <w:pPr>
        <w:pStyle w:val="FootnoteText"/>
      </w:pPr>
      <w:r>
        <w:rPr>
          <w:rStyle w:val="FootnoteReference"/>
        </w:rPr>
        <w:footnoteRef/>
      </w:r>
      <w:r>
        <w:t xml:space="preserve"> Cross-references: Num 16:22; Isa 63:16; Mal 2:10; Matt 6:9; John 20:17; 1Cor 8:6; 1Cor 12:6; Gal 3:26-28; Gal 4:3-7; Eph 6:23; 1John 3:1-3.</w:t>
      </w:r>
    </w:p>
  </w:footnote>
  <w:footnote w:id="13874">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5">
    <w:p>
      <w:pPr>
        <w:pStyle w:val="FootnoteText"/>
      </w:pPr>
      <w:r>
        <w:rPr>
          <w:rStyle w:val="FootnoteReference"/>
        </w:rPr>
        <w:footnoteRef/>
      </w:r>
      <w:r>
        <w:t xml:space="preserve"> Cross-references for "grace": 2Cor 6:1; Eph 3:8; 1Pet 4:10.</w:t>
      </w:r>
    </w:p>
  </w:footnote>
  <w:footnote w:id="13876">
    <w:p>
      <w:pPr>
        <w:pStyle w:val="FootnoteText"/>
      </w:pPr>
      <w:r>
        <w:rPr>
          <w:rStyle w:val="FootnoteReference"/>
        </w:rPr>
        <w:footnoteRef/>
      </w:r>
      <w:r>
        <w:t xml:space="preserve"> Cross-references for "the measure": John 3:34; Rom 12:3; 2Cor 10:13-15; Eph 3:2.</w:t>
      </w:r>
    </w:p>
  </w:footnote>
  <w:footnote w:id="13877">
    <w:p>
      <w:pPr>
        <w:pStyle w:val="FootnoteText"/>
      </w:pPr>
      <w:r>
        <w:rPr>
          <w:rStyle w:val="FootnoteReference"/>
        </w:rPr>
        <w:footnoteRef/>
      </w:r>
      <w:r>
        <w:t xml:space="preserve"> Personal name: Christ. Personal-name meaning: Christ — anointed. Source form: Christ.</w:t>
      </w:r>
    </w:p>
  </w:footnote>
  <w:footnote w:id="13878">
    <w:p>
      <w:pPr>
        <w:pStyle w:val="FootnoteText"/>
      </w:pPr>
      <w:r>
        <w:rPr>
          <w:rStyle w:val="FootnoteReference"/>
        </w:rPr>
        <w:footnoteRef/>
      </w:r>
      <w:r>
        <w:t xml:space="preserve"> Cross-references: Matt 25:15; Rom 12:6-8; 1Cor 12:8-11; 1Cor 12:28-30; Eph 4:8-14.</w:t>
      </w:r>
    </w:p>
  </w:footnote>
  <w:footnote w:id="13879">
    <w:p>
      <w:pPr>
        <w:pStyle w:val="FootnoteText"/>
      </w:pPr>
      <w:r>
        <w:rPr>
          <w:rStyle w:val="FootnoteReference"/>
        </w:rPr>
        <w:footnoteRef/>
      </w:r>
      <w:r>
        <w:t xml:space="preserve"> Cross-references for "he led": Judg 5:12; Col 2:15.</w:t>
      </w:r>
    </w:p>
  </w:footnote>
  <w:footnote w:id="13880">
    <w:p>
      <w:pPr>
        <w:pStyle w:val="FootnoteText"/>
      </w:pPr>
      <w:r>
        <w:rPr>
          <w:rStyle w:val="FootnoteReference"/>
        </w:rPr>
        <w:footnoteRef/>
      </w:r>
      <w:r>
        <w:t xml:space="preserve"> Cross-references: 1Sam 30:26; Esth 2:18.</w:t>
      </w:r>
    </w:p>
  </w:footnote>
  <w:footnote w:id="13881">
    <w:p>
      <w:pPr>
        <w:pStyle w:val="FootnoteText"/>
      </w:pPr>
      <w:r>
        <w:rPr>
          <w:rStyle w:val="FootnoteReference"/>
        </w:rPr>
        <w:footnoteRef/>
      </w:r>
      <w:r>
        <w:t xml:space="preserve"> Cross-references for "he ascended": Prov 30:4; John 3:13; John 6:33; John 6:62; John 20:17; Acts 2:34-36.</w:t>
      </w:r>
    </w:p>
  </w:footnote>
  <w:footnote w:id="13882">
    <w:p>
      <w:pPr>
        <w:pStyle w:val="FootnoteText"/>
      </w:pPr>
      <w:r>
        <w:rPr>
          <w:rStyle w:val="FootnoteReference"/>
        </w:rPr>
        <w:footnoteRef/>
      </w:r>
      <w:r>
        <w:t xml:space="preserve"> Cross-references for "he also": Gen 11:5; Exod 19:20; John 6:33; John 6:38; John 6:41; John 6:51; John 6:58; John 8:14; John 16:27-28.</w:t>
      </w:r>
    </w:p>
  </w:footnote>
  <w:footnote w:id="13883">
    <w:p>
      <w:pPr>
        <w:pStyle w:val="FootnoteText"/>
      </w:pPr>
      <w:r>
        <w:rPr>
          <w:rStyle w:val="FootnoteReference"/>
        </w:rPr>
        <w:footnoteRef/>
      </w:r>
      <w:r>
        <w:t xml:space="preserve"> Cross-references for "the lower": Ps 8:5; Ps 63:9; Ps 139:15; Matt 12:40; Heb 2:7; Heb 2:9.</w:t>
      </w:r>
    </w:p>
  </w:footnote>
  <w:footnote w:id="13884">
    <w:p>
      <w:pPr>
        <w:pStyle w:val="FootnoteText"/>
      </w:pPr>
      <w:r>
        <w:rPr>
          <w:rStyle w:val="FootnoteReference"/>
        </w:rPr>
        <w:footnoteRef/>
      </w:r>
      <w:r>
        <w:t xml:space="preserve"> Cross-references for "ascended": Acts 1:9; Acts 1:11; Eph 1:20-23; 1Tim 3:16; Heb 4:14; Heb 7:26; Heb 8:1; Heb 9:23-24.</w:t>
      </w:r>
    </w:p>
  </w:footnote>
  <w:footnote w:id="13885">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6">
    <w:p>
      <w:pPr>
        <w:pStyle w:val="FootnoteText"/>
      </w:pPr>
      <w:r>
        <w:rPr>
          <w:rStyle w:val="FootnoteReference"/>
        </w:rPr>
        <w:footnoteRef/>
      </w:r>
      <w:r>
        <w:t xml:space="preserve"> Cross-references for "evangelists": Acts 21:8; 2Tim 4:5.</w:t>
      </w:r>
    </w:p>
  </w:footnote>
  <w:footnote w:id="13887">
    <w:p>
      <w:pPr>
        <w:pStyle w:val="FootnoteText"/>
      </w:pPr>
      <w:r>
        <w:rPr>
          <w:rStyle w:val="FootnoteReference"/>
        </w:rPr>
        <w:footnoteRef/>
      </w:r>
      <w:r>
        <w:t xml:space="preserve"> Cross-references for "pastors": 2Chr 15:3; Jer 3:15; Matt 28:20; Acts 13:1; Rom 12:7; 1Cor 12:29; Heb 5:12; 1Pet 5:1-3.</w:t>
      </w:r>
    </w:p>
  </w:footnote>
  <w:footnote w:id="13888">
    <w:p>
      <w:pPr>
        <w:pStyle w:val="FootnoteText"/>
      </w:pPr>
      <w:r>
        <w:rPr>
          <w:rStyle w:val="FootnoteReference"/>
        </w:rPr>
        <w:footnoteRef/>
      </w:r>
      <w:r>
        <w:t xml:space="preserve"> Cross-references: Rom 10:14-15; 1Cor 12:28; Eph 2:20; Eph 3:5; Eph 4:8; Jude 1:17; Rev 18:20; Rev 21:14.</w:t>
      </w:r>
    </w:p>
  </w:footnote>
  <w:footnote w:id="13889">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0">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1">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2">
    <w:p>
      <w:pPr>
        <w:pStyle w:val="FootnoteText"/>
      </w:pPr>
      <w:r>
        <w:rPr>
          <w:rStyle w:val="FootnoteReference"/>
        </w:rPr>
        <w:footnoteRef/>
      </w:r>
      <w:r>
        <w:t xml:space="preserve"> Cross-references for "the body": Eph 1:23; Eph 4:4; Col 1:24.</w:t>
      </w:r>
    </w:p>
  </w:footnote>
  <w:footnote w:id="13893">
    <w:p>
      <w:pPr>
        <w:pStyle w:val="FootnoteText"/>
      </w:pPr>
      <w:r>
        <w:rPr>
          <w:rStyle w:val="FootnoteReference"/>
        </w:rPr>
        <w:footnoteRef/>
      </w:r>
      <w:r>
        <w:t xml:space="preserve"> Cross-references for "we all": Jer 32:38-39; Ezek 37:21-22; Zeph 3:9; Zech 14:9; John 17:21; Acts 4:32; 1Cor 1:10; Eph 4:3; Eph 4:5; Phil 2:1-3.</w:t>
      </w:r>
    </w:p>
  </w:footnote>
  <w:footnote w:id="13894">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5">
    <w:p>
      <w:pPr>
        <w:pStyle w:val="FootnoteText"/>
      </w:pPr>
      <w:r>
        <w:rPr>
          <w:rStyle w:val="FootnoteReference"/>
        </w:rPr>
        <w:footnoteRef/>
      </w:r>
      <w:r>
        <w:t xml:space="preserve"> Cross-references: 1Cor 14:20; Eph 2:15; Eph 4:12; Col 1:28.</w:t>
      </w:r>
    </w:p>
  </w:footnote>
  <w:footnote w:id="13896">
    <w:p>
      <w:pPr>
        <w:pStyle w:val="FootnoteText"/>
      </w:pPr>
      <w:r>
        <w:rPr>
          <w:rStyle w:val="FootnoteReference"/>
        </w:rPr>
        <w:footnoteRef/>
      </w:r>
      <w:r>
        <w:t xml:space="preserve"> Cross-references: Eph 1:23.</w:t>
      </w:r>
    </w:p>
  </w:footnote>
  <w:footnote w:id="13897">
    <w:p>
      <w:pPr>
        <w:pStyle w:val="FootnoteText"/>
      </w:pPr>
      <w:r>
        <w:rPr>
          <w:rStyle w:val="FootnoteReference"/>
        </w:rPr>
        <w:footnoteRef/>
      </w:r>
      <w:r>
        <w:t xml:space="preserve"> Cross-references for "no more": Isa 28:9; Matt 18:3-4; 1Cor 3:1-2; 1Cor 14:20; Heb 5:12-14.</w:t>
      </w:r>
    </w:p>
  </w:footnote>
  <w:footnote w:id="13898">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899">
    <w:p>
      <w:pPr>
        <w:pStyle w:val="FootnoteText"/>
      </w:pPr>
      <w:r>
        <w:rPr>
          <w:rStyle w:val="FootnoteReference"/>
        </w:rPr>
        <w:footnoteRef/>
      </w:r>
      <w:r>
        <w:t xml:space="preserve"> Cross-references for "carried": Matt 11:7; 1Cor 12:2; Jas 1:6; Jas 3:4.</w:t>
      </w:r>
    </w:p>
  </w:footnote>
  <w:footnote w:id="13900">
    <w:p>
      <w:pPr>
        <w:pStyle w:val="FootnoteText"/>
      </w:pPr>
      <w:r>
        <w:rPr>
          <w:rStyle w:val="FootnoteReference"/>
        </w:rPr>
        <w:footnoteRef/>
      </w:r>
      <w:r>
        <w:t xml:space="preserve"> Cross-references: Ps 10:9; Ps 59:3; Mic 7:2; Acts 23:21.</w:t>
      </w:r>
    </w:p>
  </w:footnote>
  <w:footnote w:id="13901">
    <w:p>
      <w:pPr>
        <w:pStyle w:val="FootnoteText"/>
      </w:pPr>
      <w:r>
        <w:rPr>
          <w:rStyle w:val="FootnoteReference"/>
        </w:rPr>
        <w:footnoteRef/>
      </w:r>
      <w:r>
        <w:t xml:space="preserve"> Cross-references for "speaking the truth": Judg 16:15; Ps 32:2; John 1:47; Rom 12:9; Jas 2:15-16; 1Pet 1:22; 1John 3:18.</w:t>
      </w:r>
    </w:p>
  </w:footnote>
  <w:footnote w:id="13902">
    <w:p>
      <w:pPr>
        <w:pStyle w:val="FootnoteText"/>
      </w:pPr>
      <w:r>
        <w:rPr>
          <w:rStyle w:val="FootnoteReference"/>
        </w:rPr>
        <w:footnoteRef/>
      </w:r>
      <w:r>
        <w:t xml:space="preserve"> Cross-references: Zech 8:16; 2Cor 4:2; 2Cor 8:8; Eph 4:25.</w:t>
      </w:r>
    </w:p>
  </w:footnote>
  <w:footnote w:id="13903">
    <w:p>
      <w:pPr>
        <w:pStyle w:val="FootnoteText"/>
      </w:pPr>
      <w:r>
        <w:rPr>
          <w:rStyle w:val="FootnoteReference"/>
        </w:rPr>
        <w:footnoteRef/>
      </w:r>
      <w:r>
        <w:t xml:space="preserve"> Cross-references: Hos 14:5-7; Mal 4:2; Eph 2:21; 1Pet 2:2; 2Pet 3:18.</w:t>
      </w:r>
    </w:p>
  </w:footnote>
  <w:footnote w:id="13904">
    <w:p>
      <w:pPr>
        <w:pStyle w:val="FootnoteText"/>
      </w:pPr>
      <w:r>
        <w:rPr>
          <w:rStyle w:val="FootnoteReference"/>
        </w:rPr>
        <w:footnoteRef/>
      </w:r>
      <w:r>
        <w:t xml:space="preserve"> Cross-references for "fitly": Job 10:10-11; Ps 139:15-16; 1Cor 12:12-28; Col 2:19.</w:t>
      </w:r>
    </w:p>
  </w:footnote>
  <w:footnote w:id="13905">
    <w:p>
      <w:pPr>
        <w:pStyle w:val="FootnoteText"/>
      </w:pPr>
      <w:r>
        <w:rPr>
          <w:rStyle w:val="FootnoteReference"/>
        </w:rPr>
        <w:footnoteRef/>
      </w:r>
      <w:r>
        <w:t xml:space="preserve"> Cross-references for "the effectual": Eph 3:7; 1Thess 2:13.</w:t>
      </w:r>
    </w:p>
  </w:footnote>
  <w:footnote w:id="13906">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7">
    <w:p>
      <w:pPr>
        <w:pStyle w:val="FootnoteText"/>
      </w:pPr>
      <w:r>
        <w:rPr>
          <w:rStyle w:val="FootnoteReference"/>
        </w:rPr>
        <w:footnoteRef/>
      </w:r>
      <w:r>
        <w:t xml:space="preserve"> Cross-references for "testify": Neh 9:29-30; Neh 13:15; Jer 42:19; Acts 2:40; Acts 18:5; Acts 20:21; Gal 5:3; 1Thess 4:6.</w:t>
      </w:r>
    </w:p>
  </w:footnote>
  <w:footnote w:id="13908">
    <w:p>
      <w:pPr>
        <w:pStyle w:val="FootnoteText"/>
      </w:pPr>
      <w:r>
        <w:rPr>
          <w:rStyle w:val="FootnoteReference"/>
        </w:rPr>
        <w:footnoteRef/>
      </w:r>
      <w:r>
        <w:t xml:space="preserve"> Cross-references: Rom 1:23-32; 1Cor 6:9-11; Gal 5:19-21; Eph 1:22; Eph 2:1-3; Eph 5:3-8; Col 3:5-8; 1Pet 4:3-4.</w:t>
      </w:r>
    </w:p>
  </w:footnote>
  <w:footnote w:id="13909">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for "blindness": Dan 5:20; Matt 13:15; John 12:40; Rom 11:25.</w:t>
      </w:r>
    </w:p>
  </w:footnote>
  <w:footnote w:id="13912">
    <w:p>
      <w:pPr>
        <w:pStyle w:val="FootnoteText"/>
      </w:pPr>
      <w:r>
        <w:rPr>
          <w:rStyle w:val="FootnoteReference"/>
        </w:rPr>
        <w:footnoteRef/>
      </w:r>
      <w:r>
        <w:t xml:space="preserve"> Cross-references for "past": 1Tim 4:2.</w:t>
      </w:r>
    </w:p>
  </w:footnote>
  <w:footnote w:id="13913">
    <w:p>
      <w:pPr>
        <w:pStyle w:val="FootnoteText"/>
      </w:pPr>
      <w:r>
        <w:rPr>
          <w:rStyle w:val="FootnoteReference"/>
        </w:rPr>
        <w:footnoteRef/>
      </w:r>
      <w:r>
        <w:t xml:space="preserve"> Cross-references for "given": Rom 1:24-26; Eph 4:17; 1Pet 4:3.</w:t>
      </w:r>
    </w:p>
  </w:footnote>
  <w:footnote w:id="13914">
    <w:p>
      <w:pPr>
        <w:pStyle w:val="FootnoteText"/>
      </w:pPr>
      <w:r>
        <w:rPr>
          <w:rStyle w:val="FootnoteReference"/>
        </w:rPr>
        <w:footnoteRef/>
      </w:r>
      <w:r>
        <w:t xml:space="preserve"> Cross-references: Luke 24:47; John 6:45; Rom 6:1-2; 2Cor 5:14-15; Titus 2:11-14; 1John 2:27.</w:t>
      </w:r>
    </w:p>
  </w:footnote>
  <w:footnote w:id="13915">
    <w:p>
      <w:pPr>
        <w:pStyle w:val="FootnoteText"/>
      </w:pPr>
      <w:r>
        <w:rPr>
          <w:rStyle w:val="FootnoteReference"/>
        </w:rPr>
        <w:footnoteRef/>
      </w:r>
      <w:r>
        <w:t xml:space="preserve"> Cross-references for "heard": Matt 17:5; Luke 10:16; John 10:27; Acts 3:22-23; Heb 3:7-8.</w:t>
      </w:r>
    </w:p>
  </w:footnote>
  <w:footnote w:id="13916">
    <w:p>
      <w:pPr>
        <w:pStyle w:val="FootnoteText"/>
      </w:pPr>
      <w:r>
        <w:rPr>
          <w:rStyle w:val="FootnoteReference"/>
        </w:rPr>
        <w:footnoteRef/>
      </w:r>
      <w:r>
        <w:t xml:space="preserve"> Name meaning: Jesus (Yeshua) — Yahweh saves. He will save His people from their sins.</w:t>
      </w:r>
    </w:p>
  </w:footnote>
  <w:footnote w:id="139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8">
    <w:p>
      <w:pPr>
        <w:pStyle w:val="FootnoteText"/>
      </w:pPr>
      <w:r>
        <w:rPr>
          <w:rStyle w:val="FootnoteReference"/>
        </w:rPr>
        <w:footnoteRef/>
      </w:r>
      <w:r>
        <w:t xml:space="preserve"> Cross-references: Ps 45:4; Ps 85:10-11; John 1:17; John 14:6; John 14:17; 2Cor 1:20; 2Cor 11:10; Eph 1:13; 1John 5:10-12; 1John 5:20.</w:t>
      </w:r>
    </w:p>
  </w:footnote>
  <w:footnote w:id="13919">
    <w:p>
      <w:pPr>
        <w:pStyle w:val="FootnoteText"/>
      </w:pPr>
      <w:r>
        <w:rPr>
          <w:rStyle w:val="FootnoteReference"/>
        </w:rPr>
        <w:footnoteRef/>
      </w:r>
      <w:r>
        <w:t xml:space="preserve"> Cross-references for "former": Gal 1:13; Eph 2:3; Eph 4:17; Col 3:7; 1Pet 1:18; 1Pet 4:3; 2Pet 2:7.</w:t>
      </w:r>
    </w:p>
  </w:footnote>
  <w:footnote w:id="13920">
    <w:p>
      <w:pPr>
        <w:pStyle w:val="FootnoteText"/>
      </w:pPr>
      <w:r>
        <w:rPr>
          <w:rStyle w:val="FootnoteReference"/>
        </w:rPr>
        <w:footnoteRef/>
      </w:r>
      <w:r>
        <w:t xml:space="preserve"> Cross-references for "the old": Rom 6:6; Col 3:9.</w:t>
      </w:r>
    </w:p>
  </w:footnote>
  <w:footnote w:id="13921">
    <w:p>
      <w:pPr>
        <w:pStyle w:val="FootnoteText"/>
      </w:pPr>
      <w:r>
        <w:rPr>
          <w:rStyle w:val="FootnoteReference"/>
        </w:rPr>
        <w:footnoteRef/>
      </w:r>
      <w:r>
        <w:t xml:space="preserve"> Cross-references for "deceitful": Prov 11:18; Jer 49:16; Obad 1:3; Rom 7:11; Titus 3:3; Heb 3:13; Jas 1:26; 2Pet 2:13.</w:t>
      </w:r>
    </w:p>
  </w:footnote>
  <w:footnote w:id="13922">
    <w:p>
      <w:pPr>
        <w:pStyle w:val="FootnoteText"/>
      </w:pPr>
      <w:r>
        <w:rPr>
          <w:rStyle w:val="FootnoteReference"/>
        </w:rPr>
        <w:footnoteRef/>
      </w:r>
      <w:r>
        <w:t xml:space="preserve"> Cross-references: 1Sam 1:14; Job 22:23; Ezek 18:30-32; Eph 4:25; Col 2:11; Col 3:8-9; Heb 12:1; Jas 1:21; 1Pet 2:1-2.</w:t>
      </w:r>
    </w:p>
  </w:footnote>
  <w:footnote w:id="13923">
    <w:p>
      <w:pPr>
        <w:pStyle w:val="FootnoteText"/>
      </w:pPr>
      <w:r>
        <w:rPr>
          <w:rStyle w:val="FootnoteReference"/>
        </w:rPr>
        <w:footnoteRef/>
      </w:r>
      <w:r>
        <w:t xml:space="preserve"> Cross-references: Ps 51:10; Ezek 11:19; Ezek 18:31; Ezek 36:26; Rom 12:2; Eph 2:10; Col 3:10; Titus 3:5.</w:t>
      </w:r>
    </w:p>
  </w:footnote>
  <w:footnote w:id="13924">
    <w:p>
      <w:pPr>
        <w:pStyle w:val="FootnoteText"/>
      </w:pPr>
      <w:r>
        <w:rPr>
          <w:rStyle w:val="FootnoteReference"/>
        </w:rPr>
        <w:footnoteRef/>
      </w:r>
      <w:r>
        <w:t xml:space="preserve"> Cross-references for "created": Gal 6:15; Eph 2:10.</w:t>
      </w:r>
    </w:p>
  </w:footnote>
  <w:footnote w:id="13925">
    <w:p>
      <w:pPr>
        <w:pStyle w:val="FootnoteText"/>
      </w:pPr>
      <w:r>
        <w:rPr>
          <w:rStyle w:val="FootnoteReference"/>
        </w:rPr>
        <w:footnoteRef/>
      </w:r>
      <w:r>
        <w:t xml:space="preserve"> Cross-references for "righteousness": Ps 45:6-7; Rom 8:29; Titus 2:14; Heb 1:8; Heb 12:14; 1John 3:3.</w:t>
      </w:r>
    </w:p>
  </w:footnote>
  <w:footnote w:id="13926">
    <w:p>
      <w:pPr>
        <w:pStyle w:val="FootnoteText"/>
      </w:pPr>
      <w:r>
        <w:rPr>
          <w:rStyle w:val="FootnoteReference"/>
        </w:rPr>
        <w:footnoteRef/>
      </w:r>
      <w:r>
        <w:t xml:space="preserve"> Cross-references for "true holiness": John 17:17.</w:t>
      </w:r>
    </w:p>
  </w:footnote>
  <w:footnote w:id="13927">
    <w:p>
      <w:pPr>
        <w:pStyle w:val="FootnoteText"/>
      </w:pPr>
      <w:r>
        <w:rPr>
          <w:rStyle w:val="FootnoteReference"/>
        </w:rPr>
        <w:footnoteRef/>
      </w:r>
      <w:r>
        <w:t xml:space="preserve"> Cross-references: Job 29:14; Isa 52:1; Isa 59:17; Rom 13:12; Rom 13:14; 1Cor 15:53; Gal 3:27; Eph 6:11; Col 3:10-14.</w:t>
      </w:r>
    </w:p>
  </w:footnote>
  <w:footnote w:id="13928">
    <w:p>
      <w:pPr>
        <w:pStyle w:val="FootnoteText"/>
      </w:pPr>
      <w:r>
        <w:rPr>
          <w:rStyle w:val="FootnoteReference"/>
        </w:rPr>
        <w:footnoteRef/>
      </w:r>
      <w:r>
        <w:t xml:space="preserve"> Cross-references: Rom 6:4; 2Cor 4:16; 2Cor 5:17; Eph 2:15; 1Pet 2:2.</w:t>
      </w:r>
    </w:p>
  </w:footnote>
  <w:footnote w:id="13929">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0">
    <w:p>
      <w:pPr>
        <w:pStyle w:val="FootnoteText"/>
      </w:pPr>
      <w:r>
        <w:rPr>
          <w:rStyle w:val="FootnoteReference"/>
        </w:rPr>
        <w:footnoteRef/>
      </w:r>
      <w:r>
        <w:t xml:space="preserve"> Cross-references for "speak": Prov 8:7; Prov 12:17; Zech 8:16; Zech 8:19; 2Cor 7:14; Eph 4:15; Col 3:9.</w:t>
      </w:r>
    </w:p>
  </w:footnote>
  <w:footnote w:id="13931">
    <w:p>
      <w:pPr>
        <w:pStyle w:val="FootnoteText"/>
      </w:pPr>
      <w:r>
        <w:rPr>
          <w:rStyle w:val="FootnoteReference"/>
        </w:rPr>
        <w:footnoteRef/>
      </w:r>
      <w:r>
        <w:t xml:space="preserve"> Cross-references: Rom 12:5; 1Cor 10:17; 1Cor 12:12-27; Eph 5:30.</w:t>
      </w:r>
    </w:p>
  </w:footnote>
  <w:footnote w:id="13932">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3">
    <w:p>
      <w:pPr>
        <w:pStyle w:val="FootnoteText"/>
      </w:pPr>
      <w:r>
        <w:rPr>
          <w:rStyle w:val="FootnoteReference"/>
        </w:rPr>
        <w:footnoteRef/>
      </w:r>
      <w:r>
        <w:t xml:space="preserve"> Cross-references: Deut 24:15.</w:t>
      </w:r>
    </w:p>
  </w:footnote>
  <w:footnote w:id="13934">
    <w:p>
      <w:pPr>
        <w:pStyle w:val="FootnoteText"/>
      </w:pPr>
      <w:r>
        <w:rPr>
          <w:rStyle w:val="FootnoteReference"/>
        </w:rPr>
        <w:footnoteRef/>
      </w:r>
      <w:r>
        <w:t xml:space="preserve"> Cross-references: Acts 5:3; 2Cor 2:10-11; Eph 6:11; Eph 6:16; Jas 4:7; 1Pet 5:8.</w:t>
      </w:r>
    </w:p>
  </w:footnote>
  <w:footnote w:id="13935">
    <w:p>
      <w:pPr>
        <w:pStyle w:val="FootnoteText"/>
      </w:pPr>
      <w:r>
        <w:rPr>
          <w:rStyle w:val="FootnoteReference"/>
        </w:rPr>
        <w:footnoteRef/>
      </w:r>
      <w:r>
        <w:t xml:space="preserve"> Cross-references for "steal no more": Job 34:32; Prov 28:13; Luke 3:8; Luke 3:10-14; Luke 19:8.</w:t>
      </w:r>
    </w:p>
  </w:footnote>
  <w:footnote w:id="13936">
    <w:p>
      <w:pPr>
        <w:pStyle w:val="FootnoteText"/>
      </w:pPr>
      <w:r>
        <w:rPr>
          <w:rStyle w:val="FootnoteReference"/>
        </w:rPr>
        <w:footnoteRef/>
      </w:r>
      <w:r>
        <w:t xml:space="preserve"> Cross-references for "give": Rom 12:13; 2Cor 9:12-15; 1Tim 6:18.</w:t>
      </w:r>
    </w:p>
  </w:footnote>
  <w:footnote w:id="13937">
    <w:p>
      <w:pPr>
        <w:pStyle w:val="FootnoteText"/>
      </w:pPr>
      <w:r>
        <w:rPr>
          <w:rStyle w:val="FootnoteReference"/>
        </w:rPr>
        <w:footnoteRef/>
      </w:r>
      <w:r>
        <w:t xml:space="preserve"> Cross-references: Exod 20:15; Exod 20:17; Exod 21:16; Prov 30:9; Jer 7:9; Hos 4:2; Zech 5:3; John 12:6; 1Cor 6:10-11.</w:t>
      </w:r>
    </w:p>
  </w:footnote>
  <w:footnote w:id="13938">
    <w:p>
      <w:pPr>
        <w:pStyle w:val="FootnoteText"/>
      </w:pPr>
      <w:r>
        <w:rPr>
          <w:rStyle w:val="FootnoteReference"/>
        </w:rPr>
        <w:footnoteRef/>
      </w:r>
      <w:r>
        <w:t xml:space="preserve"> Cross-references: Prov 13:11; Prov 14:23; Acts 20:34-35; 1Thess 4:11-12; 2Thess 3:6-8; 2Thess 3:11-12.</w:t>
      </w:r>
    </w:p>
  </w:footnote>
  <w:footnote w:id="13939">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0">
    <w:p>
      <w:pPr>
        <w:pStyle w:val="FootnoteText"/>
      </w:pPr>
      <w:r>
        <w:rPr>
          <w:rStyle w:val="FootnoteReference"/>
        </w:rPr>
        <w:footnoteRef/>
      </w:r>
      <w:r>
        <w:t xml:space="preserve"> Cross-references for "to the use of edifying": Eph 4:12; Eph 4:16.</w:t>
      </w:r>
    </w:p>
  </w:footnote>
  <w:footnote w:id="13941">
    <w:p>
      <w:pPr>
        <w:pStyle w:val="FootnoteText"/>
      </w:pPr>
      <w:r>
        <w:rPr>
          <w:rStyle w:val="FootnoteReference"/>
        </w:rPr>
        <w:footnoteRef/>
      </w:r>
      <w:r>
        <w:t xml:space="preserve"> Cross-references for "minister": Matt 5:16; 1Pet 2:12; 1Pet 3:1.</w:t>
      </w:r>
    </w:p>
  </w:footnote>
  <w:footnote w:id="13942">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3">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4">
    <w:p>
      <w:pPr>
        <w:pStyle w:val="FootnoteText"/>
      </w:pPr>
      <w:r>
        <w:rPr>
          <w:rStyle w:val="FootnoteReference"/>
        </w:rPr>
        <w:footnoteRef/>
      </w:r>
      <w:r>
        <w:t xml:space="preserve"> Cross-references: Eph 1:13.</w:t>
      </w:r>
    </w:p>
  </w:footnote>
  <w:footnote w:id="13945">
    <w:p>
      <w:pPr>
        <w:pStyle w:val="FootnoteText"/>
      </w:pPr>
      <w:r>
        <w:rPr>
          <w:rStyle w:val="FootnoteReference"/>
        </w:rPr>
        <w:footnoteRef/>
      </w:r>
      <w:r>
        <w:t xml:space="preserve"> Cross-references for "bitterness": Ps 64:3; Rom 3:14; Col 3:8; Col 3:19; Jas 3:14-15.</w:t>
      </w:r>
    </w:p>
  </w:footnote>
  <w:footnote w:id="13946">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7">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8">
    <w:p>
      <w:pPr>
        <w:pStyle w:val="FootnoteText"/>
      </w:pPr>
      <w:r>
        <w:rPr>
          <w:rStyle w:val="FootnoteReference"/>
        </w:rPr>
        <w:footnoteRef/>
      </w:r>
      <w:r>
        <w:t xml:space="preserve"> Cross-references: 2Sam 19:43; 2Sam 20:1-2; Prov 29:9; Prov 29:22; Acts 19:28-29; Acts 21:30; Acts 22:22-23; 1Tim 3:3; 1Tim 6:4-5.</w:t>
      </w:r>
    </w:p>
  </w:footnote>
  <w:footnote w:id="13949">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0">
    <w:p>
      <w:pPr>
        <w:pStyle w:val="FootnoteText"/>
      </w:pPr>
      <w:r>
        <w:rPr>
          <w:rStyle w:val="FootnoteReference"/>
        </w:rPr>
        <w:footnoteRef/>
      </w:r>
      <w:r>
        <w:t xml:space="preserve"> Cross-references for "tenderhearted": Ps 145:9; Prov 12:10; Luke 1:78; Jas 5:11.</w:t>
      </w:r>
    </w:p>
  </w:footnote>
  <w:footnote w:id="13951">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2">
    <w:p>
      <w:pPr>
        <w:pStyle w:val="FootnoteText"/>
      </w:pPr>
      <w:r>
        <w:rPr>
          <w:rStyle w:val="FootnoteReference"/>
        </w:rPr>
        <w:footnoteRef/>
      </w:r>
      <w:r>
        <w:t xml:space="preserve"> Cross-references for "followers": Lev 11:45; Matt 5:45; Matt 5:48; Luke 6:35-36; Eph 4:32; 1Pet 1:15-16; 1John 4:11.</w:t>
      </w:r>
    </w:p>
  </w:footnote>
  <w:footnote w:id="139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6">
    <w:p>
      <w:pPr>
        <w:pStyle w:val="FootnoteText"/>
      </w:pPr>
      <w:r>
        <w:rPr>
          <w:rStyle w:val="FootnoteReference"/>
        </w:rPr>
        <w:footnoteRef/>
      </w:r>
      <w:r>
        <w:t xml:space="preserve"> Cross-references: Jer 31:20; Hos 1:10; John 1:12; Col 3:12; 1John 3:1-2.</w:t>
      </w:r>
    </w:p>
  </w:footnote>
  <w:footnote w:id="13957">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8">
    <w:p>
      <w:pPr>
        <w:pStyle w:val="FootnoteText"/>
      </w:pPr>
      <w:r>
        <w:rPr>
          <w:rStyle w:val="FootnoteReference"/>
        </w:rPr>
        <w:footnoteRef/>
      </w:r>
      <w:r>
        <w:t xml:space="preserve"> Personal name: Christ. Personal-name meaning: Christ — anointed. Source form: Christ.</w:t>
      </w:r>
    </w:p>
  </w:footnote>
  <w:footnote w:id="13959">
    <w:p>
      <w:pPr>
        <w:pStyle w:val="FootnoteText"/>
      </w:pPr>
      <w:r>
        <w:rPr>
          <w:rStyle w:val="FootnoteReference"/>
        </w:rPr>
        <w:footnoteRef/>
      </w:r>
      <w:r>
        <w:t xml:space="preserve"> Cross-references for "a sacrifice": Rom 8:3; 1Cor 5:7; Heb 9:23; Heb 10:12.</w:t>
      </w:r>
    </w:p>
  </w:footnote>
  <w:footnote w:id="13960">
    <w:p>
      <w:pPr>
        <w:pStyle w:val="FootnoteText"/>
      </w:pPr>
      <w:r>
        <w:rPr>
          <w:rStyle w:val="FootnoteReference"/>
        </w:rPr>
        <w:footnoteRef/>
      </w:r>
      <w:r>
        <w:t xml:space="preserve"> Cross-references for "for a": Gen 8:21; Lev 1:9; Lev 1:13; Lev 1:17; Lev 3:16; Amos 5:21; 2Cor 2:15.</w:t>
      </w:r>
    </w:p>
  </w:footnote>
  <w:footnote w:id="13961">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2">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3">
    <w:p>
      <w:pPr>
        <w:pStyle w:val="FootnoteText"/>
      </w:pPr>
      <w:r>
        <w:rPr>
          <w:rStyle w:val="FootnoteReference"/>
        </w:rPr>
        <w:footnoteRef/>
      </w:r>
      <w:r>
        <w:t xml:space="preserve"> Cross-references for "named": Exod 23:13; 1Cor 5:1; Eph 5:12.</w:t>
      </w:r>
    </w:p>
  </w:footnote>
  <w:footnote w:id="13964">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5">
    <w:p>
      <w:pPr>
        <w:pStyle w:val="FootnoteText"/>
      </w:pPr>
      <w:r>
        <w:rPr>
          <w:rStyle w:val="FootnoteReference"/>
        </w:rPr>
        <w:footnoteRef/>
      </w:r>
      <w:r>
        <w:t xml:space="preserve"> Cross-references: Rom 16:2; Phil 1:27; 1Tim 2:10; Titus 2:3.</w:t>
      </w:r>
    </w:p>
  </w:footnote>
  <w:footnote w:id="13966">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7">
    <w:p>
      <w:pPr>
        <w:pStyle w:val="FootnoteText"/>
      </w:pPr>
      <w:r>
        <w:rPr>
          <w:rStyle w:val="FootnoteReference"/>
        </w:rPr>
        <w:footnoteRef/>
      </w:r>
      <w:r>
        <w:t xml:space="preserve"> Cross-references for "convenient": Rom 1:28; Phlm 1:8.</w:t>
      </w:r>
    </w:p>
  </w:footnote>
  <w:footnote w:id="13968">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69">
    <w:p>
      <w:pPr>
        <w:pStyle w:val="FootnoteText"/>
      </w:pPr>
      <w:r>
        <w:rPr>
          <w:rStyle w:val="FootnoteReference"/>
        </w:rPr>
        <w:footnoteRef/>
      </w:r>
      <w:r>
        <w:t xml:space="preserve"> Cross-references for "that no": Eph 5:3; Heb 13:4.</w:t>
      </w:r>
    </w:p>
  </w:footnote>
  <w:footnote w:id="13970">
    <w:p>
      <w:pPr>
        <w:pStyle w:val="FootnoteText"/>
      </w:pPr>
      <w:r>
        <w:rPr>
          <w:rStyle w:val="FootnoteReference"/>
        </w:rPr>
        <w:footnoteRef/>
      </w:r>
      <w:r>
        <w:t xml:space="preserve"> Cross-references for "who is": Gal 5:21; Col 3:5; 1Tim 6:10; 1Tim 6:17; Rev 21:8; Rev 22:15.</w:t>
      </w:r>
    </w:p>
  </w:footnote>
  <w:footnote w:id="13971">
    <w:p>
      <w:pPr>
        <w:pStyle w:val="FootnoteText"/>
      </w:pPr>
      <w:r>
        <w:rPr>
          <w:rStyle w:val="FootnoteReference"/>
        </w:rPr>
        <w:footnoteRef/>
      </w:r>
      <w:r>
        <w:t xml:space="preserve"> Cross-references for "vain": 2Kgs 18:20; Jer 23:14-16.</w:t>
      </w:r>
    </w:p>
  </w:footnote>
  <w:footnote w:id="13972">
    <w:p>
      <w:pPr>
        <w:pStyle w:val="FootnoteText"/>
      </w:pPr>
      <w:r>
        <w:rPr>
          <w:rStyle w:val="FootnoteReference"/>
        </w:rPr>
        <w:footnoteRef/>
      </w:r>
      <w:r>
        <w:t xml:space="preserve"> Cross-references for "children": Eph 2:2-3.</w:t>
      </w:r>
    </w:p>
  </w:footnote>
  <w:footnote w:id="13973">
    <w:p>
      <w:pPr>
        <w:pStyle w:val="FootnoteText"/>
      </w:pPr>
      <w:r>
        <w:rPr>
          <w:rStyle w:val="FootnoteReference"/>
        </w:rPr>
        <w:footnoteRef/>
      </w:r>
      <w:r>
        <w:t xml:space="preserve"> Cross-references for "disobedience": Heb 3:19; 1Pet 2:8.</w:t>
      </w:r>
    </w:p>
  </w:footnote>
  <w:footnote w:id="13974">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5">
    <w:p>
      <w:pPr>
        <w:pStyle w:val="FootnoteText"/>
      </w:pPr>
      <w:r>
        <w:rPr>
          <w:rStyle w:val="FootnoteReference"/>
        </w:rPr>
        <w:footnoteRef/>
      </w:r>
      <w:r>
        <w:t xml:space="preserve"> Cross-references: Num 32:13-14; Josh 22:17-18; Ps 78:31; Rom 1:18; Col 3:6.</w:t>
      </w:r>
    </w:p>
  </w:footnote>
  <w:footnote w:id="13976">
    <w:p>
      <w:pPr>
        <w:pStyle w:val="FootnoteText"/>
      </w:pPr>
      <w:r>
        <w:rPr>
          <w:rStyle w:val="FootnoteReference"/>
        </w:rPr>
        <w:footnoteRef/>
      </w:r>
      <w:r>
        <w:t xml:space="preserve"> Cross-references: Num 16:26; Ps 50:18; Prov 1:10-17; Prov 9:6; Prov 13:20; Eph 5:11; 1Tim 5:22; Rev 18:4.</w:t>
      </w:r>
    </w:p>
  </w:footnote>
  <w:footnote w:id="13977">
    <w:p>
      <w:pPr>
        <w:pStyle w:val="FootnoteText"/>
      </w:pPr>
      <w:r>
        <w:rPr>
          <w:rStyle w:val="FootnoteReference"/>
        </w:rPr>
        <w:footnoteRef/>
      </w:r>
      <w:r>
        <w:t xml:space="preserve"> Cross-references for "walk": Isa 2:5; Luke 16:8; John 12:36; Gal 5:25; Eph 5:2; 1Pet 2:9-11; 1John 1:7.</w:t>
      </w:r>
    </w:p>
  </w:footnote>
  <w:footnote w:id="13978">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79">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0">
    <w:p>
      <w:pPr>
        <w:pStyle w:val="FootnoteText"/>
      </w:pPr>
      <w:r>
        <w:rPr>
          <w:rStyle w:val="FootnoteReference"/>
        </w:rPr>
        <w:footnoteRef/>
      </w:r>
      <w:r>
        <w:t xml:space="preserve"> Cross-references for "the fruit": Gal 5:22-23.</w:t>
      </w:r>
    </w:p>
  </w:footnote>
  <w:footnote w:id="13981">
    <w:p>
      <w:pPr>
        <w:pStyle w:val="FootnoteText"/>
      </w:pPr>
      <w:r>
        <w:rPr>
          <w:rStyle w:val="FootnoteReference"/>
        </w:rPr>
        <w:footnoteRef/>
      </w:r>
      <w:r>
        <w:t xml:space="preserve"> Cross-references for "goodness": Ps 16:2-3; Rom 2:4; Rom 15:14; 1Pet 2:25; 3John 1:11.</w:t>
      </w:r>
    </w:p>
  </w:footnote>
  <w:footnote w:id="13982">
    <w:p>
      <w:pPr>
        <w:pStyle w:val="FootnoteText"/>
      </w:pPr>
      <w:r>
        <w:rPr>
          <w:rStyle w:val="FootnoteReference"/>
        </w:rPr>
        <w:footnoteRef/>
      </w:r>
      <w:r>
        <w:t xml:space="preserve"> Cross-references for "righteousness": Phil 1:11; 1Tim 6:11; Heb 1:8; Heb 11:33; 1Pet 2:24; 1John 2:29; 1John 3:9-10.</w:t>
      </w:r>
    </w:p>
  </w:footnote>
  <w:footnote w:id="13983">
    <w:p>
      <w:pPr>
        <w:pStyle w:val="FootnoteText"/>
      </w:pPr>
      <w:r>
        <w:rPr>
          <w:rStyle w:val="FootnoteReference"/>
        </w:rPr>
        <w:footnoteRef/>
      </w:r>
      <w:r>
        <w:t xml:space="preserve"> Cross-references for "truth": John 1:47; Eph 4:15; Eph 4:25; Eph 6:14.</w:t>
      </w:r>
    </w:p>
  </w:footnote>
  <w:footnote w:id="13984">
    <w:p>
      <w:pPr>
        <w:pStyle w:val="FootnoteText"/>
      </w:pPr>
      <w:r>
        <w:rPr>
          <w:rStyle w:val="FootnoteReference"/>
        </w:rPr>
        <w:footnoteRef/>
      </w:r>
      <w:r>
        <w:t xml:space="preserve"> Cross-references for "Proving": 1Sam 17:39; Rom 12:1-2; Phil 1:10; 1Thess 5:21.</w:t>
      </w:r>
    </w:p>
  </w:footnote>
  <w:footnote w:id="13985">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6">
    <w:p>
      <w:pPr>
        <w:pStyle w:val="FootnoteText"/>
      </w:pPr>
      <w:r>
        <w:rPr>
          <w:rStyle w:val="FootnoteReference"/>
        </w:rPr>
        <w:footnoteRef/>
      </w:r>
      <w:r>
        <w:t xml:space="preserve"> Cross-references for "unfruitful": Prov 1:31; Isa 3:10-11; Rom 6:21; Gal 6:8.</w:t>
      </w:r>
    </w:p>
  </w:footnote>
  <w:footnote w:id="13987">
    <w:p>
      <w:pPr>
        <w:pStyle w:val="FootnoteText"/>
      </w:pPr>
      <w:r>
        <w:rPr>
          <w:rStyle w:val="FootnoteReference"/>
        </w:rPr>
        <w:footnoteRef/>
      </w:r>
      <w:r>
        <w:t xml:space="preserve"> Cross-references for "works": Job 24:13-17; John 3:19-21; Rom 1:22-32; Rom 13:12; Eph 4:22; 1Thess 5:7.</w:t>
      </w:r>
    </w:p>
  </w:footnote>
  <w:footnote w:id="13988">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89">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0">
    <w:p>
      <w:pPr>
        <w:pStyle w:val="FootnoteText"/>
      </w:pPr>
      <w:r>
        <w:rPr>
          <w:rStyle w:val="FootnoteReference"/>
        </w:rPr>
        <w:footnoteRef/>
      </w:r>
      <w:r>
        <w:t xml:space="preserve"> Cross-references: Rom 1:24-27; Eph 5:3; 1Pet 4:3.</w:t>
      </w:r>
    </w:p>
  </w:footnote>
  <w:footnote w:id="13991">
    <w:p>
      <w:pPr>
        <w:pStyle w:val="FootnoteText"/>
      </w:pPr>
      <w:r>
        <w:rPr>
          <w:rStyle w:val="FootnoteReference"/>
        </w:rPr>
        <w:footnoteRef/>
      </w:r>
      <w:r>
        <w:t xml:space="preserve"> Cross-references: 2Sam 12:12; Prov 9:17; Eccl 12:14; Jer 23:24; Luke 12:1-2; Rom 2:16; Rev 20:12.</w:t>
      </w:r>
    </w:p>
  </w:footnote>
  <w:footnote w:id="13992">
    <w:p>
      <w:pPr>
        <w:pStyle w:val="FootnoteText"/>
      </w:pPr>
      <w:r>
        <w:rPr>
          <w:rStyle w:val="FootnoteReference"/>
        </w:rPr>
        <w:footnoteRef/>
      </w:r>
      <w:r>
        <w:t xml:space="preserve"> Cross-references for "reproved": Lam 2:14; Hos 2:10; Hos 7:1.</w:t>
      </w:r>
    </w:p>
  </w:footnote>
  <w:footnote w:id="13993">
    <w:p>
      <w:pPr>
        <w:pStyle w:val="FootnoteText"/>
      </w:pPr>
      <w:r>
        <w:rPr>
          <w:rStyle w:val="FootnoteReference"/>
        </w:rPr>
        <w:footnoteRef/>
      </w:r>
      <w:r>
        <w:t xml:space="preserve"> Cross-references: Mic 7:9; John 3:20-21; 1Cor 4:5; Heb 1:13.</w:t>
      </w:r>
    </w:p>
  </w:footnote>
  <w:footnote w:id="13994">
    <w:p>
      <w:pPr>
        <w:pStyle w:val="FootnoteText"/>
      </w:pPr>
      <w:r>
        <w:rPr>
          <w:rStyle w:val="FootnoteReference"/>
        </w:rPr>
        <w:footnoteRef/>
      </w:r>
      <w:r>
        <w:t xml:space="preserve"> Cross-references for "Awake": Isa 51:17; Isa 52:1; Isa 60:1; Rom 13:11-12; 1Cor 15:34; 1Thess 5:6; 2Tim 2:26.</w:t>
      </w:r>
    </w:p>
  </w:footnote>
  <w:footnote w:id="13995">
    <w:p>
      <w:pPr>
        <w:pStyle w:val="FootnoteText"/>
      </w:pPr>
      <w:r>
        <w:rPr>
          <w:rStyle w:val="FootnoteReference"/>
        </w:rPr>
        <w:footnoteRef/>
      </w:r>
      <w:r>
        <w:t xml:space="preserve"> Cross-references for "arise": Isa 26:19; Ezek 37:4-10; John 5:25-29; John 11:43-44; Rom 6:4-5; Rom 6:13; Eph 2:5; Col 3:1.</w:t>
      </w:r>
    </w:p>
  </w:footnote>
  <w:footnote w:id="13996">
    <w:p>
      <w:pPr>
        <w:pStyle w:val="FootnoteText"/>
      </w:pPr>
      <w:r>
        <w:rPr>
          <w:rStyle w:val="FootnoteReference"/>
        </w:rPr>
        <w:footnoteRef/>
      </w:r>
      <w:r>
        <w:t xml:space="preserve"> Cross-references for "Christ": John 8:12; John 9:5; Acts 13:47; 2Cor 4:6; 2Tim 1:10.</w:t>
      </w:r>
    </w:p>
  </w:footnote>
  <w:footnote w:id="13997">
    <w:p>
      <w:pPr>
        <w:pStyle w:val="FootnoteText"/>
      </w:pPr>
      <w:r>
        <w:rPr>
          <w:rStyle w:val="FootnoteReference"/>
        </w:rPr>
        <w:footnoteRef/>
      </w:r>
      <w:r>
        <w:t xml:space="preserve"> Cross-references for "walk": Exod 23:13; Matt 10:16; 1Cor 14:20; Phil 1:27; Col 1:9; Col 4:5.</w:t>
      </w:r>
    </w:p>
  </w:footnote>
  <w:footnote w:id="13998">
    <w:p>
      <w:pPr>
        <w:pStyle w:val="FootnoteText"/>
      </w:pPr>
      <w:r>
        <w:rPr>
          <w:rStyle w:val="FootnoteReference"/>
        </w:rPr>
        <w:footnoteRef/>
      </w:r>
      <w:r>
        <w:t xml:space="preserve"> Cross-references: Matt 8:4; Matt 27:4; Matt 27:24; Eph 5:33; 1Thess 5:15; Heb 12:25; 1Pet 1:22; Rev 19:10.</w:t>
      </w:r>
    </w:p>
  </w:footnote>
  <w:footnote w:id="13999">
    <w:p>
      <w:pPr>
        <w:pStyle w:val="FootnoteText"/>
      </w:pPr>
      <w:r>
        <w:rPr>
          <w:rStyle w:val="FootnoteReference"/>
        </w:rPr>
        <w:footnoteRef/>
      </w:r>
      <w:r>
        <w:t xml:space="preserve"> Cross-references: 2Sam 24:10; Job 2:10; Ps 73:22; Prov 14:8; Matt 25:2; Luke 24:25; Gal 3:1; Gal 3:3; 1Tim 6:9; Jas 3:13.</w:t>
      </w:r>
    </w:p>
  </w:footnote>
  <w:footnote w:id="14000">
    <w:p>
      <w:pPr>
        <w:pStyle w:val="FootnoteText"/>
      </w:pPr>
      <w:r>
        <w:rPr>
          <w:rStyle w:val="FootnoteReference"/>
        </w:rPr>
        <w:footnoteRef/>
      </w:r>
      <w:r>
        <w:t xml:space="preserve"> Cross-references for "Redeeming": Eccl 9:10; Rom 13:11; Gal 6:10; Col 4:5.</w:t>
      </w:r>
    </w:p>
  </w:footnote>
  <w:footnote w:id="14001">
    <w:p>
      <w:pPr>
        <w:pStyle w:val="FootnoteText"/>
      </w:pPr>
      <w:r>
        <w:rPr>
          <w:rStyle w:val="FootnoteReference"/>
        </w:rPr>
        <w:footnoteRef/>
      </w:r>
      <w:r>
        <w:t xml:space="preserve"> Cross-references for "the days": Ps 37:19; Eccl 11:2; Eccl 12:1; Amos 5:13; John 12:35; Acts 11:28-29; 1Cor 7:26; 1Cor 7:29-31; Eph 6:13; Eph 6:15.</w:t>
      </w:r>
    </w:p>
  </w:footnote>
  <w:footnote w:id="14002">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3">
    <w:p>
      <w:pPr>
        <w:pStyle w:val="FootnoteText"/>
      </w:pPr>
      <w:r>
        <w:rPr>
          <w:rStyle w:val="FootnoteReference"/>
        </w:rPr>
        <w:footnoteRef/>
      </w:r>
      <w:r>
        <w:t xml:space="preserve"> Cross-references: Eph 5:15; Col 4:5.</w:t>
      </w:r>
    </w:p>
  </w:footnote>
  <w:footnote w:id="14004">
    <w:p>
      <w:pPr>
        <w:pStyle w:val="FootnoteText"/>
      </w:pPr>
      <w:r>
        <w:rPr>
          <w:rStyle w:val="FootnoteReference"/>
        </w:rPr>
        <w:footnoteRef/>
      </w:r>
      <w:r>
        <w:t xml:space="preserve"> Cross-references for "excess": Matt 23:25; 1Pet 4:3-4.</w:t>
      </w:r>
    </w:p>
  </w:footnote>
  <w:footnote w:id="14005">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6">
    <w:p>
      <w:pPr>
        <w:pStyle w:val="FootnoteText"/>
      </w:pPr>
      <w:r>
        <w:rPr>
          <w:rStyle w:val="FootnoteReference"/>
        </w:rPr>
        <w:footnoteRef/>
      </w:r>
      <w:r>
        <w:t xml:space="preserve"> Cross-references: Ps 63:3-5; Song 1:4; Song 7:9; Isa 25:6; Isa 55:1; Zech 9:15-17; Luke 11:13; Acts 2:13-18; Acts 11:24; Gal 5:22-25.</w:t>
      </w:r>
    </w:p>
  </w:footnote>
  <w:footnote w:id="14007">
    <w:p>
      <w:pPr>
        <w:pStyle w:val="FootnoteText"/>
      </w:pPr>
      <w:r>
        <w:rPr>
          <w:rStyle w:val="FootnoteReference"/>
        </w:rPr>
        <w:footnoteRef/>
      </w:r>
      <w:r>
        <w:t xml:space="preserve"> Cross-references for "to yourselves": Acts 16:25; 1Cor 14:26; Col 3:16; Jas 5:13.</w:t>
      </w:r>
    </w:p>
  </w:footnote>
  <w:footnote w:id="14008">
    <w:p>
      <w:pPr>
        <w:pStyle w:val="FootnoteText"/>
      </w:pPr>
      <w:r>
        <w:rPr>
          <w:rStyle w:val="FootnoteReference"/>
        </w:rPr>
        <w:footnoteRef/>
      </w:r>
      <w:r>
        <w:t xml:space="preserve"> Cross-references for "psalms": Ps 95:2; Ps 105:2; Matt 26:30; G5215; G5567; G5568; G5603.</w:t>
      </w:r>
    </w:p>
  </w:footnote>
  <w:footnote w:id="14009">
    <w:p>
      <w:pPr>
        <w:pStyle w:val="FootnoteText"/>
      </w:pPr>
      <w:r>
        <w:rPr>
          <w:rStyle w:val="FootnoteReference"/>
        </w:rPr>
        <w:footnoteRef/>
      </w:r>
      <w:r>
        <w:t xml:space="preserve"> Cross-references for "making": Ps 47:7-8; Ps 62:8; Ps 86:12; Ps 105:3; Ps 147:7; Isa 65:14; Matt 15:8; John 4:23-24.</w:t>
      </w:r>
    </w:p>
  </w:footnote>
  <w:footnote w:id="14010">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1">
    <w:p>
      <w:pPr>
        <w:pStyle w:val="FootnoteText"/>
      </w:pPr>
      <w:r>
        <w:rPr>
          <w:rStyle w:val="FootnoteReference"/>
        </w:rPr>
        <w:footnoteRef/>
      </w:r>
      <w:r>
        <w:t xml:space="preserve"> Name meaning: Jesus (Yeshua) — Yahweh saves. He will save His people from their sins.</w:t>
      </w:r>
    </w:p>
  </w:footnote>
  <w:footnote w:id="140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3">
    <w:p>
      <w:pPr>
        <w:pStyle w:val="FootnoteText"/>
      </w:pPr>
      <w:r>
        <w:rPr>
          <w:rStyle w:val="FootnoteReference"/>
        </w:rPr>
        <w:footnoteRef/>
      </w:r>
      <w:r>
        <w:t xml:space="preserve"> Cross-references: John 14:13-14; John 15:16; John 16:23-26; Col 3:17; Heb 13:15; 1Pet 2:5; 1Pet 4:11.</w:t>
      </w:r>
    </w:p>
  </w:footnote>
  <w:footnote w:id="14014">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5">
    <w:p>
      <w:pPr>
        <w:pStyle w:val="FootnoteText"/>
      </w:pPr>
      <w:r>
        <w:rPr>
          <w:rStyle w:val="FootnoteReference"/>
        </w:rPr>
        <w:footnoteRef/>
      </w:r>
      <w:r>
        <w:t xml:space="preserve"> Cross-references: 2Chr 19:7; Neh 5:9; Neh 5:15; Prov 24:21; 2Cor 7:1; 1Pet 2:17.</w:t>
      </w:r>
    </w:p>
  </w:footnote>
  <w:footnote w:id="14016">
    <w:p>
      <w:pPr>
        <w:pStyle w:val="FootnoteText"/>
      </w:pPr>
      <w:r>
        <w:rPr>
          <w:rStyle w:val="FootnoteReference"/>
        </w:rPr>
        <w:footnoteRef/>
      </w:r>
      <w:r>
        <w:t xml:space="preserve"> Cross-references for "submit": Gen 3:16; 1Cor 14:34; Eph 5:24; Col 3:18-25; 1Tim 2:11-12; Titus 2:5; 1Pet 3:1-6; Esth 1:16-18; Esth 1:20.</w:t>
      </w:r>
    </w:p>
  </w:footnote>
  <w:footnote w:id="14017">
    <w:p>
      <w:pPr>
        <w:pStyle w:val="FootnoteText"/>
      </w:pPr>
      <w:r>
        <w:rPr>
          <w:rStyle w:val="FootnoteReference"/>
        </w:rPr>
        <w:footnoteRef/>
      </w:r>
      <w:r>
        <w:t xml:space="preserve"> Cross-references: Eph 6:5; Col 3:22-23.</w:t>
      </w:r>
    </w:p>
  </w:footnote>
  <w:footnote w:id="14018">
    <w:p>
      <w:pPr>
        <w:pStyle w:val="FootnoteText"/>
      </w:pPr>
      <w:r>
        <w:rPr>
          <w:rStyle w:val="FootnoteReference"/>
        </w:rPr>
        <w:footnoteRef/>
      </w:r>
      <w:r>
        <w:t xml:space="preserve"> Cross-references for "husband": 1Cor 11:3-10.</w:t>
      </w:r>
    </w:p>
  </w:footnote>
  <w:footnote w:id="14019">
    <w:p>
      <w:pPr>
        <w:pStyle w:val="FootnoteText"/>
      </w:pPr>
      <w:r>
        <w:rPr>
          <w:rStyle w:val="FootnoteReference"/>
        </w:rPr>
        <w:footnoteRef/>
      </w:r>
      <w:r>
        <w:t xml:space="preserve"> Cross-references: Acts 20:28; Eph 5:25-26; 1Thess 1:10; Rev 5:9.</w:t>
      </w:r>
    </w:p>
  </w:footnote>
  <w:footnote w:id="14020">
    <w:p>
      <w:pPr>
        <w:pStyle w:val="FootnoteText"/>
      </w:pPr>
      <w:r>
        <w:rPr>
          <w:rStyle w:val="FootnoteReference"/>
        </w:rPr>
        <w:footnoteRef/>
      </w:r>
      <w:r>
        <w:t xml:space="preserve"> Cross-references: Exod 23:13; Exod 29:35; Eph 5:33; Col 3:20; Col 3:22; Titus 2:7; Titus 2:9.</w:t>
      </w:r>
    </w:p>
  </w:footnote>
  <w:footnote w:id="14021">
    <w:p>
      <w:pPr>
        <w:pStyle w:val="FootnoteText"/>
      </w:pPr>
      <w:r>
        <w:rPr>
          <w:rStyle w:val="FootnoteReference"/>
        </w:rPr>
        <w:footnoteRef/>
      </w:r>
      <w:r>
        <w:t xml:space="preserve"> Cross-references for "love": Gen 2:24; Gen 24:67; 2Sam 12:3; Prov 5:18-19; Eph 5:28; Col 3:19; 1Pet 3:7.</w:t>
      </w:r>
    </w:p>
  </w:footnote>
  <w:footnote w:id="14022">
    <w:p>
      <w:pPr>
        <w:pStyle w:val="FootnoteText"/>
      </w:pPr>
      <w:r>
        <w:rPr>
          <w:rStyle w:val="FootnoteReference"/>
        </w:rPr>
        <w:footnoteRef/>
      </w:r>
      <w:r>
        <w:t xml:space="preserve"> Cross-references for "loved": Matt 20:28; Luke 22:19-20; John 6:51; Acts 20:28; Gal 1:4; Gal 2:20; Eph 5:2; 1Tim 2:6; 1Pet 1:18-21; Rev 1:5; Rev 5:9.</w:t>
      </w:r>
    </w:p>
  </w:footnote>
  <w:footnote w:id="14023">
    <w:p>
      <w:pPr>
        <w:pStyle w:val="FootnoteText"/>
      </w:pPr>
      <w:r>
        <w:rPr>
          <w:rStyle w:val="FootnoteReference"/>
        </w:rPr>
        <w:footnoteRef/>
      </w:r>
      <w:r>
        <w:t xml:space="preserve"> Cross-references: John 17:17-19; Acts 26:18; 1Cor 6:11; Titus 2:14; Heb 9:14; Heb 10:10; 1Pet 1:2; Jude 1:1.</w:t>
      </w:r>
    </w:p>
  </w:footnote>
  <w:footnote w:id="14024">
    <w:p>
      <w:pPr>
        <w:pStyle w:val="FootnoteText"/>
      </w:pPr>
      <w:r>
        <w:rPr>
          <w:rStyle w:val="FootnoteReference"/>
        </w:rPr>
        <w:footnoteRef/>
      </w:r>
      <w:r>
        <w:t xml:space="preserve"> Cross-references: John 15:8; John 17:7; Jas 1:18; 1Pet 1:22-23.</w:t>
      </w:r>
    </w:p>
  </w:footnote>
  <w:footnote w:id="14025">
    <w:p>
      <w:pPr>
        <w:pStyle w:val="FootnoteText"/>
      </w:pPr>
      <w:r>
        <w:rPr>
          <w:rStyle w:val="FootnoteReference"/>
        </w:rPr>
        <w:footnoteRef/>
      </w:r>
      <w:r>
        <w:t xml:space="preserve"> Cross-references for "glorious": Ps 45:13; Ps 87:3; Isa 60:15-20; Isa 62:3; Jer 33:9; Heb 12:22-24; Rev 7:9-17; Rev 21:10-26.</w:t>
      </w:r>
    </w:p>
  </w:footnote>
  <w:footnote w:id="14026">
    <w:p>
      <w:pPr>
        <w:pStyle w:val="FootnoteText"/>
      </w:pPr>
      <w:r>
        <w:rPr>
          <w:rStyle w:val="FootnoteReference"/>
        </w:rPr>
        <w:footnoteRef/>
      </w:r>
      <w:r>
        <w:t xml:space="preserve"> Cross-references: 2Cor 4:14; 2Cor 11:2; Col 1:22; Col 1:28; Jude 1:24.</w:t>
      </w:r>
    </w:p>
  </w:footnote>
  <w:footnote w:id="14027">
    <w:p>
      <w:pPr>
        <w:pStyle w:val="FootnoteText"/>
      </w:pPr>
      <w:r>
        <w:rPr>
          <w:rStyle w:val="FootnoteReference"/>
        </w:rPr>
        <w:footnoteRef/>
      </w:r>
      <w:r>
        <w:t xml:space="preserve"> Cross-references: Song 4:7; Heb 9:14; 1Pet 1:19; 2Pet 3:14.</w:t>
      </w:r>
    </w:p>
  </w:footnote>
  <w:footnote w:id="14028">
    <w:p>
      <w:pPr>
        <w:pStyle w:val="FootnoteText"/>
      </w:pPr>
      <w:r>
        <w:rPr>
          <w:rStyle w:val="FootnoteReference"/>
        </w:rPr>
        <w:footnoteRef/>
      </w:r>
      <w:r>
        <w:t xml:space="preserve"> Cross-references: 2Cor 11:2; Eph 1:4; Col 1:22; Col 1:28; 1Thess 5:23; Jude 1:21; Rev 21:27.</w:t>
      </w:r>
    </w:p>
  </w:footnote>
  <w:footnote w:id="14029">
    <w:p>
      <w:pPr>
        <w:pStyle w:val="FootnoteText"/>
      </w:pPr>
      <w:r>
        <w:rPr>
          <w:rStyle w:val="FootnoteReference"/>
        </w:rPr>
        <w:footnoteRef/>
      </w:r>
      <w:r>
        <w:t xml:space="preserve"> Cross-references: Gen 2:21-24; Matt 19:5; Eph 5:31; Eph 5:33.</w:t>
      </w:r>
    </w:p>
  </w:footnote>
  <w:footnote w:id="14030">
    <w:p>
      <w:pPr>
        <w:pStyle w:val="FootnoteText"/>
      </w:pPr>
      <w:r>
        <w:rPr>
          <w:rStyle w:val="FootnoteReference"/>
        </w:rPr>
        <w:footnoteRef/>
      </w:r>
      <w:r>
        <w:t xml:space="preserve"> Cross-references for "hated": Prov 11:17; Eccl 4:5; Rom 1:31; Eph 5:31.</w:t>
      </w:r>
    </w:p>
  </w:footnote>
  <w:footnote w:id="14031">
    <w:p>
      <w:pPr>
        <w:pStyle w:val="FootnoteText"/>
      </w:pPr>
      <w:r>
        <w:rPr>
          <w:rStyle w:val="FootnoteReference"/>
        </w:rPr>
        <w:footnoteRef/>
      </w:r>
      <w:r>
        <w:t xml:space="preserve"> Cross-references: Isa 40:11; Ezek 34:14-15; Ezek 34:27; Matt 23:37; John 6:50-58.</w:t>
      </w:r>
    </w:p>
  </w:footnote>
  <w:footnote w:id="14032">
    <w:p>
      <w:pPr>
        <w:pStyle w:val="FootnoteText"/>
      </w:pPr>
      <w:r>
        <w:rPr>
          <w:rStyle w:val="FootnoteReference"/>
        </w:rPr>
        <w:footnoteRef/>
      </w:r>
      <w:r>
        <w:t xml:space="preserve"> Cross-references: Gen 2:23; Rom 12:5; 1Cor 6:15; 1Cor 12:12-27; Eph 1:23; Col 2:19.</w:t>
      </w:r>
    </w:p>
  </w:footnote>
  <w:footnote w:id="14033">
    <w:p>
      <w:pPr>
        <w:pStyle w:val="FootnoteText"/>
      </w:pPr>
      <w:r>
        <w:rPr>
          <w:rStyle w:val="FootnoteReference"/>
        </w:rPr>
        <w:footnoteRef/>
      </w:r>
      <w:r>
        <w:t xml:space="preserve"> Cross-references: Gen 2:24; Matt 19:5; Mark 10:7-8; 1Cor 6:16.</w:t>
      </w:r>
    </w:p>
  </w:footnote>
  <w:footnote w:id="14034">
    <w:p>
      <w:pPr>
        <w:pStyle w:val="FootnoteText"/>
      </w:pPr>
      <w:r>
        <w:rPr>
          <w:rStyle w:val="FootnoteReference"/>
        </w:rPr>
        <w:footnoteRef/>
      </w:r>
      <w:r>
        <w:t xml:space="preserve"> Cross-references for "a great": Eph 6:19; Col 2:2; 1Tim 3:8; 1Tim 3:16.</w:t>
      </w:r>
    </w:p>
  </w:footnote>
  <w:footnote w:id="14035">
    <w:p>
      <w:pPr>
        <w:pStyle w:val="FootnoteText"/>
      </w:pPr>
      <w:r>
        <w:rPr>
          <w:rStyle w:val="FootnoteReference"/>
        </w:rPr>
        <w:footnoteRef/>
      </w:r>
      <w:r>
        <w:t xml:space="preserve"> Cross-references for "speak": Ps 45:9-17; Isa 54:5; Isa 62:4-5; John 3:29; 2Cor 11:2; Rev 19:7-8; Rev 21:2.</w:t>
      </w:r>
    </w:p>
  </w:footnote>
  <w:footnote w:id="14036">
    <w:p>
      <w:pPr>
        <w:pStyle w:val="FootnoteText"/>
      </w:pPr>
      <w:r>
        <w:rPr>
          <w:rStyle w:val="FootnoteReference"/>
        </w:rPr>
        <w:footnoteRef/>
      </w:r>
      <w:r>
        <w:t xml:space="preserve"> Cross-references for "reverence": 1Kgs 1:31; Eph 5:22; Heb 12:9; 1Pet 3:2-6; Esth 1:20.</w:t>
      </w:r>
    </w:p>
  </w:footnote>
  <w:footnote w:id="14037">
    <w:p>
      <w:pPr>
        <w:pStyle w:val="FootnoteText"/>
      </w:pPr>
      <w:r>
        <w:rPr>
          <w:rStyle w:val="FootnoteReference"/>
        </w:rPr>
        <w:footnoteRef/>
      </w:r>
      <w:r>
        <w:t xml:space="preserve"> Cross-references: Eph 5:25; Eph 5:28-29; Col 3:19; 1Pet 3:7.</w:t>
      </w:r>
    </w:p>
  </w:footnote>
  <w:footnote w:id="14038">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39">
    <w:p>
      <w:pPr>
        <w:pStyle w:val="FootnoteText"/>
      </w:pPr>
      <w:r>
        <w:rPr>
          <w:rStyle w:val="FootnoteReference"/>
        </w:rPr>
        <w:footnoteRef/>
      </w:r>
      <w:r>
        <w:t xml:space="preserve"> Cross-references: Rom 16:2; 1Cor 15:58; Eph 6:5-6; Col 3:16-17; Col 3:23-24; 1Pet 2:13.</w:t>
      </w:r>
    </w:p>
  </w:footnote>
  <w:footnote w:id="14040">
    <w:p>
      <w:pPr>
        <w:pStyle w:val="FootnoteText"/>
      </w:pPr>
      <w:r>
        <w:rPr>
          <w:rStyle w:val="FootnoteReference"/>
        </w:rPr>
        <w:footnoteRef/>
      </w:r>
      <w:r>
        <w:t xml:space="preserve"> Cross-references: Neh 9:13; Job 33:27; Ps 19:8; Ps 119:75; Ps 119:128; Hos 14:9; Rom 7:12; Rom 12:2; 1Tim 5:4.</w:t>
      </w:r>
    </w:p>
  </w:footnote>
  <w:footnote w:id="14041">
    <w:p>
      <w:pPr>
        <w:pStyle w:val="FootnoteText"/>
      </w:pPr>
      <w:r>
        <w:rPr>
          <w:rStyle w:val="FootnoteReference"/>
        </w:rPr>
        <w:footnoteRef/>
      </w:r>
      <w:r>
        <w:t xml:space="preserve"> Cross-references: Exod 20:12; Deut 27:16; Prov 20:20; Jer 35:18; Ezek 22:7; Mal 1:6; Matt 15:4-6; Mark 7:9-13; Rom 13:7.</w:t>
      </w:r>
    </w:p>
  </w:footnote>
  <w:footnote w:id="14042">
    <w:p>
      <w:pPr>
        <w:pStyle w:val="FootnoteText"/>
      </w:pPr>
      <w:r>
        <w:rPr>
          <w:rStyle w:val="FootnoteReference"/>
        </w:rPr>
        <w:footnoteRef/>
      </w:r>
      <w:r>
        <w:t xml:space="preserve"> Cross-references: Deut 4:40; Deut 5:16; Deut 6:3; Deut 6:18; Deut 12:25; Deut 12:28; Deut 22:7; Ruth 3:1; Ps 128:1-2; Isa 3:10; Jer 42:6.</w:t>
      </w:r>
    </w:p>
  </w:footnote>
  <w:footnote w:id="14043">
    <w:p>
      <w:pPr>
        <w:pStyle w:val="FootnoteText"/>
      </w:pPr>
      <w:r>
        <w:rPr>
          <w:rStyle w:val="FootnoteReference"/>
        </w:rPr>
        <w:footnoteRef/>
      </w:r>
      <w:r>
        <w:t xml:space="preserve"> Cross-references: Gen 31:14-15; 1Sam 20:30-34; Col 3:21.</w:t>
      </w:r>
    </w:p>
  </w:footnote>
  <w:footnote w:id="14044">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5">
    <w:p>
      <w:pPr>
        <w:pStyle w:val="FootnoteText"/>
      </w:pPr>
      <w:r>
        <w:rPr>
          <w:rStyle w:val="FootnoteReference"/>
        </w:rPr>
        <w:footnoteRef/>
      </w:r>
      <w:r>
        <w:t xml:space="preserve"> Personal name: Christ. Personal-name meaning: Christ — anointed. Source form: Christ.</w:t>
      </w:r>
    </w:p>
  </w:footnote>
  <w:footnote w:id="14046">
    <w:p>
      <w:pPr>
        <w:pStyle w:val="FootnoteText"/>
      </w:pPr>
      <w:r>
        <w:rPr>
          <w:rStyle w:val="FootnoteReference"/>
        </w:rPr>
        <w:footnoteRef/>
      </w:r>
      <w:r>
        <w:t xml:space="preserve"> Cross-references: Gen 16:9; Ps 123:2; Mal 1:6; Matt 6:24; Matt 8:9; Acts 10:7-8; Col 3:22; 1Tim 6:1-3; Titus 2:9-10; 1Pet 2:18-21.</w:t>
      </w:r>
    </w:p>
  </w:footnote>
  <w:footnote w:id="14047">
    <w:p>
      <w:pPr>
        <w:pStyle w:val="FootnoteText"/>
      </w:pPr>
      <w:r>
        <w:rPr>
          <w:rStyle w:val="FootnoteReference"/>
        </w:rPr>
        <w:footnoteRef/>
      </w:r>
      <w:r>
        <w:t xml:space="preserve"> Cross-references: Josh 24:14; 1Chr 29:17; Ps 86:11; Matt 6:22; Acts 2:46; 2Cor 1:12; 2Cor 11:2-3; Eph 6:24.</w:t>
      </w:r>
    </w:p>
  </w:footnote>
  <w:footnote w:id="14048">
    <w:p>
      <w:pPr>
        <w:pStyle w:val="FootnoteText"/>
      </w:pPr>
      <w:r>
        <w:rPr>
          <w:rStyle w:val="FootnoteReference"/>
        </w:rPr>
        <w:footnoteRef/>
      </w:r>
      <w:r>
        <w:t xml:space="preserve"> Cross-references: 1Cor 7:22; Eph 1:1-23; Col 3:17-24.</w:t>
      </w:r>
    </w:p>
  </w:footnote>
  <w:footnote w:id="14049">
    <w:p>
      <w:pPr>
        <w:pStyle w:val="FootnoteText"/>
      </w:pPr>
      <w:r>
        <w:rPr>
          <w:rStyle w:val="FootnoteReference"/>
        </w:rPr>
        <w:footnoteRef/>
      </w:r>
      <w:r>
        <w:t xml:space="preserve"> Cross-references for "doing": Matt 7:21; Matt 12:50; Eph 5:17; Col 1:9; Col 4:12; 1Thess 4:3; Heb 10:36; Heb 13:21; 1Pet 2:15; 1Pet 4:2; 1John 2:17.</w:t>
      </w:r>
    </w:p>
  </w:footnote>
  <w:footnote w:id="140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3">
    <w:p>
      <w:pPr>
        <w:pStyle w:val="FootnoteText"/>
      </w:pPr>
      <w:r>
        <w:rPr>
          <w:rStyle w:val="FootnoteReference"/>
        </w:rPr>
        <w:footnoteRef/>
      </w:r>
      <w:r>
        <w:t xml:space="preserve"> Cross-references: Phil 2:12; Col 3:22; 1Thess 2:4.</w:t>
      </w:r>
    </w:p>
  </w:footnote>
  <w:footnote w:id="14054">
    <w:p>
      <w:pPr>
        <w:pStyle w:val="FootnoteText"/>
      </w:pPr>
      <w:r>
        <w:rPr>
          <w:rStyle w:val="FootnoteReference"/>
        </w:rPr>
        <w:footnoteRef/>
      </w:r>
      <w:r>
        <w:t xml:space="preserve"> Cross-references for "good": Gen 31:6; Gen 31:38-40; 2Kgs 5:2-3; 2Kgs 5:13.</w:t>
      </w:r>
    </w:p>
  </w:footnote>
  <w:footnote w:id="14055">
    <w:p>
      <w:pPr>
        <w:pStyle w:val="FootnoteText"/>
      </w:pPr>
      <w:r>
        <w:rPr>
          <w:rStyle w:val="FootnoteReference"/>
        </w:rPr>
        <w:footnoteRef/>
      </w:r>
      <w:r>
        <w:t xml:space="preserve"> Cross-references: 1Cor 10:31; Eph 6:5-6.</w:t>
      </w:r>
    </w:p>
  </w:footnote>
  <w:footnote w:id="14056">
    <w:p>
      <w:pPr>
        <w:pStyle w:val="FootnoteText"/>
      </w:pPr>
      <w:r>
        <w:rPr>
          <w:rStyle w:val="FootnoteReference"/>
        </w:rPr>
        <w:footnoteRef/>
      </w:r>
      <w:r>
        <w:t xml:space="preserve"> Cross-references for "whether": Gal 3:28; Col 3:11.</w:t>
      </w:r>
    </w:p>
  </w:footnote>
  <w:footnote w:id="14057">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8">
    <w:p>
      <w:pPr>
        <w:pStyle w:val="FootnoteText"/>
      </w:pPr>
      <w:r>
        <w:rPr>
          <w:rStyle w:val="FootnoteReference"/>
        </w:rPr>
        <w:footnoteRef/>
      </w:r>
      <w:r>
        <w:t xml:space="preserve"> Cross-references for "forbearing": Lev 25:43; 1Sam 15:17; Dan 3:6; Dan 3:15; Dan 5:19-20.</w:t>
      </w:r>
    </w:p>
  </w:footnote>
  <w:footnote w:id="14059">
    <w:p>
      <w:pPr>
        <w:pStyle w:val="FootnoteText"/>
      </w:pPr>
      <w:r>
        <w:rPr>
          <w:rStyle w:val="FootnoteReference"/>
        </w:rPr>
        <w:footnoteRef/>
      </w:r>
      <w:r>
        <w:t xml:space="preserve"> Cross-references for "knowing": Ps 140:12; Eccl 5:8; Matt 22:8; Matt 22:10; Matt 24:48; Matt 24:51; Luke 12:45-46; John 13:13; 1Cor 7:22.</w:t>
      </w:r>
    </w:p>
  </w:footnote>
  <w:footnote w:id="14060">
    <w:p>
      <w:pPr>
        <w:pStyle w:val="FootnoteText"/>
      </w:pPr>
      <w:r>
        <w:rPr>
          <w:rStyle w:val="FootnoteReference"/>
        </w:rPr>
        <w:footnoteRef/>
      </w:r>
      <w:r>
        <w:t xml:space="preserve"> Cross-references for "your Master": 1Cor 1:2; Phil 2:10-11.</w:t>
      </w:r>
    </w:p>
  </w:footnote>
  <w:footnote w:id="1406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2">
    <w:p>
      <w:pPr>
        <w:pStyle w:val="FootnoteText"/>
      </w:pPr>
      <w:r>
        <w:rPr>
          <w:rStyle w:val="FootnoteReference"/>
        </w:rPr>
        <w:footnoteRef/>
      </w:r>
      <w:r>
        <w:t xml:space="preserve"> Cross-references for "Finally": 2Cor 13:11; Phil 3:1; Phil 4:8; 1Pet 3:8.</w:t>
      </w:r>
    </w:p>
  </w:footnote>
  <w:footnote w:id="1406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4">
    <w:p>
      <w:pPr>
        <w:pStyle w:val="FootnoteText"/>
      </w:pPr>
      <w:r>
        <w:rPr>
          <w:rStyle w:val="FootnoteReference"/>
        </w:rPr>
        <w:footnoteRef/>
      </w:r>
      <w:r>
        <w:t xml:space="preserve"> Cross-references for "the whole": Rom 13:12; 2Cor 6:7; 2Cor 10:4; Eph 6:13; 1Thess 5:8.</w:t>
      </w:r>
    </w:p>
  </w:footnote>
  <w:footnote w:id="14065">
    <w:p>
      <w:pPr>
        <w:pStyle w:val="FootnoteText"/>
      </w:pPr>
      <w:r>
        <w:rPr>
          <w:rStyle w:val="FootnoteReference"/>
        </w:rPr>
        <w:footnoteRef/>
      </w:r>
      <w:r>
        <w:t xml:space="preserve"> Cross-references for "able": Luke 14:29-31; 1Cor 10:13; Eph 6:13; Heb 7:25; Jude 1:24.</w:t>
      </w:r>
    </w:p>
  </w:footnote>
  <w:footnote w:id="1406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7">
    <w:p>
      <w:pPr>
        <w:pStyle w:val="FootnoteText"/>
      </w:pPr>
      <w:r>
        <w:rPr>
          <w:rStyle w:val="FootnoteReference"/>
        </w:rPr>
        <w:footnoteRef/>
      </w:r>
      <w:r>
        <w:t xml:space="preserve"> Cross-references: Rom 13:14; Eph 4:24; Col 3:10.</w:t>
      </w:r>
    </w:p>
  </w:footnote>
  <w:footnote w:id="14068">
    <w:p>
      <w:pPr>
        <w:pStyle w:val="FootnoteText"/>
      </w:pPr>
      <w:r>
        <w:rPr>
          <w:rStyle w:val="FootnoteReference"/>
        </w:rPr>
        <w:footnoteRef/>
      </w:r>
      <w:r>
        <w:t xml:space="preserve"> Cross-references for "wrestle": Luke 13:24; 1Cor 9:25-27; 2Tim 2:5; Heb 12:1; Heb 12:4.</w:t>
      </w:r>
    </w:p>
  </w:footnote>
  <w:footnote w:id="14069">
    <w:p>
      <w:pPr>
        <w:pStyle w:val="FootnoteText"/>
      </w:pPr>
      <w:r>
        <w:rPr>
          <w:rStyle w:val="FootnoteReference"/>
        </w:rPr>
        <w:footnoteRef/>
      </w:r>
      <w:r>
        <w:t xml:space="preserve"> Cross-references for "flesh and blood": Matt 16:17; 1Cor 15:50; Gal 1:16.</w:t>
      </w:r>
    </w:p>
  </w:footnote>
  <w:footnote w:id="14070">
    <w:p>
      <w:pPr>
        <w:pStyle w:val="FootnoteText"/>
      </w:pPr>
      <w:r>
        <w:rPr>
          <w:rStyle w:val="FootnoteReference"/>
        </w:rPr>
        <w:footnoteRef/>
      </w:r>
      <w:r>
        <w:t xml:space="preserve"> Cross-references for "principalities": Rom 8:38; Eph 1:21; Eph 3:10; Col 2:15; 1Pet 3:22.</w:t>
      </w:r>
    </w:p>
  </w:footnote>
  <w:footnote w:id="14071">
    <w:p>
      <w:pPr>
        <w:pStyle w:val="FootnoteText"/>
      </w:pPr>
      <w:r>
        <w:rPr>
          <w:rStyle w:val="FootnoteReference"/>
        </w:rPr>
        <w:footnoteRef/>
      </w:r>
      <w:r>
        <w:t xml:space="preserve"> Cross-references for "against the": Job 2:2; Luke 22:53; John 12:31; John 14:30; John 16:11; Acts 26:18; 2Cor 4:4; Eph 2:2; Col 1:13.</w:t>
      </w:r>
    </w:p>
  </w:footnote>
  <w:footnote w:id="14072">
    <w:p>
      <w:pPr>
        <w:pStyle w:val="FootnoteText"/>
      </w:pPr>
      <w:r>
        <w:rPr>
          <w:rStyle w:val="FootnoteReference"/>
        </w:rPr>
        <w:footnoteRef/>
      </w:r>
      <w:r>
        <w:t xml:space="preserve"> Cross-references for "high": Eph 1:3.</w:t>
      </w:r>
    </w:p>
  </w:footnote>
  <w:footnote w:id="14073">
    <w:p>
      <w:pPr>
        <w:pStyle w:val="FootnoteText"/>
      </w:pPr>
      <w:r>
        <w:rPr>
          <w:rStyle w:val="FootnoteReference"/>
        </w:rPr>
        <w:footnoteRef/>
      </w:r>
      <w:r>
        <w:t xml:space="preserve"> Cross-references for "take": 2Cor 10:4; Eph 6:11-17.</w:t>
      </w:r>
    </w:p>
  </w:footnote>
  <w:footnote w:id="14074">
    <w:p>
      <w:pPr>
        <w:pStyle w:val="FootnoteText"/>
      </w:pPr>
      <w:r>
        <w:rPr>
          <w:rStyle w:val="FootnoteReference"/>
        </w:rPr>
        <w:footnoteRef/>
      </w:r>
      <w:r>
        <w:t xml:space="preserve"> Cross-references for "the whole": G3696; G3833.</w:t>
      </w:r>
    </w:p>
  </w:footnote>
  <w:footnote w:id="14075">
    <w:p>
      <w:pPr>
        <w:pStyle w:val="FootnoteText"/>
      </w:pPr>
      <w:r>
        <w:rPr>
          <w:rStyle w:val="FootnoteReference"/>
        </w:rPr>
        <w:footnoteRef/>
      </w:r>
      <w:r>
        <w:t xml:space="preserve"> Cross-references for "to stand": Mal 3:2; Luke 21:36; Col 4:12; Rev 6:17.</w:t>
      </w:r>
    </w:p>
  </w:footnote>
  <w:footnote w:id="14076">
    <w:p>
      <w:pPr>
        <w:pStyle w:val="FootnoteText"/>
      </w:pPr>
      <w:r>
        <w:rPr>
          <w:rStyle w:val="FootnoteReference"/>
        </w:rPr>
        <w:footnoteRef/>
      </w:r>
      <w:r>
        <w:t xml:space="preserve"> Cross-references for "the breastplate": Isa 59:17; 1Thess 5:8; Rev 9:9; Rev 9:17; G2382.</w:t>
      </w:r>
    </w:p>
  </w:footnote>
  <w:footnote w:id="14077">
    <w:p>
      <w:pPr>
        <w:pStyle w:val="FootnoteText"/>
      </w:pPr>
      <w:r>
        <w:rPr>
          <w:rStyle w:val="FootnoteReference"/>
        </w:rPr>
        <w:footnoteRef/>
      </w:r>
      <w:r>
        <w:t xml:space="preserve"> Cross-references: Isa 52:7; Rom 10:15; 2Cor 5:18-21.</w:t>
      </w:r>
    </w:p>
  </w:footnote>
  <w:footnote w:id="14078">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79">
    <w:p>
      <w:pPr>
        <w:pStyle w:val="FootnoteText"/>
      </w:pPr>
      <w:r>
        <w:rPr>
          <w:rStyle w:val="FootnoteReference"/>
        </w:rPr>
        <w:footnoteRef/>
      </w:r>
      <w:r>
        <w:t xml:space="preserve"> Cross-references for "to quench": 1Thess 5:19.</w:t>
      </w:r>
    </w:p>
  </w:footnote>
  <w:footnote w:id="14080">
    <w:p>
      <w:pPr>
        <w:pStyle w:val="FootnoteText"/>
      </w:pPr>
      <w:r>
        <w:rPr>
          <w:rStyle w:val="FootnoteReference"/>
        </w:rPr>
        <w:footnoteRef/>
      </w:r>
      <w:r>
        <w:t xml:space="preserve"> Cross-references for "the helmet": 1Sam 17:5; 1Sam 17:58; Isa 59:17; 1Thess 5:8.</w:t>
      </w:r>
    </w:p>
  </w:footnote>
  <w:footnote w:id="14081">
    <w:p>
      <w:pPr>
        <w:pStyle w:val="FootnoteText"/>
      </w:pPr>
      <w:r>
        <w:rPr>
          <w:rStyle w:val="FootnoteReference"/>
        </w:rPr>
        <w:footnoteRef/>
      </w:r>
      <w:r>
        <w:t xml:space="preserve"> Cross-references for "the sword": Isa 49:2; Heb 4:12; Rev 1:16; Rev 2:16; Rev 19:15.</w:t>
      </w:r>
    </w:p>
  </w:footnote>
  <w:footnote w:id="14082">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3">
    <w:p>
      <w:pPr>
        <w:pStyle w:val="FootnoteText"/>
      </w:pPr>
      <w:r>
        <w:rPr>
          <w:rStyle w:val="FootnoteReference"/>
        </w:rPr>
        <w:footnoteRef/>
      </w:r>
      <w:r>
        <w:t xml:space="preserve"> Cross-references for "supplication": 1Kgs 8:52; 1Kgs 8:54; 1Kgs 8:59; 1Kgs 9:3; Dan 9:20; Hos 12:4; 1Tim 2:1; Heb 5:7; Esth 4:8.</w:t>
      </w:r>
    </w:p>
  </w:footnote>
  <w:footnote w:id="14084">
    <w:p>
      <w:pPr>
        <w:pStyle w:val="FootnoteText"/>
      </w:pPr>
      <w:r>
        <w:rPr>
          <w:rStyle w:val="FootnoteReference"/>
        </w:rPr>
        <w:footnoteRef/>
      </w:r>
      <w:r>
        <w:t xml:space="preserve"> Cross-references for "watching": Matt 26:41; Mark 13:33; Mark 14:38; Luke 21:36; Luke 22:46; Col 4:2; 1Pet 4:7.</w:t>
      </w:r>
    </w:p>
  </w:footnote>
  <w:footnote w:id="14085">
    <w:p>
      <w:pPr>
        <w:pStyle w:val="FootnoteText"/>
      </w:pPr>
      <w:r>
        <w:rPr>
          <w:rStyle w:val="FootnoteReference"/>
        </w:rPr>
        <w:footnoteRef/>
      </w:r>
      <w:r>
        <w:t xml:space="preserve"> Cross-references for "all perseverance": Gen 32:24-28; Matt 15:25-28; Luke 11:5-8; Luke 18:1-8.</w:t>
      </w:r>
    </w:p>
  </w:footnote>
  <w:footnote w:id="14086">
    <w:p>
      <w:pPr>
        <w:pStyle w:val="FootnoteText"/>
      </w:pPr>
      <w:r>
        <w:rPr>
          <w:rStyle w:val="FootnoteReference"/>
        </w:rPr>
        <w:footnoteRef/>
      </w:r>
      <w:r>
        <w:t xml:space="preserve"> Cross-references for "supplication": Eph 1:16; Eph 3:8; Eph 3:18; Eph 6:19; Phil 1:4; Col 1:4; 1Tim 2:1; Phlm 1:5.</w:t>
      </w:r>
    </w:p>
  </w:footnote>
  <w:footnote w:id="14087">
    <w:p>
      <w:pPr>
        <w:pStyle w:val="FootnoteText"/>
      </w:pPr>
      <w:r>
        <w:rPr>
          <w:rStyle w:val="FootnoteReference"/>
        </w:rPr>
        <w:footnoteRef/>
      </w:r>
      <w:r>
        <w:t xml:space="preserve"> Cross-references for "utterance": Acts 2:4; 1Cor 1:5; 2Cor 8:7.</w:t>
      </w:r>
    </w:p>
  </w:footnote>
  <w:footnote w:id="14088">
    <w:p>
      <w:pPr>
        <w:pStyle w:val="FootnoteText"/>
      </w:pPr>
      <w:r>
        <w:rPr>
          <w:rStyle w:val="FootnoteReference"/>
        </w:rPr>
        <w:footnoteRef/>
      </w:r>
      <w:r>
        <w:t xml:space="preserve"> Cross-references for "the mystery": 1Cor 2:7; 1Cor 4:1; Eph 1:9; Eph 3:3-4; Col 1:26-27; Col 2:2; 1Tim 3:16.</w:t>
      </w:r>
    </w:p>
  </w:footnote>
  <w:footnote w:id="14089">
    <w:p>
      <w:pPr>
        <w:pStyle w:val="FootnoteText"/>
      </w:pPr>
      <w:r>
        <w:rPr>
          <w:rStyle w:val="FootnoteReference"/>
        </w:rPr>
        <w:footnoteRef/>
      </w:r>
      <w:r>
        <w:t xml:space="preserve"> Cross-references: Rom 15:30; 2Cor 1:11; Phil 1:19; Col 4:3; 1Thess 5:25; 2Thess 3:1; Phlm 1:22; Heb 13:18.</w:t>
      </w:r>
    </w:p>
  </w:footnote>
  <w:footnote w:id="140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1">
    <w:p>
      <w:pPr>
        <w:pStyle w:val="FootnoteText"/>
      </w:pPr>
      <w:r>
        <w:rPr>
          <w:rStyle w:val="FootnoteReference"/>
        </w:rPr>
        <w:footnoteRef/>
      </w:r>
      <w:r>
        <w:t xml:space="preserve"> Cross-references for "bonds": 2Sam 10:2-6; Acts 26:29; Acts 28:20; Eph 3:1; Eph 4:1; Phil 1:7; Phil 1:13-14; 2Tim 1:16; 2Tim 2:9; Phlm 1:10.</w:t>
      </w:r>
    </w:p>
  </w:footnote>
  <w:footnote w:id="14092">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3">
    <w:p>
      <w:pPr>
        <w:pStyle w:val="FootnoteText"/>
      </w:pPr>
      <w:r>
        <w:rPr>
          <w:rStyle w:val="FootnoteReference"/>
        </w:rPr>
        <w:footnoteRef/>
      </w:r>
      <w:r>
        <w:t xml:space="preserve"> Name meaning: Tychicus (Tychikos) — Fortunate; chance. Trusted messenger who carried Paul’s letters.</w:t>
      </w:r>
    </w:p>
  </w:footnote>
  <w:footnote w:id="14094">
    <w:p>
      <w:pPr>
        <w:pStyle w:val="FootnoteText"/>
      </w:pPr>
      <w:r>
        <w:rPr>
          <w:rStyle w:val="FootnoteReference"/>
        </w:rPr>
        <w:footnoteRef/>
      </w:r>
      <w:r>
        <w:t xml:space="preserve"> Cross-references for "beloved": Col 4:9; Phlm 1:16; 2Pet 3:15.</w:t>
      </w:r>
    </w:p>
  </w:footnote>
  <w:footnote w:id="14095">
    <w:p>
      <w:pPr>
        <w:pStyle w:val="FootnoteText"/>
      </w:pPr>
      <w:r>
        <w:rPr>
          <w:rStyle w:val="FootnoteReference"/>
        </w:rPr>
        <w:footnoteRef/>
      </w:r>
      <w:r>
        <w:t xml:space="preserve"> Cross-references for "faithful": 1Cor 4:17; Col 1:7; 1Tim 4:6; 1Pet 5:12.</w:t>
      </w:r>
    </w:p>
  </w:footnote>
  <w:footnote w:id="14096">
    <w:p>
      <w:pPr>
        <w:pStyle w:val="FootnoteText"/>
      </w:pPr>
      <w:r>
        <w:rPr>
          <w:rStyle w:val="FootnoteReference"/>
        </w:rPr>
        <w:footnoteRef/>
      </w:r>
      <w:r>
        <w:t xml:space="preserve"> Cross-references for "Tychicus": Acts 20:4; 2Tim 4:12; Titus 3:12.</w:t>
      </w:r>
    </w:p>
  </w:footnote>
  <w:footnote w:id="14097">
    <w:p>
      <w:pPr>
        <w:pStyle w:val="FootnoteText"/>
      </w:pPr>
      <w:r>
        <w:rPr>
          <w:rStyle w:val="FootnoteReference"/>
        </w:rPr>
        <w:footnoteRef/>
      </w:r>
      <w:r>
        <w:t xml:space="preserve"> Cross-references: Phil 2:19; Phil 2:25; Col 4:7-8; 1Thess 3:2; 2Thess 2:17.</w:t>
      </w:r>
    </w:p>
  </w:footnote>
  <w:footnote w:id="14098">
    <w:p>
      <w:pPr>
        <w:pStyle w:val="FootnoteText"/>
      </w:pPr>
      <w:r>
        <w:rPr>
          <w:rStyle w:val="FootnoteReference"/>
        </w:rPr>
        <w:footnoteRef/>
      </w:r>
      <w:r>
        <w:t xml:space="preserve"> Cross-references for "Peace": Gen 43:23; 1Sam 25:6; Ps 122:6-9; John 14:27; Rom 1:7; 1Cor 1:3; Gal 6:16; 1Pet 5:14; Rev 1:4.</w:t>
      </w:r>
    </w:p>
  </w:footnote>
  <w:footnote w:id="14099">
    <w:p>
      <w:pPr>
        <w:pStyle w:val="FootnoteText"/>
      </w:pPr>
      <w:r>
        <w:rPr>
          <w:rStyle w:val="FootnoteReference"/>
        </w:rPr>
        <w:footnoteRef/>
      </w:r>
      <w:r>
        <w:t xml:space="preserve"> Cross-references for "and love": Gal 5:6; 2Thess 1:3; 1Tim 1:3; 1Tim 1:14; 1Tim 5:8; Phlm 1:5-7.</w:t>
      </w:r>
    </w:p>
  </w:footnote>
  <w:footnote w:id="14100">
    <w:p>
      <w:pPr>
        <w:pStyle w:val="FootnoteText"/>
      </w:pPr>
      <w:r>
        <w:rPr>
          <w:rStyle w:val="FootnoteReference"/>
        </w:rPr>
        <w:footnoteRef/>
      </w:r>
      <w:r>
        <w:t xml:space="preserve"> Name meaning: Jesus (Yeshua) — Yahweh saves. He will save His people from their sins.</w:t>
      </w:r>
    </w:p>
  </w:footnote>
  <w:footnote w:id="14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2">
    <w:p>
      <w:pPr>
        <w:pStyle w:val="FootnoteText"/>
      </w:pPr>
      <w:r>
        <w:rPr>
          <w:rStyle w:val="FootnoteReference"/>
        </w:rPr>
        <w:footnoteRef/>
      </w:r>
      <w:r>
        <w:t xml:space="preserve"> Cross-references for "Grace": 1Cor 16:23; 2Cor 13:14; Col 4:18; 2Tim 4:22; Titus 3:15; Heb 13:25.</w:t>
      </w:r>
    </w:p>
  </w:footnote>
  <w:footnote w:id="14103">
    <w:p>
      <w:pPr>
        <w:pStyle w:val="FootnoteText"/>
      </w:pPr>
      <w:r>
        <w:rPr>
          <w:rStyle w:val="FootnoteReference"/>
        </w:rPr>
        <w:footnoteRef/>
      </w:r>
      <w:r>
        <w:t xml:space="preserve"> Cross-references for "love": John 21:15-17; 1Cor 16:22.</w:t>
      </w:r>
    </w:p>
  </w:footnote>
  <w:footnote w:id="14104">
    <w:p>
      <w:pPr>
        <w:pStyle w:val="FootnoteText"/>
      </w:pPr>
      <w:r>
        <w:rPr>
          <w:rStyle w:val="FootnoteReference"/>
        </w:rPr>
        <w:footnoteRef/>
      </w:r>
      <w:r>
        <w:t xml:space="preserve"> Cross-references for "in sincerity": Matt 22:37; 2Cor 8:8; 2Cor 8:12; Titus 2:7.</w:t>
      </w:r>
    </w:p>
  </w:footnote>
  <w:footnote w:id="14105">
    <w:p>
      <w:pPr>
        <w:pStyle w:val="FootnoteText"/>
      </w:pPr>
      <w:r>
        <w:rPr>
          <w:rStyle w:val="FootnoteReference"/>
        </w:rPr>
        <w:footnoteRef/>
      </w:r>
      <w:r>
        <w:t xml:space="preserve"> Cross-references for "Amen": Matt 6:13; Matt 28:20.</w:t>
      </w:r>
    </w:p>
  </w:footnote>
  <w:footnote w:id="14106">
    <w:p>
      <w:pPr>
        <w:pStyle w:val="FootnoteText"/>
      </w:pPr>
      <w:r>
        <w:rPr>
          <w:rStyle w:val="FootnoteReference"/>
        </w:rPr>
        <w:footnoteRef/>
      </w:r>
      <w:r>
        <w:t xml:space="preserve"> Name meaning: Paul (Paulus) — Small; humble. Changed from Saul to Paul, the humble apostle to the Gentiles.</w:t>
      </w:r>
    </w:p>
  </w:footnote>
  <w:footnote w:id="14107">
    <w:p>
      <w:pPr>
        <w:pStyle w:val="FootnoteText"/>
      </w:pPr>
      <w:r>
        <w:rPr>
          <w:rStyle w:val="FootnoteReference"/>
        </w:rPr>
        <w:footnoteRef/>
      </w:r>
      <w:r>
        <w:t xml:space="preserve"> Name meaning: Timothy (Timotheos) — Honoring God. Paul’s faithful son in the faith.</w:t>
      </w:r>
    </w:p>
  </w:footnote>
  <w:footnote w:id="14108">
    <w:p>
      <w:pPr>
        <w:pStyle w:val="FootnoteText"/>
      </w:pPr>
      <w:r>
        <w:rPr>
          <w:rStyle w:val="FootnoteReference"/>
        </w:rPr>
        <w:footnoteRef/>
      </w:r>
      <w:r>
        <w:t xml:space="preserve"> Name meaning: Jesus (Yeshua) — Yahweh saves. He will save His people from their sins.</w:t>
      </w:r>
    </w:p>
  </w:footnote>
  <w:footnote w:id="14109">
    <w:p>
      <w:pPr>
        <w:pStyle w:val="FootnoteText"/>
      </w:pPr>
      <w:r>
        <w:rPr>
          <w:rStyle w:val="FootnoteReference"/>
        </w:rPr>
        <w:footnoteRef/>
      </w:r>
      <w:r>
        <w:t xml:space="preserve"> Personal name: Christ. Personal-name meaning: Christ — anointed. Source form: Christ.</w:t>
      </w:r>
    </w:p>
  </w:footnote>
  <w:footnote w:id="1411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1">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4">
    <w:p>
      <w:pPr>
        <w:pStyle w:val="FootnoteText"/>
      </w:pPr>
      <w:r>
        <w:rPr>
          <w:rStyle w:val="FootnoteReference"/>
        </w:rPr>
        <w:footnoteRef/>
      </w:r>
      <w:r>
        <w:t xml:space="preserve"> Cross-references for "Paul": Rom 1:1; 1Cor 1:1.</w:t>
      </w:r>
    </w:p>
  </w:footnote>
  <w:footnote w:id="14115">
    <w:p>
      <w:pPr>
        <w:pStyle w:val="FootnoteText"/>
      </w:pPr>
      <w:r>
        <w:rPr>
          <w:rStyle w:val="FootnoteReference"/>
        </w:rPr>
        <w:footnoteRef/>
      </w:r>
      <w:r>
        <w:t xml:space="preserve"> Cross-references: Acts 16:1-3; 1Cor 16:10; 2Cor 1:1; Col 1:1; 1Thess 1:1; 2Thess 1:1; 1Tim 1:2; Heb 13:23.</w:t>
      </w:r>
    </w:p>
  </w:footnote>
  <w:footnote w:id="14116">
    <w:p>
      <w:pPr>
        <w:pStyle w:val="FootnoteText"/>
      </w:pPr>
      <w:r>
        <w:rPr>
          <w:rStyle w:val="FootnoteReference"/>
        </w:rPr>
        <w:footnoteRef/>
      </w:r>
      <w:r>
        <w:t xml:space="preserve"> Cross-references: Mark 13:34; John 12:26; Titus 1:1; Jas 1:1; 2Pet 1:1; Jude 1:1; Rev 1:1; Rev 19:10; Rev 22:9.</w:t>
      </w:r>
    </w:p>
  </w:footnote>
  <w:footnote w:id="14117">
    <w:p>
      <w:pPr>
        <w:pStyle w:val="FootnoteText"/>
      </w:pPr>
      <w:r>
        <w:rPr>
          <w:rStyle w:val="FootnoteReference"/>
        </w:rPr>
        <w:footnoteRef/>
      </w:r>
      <w:r>
        <w:t xml:space="preserve"> Cross-references: Rom 1:7; 1Cor 1:2; 2Cor 1:1; Eph 1:1; Eph 1:15; 2Thess 1:10.</w:t>
      </w:r>
    </w:p>
  </w:footnote>
  <w:footnote w:id="14118">
    <w:p>
      <w:pPr>
        <w:pStyle w:val="FootnoteText"/>
      </w:pPr>
      <w:r>
        <w:rPr>
          <w:rStyle w:val="FootnoteReference"/>
        </w:rPr>
        <w:footnoteRef/>
      </w:r>
      <w:r>
        <w:t xml:space="preserve"> Cross-references for "Philippi": Acts 16:12-15; 1Thess 2:2.</w:t>
      </w:r>
    </w:p>
  </w:footnote>
  <w:footnote w:id="14119">
    <w:p>
      <w:pPr>
        <w:pStyle w:val="FootnoteText"/>
      </w:pPr>
      <w:r>
        <w:rPr>
          <w:rStyle w:val="FootnoteReference"/>
        </w:rPr>
        <w:footnoteRef/>
      </w:r>
      <w:r>
        <w:t xml:space="preserve"> Cross-references: Acts 1:20; 1Tim 3:1-2; Titus 1:7; 1Pet 2:25; Rev 1:20; Rev 2:1; Rev 2:8; Rev 2:12.</w:t>
      </w:r>
    </w:p>
  </w:footnote>
  <w:footnote w:id="14120">
    <w:p>
      <w:pPr>
        <w:pStyle w:val="FootnoteText"/>
      </w:pPr>
      <w:r>
        <w:rPr>
          <w:rStyle w:val="FootnoteReference"/>
        </w:rPr>
        <w:footnoteRef/>
      </w:r>
      <w:r>
        <w:t xml:space="preserve"> Cross-references: Acts 6:1-7; 1Tim 3:8; 1Tim 3:10; 1Tim 3:12-13.</w:t>
      </w:r>
    </w:p>
  </w:footnote>
  <w:footnote w:id="141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4">
    <w:p>
      <w:pPr>
        <w:pStyle w:val="FootnoteText"/>
      </w:pPr>
      <w:r>
        <w:rPr>
          <w:rStyle w:val="FootnoteReference"/>
        </w:rPr>
        <w:footnoteRef/>
      </w:r>
      <w:r>
        <w:t xml:space="preserve"> Cross-references: Rom 1:7; 2Cor 1:2; 1Pet 1:2.</w:t>
      </w:r>
    </w:p>
  </w:footnote>
  <w:footnote w:id="14125">
    <w:p>
      <w:pPr>
        <w:pStyle w:val="FootnoteText"/>
      </w:pPr>
      <w:r>
        <w:rPr>
          <w:rStyle w:val="FootnoteReference"/>
        </w:rPr>
        <w:footnoteRef/>
      </w:r>
      <w:r>
        <w:t xml:space="preserve"> Cross-references for "I thank": Rom 1:8-9; Rom 6:17; 1Cor 1:4.</w:t>
      </w:r>
    </w:p>
  </w:footnote>
  <w:footnote w:id="14126">
    <w:p>
      <w:pPr>
        <w:pStyle w:val="FootnoteText"/>
      </w:pPr>
      <w:r>
        <w:rPr>
          <w:rStyle w:val="FootnoteReference"/>
        </w:rPr>
        <w:footnoteRef/>
      </w:r>
      <w:r>
        <w:t xml:space="preserve"> Cross-references for "upon": Eph 1:15-16; Col 1:3-4; 1Thess 1:2-3; 1Thess 3:9; 2Thess 1:3; 2Tim 1:3; Phlm 1:4-5.</w:t>
      </w:r>
    </w:p>
  </w:footnote>
  <w:footnote w:id="14127">
    <w:p>
      <w:pPr>
        <w:pStyle w:val="FootnoteText"/>
      </w:pPr>
      <w:r>
        <w:rPr>
          <w:rStyle w:val="FootnoteReference"/>
        </w:rPr>
        <w:footnoteRef/>
      </w:r>
      <w:r>
        <w:t xml:space="preserve"> Cross-references: Rom 1:9; Eph 1:14-23; Phil 1:9-11; 1Thess 1:2.</w:t>
      </w:r>
    </w:p>
  </w:footnote>
  <w:footnote w:id="14128">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29">
    <w:p>
      <w:pPr>
        <w:pStyle w:val="FootnoteText"/>
      </w:pPr>
      <w:r>
        <w:rPr>
          <w:rStyle w:val="FootnoteReference"/>
        </w:rPr>
        <w:footnoteRef/>
      </w:r>
      <w:r>
        <w:t xml:space="preserve"> Cross-references for "confident": 2Cor 1:15; 2Cor 2:3; 2Cor 7:16; 2Cor 9:4; Gal 5:10; 2Thess 3:4; Phlm 1:21; Heb 10:35.</w:t>
      </w:r>
    </w:p>
  </w:footnote>
  <w:footnote w:id="14130">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1">
    <w:p>
      <w:pPr>
        <w:pStyle w:val="FootnoteText"/>
      </w:pPr>
      <w:r>
        <w:rPr>
          <w:rStyle w:val="FootnoteReference"/>
        </w:rPr>
        <w:footnoteRef/>
      </w:r>
      <w:r>
        <w:t xml:space="preserve"> Cross-references for "will": Ps 138:8; John 6:29; Eph 4:12; 1Thess 5:23-24; 2Thess 1:11; 1Pet 5:10.</w:t>
      </w:r>
    </w:p>
  </w:footnote>
  <w:footnote w:id="14132">
    <w:p>
      <w:pPr>
        <w:pStyle w:val="FootnoteText"/>
      </w:pPr>
      <w:r>
        <w:rPr>
          <w:rStyle w:val="FootnoteReference"/>
        </w:rPr>
        <w:footnoteRef/>
      </w:r>
      <w:r>
        <w:t xml:space="preserve"> Cross-references for "perform it": Heb 12:2.</w:t>
      </w:r>
    </w:p>
  </w:footnote>
  <w:footnote w:id="14133">
    <w:p>
      <w:pPr>
        <w:pStyle w:val="FootnoteText"/>
      </w:pPr>
      <w:r>
        <w:rPr>
          <w:rStyle w:val="FootnoteReference"/>
        </w:rPr>
        <w:footnoteRef/>
      </w:r>
      <w:r>
        <w:t xml:space="preserve"> Cross-references for "I have you in my heart": Gal 5:6; 1John 3:14.</w:t>
      </w:r>
    </w:p>
  </w:footnote>
  <w:footnote w:id="14134">
    <w:p>
      <w:pPr>
        <w:pStyle w:val="FootnoteText"/>
      </w:pPr>
      <w:r>
        <w:rPr>
          <w:rStyle w:val="FootnoteReference"/>
        </w:rPr>
        <w:footnoteRef/>
      </w:r>
      <w:r>
        <w:t xml:space="preserve"> Cross-references for "and in": Phil 1:17; Phil 4:14.</w:t>
      </w:r>
    </w:p>
  </w:footnote>
  <w:footnote w:id="14135">
    <w:p>
      <w:pPr>
        <w:pStyle w:val="FootnoteText"/>
      </w:pPr>
      <w:r>
        <w:rPr>
          <w:rStyle w:val="FootnoteReference"/>
        </w:rPr>
        <w:footnoteRef/>
      </w:r>
      <w:r>
        <w:t xml:space="preserve"> Cross-references for "partakers of my": 1Cor 9:23; Phil 1:5; Heb 3:1; 1Pet 4:13; 1Pet 5:1.</w:t>
      </w:r>
    </w:p>
  </w:footnote>
  <w:footnote w:id="14136">
    <w:p>
      <w:pPr>
        <w:pStyle w:val="FootnoteText"/>
      </w:pPr>
      <w:r>
        <w:rPr>
          <w:rStyle w:val="FootnoteReference"/>
        </w:rPr>
        <w:footnoteRef/>
      </w:r>
      <w:r>
        <w:t xml:space="preserve"> Cross-references: Acts 16:23-25; Acts 20:23; Eph 3:1; Eph 4:1; Eph 6:20; Col 4:3; Col 4:18; 2Tim 1:8; 2Tim 2:9; Heb 10:33-34.</w:t>
      </w:r>
    </w:p>
  </w:footnote>
  <w:footnote w:id="14137">
    <w:p>
      <w:pPr>
        <w:pStyle w:val="FootnoteText"/>
      </w:pPr>
      <w:r>
        <w:rPr>
          <w:rStyle w:val="FootnoteReference"/>
        </w:rPr>
        <w:footnoteRef/>
      </w:r>
      <w:r>
        <w:t xml:space="preserve"> Cross-references: Rom 1:9; Rom 9:1; Gal 1:20; 1Thess 2:5.</w:t>
      </w:r>
    </w:p>
  </w:footnote>
  <w:footnote w:id="14138">
    <w:p>
      <w:pPr>
        <w:pStyle w:val="FootnoteText"/>
      </w:pPr>
      <w:r>
        <w:rPr>
          <w:rStyle w:val="FootnoteReference"/>
        </w:rPr>
        <w:footnoteRef/>
      </w:r>
      <w:r>
        <w:t xml:space="preserve"> Cross-references: 2Cor 13:9; Gal 4:19; Phil 2:26; Phil 4:1; Col 2:1; 1Thess 2:8; 2Tim 1:4.</w:t>
      </w:r>
    </w:p>
  </w:footnote>
  <w:footnote w:id="14139">
    <w:p>
      <w:pPr>
        <w:pStyle w:val="FootnoteText"/>
      </w:pPr>
      <w:r>
        <w:rPr>
          <w:rStyle w:val="FootnoteReference"/>
        </w:rPr>
        <w:footnoteRef/>
      </w:r>
      <w:r>
        <w:t xml:space="preserve"> Cross-references: Isa 16:11; Isa 63:15; Jer 31:20; Luke 1:78; 2Cor 6:12; 2Cor 7:15; Phil 2:1; Col 3:12; Phlm 1:12; Phlm 1:20; 1John 3:17.</w:t>
      </w:r>
    </w:p>
  </w:footnote>
  <w:footnote w:id="14140">
    <w:p>
      <w:pPr>
        <w:pStyle w:val="FootnoteText"/>
      </w:pPr>
      <w:r>
        <w:rPr>
          <w:rStyle w:val="FootnoteReference"/>
        </w:rPr>
        <w:footnoteRef/>
      </w:r>
      <w:r>
        <w:t xml:space="preserve"> Cross-references for "in knowledge": 1Cor 14:20; Eph 5:17; Col 1:9; Col 3:10; 2Pet 1:5-6; 2Pet 3:18.</w:t>
      </w:r>
    </w:p>
  </w:footnote>
  <w:footnote w:id="14141">
    <w:p>
      <w:pPr>
        <w:pStyle w:val="FootnoteText"/>
      </w:pPr>
      <w:r>
        <w:rPr>
          <w:rStyle w:val="FootnoteReference"/>
        </w:rPr>
        <w:footnoteRef/>
      </w:r>
      <w:r>
        <w:t xml:space="preserve"> Cross-references for "judgment": Heb 5:14.</w:t>
      </w:r>
    </w:p>
  </w:footnote>
  <w:footnote w:id="14142">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3">
    <w:p>
      <w:pPr>
        <w:pStyle w:val="FootnoteText"/>
      </w:pPr>
      <w:r>
        <w:rPr>
          <w:rStyle w:val="FootnoteReference"/>
        </w:rPr>
        <w:footnoteRef/>
      </w:r>
      <w:r>
        <w:t xml:space="preserve"> Cross-references for "till": 1Cor 1:8.</w:t>
      </w:r>
    </w:p>
  </w:footnote>
  <w:footnote w:id="14144">
    <w:p>
      <w:pPr>
        <w:pStyle w:val="FootnoteText"/>
      </w:pPr>
      <w:r>
        <w:rPr>
          <w:rStyle w:val="FootnoteReference"/>
        </w:rPr>
        <w:footnoteRef/>
      </w:r>
      <w:r>
        <w:t xml:space="preserve"> Cross-references: Isa 7:15-16; Amos 5:14-15; Mic 3:2; John 3:20; Rom 2:18; Rom 7:16; Rom 7:22; Rom 8:7; Rom 12:2; Rom 12:9.</w:t>
      </w:r>
    </w:p>
  </w:footnote>
  <w:footnote w:id="14145">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6">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7">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8">
    <w:p>
      <w:pPr>
        <w:pStyle w:val="FootnoteText"/>
      </w:pPr>
      <w:r>
        <w:rPr>
          <w:rStyle w:val="FootnoteReference"/>
        </w:rPr>
        <w:footnoteRef/>
      </w:r>
      <w:r>
        <w:t xml:space="preserve"> Cross-references: John 15:8; Eph 1:12; Eph 1:14.</w:t>
      </w:r>
    </w:p>
  </w:footnote>
  <w:footnote w:id="14149">
    <w:p>
      <w:pPr>
        <w:pStyle w:val="FootnoteText"/>
      </w:pPr>
      <w:r>
        <w:rPr>
          <w:rStyle w:val="FootnoteReference"/>
        </w:rPr>
        <w:footnoteRef/>
      </w:r>
      <w:r>
        <w:t xml:space="preserve"> Cross-references for "rather": Exod 18:11; Ps 76:10; Acts 8:4; Acts 11:19-21; Rom 8:28; Rom 8:37; 2Tim 2:9; Esth 9:1.</w:t>
      </w:r>
    </w:p>
  </w:footnote>
  <w:footnote w:id="14150">
    <w:p>
      <w:pPr>
        <w:pStyle w:val="FootnoteText"/>
      </w:pPr>
      <w:r>
        <w:rPr>
          <w:rStyle w:val="FootnoteReference"/>
        </w:rPr>
        <w:footnoteRef/>
      </w:r>
      <w:r>
        <w:t xml:space="preserve"> Cross-references for "in Christ": 1Pet 4:12-16.</w:t>
      </w:r>
    </w:p>
  </w:footnote>
  <w:footnote w:id="14151">
    <w:p>
      <w:pPr>
        <w:pStyle w:val="FootnoteText"/>
      </w:pPr>
      <w:r>
        <w:rPr>
          <w:rStyle w:val="FootnoteReference"/>
        </w:rPr>
        <w:footnoteRef/>
      </w:r>
      <w:r>
        <w:t xml:space="preserve"> Cross-references for "the palace": Phil 4:22.</w:t>
      </w:r>
    </w:p>
  </w:footnote>
  <w:footnote w:id="14152">
    <w:p>
      <w:pPr>
        <w:pStyle w:val="FootnoteText"/>
      </w:pPr>
      <w:r>
        <w:rPr>
          <w:rStyle w:val="FootnoteReference"/>
        </w:rPr>
        <w:footnoteRef/>
      </w:r>
      <w:r>
        <w:t xml:space="preserve"> Cross-references for "in all other places": 1Thess 1:8-9.</w:t>
      </w:r>
    </w:p>
  </w:footnote>
  <w:footnote w:id="14153">
    <w:p>
      <w:pPr>
        <w:pStyle w:val="FootnoteText"/>
      </w:pPr>
      <w:r>
        <w:rPr>
          <w:rStyle w:val="FootnoteReference"/>
        </w:rPr>
        <w:footnoteRef/>
      </w:r>
      <w:r>
        <w:t xml:space="preserve"> Cross-references: Acts 20:23-24; Acts 21:11-13; Acts 26:29; Acts 26:31; Acts 28:17; Acts 28:20; Eph 3:1; Eph 4:1; Eph 6:20; Col 4:3-18.</w:t>
      </w:r>
    </w:p>
  </w:footnote>
  <w:footnote w:id="14154">
    <w:p>
      <w:pPr>
        <w:pStyle w:val="FootnoteText"/>
      </w:pPr>
      <w:r>
        <w:rPr>
          <w:rStyle w:val="FootnoteReference"/>
        </w:rPr>
        <w:footnoteRef/>
      </w:r>
      <w:r>
        <w:t xml:space="preserve"> Cross-references for "waxing": Acts 4:23-31; 2Cor 1:3-7; Eph 3:13; Eph 6:19-20; Col 4:4; 1Thess 2:2.</w:t>
      </w:r>
    </w:p>
  </w:footnote>
  <w:footnote w:id="14155">
    <w:p>
      <w:pPr>
        <w:pStyle w:val="FootnoteText"/>
      </w:pPr>
      <w:r>
        <w:rPr>
          <w:rStyle w:val="FootnoteReference"/>
        </w:rPr>
        <w:footnoteRef/>
      </w:r>
      <w:r>
        <w:t xml:space="preserve"> Cross-references: Phil 4:1; Col 4:7.</w:t>
      </w:r>
    </w:p>
  </w:footnote>
  <w:footnote w:id="14156">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7">
    <w:p>
      <w:pPr>
        <w:pStyle w:val="FootnoteText"/>
      </w:pPr>
      <w:r>
        <w:rPr>
          <w:rStyle w:val="FootnoteReference"/>
        </w:rPr>
        <w:footnoteRef/>
      </w:r>
      <w:r>
        <w:t xml:space="preserve"> Cross-references: Phil 1:17; 1Pet 5:2-4.</w:t>
      </w:r>
    </w:p>
  </w:footnote>
  <w:footnote w:id="14158">
    <w:p>
      <w:pPr>
        <w:pStyle w:val="FootnoteText"/>
      </w:pPr>
      <w:r>
        <w:rPr>
          <w:rStyle w:val="FootnoteReference"/>
        </w:rPr>
        <w:footnoteRef/>
      </w:r>
      <w:r>
        <w:t xml:space="preserve"> Cross-references for "not sincerely": 2Cor 2:17; 2Cor 4:1-2; Phil 1:10.</w:t>
      </w:r>
    </w:p>
  </w:footnote>
  <w:footnote w:id="14159">
    <w:p>
      <w:pPr>
        <w:pStyle w:val="FootnoteText"/>
      </w:pPr>
      <w:r>
        <w:rPr>
          <w:rStyle w:val="FootnoteReference"/>
        </w:rPr>
        <w:footnoteRef/>
      </w:r>
      <w:r>
        <w:t xml:space="preserve"> Cross-references for "supposing": Job 6:14; Job 16:4; Ps 69:26.</w:t>
      </w:r>
    </w:p>
  </w:footnote>
  <w:footnote w:id="141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1">
    <w:p>
      <w:pPr>
        <w:pStyle w:val="FootnoteText"/>
      </w:pPr>
      <w:r>
        <w:rPr>
          <w:rStyle w:val="FootnoteReference"/>
        </w:rPr>
        <w:footnoteRef/>
      </w:r>
      <w:r>
        <w:t xml:space="preserve"> Cross-references for "whether": Matt 23:14; Mark 12:40; Phil 1:14-17.</w:t>
      </w:r>
    </w:p>
  </w:footnote>
  <w:footnote w:id="14162">
    <w:p>
      <w:pPr>
        <w:pStyle w:val="FootnoteText"/>
      </w:pPr>
      <w:r>
        <w:rPr>
          <w:rStyle w:val="FootnoteReference"/>
        </w:rPr>
        <w:footnoteRef/>
      </w:r>
      <w:r>
        <w:t xml:space="preserve"> Cross-references for "Christ": Phil 1:15.</w:t>
      </w:r>
    </w:p>
  </w:footnote>
  <w:footnote w:id="14163">
    <w:p>
      <w:pPr>
        <w:pStyle w:val="FootnoteText"/>
      </w:pPr>
      <w:r>
        <w:rPr>
          <w:rStyle w:val="FootnoteReference"/>
        </w:rPr>
        <w:footnoteRef/>
      </w:r>
      <w:r>
        <w:t xml:space="preserve"> Cross-references for "the Spirit": Rom 8:9; Gal 4:6; 1Pet 1:11.</w:t>
      </w:r>
    </w:p>
  </w:footnote>
  <w:footnote w:id="14164">
    <w:p>
      <w:pPr>
        <w:pStyle w:val="FootnoteText"/>
      </w:pPr>
      <w:r>
        <w:rPr>
          <w:rStyle w:val="FootnoteReference"/>
        </w:rPr>
        <w:footnoteRef/>
      </w:r>
      <w:r>
        <w:t xml:space="preserve"> Cross-references for "earnest": Ps 62:5; Prov 10:28; Prov 23:18; Rom 8:19.</w:t>
      </w:r>
    </w:p>
  </w:footnote>
  <w:footnote w:id="14165">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6">
    <w:p>
      <w:pPr>
        <w:pStyle w:val="FootnoteText"/>
      </w:pPr>
      <w:r>
        <w:rPr>
          <w:rStyle w:val="FootnoteReference"/>
        </w:rPr>
        <w:footnoteRef/>
      </w:r>
      <w:r>
        <w:t xml:space="preserve"> Cross-references for "Christ": Rom 6:13; Rom 6:19; Rom 12:1; 1Cor 6:20; 1Cor 7:34; 2Cor 5:15; Phil 2:17; 1Thess 5:23.</w:t>
      </w:r>
    </w:p>
  </w:footnote>
  <w:footnote w:id="14167">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8">
    <w:p>
      <w:pPr>
        <w:pStyle w:val="FootnoteText"/>
      </w:pPr>
      <w:r>
        <w:rPr>
          <w:rStyle w:val="FootnoteReference"/>
        </w:rPr>
        <w:footnoteRef/>
      </w:r>
      <w:r>
        <w:t xml:space="preserve"> Cross-references for "to live": 1Cor 1:30; Gal 6:14; Phil 1:20; Phil 2:21; Col 3:4.</w:t>
      </w:r>
    </w:p>
  </w:footnote>
  <w:footnote w:id="14169">
    <w:p>
      <w:pPr>
        <w:pStyle w:val="FootnoteText"/>
      </w:pPr>
      <w:r>
        <w:rPr>
          <w:rStyle w:val="FootnoteReference"/>
        </w:rPr>
        <w:footnoteRef/>
      </w:r>
      <w:r>
        <w:t xml:space="preserve"> Cross-references for "to die": Isa 57:1-2; Rom 8:35-39; 1Cor 3:22; 2Cor 5:1; 2Cor 5:6; 2Cor 5:8; Phil 1:23; 1Thess 4:13-15; Rev 14:13.</w:t>
      </w:r>
    </w:p>
  </w:footnote>
  <w:footnote w:id="14170">
    <w:p>
      <w:pPr>
        <w:pStyle w:val="FootnoteText"/>
      </w:pPr>
      <w:r>
        <w:rPr>
          <w:rStyle w:val="FootnoteReference"/>
        </w:rPr>
        <w:footnoteRef/>
      </w:r>
      <w:r>
        <w:t xml:space="preserve"> Cross-references for "live": 2Cor 10:3; Gal 2:20; Phil 1:24; Col 2:1; 1Pet 4:2.</w:t>
      </w:r>
    </w:p>
  </w:footnote>
  <w:footnote w:id="14171">
    <w:p>
      <w:pPr>
        <w:pStyle w:val="FootnoteText"/>
      </w:pPr>
      <w:r>
        <w:rPr>
          <w:rStyle w:val="FootnoteReference"/>
        </w:rPr>
        <w:footnoteRef/>
      </w:r>
      <w:r>
        <w:t xml:space="preserve"> Cross-references: Gen 21:26; Gen 39:8; Exod 32:1; Acts 3:17; Rom 11:2.</w:t>
      </w:r>
    </w:p>
  </w:footnote>
  <w:footnote w:id="14172">
    <w:p>
      <w:pPr>
        <w:pStyle w:val="FootnoteText"/>
      </w:pPr>
      <w:r>
        <w:rPr>
          <w:rStyle w:val="FootnoteReference"/>
        </w:rPr>
        <w:footnoteRef/>
      </w:r>
      <w:r>
        <w:t xml:space="preserve"> Cross-references for "a desire": Luke 2:29-30; John 13:1; 2Cor 5:8; 2Tim 4:6.</w:t>
      </w:r>
    </w:p>
  </w:footnote>
  <w:footnote w:id="14173">
    <w:p>
      <w:pPr>
        <w:pStyle w:val="FootnoteText"/>
      </w:pPr>
      <w:r>
        <w:rPr>
          <w:rStyle w:val="FootnoteReference"/>
        </w:rPr>
        <w:footnoteRef/>
      </w:r>
      <w:r>
        <w:t xml:space="preserve"> Cross-references: 2Sam 24:14; Luke 12:50; 2Cor 6:12; 1Thess 2:1; 1Thess 2:13.</w:t>
      </w:r>
    </w:p>
  </w:footnote>
  <w:footnote w:id="14174">
    <w:p>
      <w:pPr>
        <w:pStyle w:val="FootnoteText"/>
      </w:pPr>
      <w:r>
        <w:rPr>
          <w:rStyle w:val="FootnoteReference"/>
        </w:rPr>
        <w:footnoteRef/>
      </w:r>
      <w:r>
        <w:t xml:space="preserve"> Cross-references: Ps 16:10-11; Ps 17:15; Ps 73:24-26; Rev 7:14-17.</w:t>
      </w:r>
    </w:p>
  </w:footnote>
  <w:footnote w:id="14175">
    <w:p>
      <w:pPr>
        <w:pStyle w:val="FootnoteText"/>
      </w:pPr>
      <w:r>
        <w:rPr>
          <w:rStyle w:val="FootnoteReference"/>
        </w:rPr>
        <w:footnoteRef/>
      </w:r>
      <w:r>
        <w:t xml:space="preserve"> Cross-references: John 16:7; Acts 20:29-31; Phil 1:22; Phil 1:25-26.</w:t>
      </w:r>
    </w:p>
  </w:footnote>
  <w:footnote w:id="14176">
    <w:p>
      <w:pPr>
        <w:pStyle w:val="FootnoteText"/>
      </w:pPr>
      <w:r>
        <w:rPr>
          <w:rStyle w:val="FootnoteReference"/>
        </w:rPr>
        <w:footnoteRef/>
      </w:r>
      <w:r>
        <w:t xml:space="preserve"> Cross-references for "confidence": Acts 20:25; Phil 2:24.</w:t>
      </w:r>
    </w:p>
  </w:footnote>
  <w:footnote w:id="14177">
    <w:p>
      <w:pPr>
        <w:pStyle w:val="FootnoteText"/>
      </w:pPr>
      <w:r>
        <w:rPr>
          <w:rStyle w:val="FootnoteReference"/>
        </w:rPr>
        <w:footnoteRef/>
      </w:r>
      <w:r>
        <w:t xml:space="preserve"> Cross-references: Luke 22:32; John 21:15-17; Acts 11:23; Acts 14:22; Rom 1:11-12; Rom 15:18; Rom 15:29; 2Cor 1:24; Eph 4:11-13.</w:t>
      </w:r>
    </w:p>
  </w:footnote>
  <w:footnote w:id="14178">
    <w:p>
      <w:pPr>
        <w:pStyle w:val="FootnoteText"/>
      </w:pPr>
      <w:r>
        <w:rPr>
          <w:rStyle w:val="FootnoteReference"/>
        </w:rPr>
        <w:footnoteRef/>
      </w:r>
      <w:r>
        <w:t xml:space="preserve"> Cross-references: Ps 60:6; Rom 5:2; Rom 15:13; 1Pet 1:8.</w:t>
      </w:r>
    </w:p>
  </w:footnote>
  <w:footnote w:id="14179">
    <w:p>
      <w:pPr>
        <w:pStyle w:val="FootnoteText"/>
      </w:pPr>
      <w:r>
        <w:rPr>
          <w:rStyle w:val="FootnoteReference"/>
        </w:rPr>
        <w:footnoteRef/>
      </w:r>
      <w:r>
        <w:t xml:space="preserve"> Cross-references: Song 5:1; John 16:22; John 16:24; 2Cor 1:14; 2Cor 5:12; 2Cor 7:6; Phil 2:16-18; Phil 3:1; Phil 3:3; Phil 4:4; Phil 4:10.</w:t>
      </w:r>
    </w:p>
  </w:footnote>
  <w:footnote w:id="14180">
    <w:p>
      <w:pPr>
        <w:pStyle w:val="FootnoteText"/>
      </w:pPr>
      <w:r>
        <w:rPr>
          <w:rStyle w:val="FootnoteReference"/>
        </w:rPr>
        <w:footnoteRef/>
      </w:r>
      <w:r>
        <w:t xml:space="preserve"> Cross-references for "whether": Phil 2:12; Phil 2:24.</w:t>
      </w:r>
    </w:p>
  </w:footnote>
  <w:footnote w:id="14181">
    <w:p>
      <w:pPr>
        <w:pStyle w:val="FootnoteText"/>
      </w:pPr>
      <w:r>
        <w:rPr>
          <w:rStyle w:val="FootnoteReference"/>
        </w:rPr>
        <w:footnoteRef/>
      </w:r>
      <w:r>
        <w:t xml:space="preserve"> Cross-references for "I may": Eph 1:15; Col 1:4; 1Thess 3:6; Phlm 1:5; 3John 1:3-4.</w:t>
      </w:r>
    </w:p>
  </w:footnote>
  <w:footnote w:id="14182">
    <w:p>
      <w:pPr>
        <w:pStyle w:val="FootnoteText"/>
      </w:pPr>
      <w:r>
        <w:rPr>
          <w:rStyle w:val="FootnoteReference"/>
        </w:rPr>
        <w:footnoteRef/>
      </w:r>
      <w:r>
        <w:t xml:space="preserve"> Cross-references for "in one": Jer 32:39; John 17:20-21; Acts 2:46; Acts 4:32; Rom 12:4-5; 1Cor 12:12-31; Eph 4:3-6; Jas 3:18; Jude 1:3.</w:t>
      </w:r>
    </w:p>
  </w:footnote>
  <w:footnote w:id="14183">
    <w:p>
      <w:pPr>
        <w:pStyle w:val="FootnoteText"/>
      </w:pPr>
      <w:r>
        <w:rPr>
          <w:rStyle w:val="FootnoteReference"/>
        </w:rPr>
        <w:footnoteRef/>
      </w:r>
      <w:r>
        <w:t xml:space="preserve"> Cross-references for "the faith": Prov 22:23; Acts 24:24; Rom 1:5; Rom 10:8; Eph 1:13; 1Tim 1:11; 1Tim 1:19; 2Tim 4:7.</w:t>
      </w:r>
    </w:p>
  </w:footnote>
  <w:footnote w:id="14184">
    <w:p>
      <w:pPr>
        <w:pStyle w:val="FootnoteText"/>
      </w:pPr>
      <w:r>
        <w:rPr>
          <w:rStyle w:val="FootnoteReference"/>
        </w:rPr>
        <w:footnoteRef/>
      </w:r>
      <w:r>
        <w:t xml:space="preserve"> Cross-references: Eph 4:1; Phil 3:18-21; Col 1:10; 1Thess 2:11-12; 1Thess 4:1; Titus 2:10; 2Pet 1:4-9; 2Pet 3:11; 2Pet 3:14.</w:t>
      </w:r>
    </w:p>
  </w:footnote>
  <w:footnote w:id="14185">
    <w:p>
      <w:pPr>
        <w:pStyle w:val="FootnoteText"/>
      </w:pPr>
      <w:r>
        <w:rPr>
          <w:rStyle w:val="FootnoteReference"/>
        </w:rPr>
        <w:footnoteRef/>
      </w:r>
      <w:r>
        <w:t xml:space="preserve"> Cross-references: Rom 1:9; Rom 1:16; Rom 15:16; Rom 15:29; 2Cor 4:4; 2Cor 9:13; Gal 1:7.</w:t>
      </w:r>
    </w:p>
  </w:footnote>
  <w:footnote w:id="14186">
    <w:p>
      <w:pPr>
        <w:pStyle w:val="FootnoteText"/>
      </w:pPr>
      <w:r>
        <w:rPr>
          <w:rStyle w:val="FootnoteReference"/>
        </w:rPr>
        <w:footnoteRef/>
      </w:r>
      <w:r>
        <w:t xml:space="preserve"> Cross-references: Ps 122:3; Ps 133:1; Matt 12:25; 1Cor 1:10; 1Cor 15:58; 1Cor 16:13-14; 2Cor 13:11; Phil 2:1-2; Phil 4:1.</w:t>
      </w:r>
    </w:p>
  </w:footnote>
  <w:footnote w:id="14187">
    <w:p>
      <w:pPr>
        <w:pStyle w:val="FootnoteText"/>
      </w:pPr>
      <w:r>
        <w:rPr>
          <w:rStyle w:val="FootnoteReference"/>
        </w:rPr>
        <w:footnoteRef/>
      </w:r>
      <w:r>
        <w:t xml:space="preserve"> Cross-references for "and that": Gen 49:18; Ps 50:23; Ps 68:19-20; Isa 12:2; Luke 3:6; Acts 28:28.</w:t>
      </w:r>
    </w:p>
  </w:footnote>
  <w:footnote w:id="14188">
    <w:p>
      <w:pPr>
        <w:pStyle w:val="FootnoteText"/>
      </w:pPr>
      <w:r>
        <w:rPr>
          <w:rStyle w:val="FootnoteReference"/>
        </w:rPr>
        <w:footnoteRef/>
      </w:r>
      <w:r>
        <w:t xml:space="preserve"> Cross-references: Isa 51:7; Isa 51:12; Matt 10:28; Luke 12:4-7; Luke 21:12-19; Acts 4:19-31; Acts 5:40-42; 1Thess 2:2; 2Tim 1:7-8; Heb 13:6; Rev 2:10.</w:t>
      </w:r>
    </w:p>
  </w:footnote>
  <w:footnote w:id="14189">
    <w:p>
      <w:pPr>
        <w:pStyle w:val="FootnoteText"/>
      </w:pPr>
      <w:r>
        <w:rPr>
          <w:rStyle w:val="FootnoteReference"/>
        </w:rPr>
        <w:footnoteRef/>
      </w:r>
      <w:r>
        <w:t xml:space="preserve"> Cross-references: 2Thess 1:5-6; 1Pet 4:12-14.</w:t>
      </w:r>
    </w:p>
  </w:footnote>
  <w:footnote w:id="14190">
    <w:p>
      <w:pPr>
        <w:pStyle w:val="FootnoteText"/>
      </w:pPr>
      <w:r>
        <w:rPr>
          <w:rStyle w:val="FootnoteReference"/>
        </w:rPr>
        <w:footnoteRef/>
      </w:r>
      <w:r>
        <w:t xml:space="preserve"> Cross-references: Matt 5:10-12; Rom 8:17; 2Tim 2:11-12.</w:t>
      </w:r>
    </w:p>
  </w:footnote>
  <w:footnote w:id="14191">
    <w:p>
      <w:pPr>
        <w:pStyle w:val="FootnoteText"/>
      </w:pPr>
      <w:r>
        <w:rPr>
          <w:rStyle w:val="FootnoteReference"/>
        </w:rPr>
        <w:footnoteRef/>
      </w:r>
      <w:r>
        <w:t xml:space="preserve"> Cross-references: Matt 16:17; John 1:12-13; John 6:44-45; Acts 13:39; Acts 14:27; Eph 2:8; Col 2:12; Jas 1:17-18.</w:t>
      </w:r>
    </w:p>
  </w:footnote>
  <w:footnote w:id="14192">
    <w:p>
      <w:pPr>
        <w:pStyle w:val="FootnoteText"/>
      </w:pPr>
      <w:r>
        <w:rPr>
          <w:rStyle w:val="FootnoteReference"/>
        </w:rPr>
        <w:footnoteRef/>
      </w:r>
      <w:r>
        <w:t xml:space="preserve"> Cross-references: Phil 1:13.</w:t>
      </w:r>
    </w:p>
  </w:footnote>
  <w:footnote w:id="14193">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4">
    <w:p>
      <w:pPr>
        <w:pStyle w:val="FootnoteText"/>
      </w:pPr>
      <w:r>
        <w:rPr>
          <w:rStyle w:val="FootnoteReference"/>
        </w:rPr>
        <w:footnoteRef/>
      </w:r>
      <w:r>
        <w:t xml:space="preserve"> Personal name: Christ. Personal-name meaning: Christ — anointed. Source form: Christ.</w:t>
      </w:r>
    </w:p>
  </w:footnote>
  <w:footnote w:id="14195">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6">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7">
    <w:p>
      <w:pPr>
        <w:pStyle w:val="FootnoteText"/>
      </w:pPr>
      <w:r>
        <w:rPr>
          <w:rStyle w:val="FootnoteReference"/>
        </w:rPr>
        <w:footnoteRef/>
      </w:r>
      <w:r>
        <w:t xml:space="preserve"> Cross-references: Phil 1:8; Col 3:12.</w:t>
      </w:r>
    </w:p>
  </w:footnote>
  <w:footnote w:id="14198">
    <w:p>
      <w:pPr>
        <w:pStyle w:val="FootnoteText"/>
      </w:pPr>
      <w:r>
        <w:rPr>
          <w:rStyle w:val="FootnoteReference"/>
        </w:rPr>
        <w:footnoteRef/>
      </w:r>
      <w:r>
        <w:t xml:space="preserve"> Cross-references for "one accord": Acts 1:14; Acts 2:1; Acts 2:46; Acts 5:12.</w:t>
      </w:r>
    </w:p>
  </w:footnote>
  <w:footnote w:id="14199">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0">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1">
    <w:p>
      <w:pPr>
        <w:pStyle w:val="FootnoteText"/>
      </w:pPr>
      <w:r>
        <w:rPr>
          <w:rStyle w:val="FootnoteReference"/>
        </w:rPr>
        <w:footnoteRef/>
      </w:r>
      <w:r>
        <w:t xml:space="preserve"> Cross-references: Luke 14:7-11; Luke 18:14; Rom 12:10; 1Cor 15:9; Eph 4:2; Eph 5:21; 1Pet 5:5.</w:t>
      </w:r>
    </w:p>
  </w:footnote>
  <w:footnote w:id="14202">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3">
    <w:p>
      <w:pPr>
        <w:pStyle w:val="FootnoteText"/>
      </w:pPr>
      <w:r>
        <w:rPr>
          <w:rStyle w:val="FootnoteReference"/>
        </w:rPr>
        <w:footnoteRef/>
      </w:r>
      <w:r>
        <w:t xml:space="preserve"> Name meaning: Jesus (Yeshua) — Yahweh saves. He will save His people from their sins.</w:t>
      </w:r>
    </w:p>
  </w:footnote>
  <w:footnote w:id="142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5">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3">
    <w:p>
      <w:pPr>
        <w:pStyle w:val="FootnoteText"/>
      </w:pPr>
      <w:r>
        <w:rPr>
          <w:rStyle w:val="FootnoteReference"/>
        </w:rPr>
        <w:footnoteRef/>
      </w:r>
      <w:r>
        <w:t xml:space="preserve"> Cross-references for "and became": Ps 40:6-8; Isa 50:5-6; Matt 26:39; Matt 26:42; John 4:34; John 15:10; Heb 5:8-9; Heb 10:7-9.</w:t>
      </w:r>
    </w:p>
  </w:footnote>
  <w:footnote w:id="14214">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5">
    <w:p>
      <w:pPr>
        <w:pStyle w:val="FootnoteText"/>
      </w:pPr>
      <w:r>
        <w:rPr>
          <w:rStyle w:val="FootnoteReference"/>
        </w:rPr>
        <w:footnoteRef/>
      </w:r>
      <w:r>
        <w:t xml:space="preserve"> Cross-references: Matt 17:2; Mark 9:2-3; Luke 9:29.</w:t>
      </w:r>
    </w:p>
  </w:footnote>
  <w:footnote w:id="14216">
    <w:p>
      <w:pPr>
        <w:pStyle w:val="FootnoteText"/>
      </w:pPr>
      <w:r>
        <w:rPr>
          <w:rStyle w:val="FootnoteReference"/>
        </w:rPr>
        <w:footnoteRef/>
      </w:r>
      <w:r>
        <w:t xml:space="preserve"> Cross-references: Prov 15:33; Acts 8:33; Heb 5:5-7; Heb 12:2.</w:t>
      </w:r>
    </w:p>
  </w:footnote>
  <w:footnote w:id="14217">
    <w:p>
      <w:pPr>
        <w:pStyle w:val="FootnoteText"/>
      </w:pPr>
      <w:r>
        <w:rPr>
          <w:rStyle w:val="FootnoteReference"/>
        </w:rPr>
        <w:footnoteRef/>
      </w:r>
      <w:r>
        <w:t xml:space="preserve"> Cross-references for "given": Ps 89:27; Eph 1:20-23; Col 1:18; Heb 1:4; 1Pet 3:22.</w:t>
      </w:r>
    </w:p>
  </w:footnote>
  <w:footnote w:id="14218">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19">
    <w:p>
      <w:pPr>
        <w:pStyle w:val="FootnoteText"/>
      </w:pPr>
      <w:r>
        <w:rPr>
          <w:rStyle w:val="FootnoteReference"/>
        </w:rPr>
        <w:footnoteRef/>
      </w:r>
      <w:r>
        <w:t xml:space="preserve"> Cross-references for "under": Matt 12:40; John 5:28-29; Eph 4:9; Rev 20:13.</w:t>
      </w:r>
    </w:p>
  </w:footnote>
  <w:footnote w:id="14220">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1">
    <w:p>
      <w:pPr>
        <w:pStyle w:val="FootnoteText"/>
      </w:pPr>
      <w:r>
        <w:rPr>
          <w:rStyle w:val="FootnoteReference"/>
        </w:rPr>
        <w:footnoteRef/>
      </w:r>
      <w:r>
        <w:t xml:space="preserve"> Cross-references for "my beloved": 1Cor 4:14; Phil 4:1; 1Pet 2:11.</w:t>
      </w:r>
    </w:p>
  </w:footnote>
  <w:footnote w:id="14222">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3">
    <w:p>
      <w:pPr>
        <w:pStyle w:val="FootnoteText"/>
      </w:pPr>
      <w:r>
        <w:rPr>
          <w:rStyle w:val="FootnoteReference"/>
        </w:rPr>
        <w:footnoteRef/>
      </w:r>
      <w:r>
        <w:t xml:space="preserve"> Cross-references: Phil 1:5; Phil 1:27; Phil 1:29.</w:t>
      </w:r>
    </w:p>
  </w:footnote>
  <w:footnote w:id="14224">
    <w:p>
      <w:pPr>
        <w:pStyle w:val="FootnoteText"/>
      </w:pPr>
      <w:r>
        <w:rPr>
          <w:rStyle w:val="FootnoteReference"/>
        </w:rPr>
        <w:footnoteRef/>
      </w:r>
      <w:r>
        <w:t xml:space="preserve"> Cross-references: Rom 13:11-14; 1Cor 9:20-23; Phil 2:19; 2Tim 2:10.</w:t>
      </w:r>
    </w:p>
  </w:footnote>
  <w:footnote w:id="14225">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6">
    <w:p>
      <w:pPr>
        <w:pStyle w:val="FootnoteText"/>
      </w:pPr>
      <w:r>
        <w:rPr>
          <w:rStyle w:val="FootnoteReference"/>
        </w:rPr>
        <w:footnoteRef/>
      </w:r>
      <w:r>
        <w:t xml:space="preserve"> Cross-references for "good": Luke 12:32; Rom 9:11; Rom 9:16; Eph 1:5; Eph 1:9; Eph 1:11; Eph 2:8; 2Thess 1:11; 2Tim 1:9.</w:t>
      </w:r>
    </w:p>
  </w:footnote>
  <w:footnote w:id="14227">
    <w:p>
      <w:pPr>
        <w:pStyle w:val="FootnoteText"/>
      </w:pPr>
      <w:r>
        <w:rPr>
          <w:rStyle w:val="FootnoteReference"/>
        </w:rPr>
        <w:footnoteRef/>
      </w:r>
      <w:r>
        <w:t xml:space="preserve"> Cross-references: 2Chr 30:12; Isa 26:12; Jer 31:33; Jer 32:38; John 3:27; Acts 11:21; 2Cor 3:5; Heb 13:21; Jas 1:16-18.</w:t>
      </w:r>
    </w:p>
  </w:footnote>
  <w:footnote w:id="14228">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29">
    <w:p>
      <w:pPr>
        <w:pStyle w:val="FootnoteText"/>
      </w:pPr>
      <w:r>
        <w:rPr>
          <w:rStyle w:val="FootnoteReference"/>
        </w:rPr>
        <w:footnoteRef/>
      </w:r>
      <w:r>
        <w:t xml:space="preserve"> Cross-references for "blameless": Luke 1:6; 1Cor 1:8; Eph 5:27; 1Thess 5:23; 1Tim 3:2; 1Tim 3:10; 1Tim 5:7; Titus 1:6; 2Pet 3:14.</w:t>
      </w:r>
    </w:p>
  </w:footnote>
  <w:footnote w:id="14230">
    <w:p>
      <w:pPr>
        <w:pStyle w:val="FootnoteText"/>
      </w:pPr>
      <w:r>
        <w:rPr>
          <w:rStyle w:val="FootnoteReference"/>
        </w:rPr>
        <w:footnoteRef/>
      </w:r>
      <w:r>
        <w:t xml:space="preserve"> Cross-references for "harmless": Phil 1:10.</w:t>
      </w:r>
    </w:p>
  </w:footnote>
  <w:footnote w:id="14231">
    <w:p>
      <w:pPr>
        <w:pStyle w:val="FootnoteText"/>
      </w:pPr>
      <w:r>
        <w:rPr>
          <w:rStyle w:val="FootnoteReference"/>
        </w:rPr>
        <w:footnoteRef/>
      </w:r>
      <w:r>
        <w:t xml:space="preserve"> Cross-references for "rebuke": 1Tim 5:14; 1Tim 5:20; Titus 2:10; Titus 2:15; Rev 3:9.</w:t>
      </w:r>
    </w:p>
  </w:footnote>
  <w:footnote w:id="14232">
    <w:p>
      <w:pPr>
        <w:pStyle w:val="FootnoteText"/>
      </w:pPr>
      <w:r>
        <w:rPr>
          <w:rStyle w:val="FootnoteReference"/>
        </w:rPr>
        <w:footnoteRef/>
      </w:r>
      <w:r>
        <w:t xml:space="preserve"> Cross-references for "a crooked": Deut 32:5; Ps 122:5; Matt 17:17; Acts 20:30; 1Pet 2:12.</w:t>
      </w:r>
    </w:p>
  </w:footnote>
  <w:footnote w:id="14233">
    <w:p>
      <w:pPr>
        <w:pStyle w:val="FootnoteText"/>
      </w:pPr>
      <w:r>
        <w:rPr>
          <w:rStyle w:val="FootnoteReference"/>
        </w:rPr>
        <w:footnoteRef/>
      </w:r>
      <w:r>
        <w:t xml:space="preserve"> Cross-references: Matt 10:16; Rom 16:19; Heb 7:26.</w:t>
      </w:r>
    </w:p>
  </w:footnote>
  <w:footnote w:id="14234">
    <w:p>
      <w:pPr>
        <w:pStyle w:val="FootnoteText"/>
      </w:pPr>
      <w:r>
        <w:rPr>
          <w:rStyle w:val="FootnoteReference"/>
        </w:rPr>
        <w:footnoteRef/>
      </w:r>
      <w:r>
        <w:t xml:space="preserve"> Cross-references: Isa 60:1; Matt 5:14-16; John 5:35; Eph 5:8.</w:t>
      </w:r>
    </w:p>
  </w:footnote>
  <w:footnote w:id="14235">
    <w:p>
      <w:pPr>
        <w:pStyle w:val="FootnoteText"/>
      </w:pPr>
      <w:r>
        <w:rPr>
          <w:rStyle w:val="FootnoteReference"/>
        </w:rPr>
        <w:footnoteRef/>
      </w:r>
      <w:r>
        <w:t xml:space="preserve"> Cross-references for "Holding": Ps 40:9; Ps 71:17; Matt 10:27; Luke 12:8; Rom 10:8-16; Phil 1:27; Rev 22:17.</w:t>
      </w:r>
    </w:p>
  </w:footnote>
  <w:footnote w:id="14236">
    <w:p>
      <w:pPr>
        <w:pStyle w:val="FootnoteText"/>
      </w:pPr>
      <w:r>
        <w:rPr>
          <w:rStyle w:val="FootnoteReference"/>
        </w:rPr>
        <w:footnoteRef/>
      </w:r>
      <w:r>
        <w:t xml:space="preserve"> Cross-references for "the word": John 6:63; John 6:68; Acts 13:26; 2Tim 2:15-17; Heb 4:12; 1Pet 1:23; 1John 1:1.</w:t>
      </w:r>
    </w:p>
  </w:footnote>
  <w:footnote w:id="14237">
    <w:p>
      <w:pPr>
        <w:pStyle w:val="FootnoteText"/>
      </w:pPr>
      <w:r>
        <w:rPr>
          <w:rStyle w:val="FootnoteReference"/>
        </w:rPr>
        <w:footnoteRef/>
      </w:r>
      <w:r>
        <w:t xml:space="preserve"> Cross-references for "that I may": 2Cor 1:14; Phil 1:26; 1Thess 2:19.</w:t>
      </w:r>
    </w:p>
  </w:footnote>
  <w:footnote w:id="14238">
    <w:p>
      <w:pPr>
        <w:pStyle w:val="FootnoteText"/>
      </w:pPr>
      <w:r>
        <w:rPr>
          <w:rStyle w:val="FootnoteReference"/>
        </w:rPr>
        <w:footnoteRef/>
      </w:r>
      <w:r>
        <w:t xml:space="preserve"> Cross-references for "that I have": Isa 49:4; 1Cor 9:26; Gal 2:2; Gal 4:11; 1Thess 3:5.</w:t>
      </w:r>
    </w:p>
  </w:footnote>
  <w:footnote w:id="14239">
    <w:p>
      <w:pPr>
        <w:pStyle w:val="FootnoteText"/>
      </w:pPr>
      <w:r>
        <w:rPr>
          <w:rStyle w:val="FootnoteReference"/>
        </w:rPr>
        <w:footnoteRef/>
      </w:r>
      <w:r>
        <w:t xml:space="preserve"> Cross-references for "and if": Acts 20:24; Acts 21:13; 2Cor 12:15; Phil 1:20; Phil 2:30; 1Thess 2:8; 2Tim 4:6; 1John 3:16.</w:t>
      </w:r>
    </w:p>
  </w:footnote>
  <w:footnote w:id="14240">
    <w:p>
      <w:pPr>
        <w:pStyle w:val="FootnoteText"/>
      </w:pPr>
      <w:r>
        <w:rPr>
          <w:rStyle w:val="FootnoteReference"/>
        </w:rPr>
        <w:footnoteRef/>
      </w:r>
      <w:r>
        <w:t xml:space="preserve"> Cross-references for "the sacrifice": Rom 12:1; Rom 15:16; Phil 4:18; Heb 13:15-16; 1Pet 2:5.</w:t>
      </w:r>
    </w:p>
  </w:footnote>
  <w:footnote w:id="14241">
    <w:p>
      <w:pPr>
        <w:pStyle w:val="FootnoteText"/>
      </w:pPr>
      <w:r>
        <w:rPr>
          <w:rStyle w:val="FootnoteReference"/>
        </w:rPr>
        <w:footnoteRef/>
      </w:r>
      <w:r>
        <w:t xml:space="preserve"> Cross-references for "I joy": 2Cor 7:4; Col 1:24; 1Thess 3:7-9.</w:t>
      </w:r>
    </w:p>
  </w:footnote>
  <w:footnote w:id="14242">
    <w:p>
      <w:pPr>
        <w:pStyle w:val="FootnoteText"/>
      </w:pPr>
      <w:r>
        <w:rPr>
          <w:rStyle w:val="FootnoteReference"/>
        </w:rPr>
        <w:footnoteRef/>
      </w:r>
      <w:r>
        <w:t xml:space="preserve"> Cross-references: Eph 3:13; Phil 3:1; Phil 4:4; Jas 1:2-4.</w:t>
      </w:r>
    </w:p>
  </w:footnote>
  <w:footnote w:id="14243">
    <w:p>
      <w:pPr>
        <w:pStyle w:val="FootnoteText"/>
      </w:pPr>
      <w:r>
        <w:rPr>
          <w:rStyle w:val="FootnoteReference"/>
        </w:rPr>
        <w:footnoteRef/>
      </w:r>
      <w:r>
        <w:t xml:space="preserve"> Cross-references for "to send": Rom 16:21; 1Cor 4:17; Eph 6:21-22; Phil 1:1; Phil 2:23; Phil 2:25; Col 4:8-9; 1Thess 3:2; 1Thess 3:6.</w:t>
      </w:r>
    </w:p>
  </w:footnote>
  <w:footnote w:id="14244">
    <w:p>
      <w:pPr>
        <w:pStyle w:val="FootnoteText"/>
      </w:pPr>
      <w:r>
        <w:rPr>
          <w:rStyle w:val="FootnoteReference"/>
        </w:rPr>
        <w:footnoteRef/>
      </w:r>
      <w:r>
        <w:t xml:space="preserve"> Name meaning: Timothy (Timotheos) — Honoring God. Paul’s faithful son in the faith.</w:t>
      </w:r>
    </w:p>
  </w:footnote>
  <w:footnote w:id="1424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6">
    <w:p>
      <w:pPr>
        <w:pStyle w:val="FootnoteText"/>
      </w:pPr>
      <w:r>
        <w:rPr>
          <w:rStyle w:val="FootnoteReference"/>
        </w:rPr>
        <w:footnoteRef/>
      </w:r>
      <w:r>
        <w:t xml:space="preserve"> Cross-references: Jer 17:5; Matt 12:21; Rom 15:12; Eph 1:13; Phil 2:24; 2Tim 1:12; Jas 4:15; 1Pet 1:21.</w:t>
      </w:r>
    </w:p>
  </w:footnote>
  <w:footnote w:id="14247">
    <w:p>
      <w:pPr>
        <w:pStyle w:val="FootnoteText"/>
      </w:pPr>
      <w:r>
        <w:rPr>
          <w:rStyle w:val="FootnoteReference"/>
        </w:rPr>
        <w:footnoteRef/>
      </w:r>
      <w:r>
        <w:t xml:space="preserve"> Cross-references for "likeminded": 1Sam 18:1; 1Sam 18:3.</w:t>
      </w:r>
    </w:p>
  </w:footnote>
  <w:footnote w:id="14248">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49">
    <w:p>
      <w:pPr>
        <w:pStyle w:val="FootnoteText"/>
      </w:pPr>
      <w:r>
        <w:rPr>
          <w:rStyle w:val="FootnoteReference"/>
        </w:rPr>
        <w:footnoteRef/>
      </w:r>
      <w:r>
        <w:t xml:space="preserve"> Cross-references: 2Cor 1:5; 2Cor 5:14-15; Phil 1:20-21.</w:t>
      </w:r>
    </w:p>
  </w:footnote>
  <w:footnote w:id="14250">
    <w:p>
      <w:pPr>
        <w:pStyle w:val="FootnoteText"/>
      </w:pPr>
      <w:r>
        <w:rPr>
          <w:rStyle w:val="FootnoteReference"/>
        </w:rPr>
        <w:footnoteRef/>
      </w:r>
      <w:r>
        <w:t xml:space="preserve"> Cross-references: Acts 16:3-12; 2Cor 2:9; 2Cor 8:8; 2Cor 8:22; 2Cor 8:24.</w:t>
      </w:r>
    </w:p>
  </w:footnote>
  <w:footnote w:id="14251">
    <w:p>
      <w:pPr>
        <w:pStyle w:val="FootnoteText"/>
      </w:pPr>
      <w:r>
        <w:rPr>
          <w:rStyle w:val="FootnoteReference"/>
        </w:rPr>
        <w:footnoteRef/>
      </w:r>
      <w:r>
        <w:t xml:space="preserve"> Cross-references: 1Cor 4:17; Phil 2:20; 1Tim 1:2; 1Tim 1:18; 2Tim 1:2; Titus 1:4.</w:t>
      </w:r>
    </w:p>
  </w:footnote>
  <w:footnote w:id="14252">
    <w:p>
      <w:pPr>
        <w:pStyle w:val="FootnoteText"/>
      </w:pPr>
      <w:r>
        <w:rPr>
          <w:rStyle w:val="FootnoteReference"/>
        </w:rPr>
        <w:footnoteRef/>
      </w:r>
      <w:r>
        <w:t xml:space="preserve"> Cross-references: 1Sam 22:3.</w:t>
      </w:r>
    </w:p>
  </w:footnote>
  <w:footnote w:id="14253">
    <w:p>
      <w:pPr>
        <w:pStyle w:val="FootnoteText"/>
      </w:pPr>
      <w:r>
        <w:rPr>
          <w:rStyle w:val="FootnoteReference"/>
        </w:rPr>
        <w:footnoteRef/>
      </w:r>
      <w:r>
        <w:t xml:space="preserve"> Cross-references: Rom 15:28-29; Phil 1:25-26; Phil 2:19; Phlm 1:22; 2John 1:12; 3John 1:14.</w:t>
      </w:r>
    </w:p>
  </w:footnote>
  <w:footnote w:id="14254">
    <w:p>
      <w:pPr>
        <w:pStyle w:val="FootnoteText"/>
      </w:pPr>
      <w:r>
        <w:rPr>
          <w:rStyle w:val="FootnoteReference"/>
        </w:rPr>
        <w:footnoteRef/>
      </w:r>
      <w:r>
        <w:t xml:space="preserve"> Name meaning: Epaphroditus (Epaphroditus) — Lovely; charming. Risked his life to serve Paul.</w:t>
      </w:r>
    </w:p>
  </w:footnote>
  <w:footnote w:id="14255">
    <w:p>
      <w:pPr>
        <w:pStyle w:val="FootnoteText"/>
      </w:pPr>
      <w:r>
        <w:rPr>
          <w:rStyle w:val="FootnoteReference"/>
        </w:rPr>
        <w:footnoteRef/>
      </w:r>
      <w:r>
        <w:t xml:space="preserve"> Cross-references for "my brother": 2Cor 2:13; 2Cor 8:22; Phlm 1:1.</w:t>
      </w:r>
    </w:p>
  </w:footnote>
  <w:footnote w:id="14256">
    <w:p>
      <w:pPr>
        <w:pStyle w:val="FootnoteText"/>
      </w:pPr>
      <w:r>
        <w:rPr>
          <w:rStyle w:val="FootnoteReference"/>
        </w:rPr>
        <w:footnoteRef/>
      </w:r>
      <w:r>
        <w:t xml:space="preserve"> Cross-references for "companion": 1Cor 3:9; 2Cor 8:23; Phil 4:3; Col 1:7; Col 4:11; 1Thess 3:2; Phlm 1:1; Phlm 1:24.</w:t>
      </w:r>
    </w:p>
  </w:footnote>
  <w:footnote w:id="14257">
    <w:p>
      <w:pPr>
        <w:pStyle w:val="FootnoteText"/>
      </w:pPr>
      <w:r>
        <w:rPr>
          <w:rStyle w:val="FootnoteReference"/>
        </w:rPr>
        <w:footnoteRef/>
      </w:r>
      <w:r>
        <w:t xml:space="preserve"> Cross-references for "Epaphroditus": Phil 4:18.</w:t>
      </w:r>
    </w:p>
  </w:footnote>
  <w:footnote w:id="14258">
    <w:p>
      <w:pPr>
        <w:pStyle w:val="FootnoteText"/>
      </w:pPr>
      <w:r>
        <w:rPr>
          <w:rStyle w:val="FootnoteReference"/>
        </w:rPr>
        <w:footnoteRef/>
      </w:r>
      <w:r>
        <w:t xml:space="preserve"> Cross-references: 2Tim 2:3-4; Phlm 1:2.</w:t>
      </w:r>
    </w:p>
  </w:footnote>
  <w:footnote w:id="14259">
    <w:p>
      <w:pPr>
        <w:pStyle w:val="FootnoteText"/>
      </w:pPr>
      <w:r>
        <w:rPr>
          <w:rStyle w:val="FootnoteReference"/>
        </w:rPr>
        <w:footnoteRef/>
      </w:r>
      <w:r>
        <w:t xml:space="preserve"> Cross-references: Prov 25:13; John 17:18; 2Cor 8:23; Heb 3:1.</w:t>
      </w:r>
    </w:p>
  </w:footnote>
  <w:footnote w:id="14260">
    <w:p>
      <w:pPr>
        <w:pStyle w:val="FootnoteText"/>
      </w:pPr>
      <w:r>
        <w:rPr>
          <w:rStyle w:val="FootnoteReference"/>
        </w:rPr>
        <w:footnoteRef/>
      </w:r>
      <w:r>
        <w:t xml:space="preserve"> Cross-references for "he longed": 2Sam 13:39; Rom 1:11; 2Cor 9:14; Phil 1:3; Phil 1:8; Phil 4:1.</w:t>
      </w:r>
    </w:p>
  </w:footnote>
  <w:footnote w:id="14261">
    <w:p>
      <w:pPr>
        <w:pStyle w:val="FootnoteText"/>
      </w:pPr>
      <w:r>
        <w:rPr>
          <w:rStyle w:val="FootnoteReference"/>
        </w:rPr>
        <w:footnoteRef/>
      </w:r>
      <w:r>
        <w:t xml:space="preserve"> Cross-references for "full": Job 9:27; Ps 69:20; Prov 12:25; Isa 61:3; Matt 11:28; Matt 26:37; Rom 9:2; 1Pet 1:6.</w:t>
      </w:r>
    </w:p>
  </w:footnote>
  <w:footnote w:id="14262">
    <w:p>
      <w:pPr>
        <w:pStyle w:val="FootnoteText"/>
      </w:pPr>
      <w:r>
        <w:rPr>
          <w:rStyle w:val="FootnoteReference"/>
        </w:rPr>
        <w:footnoteRef/>
      </w:r>
      <w:r>
        <w:t xml:space="preserve"> Cross-references: 2Sam 24:17; John 11:35-36; Acts 21:13; Rom 12:15; 1Cor 12:26; Gal 6:2; Eph 3:13.</w:t>
      </w:r>
    </w:p>
  </w:footnote>
  <w:footnote w:id="14263">
    <w:p>
      <w:pPr>
        <w:pStyle w:val="FootnoteText"/>
      </w:pPr>
      <w:r>
        <w:rPr>
          <w:rStyle w:val="FootnoteReference"/>
        </w:rPr>
        <w:footnoteRef/>
      </w:r>
      <w:r>
        <w:t xml:space="preserve"> Cross-references for "but God": Job 5:19; Ps 30:1-3; Ps 30:10-11; Ps 34:19; Ps 103:3-4; Ps 107:19-22; Isa 38:17; Isa 43:2; Acts 9:39-41.</w:t>
      </w:r>
    </w:p>
  </w:footnote>
  <w:footnote w:id="14264">
    <w:p>
      <w:pPr>
        <w:pStyle w:val="FootnoteText"/>
      </w:pPr>
      <w:r>
        <w:rPr>
          <w:rStyle w:val="FootnoteReference"/>
        </w:rPr>
        <w:footnoteRef/>
      </w:r>
      <w:r>
        <w:t xml:space="preserve"> Cross-references for "but on": Isa 27:8; Jer 8:18; Jer 10:24; Jer 45:3; Hab 3:2; 1Cor 10:13; 2Cor 2:7.</w:t>
      </w:r>
    </w:p>
  </w:footnote>
  <w:footnote w:id="14265">
    <w:p>
      <w:pPr>
        <w:pStyle w:val="FootnoteText"/>
      </w:pPr>
      <w:r>
        <w:rPr>
          <w:rStyle w:val="FootnoteReference"/>
        </w:rPr>
        <w:footnoteRef/>
      </w:r>
      <w:r>
        <w:t xml:space="preserve"> Cross-references: 2Kgs 20:1; Ps 107:18; Eccl 9:1-2; John 11:3-4; Acts 9:37; Phil 2:30.</w:t>
      </w:r>
    </w:p>
  </w:footnote>
  <w:footnote w:id="14266">
    <w:p>
      <w:pPr>
        <w:pStyle w:val="FootnoteText"/>
      </w:pPr>
      <w:r>
        <w:rPr>
          <w:rStyle w:val="FootnoteReference"/>
        </w:rPr>
        <w:footnoteRef/>
      </w:r>
      <w:r>
        <w:t xml:space="preserve"> Cross-references for "and that": 2Cor 2:3; Phil 2:27; 1John 1:3-4.</w:t>
      </w:r>
    </w:p>
  </w:footnote>
  <w:footnote w:id="14267">
    <w:p>
      <w:pPr>
        <w:pStyle w:val="FootnoteText"/>
      </w:pPr>
      <w:r>
        <w:rPr>
          <w:rStyle w:val="FootnoteReference"/>
        </w:rPr>
        <w:footnoteRef/>
      </w:r>
      <w:r>
        <w:t xml:space="preserve"> Cross-references: Gen 45:27-28; Gen 46:29-30; Gen 48:11; John 16:22; Acts 20:38; Phil 2:26; 2Tim 1:4.</w:t>
      </w:r>
    </w:p>
  </w:footnote>
  <w:footnote w:id="14268">
    <w:p>
      <w:pPr>
        <w:pStyle w:val="FootnoteText"/>
      </w:pPr>
      <w:r>
        <w:rPr>
          <w:rStyle w:val="FootnoteReference"/>
        </w:rPr>
        <w:footnoteRef/>
      </w:r>
      <w:r>
        <w:t xml:space="preserve"> Cross-references for "Receive": Matt 10:40-41; Luke 9:5; John 13:20; Rom 16:2; 1Cor 16:10; 2Cor 7:2; Col 4:10; 3John 1:10.</w:t>
      </w:r>
    </w:p>
  </w:footnote>
  <w:footnote w:id="14269">
    <w:p>
      <w:pPr>
        <w:pStyle w:val="FootnoteText"/>
      </w:pPr>
      <w:r>
        <w:rPr>
          <w:rStyle w:val="FootnoteReference"/>
        </w:rPr>
        <w:footnoteRef/>
      </w:r>
      <w:r>
        <w:t xml:space="preserve"> Cross-references for "hold such in reputation": Acts 28:10; 1Cor 16:18; 1Tim 5:17.</w:t>
      </w:r>
    </w:p>
  </w:footnote>
  <w:footnote w:id="14270">
    <w:p>
      <w:pPr>
        <w:pStyle w:val="FootnoteText"/>
      </w:pPr>
      <w:r>
        <w:rPr>
          <w:rStyle w:val="FootnoteReference"/>
        </w:rPr>
        <w:footnoteRef/>
      </w:r>
      <w:r>
        <w:t xml:space="preserve"> Cross-references: 2Cor 10:18; 1Thess 5:12; Heb 13:17.</w:t>
      </w:r>
    </w:p>
  </w:footnote>
  <w:footnote w:id="14271">
    <w:p>
      <w:pPr>
        <w:pStyle w:val="FootnoteText"/>
      </w:pPr>
      <w:r>
        <w:rPr>
          <w:rStyle w:val="FootnoteReference"/>
        </w:rPr>
        <w:footnoteRef/>
      </w:r>
      <w:r>
        <w:t xml:space="preserve"> Cross-references for "the work": 1Cor 15:53; 1Cor 16:10.</w:t>
      </w:r>
    </w:p>
  </w:footnote>
  <w:footnote w:id="14272">
    <w:p>
      <w:pPr>
        <w:pStyle w:val="FootnoteText"/>
      </w:pPr>
      <w:r>
        <w:rPr>
          <w:rStyle w:val="FootnoteReference"/>
        </w:rPr>
        <w:footnoteRef/>
      </w:r>
      <w:r>
        <w:t xml:space="preserve"> Cross-references: Matt 25:36-40; Acts 20:24; Rom 16:4; 2Cor 12:15; Phil 1:19-20; Phil 2:17; Phil 2:27; Rev 12:11.</w:t>
      </w:r>
    </w:p>
  </w:footnote>
  <w:footnote w:id="14273">
    <w:p>
      <w:pPr>
        <w:pStyle w:val="FootnoteText"/>
      </w:pPr>
      <w:r>
        <w:rPr>
          <w:rStyle w:val="FootnoteReference"/>
        </w:rPr>
        <w:footnoteRef/>
      </w:r>
      <w:r>
        <w:t xml:space="preserve"> Cross-references: 1Cor 16:17; Phil 4:10; Phil 4:18; Phlm 1:13.</w:t>
      </w:r>
    </w:p>
  </w:footnote>
  <w:footnote w:id="14274">
    <w:p>
      <w:pPr>
        <w:pStyle w:val="FootnoteText"/>
      </w:pPr>
      <w:r>
        <w:rPr>
          <w:rStyle w:val="FootnoteReference"/>
        </w:rPr>
        <w:footnoteRef/>
      </w:r>
      <w:r>
        <w:t xml:space="preserve"> Cross-references for "Finally": 2Cor 13:11; Eph 6:10; Phil 4:8; 1Thess 4:1; 1Pet 3:8.</w:t>
      </w:r>
    </w:p>
  </w:footnote>
  <w:footnote w:id="1427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6">
    <w:p>
      <w:pPr>
        <w:pStyle w:val="FootnoteText"/>
      </w:pPr>
      <w:r>
        <w:rPr>
          <w:rStyle w:val="FootnoteReference"/>
        </w:rPr>
        <w:footnoteRef/>
      </w:r>
      <w:r>
        <w:t xml:space="preserve"> Cross-references for "To write": Phil 2:17-18; 2Pet 1:12-15; 2Pet 3:1.</w:t>
      </w:r>
    </w:p>
  </w:footnote>
  <w:footnote w:id="14277">
    <w:p>
      <w:pPr>
        <w:pStyle w:val="FootnoteText"/>
      </w:pPr>
      <w:r>
        <w:rPr>
          <w:rStyle w:val="FootnoteReference"/>
        </w:rPr>
        <w:footnoteRef/>
      </w:r>
      <w:r>
        <w:t xml:space="preserve"> Cross-references for "of dogs": Prov 26:11; Isa 56:10-11; Matt 7:6; Matt 7:15; Matt 24:10; Gal 5:15; 2Tim 4:14-15; 2Pet 2:22; Rev 22:15.</w:t>
      </w:r>
    </w:p>
  </w:footnote>
  <w:footnote w:id="1427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79">
    <w:p>
      <w:pPr>
        <w:pStyle w:val="FootnoteText"/>
      </w:pPr>
      <w:r>
        <w:rPr>
          <w:rStyle w:val="FootnoteReference"/>
        </w:rPr>
        <w:footnoteRef/>
      </w:r>
      <w:r>
        <w:t xml:space="preserve"> Cross-references: Rom 2:28; Gal 2:3-4; Gal 5:1-3; Gal 5:6; Phil 3:3; Rev 2:9; Rev 3:9.</w:t>
      </w:r>
    </w:p>
  </w:footnote>
  <w:footnote w:id="14280">
    <w:p>
      <w:pPr>
        <w:pStyle w:val="FootnoteText"/>
      </w:pPr>
      <w:r>
        <w:rPr>
          <w:rStyle w:val="FootnoteReference"/>
        </w:rPr>
        <w:footnoteRef/>
      </w:r>
      <w:r>
        <w:t xml:space="preserve"> Cross-references for "worship": Mal 1:11; John 4:23-24; Rom 1:9; Rom 7:6; Rom 8:15; Rom 8:26-27; Eph 6:18; Jude 1:20.</w:t>
      </w:r>
    </w:p>
  </w:footnote>
  <w:footnote w:id="142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2">
    <w:p>
      <w:pPr>
        <w:pStyle w:val="FootnoteText"/>
      </w:pPr>
      <w:r>
        <w:rPr>
          <w:rStyle w:val="FootnoteReference"/>
        </w:rPr>
        <w:footnoteRef/>
      </w:r>
      <w:r>
        <w:t xml:space="preserve"> Cross-references for "rejoice": Ps 105:3; Isa 45:25; Jer 9:23-24; 1Cor 1:29-31; Gal 6:13-14; Phil 3:7-9.</w:t>
      </w:r>
    </w:p>
  </w:footnote>
  <w:footnote w:id="14283">
    <w:p>
      <w:pPr>
        <w:pStyle w:val="FootnoteText"/>
      </w:pPr>
      <w:r>
        <w:rPr>
          <w:rStyle w:val="FootnoteReference"/>
        </w:rPr>
        <w:footnoteRef/>
      </w:r>
      <w:r>
        <w:t xml:space="preserve"> Personal name: Christ. Personal-name meaning: Christ — anointed. Source form: Christ.</w:t>
      </w:r>
    </w:p>
  </w:footnote>
  <w:footnote w:id="14284">
    <w:p>
      <w:pPr>
        <w:pStyle w:val="FootnoteText"/>
      </w:pPr>
      <w:r>
        <w:rPr>
          <w:rStyle w:val="FootnoteReference"/>
        </w:rPr>
        <w:footnoteRef/>
      </w:r>
      <w:r>
        <w:t xml:space="preserve"> Name meaning: Jesus (Yeshua) — Yahweh saves. He will save His people from their sins.</w:t>
      </w:r>
    </w:p>
  </w:footnote>
  <w:footnote w:id="142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8">
    <w:p>
      <w:pPr>
        <w:pStyle w:val="FootnoteText"/>
      </w:pPr>
      <w:r>
        <w:rPr>
          <w:rStyle w:val="FootnoteReference"/>
        </w:rPr>
        <w:footnoteRef/>
      </w:r>
      <w:r>
        <w:t xml:space="preserve"> Cross-references: Gen 17:5-11; Deut 10:16; Deut 30:6; Jer 4:4; Jer 9:26; Rom 2:25-29; Rom 4:11-12; Col 2:11.</w:t>
      </w:r>
    </w:p>
  </w:footnote>
  <w:footnote w:id="14289">
    <w:p>
      <w:pPr>
        <w:pStyle w:val="FootnoteText"/>
      </w:pPr>
      <w:r>
        <w:rPr>
          <w:rStyle w:val="FootnoteReference"/>
        </w:rPr>
        <w:footnoteRef/>
      </w:r>
      <w:r>
        <w:t xml:space="preserve"> Cross-references: 2Cor 11:18-22.</w:t>
      </w:r>
    </w:p>
  </w:footnote>
  <w:footnote w:id="14290">
    <w:p>
      <w:pPr>
        <w:pStyle w:val="FootnoteText"/>
      </w:pPr>
      <w:r>
        <w:rPr>
          <w:rStyle w:val="FootnoteReference"/>
        </w:rPr>
        <w:footnoteRef/>
      </w:r>
      <w:r>
        <w:t xml:space="preserve"> Cross-references for "Circumcised": Gen 17:12; Luke 2:21; John 7:21-24.</w:t>
      </w:r>
    </w:p>
  </w:footnote>
  <w:footnote w:id="14291">
    <w:p>
      <w:pPr>
        <w:pStyle w:val="FootnoteText"/>
      </w:pPr>
      <w:r>
        <w:rPr>
          <w:rStyle w:val="FootnoteReference"/>
        </w:rPr>
        <w:footnoteRef/>
      </w:r>
      <w:r>
        <w:t xml:space="preserve"> Cross-references for "of the stock": Acts 22:3; 2Cor 11:22.</w:t>
      </w:r>
    </w:p>
  </w:footnote>
  <w:footnote w:id="14292">
    <w:p>
      <w:pPr>
        <w:pStyle w:val="FootnoteText"/>
      </w:pPr>
      <w:r>
        <w:rPr>
          <w:rStyle w:val="FootnoteReference"/>
        </w:rPr>
        <w:footnoteRef/>
      </w:r>
      <w:r>
        <w:t xml:space="preserve"> Place name: Israel. Place-name meaning: Israel — God contends; strives with God. Source form: Israel. Greek form: ισραηλ.</w:t>
      </w:r>
    </w:p>
  </w:footnote>
  <w:footnote w:id="14293">
    <w:p>
      <w:pPr>
        <w:pStyle w:val="FootnoteText"/>
      </w:pPr>
      <w:r>
        <w:rPr>
          <w:rStyle w:val="FootnoteReference"/>
        </w:rPr>
        <w:footnoteRef/>
      </w:r>
      <w:r>
        <w:t xml:space="preserve"> Cross-references for "of the tribe": Rom 11:1.</w:t>
      </w:r>
    </w:p>
  </w:footnote>
  <w:footnote w:id="142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5">
    <w:p>
      <w:pPr>
        <w:pStyle w:val="FootnoteText"/>
      </w:pPr>
      <w:r>
        <w:rPr>
          <w:rStyle w:val="FootnoteReference"/>
        </w:rPr>
        <w:footnoteRef/>
      </w:r>
      <w:r>
        <w:t xml:space="preserve"> Personal name: Hebrew. Personal-name meaning: Hebrew — from Eber; one from beyond. Source form: Hebrew.</w:t>
      </w:r>
    </w:p>
  </w:footnote>
  <w:footnote w:id="14296">
    <w:p>
      <w:pPr>
        <w:pStyle w:val="FootnoteText"/>
      </w:pPr>
      <w:r>
        <w:rPr>
          <w:rStyle w:val="FootnoteReference"/>
        </w:rPr>
        <w:footnoteRef/>
      </w:r>
      <w:r>
        <w:t xml:space="preserve"> People-name: Hebrews. People-name meaning: Hebrews — descendants of Heber. Source form: Hebrews.</w:t>
      </w:r>
    </w:p>
  </w:footnote>
  <w:footnote w:id="14297">
    <w:p>
      <w:pPr>
        <w:pStyle w:val="FootnoteText"/>
      </w:pPr>
      <w:r>
        <w:rPr>
          <w:rStyle w:val="FootnoteReference"/>
        </w:rPr>
        <w:footnoteRef/>
      </w:r>
      <w:r>
        <w:t xml:space="preserve"> Personal name: Pharisee. Personal-name meaning: Pharisee — separated one; set apart. Source form: Pharisee.</w:t>
      </w:r>
    </w:p>
  </w:footnote>
  <w:footnote w:id="14298">
    <w:p>
      <w:pPr>
        <w:pStyle w:val="FootnoteText"/>
      </w:pPr>
      <w:r>
        <w:rPr>
          <w:rStyle w:val="FootnoteReference"/>
        </w:rPr>
        <w:footnoteRef/>
      </w:r>
      <w:r>
        <w:t xml:space="preserve"> Cross-references: Gen 14:13; Gen 40:15; Gen 41:12; 1Sam 4:6; Jonah 1:9; Acts 6:1; 2Cor 11:22.</w:t>
      </w:r>
    </w:p>
  </w:footnote>
  <w:footnote w:id="14299">
    <w:p>
      <w:pPr>
        <w:pStyle w:val="FootnoteText"/>
      </w:pPr>
      <w:r>
        <w:rPr>
          <w:rStyle w:val="FootnoteReference"/>
        </w:rPr>
        <w:footnoteRef/>
      </w:r>
      <w:r>
        <w:t xml:space="preserve"> Cross-references for "Pharisee": Acts 23:6; Acts 26:4-5.</w:t>
      </w:r>
    </w:p>
  </w:footnote>
  <w:footnote w:id="14300">
    <w:p>
      <w:pPr>
        <w:pStyle w:val="FootnoteText"/>
      </w:pPr>
      <w:r>
        <w:rPr>
          <w:rStyle w:val="FootnoteReference"/>
        </w:rPr>
        <w:footnoteRef/>
      </w:r>
      <w:r>
        <w:t xml:space="preserve"> Cross-references for "zeal": 2Sam 21:2; 2Kgs 10:16; Acts 21:20; Rom 10:2; Gal 1:13-14.</w:t>
      </w:r>
    </w:p>
  </w:footnote>
  <w:footnote w:id="14301">
    <w:p>
      <w:pPr>
        <w:pStyle w:val="FootnoteText"/>
      </w:pPr>
      <w:r>
        <w:rPr>
          <w:rStyle w:val="FootnoteReference"/>
        </w:rPr>
        <w:footnoteRef/>
      </w:r>
      <w:r>
        <w:t xml:space="preserve"> Cross-references for "persecuting": Acts 8:3; Acts 9:1-19; Acts 22:3-4; Acts 26:9-10; 1Cor 15:9; 1Tim 1:13.</w:t>
      </w:r>
    </w:p>
  </w:footnote>
  <w:footnote w:id="14302">
    <w:p>
      <w:pPr>
        <w:pStyle w:val="FootnoteText"/>
      </w:pPr>
      <w:r>
        <w:rPr>
          <w:rStyle w:val="FootnoteReference"/>
        </w:rPr>
        <w:footnoteRef/>
      </w:r>
      <w:r>
        <w:t xml:space="preserve"> Cross-references: Matt 5:20; Matt 23:25; Mark 10:20-21; Luke 1:6; Acts 26:5; Rom 7:9; Rom 9:31-32; Rom 10:2-5.</w:t>
      </w:r>
    </w:p>
  </w:footnote>
  <w:footnote w:id="14303">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4">
    <w:p>
      <w:pPr>
        <w:pStyle w:val="FootnoteText"/>
      </w:pPr>
      <w:r>
        <w:rPr>
          <w:rStyle w:val="FootnoteReference"/>
        </w:rPr>
        <w:footnoteRef/>
      </w:r>
      <w:r>
        <w:t xml:space="preserve"> Cross-references for "doubtless": Num 14:30; Ps 126:6; Luke 11:20; 1Cor 9:10; 1John 2:19.</w:t>
      </w:r>
    </w:p>
  </w:footnote>
  <w:footnote w:id="14305">
    <w:p>
      <w:pPr>
        <w:pStyle w:val="FootnoteText"/>
      </w:pPr>
      <w:r>
        <w:rPr>
          <w:rStyle w:val="FootnoteReference"/>
        </w:rPr>
        <w:footnoteRef/>
      </w:r>
      <w:r>
        <w:t xml:space="preserve"> Cross-references for "I count": Acts 20:24; Rom 8:18.</w:t>
      </w:r>
    </w:p>
  </w:footnote>
  <w:footnote w:id="14306">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7">
    <w:p>
      <w:pPr>
        <w:pStyle w:val="FootnoteText"/>
      </w:pPr>
      <w:r>
        <w:rPr>
          <w:rStyle w:val="FootnoteReference"/>
        </w:rPr>
        <w:footnoteRef/>
      </w:r>
      <w:r>
        <w:t xml:space="preserve"> Cross-references for "for whom": Matt 19:27-29; 1Cor 4:9-13; 2Cor 11:23-27; Phil 3:7; 2Tim 4:6.</w:t>
      </w:r>
    </w:p>
  </w:footnote>
  <w:footnote w:id="14308">
    <w:p>
      <w:pPr>
        <w:pStyle w:val="FootnoteText"/>
      </w:pPr>
      <w:r>
        <w:rPr>
          <w:rStyle w:val="FootnoteReference"/>
        </w:rPr>
        <w:footnoteRef/>
      </w:r>
      <w:r>
        <w:t xml:space="preserve"> Cross-references for "but dung": 1Kgs 14:10; 2Kgs 9:37; Job 20:7; Mal 2:3.</w:t>
      </w:r>
    </w:p>
  </w:footnote>
  <w:footnote w:id="14309">
    <w:p>
      <w:pPr>
        <w:pStyle w:val="FootnoteText"/>
      </w:pPr>
      <w:r>
        <w:rPr>
          <w:rStyle w:val="FootnoteReference"/>
        </w:rPr>
        <w:footnoteRef/>
      </w:r>
      <w:r>
        <w:t xml:space="preserve"> Cross-references: Luke 1:43; Luke 20:42-44; John 20:13; John 20:28.</w:t>
      </w:r>
    </w:p>
  </w:footnote>
  <w:footnote w:id="14310">
    <w:p>
      <w:pPr>
        <w:pStyle w:val="FootnoteText"/>
      </w:pPr>
      <w:r>
        <w:rPr>
          <w:rStyle w:val="FootnoteReference"/>
        </w:rPr>
        <w:footnoteRef/>
      </w:r>
      <w:r>
        <w:t xml:space="preserve"> Cross-references: Matt 13:44-46; Heb 3:14; 1John 1:3.</w:t>
      </w:r>
    </w:p>
  </w:footnote>
  <w:footnote w:id="14311">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2">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3">
    <w:p>
      <w:pPr>
        <w:pStyle w:val="FootnoteText"/>
      </w:pPr>
      <w:r>
        <w:rPr>
          <w:rStyle w:val="FootnoteReference"/>
        </w:rPr>
        <w:footnoteRef/>
      </w:r>
      <w:r>
        <w:t xml:space="preserve"> Cross-references: Gen 7:23; Deut 19:3-4; Heb 6:18; 1Pet 3:19-20.</w:t>
      </w:r>
    </w:p>
  </w:footnote>
  <w:footnote w:id="14314">
    <w:p>
      <w:pPr>
        <w:pStyle w:val="FootnoteText"/>
      </w:pPr>
      <w:r>
        <w:rPr>
          <w:rStyle w:val="FootnoteReference"/>
        </w:rPr>
        <w:footnoteRef/>
      </w:r>
      <w:r>
        <w:t xml:space="preserve"> Cross-references: Rom 8:1; Rom 16:7; 1Cor 1:30; 2Cor 5:17.</w:t>
      </w:r>
    </w:p>
  </w:footnote>
  <w:footnote w:id="14315">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6">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7">
    <w:p>
      <w:pPr>
        <w:pStyle w:val="FootnoteText"/>
      </w:pPr>
      <w:r>
        <w:rPr>
          <w:rStyle w:val="FootnoteReference"/>
        </w:rPr>
        <w:footnoteRef/>
      </w:r>
      <w:r>
        <w:t xml:space="preserve"> Cross-references for "and the fellowship": Matt 20:23; Rom 6:3-5; Rom 8:17; Rom 8:29; 2Cor 1:5; Gal 2:20; Col 1:24; 2Tim 2:11-12; 1Pet 4:13-14.</w:t>
      </w:r>
    </w:p>
  </w:footnote>
  <w:footnote w:id="14318">
    <w:p>
      <w:pPr>
        <w:pStyle w:val="FootnoteText"/>
      </w:pPr>
      <w:r>
        <w:rPr>
          <w:rStyle w:val="FootnoteReference"/>
        </w:rPr>
        <w:footnoteRef/>
      </w:r>
      <w:r>
        <w:t xml:space="preserve"> Cross-references: Phil 3:8; 1John 2:3; 1John 2:5.</w:t>
      </w:r>
    </w:p>
  </w:footnote>
  <w:footnote w:id="14319">
    <w:p>
      <w:pPr>
        <w:pStyle w:val="FootnoteText"/>
      </w:pPr>
      <w:r>
        <w:rPr>
          <w:rStyle w:val="FootnoteReference"/>
        </w:rPr>
        <w:footnoteRef/>
      </w:r>
      <w:r>
        <w:t xml:space="preserve"> Cross-references for "attain": Luke 14:14; Luke 20:35-36; John 11:24; Acts 23:6; Acts 26:7; Heb 11:35.</w:t>
      </w:r>
    </w:p>
  </w:footnote>
  <w:footnote w:id="14320">
    <w:p>
      <w:pPr>
        <w:pStyle w:val="FootnoteText"/>
      </w:pPr>
      <w:r>
        <w:rPr>
          <w:rStyle w:val="FootnoteReference"/>
        </w:rPr>
        <w:footnoteRef/>
      </w:r>
      <w:r>
        <w:t xml:space="preserve"> Cross-references: Ps 49:7; Acts 27:12; Rom 11:14; 1Cor 9:22; 1Cor 9:27; 2Cor 11:3; 1Thess 3:5; 2Thess 2:3.</w:t>
      </w:r>
    </w:p>
  </w:footnote>
  <w:footnote w:id="14321">
    <w:p>
      <w:pPr>
        <w:pStyle w:val="FootnoteText"/>
      </w:pPr>
      <w:r>
        <w:rPr>
          <w:rStyle w:val="FootnoteReference"/>
        </w:rPr>
        <w:footnoteRef/>
      </w:r>
      <w:r>
        <w:t xml:space="preserve"> Cross-references for "I had": Ps 119:5; Ps 119:173-176; Rom 7:19-24; Gal 5:17; Phil 3:13; Phil 3:16; 1Tim 6:12; Jas 3:2.</w:t>
      </w:r>
    </w:p>
  </w:footnote>
  <w:footnote w:id="14322">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3">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5">
    <w:p>
      <w:pPr>
        <w:pStyle w:val="FootnoteText"/>
      </w:pPr>
      <w:r>
        <w:rPr>
          <w:rStyle w:val="FootnoteReference"/>
        </w:rPr>
        <w:footnoteRef/>
      </w:r>
      <w:r>
        <w:t xml:space="preserve"> Cross-references for "apprehended":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for "the high":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"whereto": Gal 5:7; Heb 10:38-39; 2Pet 2:10-20; Rev 2:4-5; Rev 3:3.</w:t>
      </w:r>
    </w:p>
  </w:footnote>
  <w:footnote w:id="14336">
    <w:p>
      <w:pPr>
        <w:pStyle w:val="FootnoteText"/>
      </w:pPr>
      <w:r>
        <w:rPr>
          <w:rStyle w:val="FootnoteReference"/>
        </w:rPr>
        <w:footnoteRef/>
      </w:r>
      <w:r>
        <w:t xml:space="preserve"> Cross-references for "let us walk": Rom 12:16; Rom 15:5; Gal 6:16; Eph 5:2-8; Col 2:6.</w:t>
      </w:r>
    </w:p>
  </w:footnote>
  <w:footnote w:id="14337">
    <w:p>
      <w:pPr>
        <w:pStyle w:val="FootnoteText"/>
      </w:pPr>
      <w:r>
        <w:rPr>
          <w:rStyle w:val="FootnoteReference"/>
        </w:rPr>
        <w:footnoteRef/>
      </w:r>
      <w:r>
        <w:t xml:space="preserve"> Cross-references for "let us mind": Phil 1:27; Phil 2:2; Phil 4:2.</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1">
    <w:p>
      <w:pPr>
        <w:pStyle w:val="FootnoteText"/>
      </w:pPr>
      <w:r>
        <w:rPr>
          <w:rStyle w:val="FootnoteReference"/>
        </w:rPr>
        <w:footnoteRef/>
      </w:r>
      <w:r>
        <w:t xml:space="preserve"> Cross-references for "glory": Rom 8:18; 2Cor 4:17; 1Thess 2:12; 1Pet 5:1; 1Pet 5:10.</w:t>
      </w:r>
    </w:p>
  </w:footnote>
  <w:footnote w:id="14412">
    <w:p>
      <w:pPr>
        <w:pStyle w:val="FootnoteText"/>
      </w:pPr>
      <w:r>
        <w:rPr>
          <w:rStyle w:val="FootnoteReference"/>
        </w:rPr>
        <w:footnoteRef/>
      </w:r>
      <w:r>
        <w:t xml:space="preserve"> Cross-references: 2Sam 22:7; 2Chr 18:13; Neh 5:19; Dan 6:22; Mic 7:7; John 20:17; John 20:27; Rom 1:8; 2Cor 12:21; Phlm 1:4.</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for "of every":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for "and by": 1Sam 2:8; Ps 75:3; John 5:17-18; Acts 17:28; Heb 1:3.</w:t>
      </w:r>
    </w:p>
  </w:footnote>
  <w:footnote w:id="1449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for "sometime": Rom 1:30; Rom 5:9-10; Rom 8:7-8; 1Cor 6:9-11; Eph 2:1-2; Eph 2:12; Eph 2:19; Eph 4:18; Titus 3:3-7; Jas 4:4.</w:t>
      </w:r>
    </w:p>
  </w:footnote>
  <w:footnote w:id="14499">
    <w:p>
      <w:pPr>
        <w:pStyle w:val="FootnoteText"/>
      </w:pPr>
      <w:r>
        <w:rPr>
          <w:rStyle w:val="FootnoteReference"/>
        </w:rPr>
        <w:footnoteRef/>
      </w:r>
      <w:r>
        <w:t xml:space="preserve"> Cross-references for "in your mind by":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"warning": Jer 6:10; Ezek 3:17-21; Ezek 33:4-9; Matt 3:7; Acts 20:27-28; Acts 20:31; 1Cor 4:14; 1Thess 4:6; 1Thess 5:12-14.</w:t>
      </w:r>
    </w:p>
  </w:footnote>
  <w:footnote w:id="14521">
    <w:p>
      <w:pPr>
        <w:pStyle w:val="FootnoteText"/>
      </w:pPr>
      <w:r>
        <w:rPr>
          <w:rStyle w:val="FootnoteReference"/>
        </w:rPr>
        <w:footnoteRef/>
      </w:r>
      <w:r>
        <w:t xml:space="preserve"> Cross-references for "teaching": Deut 4:5; Eccl 12:9; Ezek 7:10; Matt 28:20; Mark 6:34; Eph 4:11; 1Tim 3:2; 2Tim 2:24-25.</w:t>
      </w:r>
    </w:p>
  </w:footnote>
  <w:footnote w:id="14522">
    <w:p>
      <w:pPr>
        <w:pStyle w:val="FootnoteText"/>
      </w:pPr>
      <w:r>
        <w:rPr>
          <w:rStyle w:val="FootnoteReference"/>
        </w:rPr>
        <w:footnoteRef/>
      </w:r>
      <w:r>
        <w:t xml:space="preserve"> Cross-references for "in all": Prov 8:5; Jer 3:15; Luke 21:15; 1Cor 2:6; 1Cor 2:15; 1Cor 12:8; 2Pet 3:15.</w:t>
      </w:r>
    </w:p>
  </w:footnote>
  <w:footnote w:id="14523">
    <w:p>
      <w:pPr>
        <w:pStyle w:val="FootnoteText"/>
      </w:pPr>
      <w:r>
        <w:rPr>
          <w:rStyle w:val="FootnoteReference"/>
        </w:rPr>
        <w:footnoteRef/>
      </w:r>
      <w:r>
        <w:t xml:space="preserve"> Cross-references for "we may": 2Cor 11:2; Eph 5:27; Col 1:22.</w:t>
      </w:r>
    </w:p>
  </w:footnote>
  <w:footnote w:id="14524">
    <w:p>
      <w:pPr>
        <w:pStyle w:val="FootnoteText"/>
      </w:pPr>
      <w:r>
        <w:rPr>
          <w:rStyle w:val="FootnoteReference"/>
        </w:rPr>
        <w:footnoteRef/>
      </w:r>
      <w:r>
        <w:t xml:space="preserve"> Cross-references for "perfect":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"Blotting": Num 5:23; Neh 4:5; Ps 51:1; Ps 51:9; Isa 43:25; Isa 44:22; Acts 3:19.</w:t>
      </w:r>
    </w:p>
  </w:footnote>
  <w:footnote w:id="14574">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5">
    <w:p>
      <w:pPr>
        <w:pStyle w:val="FootnoteText"/>
      </w:pPr>
      <w:r>
        <w:rPr>
          <w:rStyle w:val="FootnoteReference"/>
        </w:rPr>
        <w:footnoteRef/>
      </w:r>
      <w:r>
        <w:t xml:space="preserve"> Cross-references for "took":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"watch": Matt 26:41; Mark 13:33; Luke 21:36; 1Pet 4:7.</w:t>
      </w:r>
    </w:p>
  </w:footnote>
  <w:footnote w:id="14694">
    <w:p>
      <w:pPr>
        <w:pStyle w:val="FootnoteText"/>
      </w:pPr>
      <w:r>
        <w:rPr>
          <w:rStyle w:val="FootnoteReference"/>
        </w:rPr>
        <w:footnoteRef/>
      </w:r>
      <w:r>
        <w:t xml:space="preserve"> Cross-references for "thanksgiving": Col 2:7; Col 3:15; Col 3:17.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1">
    <w:p>
      <w:pPr>
        <w:pStyle w:val="FootnoteText"/>
      </w:pPr>
      <w:r>
        <w:rPr>
          <w:rStyle w:val="FootnoteReference"/>
        </w:rPr>
        <w:footnoteRef/>
      </w:r>
      <w:r>
        <w:t xml:space="preserve"> Cross-references for "been burdensome": 1Cor 11:9; 1Cor 12:13-15; 1Thess 3:8-9.</w:t>
      </w:r>
    </w:p>
  </w:footnote>
  <w:footnote w:id="14822">
    <w:p>
      <w:pPr>
        <w:pStyle w:val="FootnoteText"/>
      </w:pPr>
      <w:r>
        <w:rPr>
          <w:rStyle w:val="FootnoteReference"/>
        </w:rPr>
        <w:footnoteRef/>
      </w:r>
      <w:r>
        <w:t xml:space="preserve"> Cross-references for "as the": 1Cor 9:1-2; 1Cor 9:4-6.</w:t>
      </w:r>
    </w:p>
  </w:footnote>
  <w:footnote w:id="14823">
    <w:p>
      <w:pPr>
        <w:pStyle w:val="FootnoteText"/>
      </w:pPr>
      <w:r>
        <w:rPr>
          <w:rStyle w:val="FootnoteReference"/>
        </w:rPr>
        <w:footnoteRef/>
      </w:r>
      <w:r>
        <w:t xml:space="preserve"> Personal name: Christ. Personal-name meaning: Christ — anointed. Source form: Christ.</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for "might perfect":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8">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