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8"/>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4"/>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0"/>
      </w:r>
      <w:r>
        <w:t xml:space="preserve"> of God that brings salvation has appeared to all men,</w:t>
      </w:r>
      <w:r>
        <w:rPr>
          <w:rStyle w:val="FootnoteReference"/>
        </w:rPr>
        <w:footnoteReference w:id="1599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49"/>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4"/>
      </w:r>
      <w:r>
        <w:rPr>
          <w:rStyle w:val="FootnoteReference"/>
        </w:rPr>
        <w:footnoteReference w:id="16105"/>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8"/>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09"/>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2"/>
      </w:r>
      <w:r>
        <w:t xml:space="preserve"> him as myself.</w:t>
      </w:r>
      <w:r>
        <w:rPr>
          <w:rStyle w:val="FootnoteReference"/>
        </w:rPr>
        <w:footnoteReference w:id="16113"/>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4"/>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19"/>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6"/>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59"/>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199"/>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3"/>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1"/>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2"/>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2"/>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69"/>
      </w:r>
      <w:r>
        <w:t xml:space="preserve"> years.</w:t>
      </w:r>
      <w:r>
        <w:rPr>
          <w:rStyle w:val="FootnoteReference"/>
        </w:rPr>
        <w:footnoteReference w:id="16270"/>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4"/>
      </w:r>
      <w:r>
        <w:t xml:space="preserve">.)</w:t>
      </w:r>
      <w:r>
        <w:rPr>
          <w:rStyle w:val="FootnoteReference"/>
        </w:rPr>
        <w:footnoteReference w:id="16275"/>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5"/>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8"/>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19"/>
      </w:r>
      <w:r>
        <w:t xml:space="preserve"> of God.</w:t>
      </w:r>
      <w:r>
        <w:rPr>
          <w:rStyle w:val="FootnoteReference"/>
        </w:rPr>
        <w:footnoteReference w:id="16320"/>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0"/>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6"/>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6"/>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2"/>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3"/>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6"/>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69"/>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0"/>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4"/>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5"/>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4"/>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2"/>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0"/>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5"/>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0"/>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6"/>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7"/>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8"/>
      </w:r>
      <w:r>
        <w:t xml:space="preserve"> covenant inaugurated without blood.</w:t>
      </w:r>
      <w:r>
        <w:rPr>
          <w:rStyle w:val="FootnoteReference"/>
        </w:rPr>
        <w:footnoteReference w:id="16629"/>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5"/>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6"/>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1"/>
      </w:r>
      <w:r>
        <w:rPr>
          <w:rStyle w:val="FootnoteReference"/>
        </w:rPr>
        <w:footnoteReference w:id="16652"/>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59"/>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0"/>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5"/>
      </w:r>
      <w:r>
        <w:t xml:space="preserve"> offerings and sacrifices for sin you have had no pleasure.</w:t>
      </w:r>
      <w:r>
        <w:rPr>
          <w:rStyle w:val="FootnoteReference"/>
        </w:rPr>
        <w:footnoteReference w:id="16666"/>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2"/>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0"/>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1"/>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2"/>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3"/>
      </w:r>
      <w:r>
        <w:rPr>
          <w:rStyle w:val="FootnoteReference"/>
        </w:rPr>
        <w:footnoteReference w:id="16684"/>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5"/>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6"/>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7"/>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8"/>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89"/>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2"/>
      </w:r>
      <w:r>
        <w:t xml:space="preserve"> of God;</w:t>
      </w:r>
      <w:r>
        <w:rPr>
          <w:rStyle w:val="FootnoteReference"/>
        </w:rPr>
        <w:footnoteReference w:id="16693"/>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09"/>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0"/>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6"/>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8"/>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3"/>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5"/>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6"/>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7"/>
      </w:r>
      <w:r>
        <w:t xml:space="preserve"> concerning things to come.</w:t>
      </w:r>
      <w:r>
        <w:rPr>
          <w:rStyle w:val="FootnoteReference"/>
        </w:rPr>
        <w:footnoteReference w:id="16808"/>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1"/>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2"/>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7"/>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2"/>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5"/>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7"/>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5"/>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0"/>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1"/>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4"/>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7"/>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8"/>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49"/>
      </w:r>
      <w:r>
        <w:t xml:space="preserve"> it all joy when you fall into various temptations;</w:t>
      </w:r>
      <w:r>
        <w:rPr>
          <w:rStyle w:val="FootnoteReference"/>
        </w:rPr>
        <w:footnoteReference w:id="17050"/>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1"/>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0"/>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1"/>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5"/>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3"/>
      </w:r>
      <w:r>
        <w:rPr>
          <w:rStyle w:val="FootnoteReference"/>
        </w:rPr>
        <w:footnoteReference w:id="1707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3"/>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0"/>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0"/>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3"/>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2"/>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3"/>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4"/>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0"/>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6"/>
      </w:r>
      <w:r>
        <w:rPr>
          <w:rStyle w:val="FootnoteReference"/>
        </w:rPr>
        <w:footnoteReference w:id="171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0"/>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0"/>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1"/>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8"/>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2"/>
      </w:r>
      <w:r>
        <w:rPr>
          <w:rStyle w:val="FootnoteReference"/>
        </w:rPr>
        <w:footnoteReference w:id="17233"/>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2"/>
      </w:r>
      <w:r>
        <w:t xml:space="preserve"> yourselves in the sight of the Lord, and he shall lift you up.</w:t>
      </w:r>
      <w:r>
        <w:rPr>
          <w:rStyle w:val="FootnoteReference"/>
        </w:rPr>
        <w:footnoteReference w:id="17243"/>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5"/>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6"/>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1"/>
      </w:r>
      <w:r>
        <w:t xml:space="preserve"> are corrupted, and your clothes are moth-eaten.</w:t>
      </w:r>
      <w:r>
        <w:rPr>
          <w:rStyle w:val="FootnoteReference"/>
        </w:rPr>
        <w:footnoteReference w:id="17262"/>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5"/>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7"/>
      </w:r>
      <w:r>
        <w:t xml:space="preserve"> holy.</w:t>
      </w:r>
      <w:r>
        <w:rPr>
          <w:rStyle w:val="FootnoteReference"/>
        </w:rPr>
        <w:footnoteReference w:id="17388"/>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7"/>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3"/>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4"/>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5"/>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1"/>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2"/>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5"/>
      </w:r>
      <w:r>
        <w:t xml:space="preserve"> found in his mouth:</w:t>
      </w:r>
      <w:r>
        <w:rPr>
          <w:rStyle w:val="FootnoteReference"/>
        </w:rPr>
        <w:footnoteReference w:id="17496"/>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3"/>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4"/>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69"/>
      </w:r>
      <w:r>
        <w:t xml:space="preserve"> also he went and preached to the spirits in prison;</w:t>
      </w:r>
      <w:r>
        <w:rPr>
          <w:rStyle w:val="FootnoteReference"/>
        </w:rPr>
        <w:footnoteReference w:id="17570"/>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2"/>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2"/>
      </w:r>
      <w:r>
        <w:t xml:space="preserve"> all your care upon him; for he cares for you.</w:t>
      </w:r>
      <w:r>
        <w:rPr>
          <w:rStyle w:val="FootnoteReference"/>
        </w:rPr>
        <w:footnoteReference w:id="17683"/>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0"/>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7"/>
      </w:r>
      <w:r>
        <w:t xml:space="preserve"> kindness; and to brotherly kindness love.</w:t>
      </w:r>
      <w:r>
        <w:rPr>
          <w:rStyle w:val="FootnoteReference"/>
        </w:rPr>
        <w:footnoteReference w:id="1774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0"/>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4"/>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8"/>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1"/>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0"/>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6"/>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3"/>
      </w:r>
      <w:r>
        <w:t xml:space="preserve"> keep his commandments.</w:t>
      </w:r>
      <w:r>
        <w:rPr>
          <w:rStyle w:val="FootnoteReference"/>
        </w:rPr>
        <w:footnoteReference w:id="17974"/>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8"/>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1"/>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1"/>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8"/>
      </w:r>
      <w:r>
        <w:rPr>
          <w:rStyle w:val="FootnoteReference"/>
        </w:rPr>
        <w:footnoteReference w:id="18059"/>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7"/>
      </w:r>
      <w:r>
        <w:rPr>
          <w:rStyle w:val="FootnoteReference"/>
        </w:rPr>
        <w:footnoteReference w:id="18078"/>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79"/>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7"/>
      </w:r>
      <w:r>
        <w:rPr>
          <w:rStyle w:val="FootnoteReference"/>
        </w:rPr>
        <w:footnoteReference w:id="18088"/>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4"/>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7"/>
      </w:r>
      <w:r>
        <w:rPr>
          <w:rStyle w:val="FootnoteReference"/>
        </w:rPr>
        <w:footnoteReference w:id="1811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7"/>
      </w:r>
      <w:r>
        <w:t xml:space="preserve"> love.</w:t>
      </w:r>
      <w:r>
        <w:rPr>
          <w:rStyle w:val="FootnoteReference"/>
        </w:rPr>
        <w:footnoteReference w:id="18128"/>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7"/>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0"/>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6"/>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7"/>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0"/>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1"/>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7"/>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0"/>
      </w:r>
      <w:r>
        <w:rPr>
          <w:rStyle w:val="FootnoteReference"/>
        </w:rPr>
        <w:footnoteReference w:id="18201"/>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5"/>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6"/>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2"/>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2"/>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3"/>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7"/>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5"/>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3"/>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59"/>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0"/>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1"/>
      </w:r>
      <w:r>
        <w:t xml:space="preserve">, having not the Spirit.</w:t>
      </w:r>
      <w:r>
        <w:rPr>
          <w:rStyle w:val="FootnoteReference"/>
        </w:rPr>
        <w:footnoteReference w:id="18362"/>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1"/>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4"/>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6"/>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1"/>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0"/>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1"/>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2"/>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4"/>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0"/>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09"/>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2"/>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5"/>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3"/>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0"/>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8"/>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1"/>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7"/>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0"/>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1"/>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7"/>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0"/>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0"/>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3"/>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4"/>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4"/>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1"/>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4"/>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2"/>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4"/>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7"/>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4"/>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8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1"/>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1"/>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2"/>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4"/>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59"/>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2"/>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8"/>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1"/>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4"/>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5"/>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8"/>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2"/>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8"/>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1"/>
      </w:r>
      <w:r>
        <w:t xml:space="preserve"> be with you all. Amen.</w:t>
      </w:r>
      <w:r>
        <w:rPr>
          <w:rStyle w:val="FootnoteReference"/>
        </w:rPr>
        <w:footnoteReference w:id="19622"/>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