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p>
    <w:p>
      <w:r>
        <w:rPr>
          <w:b/>
        </w:rPr>
        <w:t xml:space="preserve">5 </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p>
    <w:p>
      <w:r>
        <w:rPr>
          <w:b/>
        </w:rPr>
        <w:t xml:space="preserve">6 </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p>
    <w:p>
      <w:r>
        <w:rPr>
          <w:b/>
        </w:rPr>
        <w:t xml:space="preserve">13 </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p>
    <w:p>
      <w:r>
        <w:rPr>
          <w:b/>
        </w:rPr>
        <w:t xml:space="preserve">14 </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p>
    <w:p>
      <w:r>
        <w:rPr>
          <w:b/>
        </w:rPr>
        <w:t xml:space="preserve">15 </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p>
    <w:p>
      <w:r>
        <w:rPr>
          <w:b/>
        </w:rPr>
        <w:t xml:space="preserve">16 </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p>
    <w:p>
      <w:r>
        <w:rPr>
          <w:b/>
        </w:rPr>
        <w:t xml:space="preserve">17 </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p>
    <w:p>
      <w:r>
        <w:rPr>
          <w:b/>
        </w:rPr>
        <w:t xml:space="preserve">18 </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p>
    <w:p>
      <w:r>
        <w:rPr>
          <w:b/>
        </w:rPr>
        <w:t xml:space="preserve">19 </w:t>
      </w:r>
      <w:r>
        <w:t xml:space="preserve">And he says to them, Follow</w:t>
      </w:r>
      <w:r>
        <w:rPr>
          <w:rStyle w:val="FootnoteReference"/>
        </w:rPr>
        <w:footnoteReference w:id="312"/>
      </w:r>
      <w:r>
        <w:t xml:space="preserve"> me, and I will make you fishers of men.</w:t>
      </w:r>
    </w:p>
    <w:p>
      <w:r>
        <w:rPr>
          <w:b/>
        </w:rPr>
        <w:t xml:space="preserve">20 </w:t>
      </w:r>
      <w:r>
        <w:t xml:space="preserve">And they immediately left their nets, and followed him.</w:t>
      </w:r>
      <w:r>
        <w:rPr>
          <w:rStyle w:val="FootnoteReference"/>
        </w:rPr>
        <w:footnoteReference w:id="313"/>
      </w:r>
    </w:p>
    <w:p>
      <w:r>
        <w:rPr>
          <w:b/>
        </w:rPr>
        <w:t xml:space="preserve">21 </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7"/>
      </w:r>
    </w:p>
    <w:p>
      <w:r>
        <w:rPr>
          <w:b/>
        </w:rPr>
        <w:t xml:space="preserve">23 </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p>
    <w:p>
      <w:r>
        <w:rPr>
          <w:b/>
        </w:rPr>
        <w:t xml:space="preserve">24 </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p>
    <w:p>
      <w:r>
        <w:rPr>
          <w:b/>
        </w:rPr>
        <w:t xml:space="preserve">25 </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p>
    <w:p>
      <w:r>
        <w:rPr>
          <w:b/>
        </w:rPr>
        <w:t xml:space="preserve">9 </w:t>
      </w:r>
      <w:r>
        <w:t xml:space="preserve">Blessed are the peacemakers: for they shall be called the sons of God.</w:t>
      </w:r>
      <w:r>
        <w:rPr>
          <w:rStyle w:val="FootnoteReference"/>
        </w:rPr>
        <w:footnoteReference w:id="352"/>
      </w:r>
      <w:r>
        <w:rPr>
          <w:rStyle w:val="FootnoteReference"/>
        </w:rPr>
        <w:footnoteReference w:id="353"/>
      </w:r>
    </w:p>
    <w:p>
      <w:r>
        <w:rPr>
          <w:b/>
        </w:rPr>
        <w:t xml:space="preserve">10 </w:t>
      </w:r>
      <w:r>
        <w:t xml:space="preserve">Blessed are those who are persecuted for righteousness' sake: for theirs is the kingdom of heaven.</w:t>
      </w:r>
      <w:r>
        <w:rPr>
          <w:rStyle w:val="FootnoteReference"/>
        </w:rPr>
        <w:footnoteReference w:id="354"/>
      </w:r>
      <w:r>
        <w:rPr>
          <w:rStyle w:val="FootnoteReference"/>
        </w:rPr>
        <w:footnoteReference w:id="355"/>
      </w:r>
    </w:p>
    <w:p>
      <w:r>
        <w:rPr>
          <w:b/>
        </w:rPr>
        <w:t xml:space="preserve">11 </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p>
    <w:p>
      <w:r>
        <w:rPr>
          <w:b/>
        </w:rPr>
        <w:t xml:space="preserve">12 </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p>
    <w:p>
      <w:r>
        <w:rPr>
          <w:b/>
        </w:rPr>
        <w:t xml:space="preserve">13 </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p>
    <w:p>
      <w:r>
        <w:rPr>
          <w:b/>
        </w:rPr>
        <w:t xml:space="preserve">14 </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p>
    <w:p>
      <w:r>
        <w:rPr>
          <w:b/>
        </w:rPr>
        <w:t xml:space="preserve">16 </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p>
    <w:p>
      <w:r>
        <w:rPr>
          <w:b/>
        </w:rPr>
        <w:t xml:space="preserve">17 </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p>
    <w:p>
      <w:r>
        <w:rPr>
          <w:b/>
        </w:rPr>
        <w:t xml:space="preserve">18 </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p>
    <w:p>
      <w:r>
        <w:rPr>
          <w:b/>
        </w:rPr>
        <w:t xml:space="preserve">19 </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p>
    <w:p>
      <w:r>
        <w:rPr>
          <w:b/>
        </w:rPr>
        <w:t xml:space="preserve">23 </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p>
    <w:p>
      <w:r>
        <w:rPr>
          <w:b/>
        </w:rPr>
        <w:t xml:space="preserve">24 </w:t>
      </w:r>
      <w:r>
        <w:t xml:space="preserve">Leave there your gift before the altar, and go your way; first be reconciled to your brother, and then</w:t>
      </w:r>
      <w:r>
        <w:rPr>
          <w:rStyle w:val="FootnoteReference"/>
        </w:rPr>
        <w:footnoteReference w:id="399"/>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p>
    <w:p>
      <w:r>
        <w:rPr>
          <w:b/>
        </w:rPr>
        <w:t xml:space="preserve">26 </w:t>
      </w:r>
      <w:r>
        <w:t xml:space="preserve">Amen, I say to you, You shall by no means come out from there, till you have paid the uttermost quadrans.</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 to you, That whoever looks on a woman to lust after her has committed adultery with her already in his heart.</w:t>
      </w:r>
      <w:r>
        <w:rPr>
          <w:rStyle w:val="FootnoteReference"/>
        </w:rPr>
        <w:footnoteReference w:id="403"/>
      </w:r>
    </w:p>
    <w:p>
      <w:r>
        <w:rPr>
          <w:b/>
        </w:rPr>
        <w:t xml:space="preserve">29 </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p>
    <w:p>
      <w:r>
        <w:rPr>
          <w:b/>
        </w:rPr>
        <w:t xml:space="preserve">30 </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p>
    <w:p>
      <w:r>
        <w:rPr>
          <w:b/>
        </w:rPr>
        <w:t xml:space="preserve">31 </w:t>
      </w:r>
      <w:r>
        <w:t xml:space="preserve">It has been said, Whoever shall release his wife, let him give her a writing of divorcement:</w:t>
      </w:r>
      <w:r>
        <w:rPr>
          <w:rStyle w:val="FootnoteReference"/>
        </w:rPr>
        <w:footnoteReference w:id="409"/>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p>
    <w:p>
      <w:r>
        <w:rPr>
          <w:b/>
        </w:rPr>
        <w:t xml:space="preserve">34 </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p>
    <w:p>
      <w:r>
        <w:rPr>
          <w:b/>
        </w:rPr>
        <w:t xml:space="preserve">35 </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7"/>
      </w:r>
    </w:p>
    <w:p>
      <w:r>
        <w:rPr>
          <w:b/>
        </w:rPr>
        <w:t xml:space="preserve">37 </w:t>
      </w:r>
      <w:r>
        <w:t xml:space="preserve">But let your word be, Yes, yes; No, no: for whatever is more than these comes of evil.</w:t>
      </w:r>
      <w:r>
        <w:rPr>
          <w:rStyle w:val="FootnoteReference"/>
        </w:rPr>
        <w:footnoteReference w:id="418"/>
      </w:r>
      <w:r>
        <w:rPr>
          <w:rStyle w:val="FootnoteReference"/>
        </w:rPr>
        <w:footnoteReference w:id="419"/>
      </w:r>
    </w:p>
    <w:p>
      <w:r>
        <w:rPr>
          <w:b/>
        </w:rPr>
        <w:t xml:space="preserve">38 </w:t>
      </w:r>
      <w:r>
        <w:t xml:space="preserve">You have heard that it has been said, An eye</w:t>
      </w:r>
      <w:r>
        <w:rPr>
          <w:rStyle w:val="FootnoteReference"/>
        </w:rPr>
        <w:footnoteReference w:id="420"/>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1"/>
      </w:r>
    </w:p>
    <w:p>
      <w:r>
        <w:rPr>
          <w:b/>
        </w:rPr>
        <w:t xml:space="preserve">40 </w:t>
      </w:r>
      <w:r>
        <w:t xml:space="preserve">And if anyone will sue you at the law, and take away your tunic, let him have your cloak also.</w:t>
      </w:r>
      <w:r>
        <w:rPr>
          <w:rStyle w:val="FootnoteReference"/>
        </w:rPr>
        <w:footnoteReference w:id="422"/>
      </w:r>
    </w:p>
    <w:p>
      <w:r>
        <w:rPr>
          <w:b/>
        </w:rPr>
        <w:t xml:space="preserve">41 </w:t>
      </w:r>
      <w:r>
        <w:t xml:space="preserve">And whoever shall compel</w:t>
      </w:r>
      <w:r>
        <w:rPr>
          <w:rStyle w:val="FootnoteReference"/>
        </w:rPr>
        <w:footnoteReference w:id="423"/>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4"/>
      </w:r>
    </w:p>
    <w:p>
      <w:r>
        <w:rPr>
          <w:b/>
        </w:rPr>
        <w:t xml:space="preserve">43 </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7"/>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p>
    <w:p>
      <w:r>
        <w:rPr>
          <w:b/>
        </w:rPr>
        <w:t xml:space="preserve">46 </w:t>
      </w:r>
      <w:r>
        <w:t xml:space="preserve">For if you love those who love you, what reward have you? do not even the tax collectors the same?</w:t>
      </w:r>
      <w:r>
        <w:rPr>
          <w:rStyle w:val="FootnoteReference"/>
        </w:rPr>
        <w:footnoteReference w:id="430"/>
      </w:r>
      <w:r>
        <w:rPr>
          <w:rStyle w:val="FootnoteReference"/>
        </w:rPr>
        <w:footnoteReference w:id="431"/>
      </w:r>
    </w:p>
    <w:p>
      <w:r>
        <w:rPr>
          <w:b/>
        </w:rPr>
        <w:t xml:space="preserve">47 </w:t>
      </w:r>
      <w:r>
        <w:t xml:space="preserve">And if you salute</w:t>
      </w:r>
      <w:r>
        <w:rPr>
          <w:rStyle w:val="FootnoteReference"/>
        </w:rPr>
        <w:footnoteReference w:id="432"/>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p>
    <w:p>
      <w:r>
        <w:rPr>
          <w:b/>
        </w:rPr>
        <w:t xml:space="preserve">2 </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p>
    <w:p>
      <w:r>
        <w:rPr>
          <w:b/>
        </w:rPr>
        <w:t xml:space="preserve">3 </w:t>
      </w:r>
      <w:r>
        <w:t xml:space="preserve">But when you do charitable giving, let not your left hand know what your right hand does:</w:t>
      </w:r>
      <w:r>
        <w:rPr>
          <w:rStyle w:val="FootnoteReference"/>
        </w:rPr>
        <w:footnoteReference w:id="444"/>
      </w:r>
    </w:p>
    <w:p>
      <w:r>
        <w:rPr>
          <w:b/>
        </w:rPr>
        <w:t xml:space="preserve">4 </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p>
    <w:p>
      <w:r>
        <w:rPr>
          <w:b/>
        </w:rPr>
        <w:t xml:space="preserve">6 </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p>
    <w:p>
      <w:r>
        <w:rPr>
          <w:b/>
        </w:rPr>
        <w:t xml:space="preserve">10 </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p>
    <w:p>
      <w:r>
        <w:rPr>
          <w:b/>
        </w:rPr>
        <w:t xml:space="preserve">11 </w:t>
      </w:r>
      <w:r>
        <w:t xml:space="preserve">Give us this day our daily bread.</w:t>
      </w:r>
      <w:r>
        <w:rPr>
          <w:rStyle w:val="FootnoteReference"/>
        </w:rPr>
        <w:footnoteReference w:id="460"/>
      </w:r>
    </w:p>
    <w:p>
      <w:r>
        <w:rPr>
          <w:b/>
        </w:rPr>
        <w:t xml:space="preserve">12 </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p>
    <w:p>
      <w:r>
        <w:rPr>
          <w:b/>
        </w:rPr>
        <w:t xml:space="preserve">13 </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p>
    <w:p>
      <w:r>
        <w:rPr>
          <w:b/>
        </w:rPr>
        <w:t xml:space="preserve">14 </w:t>
      </w:r>
      <w:r>
        <w:t xml:space="preserve">For if you forgive men their trespasses, your heavenly Father will also forgive you:</w:t>
      </w:r>
      <w:r>
        <w:rPr>
          <w:rStyle w:val="FootnoteReference"/>
        </w:rPr>
        <w:footnoteReference w:id="468"/>
      </w:r>
    </w:p>
    <w:p>
      <w:r>
        <w:rPr>
          <w:b/>
        </w:rPr>
        <w:t xml:space="preserve">15 </w:t>
      </w:r>
      <w:r>
        <w:t xml:space="preserve">But if you do not forgive men their trespasses, neither will your Father forgive your trespasses.</w:t>
      </w:r>
      <w:r>
        <w:rPr>
          <w:rStyle w:val="FootnoteReference"/>
        </w:rPr>
        <w:footnoteReference w:id="469"/>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p>
    <w:p>
      <w:r>
        <w:rPr>
          <w:b/>
        </w:rPr>
        <w:t xml:space="preserve">17 </w:t>
      </w:r>
      <w:r>
        <w:t xml:space="preserve">But you, when you fast, anoint</w:t>
      </w:r>
      <w:r>
        <w:rPr>
          <w:rStyle w:val="FootnoteReference"/>
        </w:rPr>
        <w:footnoteReference w:id="471"/>
      </w:r>
      <w:r>
        <w:t xml:space="preserve"> your head, and wash your face;</w:t>
      </w:r>
    </w:p>
    <w:p>
      <w:r>
        <w:rPr>
          <w:b/>
        </w:rPr>
        <w:t xml:space="preserve">18 </w:t>
      </w:r>
      <w:r>
        <w:t xml:space="preserve">That you appear</w:t>
      </w:r>
      <w:r>
        <w:rPr>
          <w:rStyle w:val="FootnoteReference"/>
        </w:rPr>
        <w:footnoteReference w:id="472"/>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3"/>
      </w:r>
    </w:p>
    <w:p>
      <w:r>
        <w:rPr>
          <w:b/>
        </w:rPr>
        <w:t xml:space="preserve">20 </w:t>
      </w:r>
      <w:r>
        <w:t xml:space="preserve">But lay up for yourselves treasures in heaven, where neither moth nor rust corrupt, and where thieves do not break through nor steal:</w:t>
      </w:r>
      <w:r>
        <w:rPr>
          <w:rStyle w:val="FootnoteReference"/>
        </w:rPr>
        <w:footnoteReference w:id="474"/>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p>
    <w:p>
      <w:r>
        <w:rPr>
          <w:b/>
        </w:rPr>
        <w:t xml:space="preserve">24 </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5"/>
      </w:r>
    </w:p>
    <w:p>
      <w:r>
        <w:rPr>
          <w:b/>
        </w:rPr>
        <w:t xml:space="preserve">27 </w:t>
      </w:r>
      <w:r>
        <w:t xml:space="preserve">Which of you by being anxious can add one cubit to his stature?</w:t>
      </w:r>
      <w:r>
        <w:rPr>
          <w:rStyle w:val="FootnoteReference"/>
        </w:rPr>
        <w:footnoteReference w:id="486"/>
      </w:r>
    </w:p>
    <w:p>
      <w:r>
        <w:rPr>
          <w:b/>
        </w:rPr>
        <w:t xml:space="preserve">28 </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p>
    <w:p>
      <w:r>
        <w:rPr>
          <w:b/>
        </w:rPr>
        <w:t xml:space="preserve">29 </w:t>
      </w:r>
      <w:r>
        <w:t xml:space="preserve">And yet I say to you, That even Solomon</w:t>
      </w:r>
      <w:r>
        <w:rPr>
          <w:rStyle w:val="FootnoteReference"/>
        </w:rPr>
        <w:footnoteReference w:id="489"/>
      </w:r>
      <w:r>
        <w:t xml:space="preserve"> in all his glory was not arrayed like one of these.</w:t>
      </w:r>
    </w:p>
    <w:p>
      <w:r>
        <w:rPr>
          <w:b/>
        </w:rPr>
        <w:t xml:space="preserve">30 </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p>
    <w:p>
      <w:r>
        <w:rPr>
          <w:b/>
        </w:rPr>
        <w:t xml:space="preserve">31 </w:t>
      </w:r>
      <w:r>
        <w:t xml:space="preserve">Therefore do not be anxious, saying, What shall we eat</w:t>
      </w:r>
      <w:r>
        <w:rPr>
          <w:rStyle w:val="FootnoteReference"/>
        </w:rPr>
        <w:footnoteReference w:id="492"/>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3"/>
      </w:r>
      <w:r>
        <w:t xml:space="preserve"> heavenly Father knows that you have need of all these things.</w:t>
      </w:r>
    </w:p>
    <w:p>
      <w:r>
        <w:rPr>
          <w:b/>
        </w:rPr>
        <w:t xml:space="preserve">33 </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p>
    <w:p>
      <w:r>
        <w:rPr>
          <w:b/>
        </w:rPr>
        <w:t xml:space="preserve">34 </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0"/>
      </w:r>
    </w:p>
    <w:p>
      <w:r>
        <w:rPr>
          <w:b/>
        </w:rPr>
        <w:t xml:space="preserve">2 </w:t>
      </w:r>
      <w:r>
        <w:t xml:space="preserve">For with what judgment you judge, you shall be judged: and with what measure you mete, it shall be measured to you again.</w:t>
      </w:r>
      <w:r>
        <w:rPr>
          <w:rStyle w:val="FootnoteReference"/>
        </w:rPr>
        <w:footnoteReference w:id="501"/>
      </w:r>
    </w:p>
    <w:p>
      <w:r>
        <w:rPr>
          <w:b/>
        </w:rPr>
        <w:t xml:space="preserve">3 </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p>
    <w:p>
      <w:r>
        <w:rPr>
          <w:b/>
        </w:rPr>
        <w:t xml:space="preserve">6 </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p>
    <w:p>
      <w:r>
        <w:rPr>
          <w:b/>
        </w:rPr>
        <w:t xml:space="preserve">7 </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1"/>
      </w:r>
    </w:p>
    <w:p>
      <w:r>
        <w:rPr>
          <w:b/>
        </w:rPr>
        <w:t xml:space="preserve">9 </w:t>
      </w:r>
      <w:r>
        <w:t xml:space="preserve">Or what man is there of you, whom if his son ask bread, will he give him a stone?</w:t>
      </w:r>
      <w:r>
        <w:rPr>
          <w:rStyle w:val="FootnoteReference"/>
        </w:rPr>
        <w:footnoteReference w:id="512"/>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p>
    <w:p>
      <w:r>
        <w:rPr>
          <w:b/>
        </w:rPr>
        <w:t xml:space="preserve">12 </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p>
    <w:p>
      <w:r>
        <w:rPr>
          <w:b/>
        </w:rPr>
        <w:t xml:space="preserve">14 </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p>
    <w:p>
      <w:r>
        <w:rPr>
          <w:b/>
        </w:rPr>
        <w:t xml:space="preserve">15 </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p>
    <w:p>
      <w:r>
        <w:rPr>
          <w:b/>
        </w:rPr>
        <w:t xml:space="preserve">16 </w:t>
      </w:r>
      <w:r>
        <w:t xml:space="preserve">You shall know them by their fruits. Do men gather grapes of thorns, or figs of thistles?</w:t>
      </w:r>
      <w:r>
        <w:rPr>
          <w:rStyle w:val="FootnoteReference"/>
        </w:rPr>
        <w:footnoteReference w:id="524"/>
      </w:r>
    </w:p>
    <w:p>
      <w:r>
        <w:rPr>
          <w:b/>
        </w:rPr>
        <w:t xml:space="preserve">17 </w:t>
      </w:r>
      <w:r>
        <w:t xml:space="preserve">Even so every good tree produces good fruit; but a corrupt tree produces evil fruit.</w:t>
      </w:r>
      <w:r>
        <w:rPr>
          <w:rStyle w:val="FootnoteReference"/>
        </w:rPr>
        <w:footnoteReference w:id="525"/>
      </w:r>
    </w:p>
    <w:p>
      <w:r>
        <w:rPr>
          <w:b/>
        </w:rPr>
        <w:t xml:space="preserve">18 </w:t>
      </w:r>
      <w:r>
        <w:t xml:space="preserve">A good tree cannot</w:t>
      </w:r>
      <w:r>
        <w:rPr>
          <w:rStyle w:val="FootnoteReference"/>
        </w:rPr>
        <w:footnoteReference w:id="526"/>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7"/>
      </w:r>
    </w:p>
    <w:p>
      <w:r>
        <w:rPr>
          <w:b/>
        </w:rPr>
        <w:t xml:space="preserve">20 </w:t>
      </w:r>
      <w:r>
        <w:t xml:space="preserve">Therefore by their fruits you shall know them.</w:t>
      </w:r>
      <w:r>
        <w:rPr>
          <w:rStyle w:val="FootnoteReference"/>
        </w:rPr>
        <w:footnoteReference w:id="528"/>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p>
    <w:p>
      <w:r>
        <w:rPr>
          <w:b/>
        </w:rPr>
        <w:t xml:space="preserve">22 </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p>
    <w:p>
      <w:r>
        <w:rPr>
          <w:b/>
        </w:rPr>
        <w:t xml:space="preserve">25 </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39"/>
      </w:r>
    </w:p>
    <w:p>
      <w:r>
        <w:rPr>
          <w:b/>
        </w:rPr>
        <w:t xml:space="preserve">27 </w:t>
      </w:r>
      <w:r>
        <w:t xml:space="preserve">And the rain descended, and the floods came, and the winds blew, and beat upon that house; and it fell: and great was the fall of it.</w:t>
      </w:r>
      <w:r>
        <w:rPr>
          <w:rStyle w:val="FootnoteReference"/>
        </w:rPr>
        <w:footnoteReference w:id="540"/>
      </w:r>
    </w:p>
    <w:p>
      <w:r>
        <w:rPr>
          <w:b/>
        </w:rPr>
        <w:t xml:space="preserve">28 </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p>
    <w:p>
      <w:r>
        <w:rPr>
          <w:b/>
        </w:rPr>
        <w:t xml:space="preserve">29 </w:t>
      </w:r>
      <w:r>
        <w:t xml:space="preserve">For he taught them as one having authority, and not</w:t>
      </w:r>
      <w:r>
        <w:rPr>
          <w:rStyle w:val="FootnoteReference"/>
        </w:rPr>
        <w:footnoteReference w:id="54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4"/>
      </w:r>
      <w:r>
        <w:t xml:space="preserve"> crowds followed him.</w:t>
      </w:r>
    </w:p>
    <w:p>
      <w:r>
        <w:rPr>
          <w:b/>
        </w:rPr>
        <w:t xml:space="preserve">2 </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p>
    <w:p>
      <w:r>
        <w:rPr>
          <w:b/>
        </w:rPr>
        <w:t xml:space="preserve">3 </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p>
    <w:p>
      <w:r>
        <w:rPr>
          <w:b/>
        </w:rPr>
        <w:t xml:space="preserve">4 </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p>
    <w:p>
      <w:r>
        <w:rPr>
          <w:b/>
        </w:rPr>
        <w:t xml:space="preserve">5 </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p>
    <w:p>
      <w:r>
        <w:rPr>
          <w:b/>
        </w:rPr>
        <w:t xml:space="preserve">6 </w:t>
      </w:r>
      <w:r>
        <w:t xml:space="preserve">And saying, Lord, my servant lies at home sick with paralysis, grievously tormented.</w:t>
      </w:r>
      <w:r>
        <w:rPr>
          <w:rStyle w:val="FootnoteReference"/>
        </w:rPr>
        <w:footnoteReference w:id="560"/>
      </w:r>
      <w:r>
        <w:rPr>
          <w:rStyle w:val="FootnoteReference"/>
        </w:rPr>
        <w:footnoteReference w:id="561"/>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p>
    <w:p>
      <w:r>
        <w:rPr>
          <w:b/>
        </w:rPr>
        <w:t xml:space="preserve">10 </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p>
    <w:p>
      <w:r>
        <w:rPr>
          <w:b/>
        </w:rPr>
        <w:t xml:space="preserve">11 </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p>
    <w:p>
      <w:r>
        <w:rPr>
          <w:b/>
        </w:rPr>
        <w:t xml:space="preserve">12 </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p>
    <w:p>
      <w:r>
        <w:rPr>
          <w:b/>
        </w:rPr>
        <w:t xml:space="preserve">14 </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p>
    <w:p>
      <w:r>
        <w:rPr>
          <w:b/>
        </w:rPr>
        <w:t xml:space="preserve">15 </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p>
    <w:p>
      <w:r>
        <w:rPr>
          <w:b/>
        </w:rPr>
        <w:t xml:space="preserve">16 </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p>
    <w:p>
      <w:r>
        <w:rPr>
          <w:b/>
        </w:rPr>
        <w:t xml:space="preserve">17 </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7"/>
      </w:r>
      <w:r>
        <w:rPr>
          <w:rStyle w:val="FootnoteReference"/>
        </w:rPr>
        <w:footnoteReference w:id="588"/>
      </w:r>
    </w:p>
    <w:p>
      <w:r>
        <w:rPr>
          <w:b/>
        </w:rPr>
        <w:t xml:space="preserve">19 </w:t>
      </w:r>
      <w:r>
        <w:t xml:space="preserve">And a certain</w:t>
      </w:r>
      <w:r>
        <w:rPr>
          <w:rStyle w:val="FootnoteReference"/>
        </w:rPr>
        <w:footnoteReference w:id="589"/>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p>
    <w:p>
      <w:r>
        <w:rPr>
          <w:b/>
        </w:rPr>
        <w:t xml:space="preserve">21 </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p>
    <w:p>
      <w:r>
        <w:rPr>
          <w:b/>
        </w:rPr>
        <w:t xml:space="preserve">22 </w:t>
      </w:r>
      <w:r>
        <w:t xml:space="preserve">But Jesus said to him, Follow</w:t>
      </w:r>
      <w:r>
        <w:rPr>
          <w:rStyle w:val="FootnoteReference"/>
        </w:rPr>
        <w:footnoteReference w:id="594"/>
      </w:r>
      <w:r>
        <w:t xml:space="preserve"> me; and let the dead bury their dead.</w:t>
      </w:r>
      <w:r>
        <w:rPr>
          <w:rStyle w:val="FootnoteReference"/>
        </w:rPr>
        <w:footnoteReference w:id="595"/>
      </w:r>
    </w:p>
    <w:p>
      <w:r>
        <w:rPr>
          <w:b/>
        </w:rPr>
        <w:t xml:space="preserve">23 </w:t>
      </w:r>
      <w:r>
        <w:t xml:space="preserve">And when he was entered into a boat, his disciples followed him.</w:t>
      </w:r>
      <w:r>
        <w:rPr>
          <w:rStyle w:val="FootnoteReference"/>
        </w:rPr>
        <w:footnoteReference w:id="596"/>
      </w:r>
    </w:p>
    <w:p>
      <w:r>
        <w:rPr>
          <w:b/>
        </w:rPr>
        <w:t xml:space="preserve">24 </w:t>
      </w:r>
      <w:r>
        <w:t xml:space="preserve">And, look, there arose a great tempest in the sea, so that the boat was covered with the waves: but he was asleep.</w:t>
      </w:r>
      <w:r>
        <w:rPr>
          <w:rStyle w:val="FootnoteReference"/>
        </w:rPr>
        <w:footnoteReference w:id="597"/>
      </w:r>
    </w:p>
    <w:p>
      <w:r>
        <w:rPr>
          <w:b/>
        </w:rPr>
        <w:t xml:space="preserve">25 </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p>
    <w:p>
      <w:r>
        <w:rPr>
          <w:b/>
        </w:rPr>
        <w:t xml:space="preserve">26 </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p>
    <w:p>
      <w:r>
        <w:rPr>
          <w:b/>
        </w:rPr>
        <w:t xml:space="preserve">27 </w:t>
      </w:r>
      <w:r>
        <w:t xml:space="preserve">But the men marveled, saying, What manner of man is this, that even the winds and the sea obey him!</w:t>
      </w:r>
      <w:r>
        <w:rPr>
          <w:rStyle w:val="FootnoteReference"/>
        </w:rPr>
        <w:footnoteReference w:id="602"/>
      </w:r>
    </w:p>
    <w:p>
      <w:r>
        <w:rPr>
          <w:b/>
        </w:rPr>
        <w:t xml:space="preserve">28 </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p>
    <w:p>
      <w:r>
        <w:rPr>
          <w:b/>
        </w:rPr>
        <w:t xml:space="preserve">29 </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p>
    <w:p>
      <w:r>
        <w:rPr>
          <w:b/>
        </w:rPr>
        <w:t xml:space="preserve">30 </w:t>
      </w:r>
      <w:r>
        <w:t xml:space="preserve">And there was a good way off from them a herd of many swine feeding.</w:t>
      </w:r>
      <w:r>
        <w:rPr>
          <w:rStyle w:val="FootnoteReference"/>
        </w:rPr>
        <w:footnoteReference w:id="612"/>
      </w:r>
    </w:p>
    <w:p>
      <w:r>
        <w:rPr>
          <w:b/>
        </w:rPr>
        <w:t xml:space="preserve">31 </w:t>
      </w:r>
      <w:r>
        <w:t xml:space="preserve">So the demons begged him, saying, If you cast us out, permit us to go away into the herd of swine.</w:t>
      </w:r>
      <w:r>
        <w:rPr>
          <w:rStyle w:val="FootnoteReference"/>
        </w:rPr>
        <w:footnoteReference w:id="613"/>
      </w:r>
    </w:p>
    <w:p>
      <w:r>
        <w:rPr>
          <w:b/>
        </w:rPr>
        <w:t xml:space="preserve">32 </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6"/>
      </w:r>
    </w:p>
    <w:p>
      <w:r>
        <w:rPr>
          <w:b/>
        </w:rPr>
        <w:t xml:space="preserve">34 </w:t>
      </w:r>
      <w:r>
        <w:t xml:space="preserve">And, look, the whole city came out to meet Jesus: and when they saw him, they begged him that he would depart out of their borders.</w:t>
      </w:r>
      <w:r>
        <w:rPr>
          <w:rStyle w:val="FootnoteReference"/>
        </w:rPr>
        <w:footnoteReference w:id="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8"/>
      </w:r>
      <w:r>
        <w:rPr>
          <w:rStyle w:val="FootnoteReference"/>
        </w:rPr>
        <w:footnoteReference w:id="619"/>
      </w:r>
    </w:p>
    <w:p>
      <w:r>
        <w:rPr>
          <w:b/>
        </w:rPr>
        <w:t xml:space="preserve">2 </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p>
    <w:p>
      <w:r>
        <w:rPr>
          <w:b/>
        </w:rPr>
        <w:t xml:space="preserve">3 </w:t>
      </w:r>
      <w:r>
        <w:t xml:space="preserve">And, look, certain</w:t>
      </w:r>
      <w:r>
        <w:rPr>
          <w:rStyle w:val="FootnoteReference"/>
        </w:rPr>
        <w:footnoteReference w:id="626"/>
      </w:r>
      <w:r>
        <w:t xml:space="preserve"> of the scribes said within themselves, This man blasphemes.</w:t>
      </w:r>
    </w:p>
    <w:p>
      <w:r>
        <w:rPr>
          <w:b/>
        </w:rPr>
        <w:t xml:space="preserve">4 </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p>
    <w:p>
      <w:r>
        <w:rPr>
          <w:b/>
        </w:rPr>
        <w:t xml:space="preserve">5 </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p>
    <w:p>
      <w:r>
        <w:rPr>
          <w:b/>
        </w:rPr>
        <w:t xml:space="preserve">9 </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39"/>
      </w:r>
    </w:p>
    <w:p>
      <w:r>
        <w:rPr>
          <w:b/>
        </w:rPr>
        <w:t xml:space="preserve">11 </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p>
    <w:p>
      <w:r>
        <w:rPr>
          <w:b/>
        </w:rPr>
        <w:t xml:space="preserve">12 </w:t>
      </w:r>
      <w:r>
        <w:t xml:space="preserve">But when Jesus heard that, he said to them, those who are whole need not a physician, but those who are sick.</w:t>
      </w:r>
      <w:r>
        <w:rPr>
          <w:rStyle w:val="FootnoteReference"/>
        </w:rPr>
        <w:footnoteReference w:id="643"/>
      </w:r>
    </w:p>
    <w:p>
      <w:r>
        <w:rPr>
          <w:b/>
        </w:rPr>
        <w:t xml:space="preserve">13 </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p>
    <w:p>
      <w:r>
        <w:rPr>
          <w:b/>
        </w:rPr>
        <w:t xml:space="preserve">14 </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3"/>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p>
    <w:p>
      <w:r>
        <w:rPr>
          <w:b/>
        </w:rPr>
        <w:t xml:space="preserve">18 </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p>
    <w:p>
      <w:r>
        <w:rPr>
          <w:b/>
        </w:rPr>
        <w:t xml:space="preserve">19 </w:t>
      </w:r>
      <w:r>
        <w:t xml:space="preserve">And Jesus arose, and followed him, and so did his disciples.</w:t>
      </w:r>
      <w:r>
        <w:rPr>
          <w:rStyle w:val="FootnoteReference"/>
        </w:rPr>
        <w:footnoteReference w:id="659"/>
      </w:r>
    </w:p>
    <w:p>
      <w:r>
        <w:rPr>
          <w:b/>
        </w:rPr>
        <w:t xml:space="preserve">20 </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p>
    <w:p>
      <w:r>
        <w:rPr>
          <w:b/>
        </w:rPr>
        <w:t xml:space="preserve">21 </w:t>
      </w:r>
      <w:r>
        <w:t xml:space="preserve">For she said within herself, If I may but touch his clothing, I shall be whole.</w:t>
      </w:r>
      <w:r>
        <w:rPr>
          <w:rStyle w:val="FootnoteReference"/>
        </w:rPr>
        <w:footnoteReference w:id="664"/>
      </w:r>
    </w:p>
    <w:p>
      <w:r>
        <w:rPr>
          <w:b/>
        </w:rPr>
        <w:t xml:space="preserve">22 </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p>
    <w:p>
      <w:r>
        <w:rPr>
          <w:b/>
        </w:rPr>
        <w:t xml:space="preserve">23 </w:t>
      </w:r>
      <w:r>
        <w:t xml:space="preserve">And when Jesus came into the ruler's house, and saw the flute players and the people making a noise,</w:t>
      </w:r>
      <w:r>
        <w:rPr>
          <w:rStyle w:val="FootnoteReference"/>
        </w:rPr>
        <w:footnoteReference w:id="667"/>
      </w:r>
    </w:p>
    <w:p>
      <w:r>
        <w:rPr>
          <w:b/>
        </w:rPr>
        <w:t xml:space="preserve">24 </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p>
    <w:p>
      <w:r>
        <w:rPr>
          <w:b/>
        </w:rPr>
        <w:t xml:space="preserve">25 </w:t>
      </w:r>
      <w:r>
        <w:t xml:space="preserve">But when the people were put forth, he went in, and took</w:t>
      </w:r>
      <w:r>
        <w:rPr>
          <w:rStyle w:val="FootnoteReference"/>
        </w:rPr>
        <w:footnoteReference w:id="671"/>
      </w:r>
      <w:r>
        <w:t xml:space="preserve"> her by the hand, and the girl arose.</w:t>
      </w:r>
    </w:p>
    <w:p>
      <w:r>
        <w:rPr>
          <w:b/>
        </w:rPr>
        <w:t xml:space="preserve">26 </w:t>
      </w:r>
      <w:r>
        <w:t xml:space="preserve">And the report of this went out into all that land.</w:t>
      </w:r>
      <w:r>
        <w:rPr>
          <w:rStyle w:val="FootnoteReference"/>
        </w:rPr>
        <w:footnoteReference w:id="672"/>
      </w:r>
    </w:p>
    <w:p>
      <w:r>
        <w:rPr>
          <w:b/>
        </w:rPr>
        <w:t xml:space="preserve">27 </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p>
    <w:p>
      <w:r>
        <w:rPr>
          <w:b/>
        </w:rPr>
        <w:t xml:space="preserve">28 </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p>
    <w:p>
      <w:r>
        <w:rPr>
          <w:b/>
        </w:rPr>
        <w:t xml:space="preserve">29 </w:t>
      </w:r>
      <w:r>
        <w:t xml:space="preserve">Then touched</w:t>
      </w:r>
      <w:r>
        <w:rPr>
          <w:rStyle w:val="FootnoteReference"/>
        </w:rPr>
        <w:footnoteReference w:id="677"/>
      </w:r>
      <w:r>
        <w:t xml:space="preserve"> he their eyes, saying, According to your faith be it to you.</w:t>
      </w:r>
    </w:p>
    <w:p>
      <w:r>
        <w:rPr>
          <w:b/>
        </w:rPr>
        <w:t xml:space="preserve">30 </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p>
    <w:p>
      <w:r>
        <w:rPr>
          <w:b/>
        </w:rPr>
        <w:t xml:space="preserve">31 </w:t>
      </w:r>
      <w:r>
        <w:t xml:space="preserve">But they, when they were departed, spread</w:t>
      </w:r>
      <w:r>
        <w:rPr>
          <w:rStyle w:val="FootnoteReference"/>
        </w:rPr>
        <w:footnoteReference w:id="6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1"/>
      </w:r>
    </w:p>
    <w:p>
      <w:r>
        <w:rPr>
          <w:b/>
        </w:rPr>
        <w:t xml:space="preserve">33 </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p>
    <w:p>
      <w:r>
        <w:rPr>
          <w:b/>
        </w:rPr>
        <w:t xml:space="preserve">34 </w:t>
      </w:r>
      <w:r>
        <w:t xml:space="preserve">But the Pharisees said, He casts out demons through the prince of the demons.</w:t>
      </w:r>
      <w:r>
        <w:rPr>
          <w:rStyle w:val="FootnoteReference"/>
        </w:rPr>
        <w:footnoteReference w:id="6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7"/>
      </w:r>
    </w:p>
    <w:p>
      <w:r>
        <w:rPr>
          <w:b/>
        </w:rPr>
        <w:t xml:space="preserve">37 </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p>
    <w:p>
      <w:r>
        <w:rPr>
          <w:b/>
        </w:rPr>
        <w:t xml:space="preserve">38 </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p>
    <w:p>
      <w:r>
        <w:rPr>
          <w:b/>
        </w:rPr>
        <w:t xml:space="preserve">3 </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p>
    <w:p>
      <w:r>
        <w:rPr>
          <w:b/>
        </w:rPr>
        <w:t xml:space="preserve">4 </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p>
    <w:p>
      <w:r>
        <w:rPr>
          <w:b/>
        </w:rPr>
        <w:t xml:space="preserve">5 </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p>
    <w:p>
      <w:r>
        <w:rPr>
          <w:b/>
        </w:rPr>
        <w:t xml:space="preserve">6 </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p>
    <w:p>
      <w:r>
        <w:rPr>
          <w:b/>
        </w:rPr>
        <w:t xml:space="preserve">7 </w:t>
      </w:r>
      <w:r>
        <w:t xml:space="preserve">And as you go, preach</w:t>
      </w:r>
      <w:r>
        <w:rPr>
          <w:rStyle w:val="FootnoteReference"/>
        </w:rPr>
        <w:footnoteReference w:id="733"/>
      </w:r>
      <w:r>
        <w:t xml:space="preserve">, saying, The kingdom of heaven is at hand.</w:t>
      </w:r>
      <w:r>
        <w:rPr>
          <w:rStyle w:val="FootnoteReference"/>
        </w:rPr>
        <w:footnoteReference w:id="734"/>
      </w:r>
    </w:p>
    <w:p>
      <w:r>
        <w:rPr>
          <w:b/>
        </w:rPr>
        <w:t xml:space="preserve">8 </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p>
    <w:p>
      <w:r>
        <w:rPr>
          <w:b/>
        </w:rPr>
        <w:t xml:space="preserve">11 </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p>
    <w:p>
      <w:r>
        <w:rPr>
          <w:b/>
        </w:rPr>
        <w:t xml:space="preserve">12 </w:t>
      </w:r>
      <w:r>
        <w:t xml:space="preserve">And when you come into a house, salute it</w:t>
      </w:r>
      <w:r>
        <w:rPr>
          <w:rStyle w:val="FootnoteReference"/>
        </w:rPr>
        <w:footnoteReference w:id="741"/>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2"/>
      </w:r>
    </w:p>
    <w:p>
      <w:r>
        <w:rPr>
          <w:b/>
        </w:rPr>
        <w:t xml:space="preserve">14 </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p>
    <w:p>
      <w:r>
        <w:rPr>
          <w:b/>
        </w:rPr>
        <w:t xml:space="preserve">15 </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p>
    <w:p>
      <w:r>
        <w:rPr>
          <w:b/>
        </w:rPr>
        <w:t xml:space="preserve">16 </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p>
    <w:p>
      <w:r>
        <w:rPr>
          <w:b/>
        </w:rPr>
        <w:t xml:space="preserve">17 </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p>
    <w:p>
      <w:r>
        <w:rPr>
          <w:b/>
        </w:rPr>
        <w:t xml:space="preserve">18 </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p>
    <w:p>
      <w:r>
        <w:rPr>
          <w:b/>
        </w:rPr>
        <w:t xml:space="preserve">19 </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p>
    <w:p>
      <w:r>
        <w:rPr>
          <w:b/>
        </w:rPr>
        <w:t xml:space="preserve">20 </w:t>
      </w:r>
      <w:r>
        <w:t xml:space="preserve">For it is not you that speak, but the Spirit of your Father who speaks in you.</w:t>
      </w:r>
      <w:r>
        <w:rPr>
          <w:rStyle w:val="FootnoteReference"/>
        </w:rPr>
        <w:footnoteReference w:id="762"/>
      </w:r>
    </w:p>
    <w:p>
      <w:r>
        <w:rPr>
          <w:b/>
        </w:rPr>
        <w:t xml:space="preserve">21 </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p>
    <w:p>
      <w:r>
        <w:rPr>
          <w:b/>
        </w:rPr>
        <w:t xml:space="preserve">22 </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p>
    <w:p>
      <w:r>
        <w:rPr>
          <w:b/>
        </w:rPr>
        <w:t xml:space="preserve">24 </w:t>
      </w:r>
      <w:r>
        <w:t xml:space="preserve">The disciple is not above his teacher, nor the slave above his Lord.</w:t>
      </w:r>
      <w:r>
        <w:rPr>
          <w:rStyle w:val="FootnoteReference"/>
        </w:rPr>
        <w:footnoteReference w:id="76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p>
    <w:p>
      <w:r>
        <w:rPr>
          <w:b/>
        </w:rPr>
        <w:t xml:space="preserve">26 </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p>
    <w:p>
      <w:r>
        <w:rPr>
          <w:b/>
        </w:rPr>
        <w:t xml:space="preserve">27 </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p>
    <w:p>
      <w:r>
        <w:rPr>
          <w:b/>
        </w:rPr>
        <w:t xml:space="preserve">28 </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p>
    <w:p>
      <w:r>
        <w:rPr>
          <w:b/>
        </w:rPr>
        <w:t xml:space="preserve">29 </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p>
    <w:p>
      <w:r>
        <w:rPr>
          <w:b/>
        </w:rPr>
        <w:t xml:space="preserve">30 </w:t>
      </w:r>
      <w:r>
        <w:t xml:space="preserve">But the very hairs of your head are all numbered.</w:t>
      </w:r>
      <w:r>
        <w:rPr>
          <w:rStyle w:val="FootnoteReference"/>
        </w:rPr>
        <w:footnoteReference w:id="782"/>
      </w:r>
    </w:p>
    <w:p>
      <w:r>
        <w:rPr>
          <w:b/>
        </w:rPr>
        <w:t xml:space="preserve">31 </w:t>
      </w:r>
      <w:r>
        <w:t xml:space="preserve">Do not fear therefore, you are of more value than many sparrows.</w:t>
      </w:r>
      <w:r>
        <w:rPr>
          <w:rStyle w:val="FootnoteReference"/>
        </w:rPr>
        <w:footnoteReference w:id="783"/>
      </w:r>
    </w:p>
    <w:p>
      <w:r>
        <w:rPr>
          <w:b/>
        </w:rPr>
        <w:t xml:space="preserve">32 </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p>
    <w:p>
      <w:r>
        <w:rPr>
          <w:b/>
        </w:rPr>
        <w:t xml:space="preserve">33 </w:t>
      </w:r>
      <w:r>
        <w:t xml:space="preserve">But whoever shall deny me</w:t>
      </w:r>
      <w:r>
        <w:rPr>
          <w:rStyle w:val="FootnoteReference"/>
        </w:rPr>
        <w:footnoteReference w:id="786"/>
      </w:r>
      <w:r>
        <w:t xml:space="preserve"> before men, him will I also deny before my Father who is in heaven.</w:t>
      </w:r>
    </w:p>
    <w:p>
      <w:r>
        <w:rPr>
          <w:b/>
        </w:rPr>
        <w:t xml:space="preserve">34 </w:t>
      </w:r>
      <w:r>
        <w:t xml:space="preserve">Do not think that I am</w:t>
      </w:r>
      <w:r>
        <w:rPr>
          <w:rStyle w:val="FootnoteReference"/>
        </w:rPr>
        <w:footnoteReference w:id="787"/>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8"/>
      </w:r>
    </w:p>
    <w:p>
      <w:r>
        <w:rPr>
          <w:b/>
        </w:rPr>
        <w:t xml:space="preserve">36 </w:t>
      </w:r>
      <w:r>
        <w:t xml:space="preserve">And a man's enemies shall be they of his own household.</w:t>
      </w:r>
      <w:r>
        <w:rPr>
          <w:rStyle w:val="FootnoteReference"/>
        </w:rPr>
        <w:footnoteReference w:id="789"/>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p>
    <w:p>
      <w:r>
        <w:rPr>
          <w:b/>
        </w:rPr>
        <w:t xml:space="preserve">38 </w:t>
      </w:r>
      <w:r>
        <w:t xml:space="preserve">And the one who does not take his cross, and follows after me, is not worthy of me.</w:t>
      </w:r>
      <w:r>
        <w:rPr>
          <w:rStyle w:val="FootnoteReference"/>
        </w:rPr>
        <w:footnoteReference w:id="792"/>
      </w:r>
    </w:p>
    <w:p>
      <w:r>
        <w:rPr>
          <w:b/>
        </w:rPr>
        <w:t xml:space="preserve">39 </w:t>
      </w:r>
      <w:r>
        <w:t xml:space="preserve">the one who finds his life shall lose it: and the one who loses his life for my sake shall find it.</w:t>
      </w:r>
      <w:r>
        <w:rPr>
          <w:rStyle w:val="FootnoteReference"/>
        </w:rPr>
        <w:footnoteReference w:id="793"/>
      </w:r>
    </w:p>
    <w:p>
      <w:r>
        <w:rPr>
          <w:b/>
        </w:rPr>
        <w:t xml:space="preserve">40 </w:t>
      </w:r>
      <w:r>
        <w:t xml:space="preserve">the one who receives you receives me, and the one who receives me receives him who sent me.</w:t>
      </w:r>
      <w:r>
        <w:rPr>
          <w:rStyle w:val="FootnoteReference"/>
        </w:rPr>
        <w:footnoteReference w:id="794"/>
      </w:r>
      <w:r>
        <w:rPr>
          <w:rStyle w:val="FootnoteReference"/>
        </w:rPr>
        <w:footnoteReference w:id="795"/>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p>
    <w:p>
      <w:r>
        <w:rPr>
          <w:b/>
        </w:rPr>
        <w:t xml:space="preserve">42 </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p>
    <w:p>
      <w:r>
        <w:rPr>
          <w:b/>
        </w:rPr>
        <w:t xml:space="preserve">2 </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p>
    <w:p>
      <w:r>
        <w:rPr>
          <w:b/>
        </w:rPr>
        <w:t xml:space="preserve">3 </w:t>
      </w:r>
      <w:r>
        <w:t xml:space="preserve">And said to him, Are you the one who should come, or do we look for another?</w:t>
      </w:r>
      <w:r>
        <w:rPr>
          <w:rStyle w:val="FootnoteReference"/>
        </w:rPr>
        <w:footnoteReference w:id="809"/>
      </w:r>
      <w:r>
        <w:rPr>
          <w:rStyle w:val="FootnoteReference"/>
        </w:rPr>
        <w:footnoteReference w:id="81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p>
    <w:p>
      <w:r>
        <w:rPr>
          <w:b/>
        </w:rPr>
        <w:t xml:space="preserve">6 </w:t>
      </w:r>
      <w:r>
        <w:t xml:space="preserve">And blessed</w:t>
      </w:r>
      <w:r>
        <w:rPr>
          <w:rStyle w:val="FootnoteReference"/>
        </w:rPr>
        <w:footnoteReference w:id="817"/>
      </w:r>
      <w:r>
        <w:t xml:space="preserve"> is he, whoever shall not be stumbled in me.</w:t>
      </w:r>
      <w:r>
        <w:rPr>
          <w:rStyle w:val="FootnoteReference"/>
        </w:rPr>
        <w:footnoteReference w:id="818"/>
      </w:r>
    </w:p>
    <w:p>
      <w:r>
        <w:rPr>
          <w:b/>
        </w:rPr>
        <w:t xml:space="preserve">7 </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p>
    <w:p>
      <w:r>
        <w:rPr>
          <w:b/>
        </w:rPr>
        <w:t xml:space="preserve">8 </w:t>
      </w:r>
      <w:r>
        <w:t xml:space="preserve">But what did you go out to see? A man</w:t>
      </w:r>
      <w:r>
        <w:rPr>
          <w:rStyle w:val="FootnoteReference"/>
        </w:rPr>
        <w:footnoteReference w:id="821"/>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2"/>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3"/>
      </w:r>
    </w:p>
    <w:p>
      <w:r>
        <w:rPr>
          <w:b/>
        </w:rPr>
        <w:t xml:space="preserve">11 </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29"/>
      </w:r>
    </w:p>
    <w:p>
      <w:r>
        <w:rPr>
          <w:b/>
        </w:rPr>
        <w:t xml:space="preserve">14 </w:t>
      </w:r>
      <w:r>
        <w:t xml:space="preserve">And if you will receive it, this is Elijah</w:t>
      </w:r>
      <w:r>
        <w:rPr>
          <w:rStyle w:val="FootnoteReference"/>
        </w:rPr>
        <w:footnoteReference w:id="830"/>
      </w:r>
      <w:r>
        <w:t xml:space="preserve">, who was to come.</w:t>
      </w:r>
      <w:r>
        <w:rPr>
          <w:rStyle w:val="FootnoteReference"/>
        </w:rPr>
        <w:footnoteReference w:id="831"/>
      </w:r>
    </w:p>
    <w:p>
      <w:r>
        <w:rPr>
          <w:b/>
        </w:rPr>
        <w:t xml:space="preserve">15 </w:t>
      </w:r>
      <w:r>
        <w:t xml:space="preserve">the one who has ears to hear, let him hear.</w:t>
      </w:r>
      <w:r>
        <w:rPr>
          <w:rStyle w:val="FootnoteReference"/>
        </w:rPr>
        <w:footnoteReference w:id="832"/>
      </w:r>
    </w:p>
    <w:p>
      <w:r>
        <w:rPr>
          <w:b/>
        </w:rPr>
        <w:t xml:space="preserve">16 </w:t>
      </w:r>
      <w:r>
        <w:t xml:space="preserve">But to what shall I liken this generation? It is like children sitting in the markets, and calling to their fellows,</w:t>
      </w:r>
      <w:r>
        <w:rPr>
          <w:rStyle w:val="FootnoteReference"/>
        </w:rPr>
        <w:footnoteReference w:id="833"/>
      </w:r>
    </w:p>
    <w:p>
      <w:r>
        <w:rPr>
          <w:b/>
        </w:rPr>
        <w:t xml:space="preserve">17 </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p>
    <w:p>
      <w:r>
        <w:rPr>
          <w:b/>
        </w:rPr>
        <w:t xml:space="preserve">18 </w:t>
      </w:r>
      <w:r>
        <w:t xml:space="preserve">For John</w:t>
      </w:r>
      <w:r>
        <w:rPr>
          <w:rStyle w:val="FootnoteReference"/>
        </w:rPr>
        <w:footnoteReference w:id="836"/>
      </w:r>
      <w:r>
        <w:t xml:space="preserve"> came neither eating nor drinking, and they say, He has a demon.</w:t>
      </w:r>
      <w:r>
        <w:rPr>
          <w:rStyle w:val="FootnoteReference"/>
        </w:rPr>
        <w:footnoteReference w:id="837"/>
      </w:r>
    </w:p>
    <w:p>
      <w:r>
        <w:rPr>
          <w:b/>
        </w:rPr>
        <w:t xml:space="preserve">19 </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p>
    <w:p>
      <w:r>
        <w:rPr>
          <w:b/>
        </w:rPr>
        <w:t xml:space="preserve">20 </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p>
    <w:p>
      <w:r>
        <w:rPr>
          <w:b/>
        </w:rPr>
        <w:t xml:space="preserve">21 </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p>
    <w:p>
      <w:r>
        <w:rPr>
          <w:b/>
        </w:rPr>
        <w:t xml:space="preserve">22 </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p>
    <w:p>
      <w:r>
        <w:rPr>
          <w:b/>
        </w:rPr>
        <w:t xml:space="preserve">23 </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p>
    <w:p>
      <w:r>
        <w:rPr>
          <w:b/>
        </w:rPr>
        <w:t xml:space="preserve">24 </w:t>
      </w:r>
      <w:r>
        <w:t xml:space="preserve">But I say to you, That it shall be more</w:t>
      </w:r>
      <w:r>
        <w:rPr>
          <w:rStyle w:val="FootnoteReference"/>
        </w:rPr>
        <w:footnoteReference w:id="858"/>
      </w:r>
      <w:r>
        <w:t xml:space="preserve"> tolerable for the land of Sodom in the day of judgment, than for you.</w:t>
      </w:r>
    </w:p>
    <w:p>
      <w:r>
        <w:rPr>
          <w:b/>
        </w:rPr>
        <w:t xml:space="preserve">25 </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p>
    <w:p>
      <w:r>
        <w:rPr>
          <w:b/>
        </w:rPr>
        <w:t xml:space="preserve">26 </w:t>
      </w:r>
      <w:r>
        <w:t xml:space="preserve">Even so, Father: for so it seemed good in your sight.</w:t>
      </w:r>
      <w:r>
        <w:rPr>
          <w:rStyle w:val="FootnoteReference"/>
        </w:rPr>
        <w:footnoteReference w:id="862"/>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p>
    <w:p>
      <w:r>
        <w:rPr>
          <w:b/>
        </w:rPr>
        <w:t xml:space="preserve">28 </w:t>
      </w:r>
      <w:r>
        <w:t xml:space="preserve">Come to me, all you that labor and are heavy laden, and I will give you rest.</w:t>
      </w:r>
      <w:r>
        <w:rPr>
          <w:rStyle w:val="FootnoteReference"/>
        </w:rPr>
        <w:footnoteReference w:id="865"/>
      </w:r>
    </w:p>
    <w:p>
      <w:r>
        <w:rPr>
          <w:b/>
        </w:rPr>
        <w:t xml:space="preserve">29 </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p>
    <w:p>
      <w:r>
        <w:rPr>
          <w:b/>
        </w:rPr>
        <w:t xml:space="preserve">30 </w:t>
      </w:r>
      <w:r>
        <w:t xml:space="preserve">For my yoke</w:t>
      </w:r>
      <w:r>
        <w:rPr>
          <w:rStyle w:val="FootnoteReference"/>
        </w:rPr>
        <w:footnoteReference w:id="871"/>
      </w:r>
      <w:r>
        <w:t xml:space="preserve"> is easy, and my burden</w:t>
      </w:r>
      <w:r>
        <w:rPr>
          <w:rStyle w:val="FootnoteReference"/>
        </w:rPr>
        <w:footnoteReference w:id="872"/>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p>
    <w:p>
      <w:r>
        <w:rPr>
          <w:b/>
        </w:rPr>
        <w:t xml:space="preserve">2 </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p>
    <w:p>
      <w:r>
        <w:rPr>
          <w:b/>
        </w:rPr>
        <w:t xml:space="preserve">3 </w:t>
      </w:r>
      <w:r>
        <w:t xml:space="preserve">But he said to them, Have you not read what David</w:t>
      </w:r>
      <w:r>
        <w:rPr>
          <w:rStyle w:val="FootnoteReference"/>
        </w:rPr>
        <w:footnoteReference w:id="879"/>
      </w:r>
      <w:r>
        <w:t xml:space="preserve"> did, when he was hungry, and those who were with him;</w:t>
      </w:r>
    </w:p>
    <w:p>
      <w:r>
        <w:rPr>
          <w:b/>
        </w:rPr>
        <w:t xml:space="preserve">4 </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p>
    <w:p>
      <w:r>
        <w:rPr>
          <w:b/>
        </w:rPr>
        <w:t xml:space="preserve">5 </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p>
    <w:p>
      <w:r>
        <w:rPr>
          <w:b/>
        </w:rPr>
        <w:t xml:space="preserve">6 </w:t>
      </w:r>
      <w:r>
        <w:t xml:space="preserve">But I say to you, That in this place is one greater than the temple.</w:t>
      </w:r>
      <w:r>
        <w:rPr>
          <w:rStyle w:val="FootnoteReference"/>
        </w:rPr>
        <w:footnoteReference w:id="887"/>
      </w:r>
    </w:p>
    <w:p>
      <w:r>
        <w:rPr>
          <w:b/>
        </w:rPr>
        <w:t xml:space="preserve">7 </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p>
    <w:p>
      <w:r>
        <w:rPr>
          <w:b/>
        </w:rPr>
        <w:t xml:space="preserve">8 </w:t>
      </w:r>
      <w:r>
        <w:t xml:space="preserve">For the Son of man is Lord even of the Sabbath.</w:t>
      </w:r>
      <w:r>
        <w:rPr>
          <w:rStyle w:val="FootnoteReference"/>
        </w:rPr>
        <w:footnoteReference w:id="890"/>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1"/>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p>
    <w:p>
      <w:r>
        <w:rPr>
          <w:b/>
        </w:rPr>
        <w:t xml:space="preserve">12 </w:t>
      </w:r>
      <w:r>
        <w:t xml:space="preserve">How much then is a</w:t>
      </w:r>
      <w:r>
        <w:rPr>
          <w:rStyle w:val="FootnoteReference"/>
        </w:rPr>
        <w:footnoteReference w:id="893"/>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4"/>
      </w:r>
      <w:r>
        <w:t xml:space="preserve"> was restored whole, like the other.</w:t>
      </w:r>
    </w:p>
    <w:p>
      <w:r>
        <w:rPr>
          <w:b/>
        </w:rPr>
        <w:t xml:space="preserve">14 </w:t>
      </w:r>
      <w:r>
        <w:t xml:space="preserve">Then the Pharisees went</w:t>
      </w:r>
      <w:r>
        <w:rPr>
          <w:rStyle w:val="FootnoteReference"/>
        </w:rPr>
        <w:footnoteReference w:id="895"/>
      </w:r>
      <w:r>
        <w:t xml:space="preserve"> out, and held a council against him, how they might destroy him.</w:t>
      </w:r>
    </w:p>
    <w:p>
      <w:r>
        <w:rPr>
          <w:b/>
        </w:rPr>
        <w:t xml:space="preserve">15 </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p>
    <w:p>
      <w:r>
        <w:rPr>
          <w:b/>
        </w:rPr>
        <w:t xml:space="preserve">16 </w:t>
      </w:r>
      <w:r>
        <w:t xml:space="preserve">And charged them that they should not make him known:</w:t>
      </w:r>
      <w:r>
        <w:rPr>
          <w:rStyle w:val="FootnoteReference"/>
        </w:rPr>
        <w:footnoteReference w:id="898"/>
      </w:r>
    </w:p>
    <w:p>
      <w:r>
        <w:rPr>
          <w:b/>
        </w:rPr>
        <w:t xml:space="preserve">17 </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p>
    <w:p>
      <w:r>
        <w:rPr>
          <w:b/>
        </w:rPr>
        <w:t xml:space="preserve">18 </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5"/>
      </w:r>
    </w:p>
    <w:p>
      <w:r>
        <w:rPr>
          <w:b/>
        </w:rPr>
        <w:t xml:space="preserve">20 </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p>
    <w:p>
      <w:r>
        <w:rPr>
          <w:b/>
        </w:rPr>
        <w:t xml:space="preserve">21 </w:t>
      </w:r>
      <w:r>
        <w:t xml:space="preserve">And in his name shall the nations trust.</w:t>
      </w:r>
      <w:r>
        <w:rPr>
          <w:rStyle w:val="FootnoteReference"/>
        </w:rPr>
        <w:footnoteReference w:id="908"/>
      </w:r>
    </w:p>
    <w:p>
      <w:r>
        <w:rPr>
          <w:b/>
        </w:rPr>
        <w:t xml:space="preserve">22 </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p>
    <w:p>
      <w:r>
        <w:rPr>
          <w:b/>
        </w:rPr>
        <w:t xml:space="preserve">25 </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p>
    <w:p>
      <w:r>
        <w:rPr>
          <w:b/>
        </w:rPr>
        <w:t xml:space="preserve">27 </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p>
    <w:p>
      <w:r>
        <w:rPr>
          <w:b/>
        </w:rPr>
        <w:t xml:space="preserve">28 </w:t>
      </w:r>
      <w:r>
        <w:t xml:space="preserve">But if I cast</w:t>
      </w:r>
      <w:r>
        <w:rPr>
          <w:rStyle w:val="FootnoteReference"/>
        </w:rPr>
        <w:footnoteReference w:id="921"/>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2"/>
      </w:r>
    </w:p>
    <w:p>
      <w:r>
        <w:rPr>
          <w:b/>
        </w:rPr>
        <w:t xml:space="preserve">30 </w:t>
      </w:r>
      <w:r>
        <w:t xml:space="preserve">the one who is not with me is against me; and the one who gathers not with me scatters.</w:t>
      </w:r>
      <w:r>
        <w:rPr>
          <w:rStyle w:val="FootnoteReference"/>
        </w:rPr>
        <w:footnoteReference w:id="923"/>
      </w:r>
      <w:r>
        <w:rPr>
          <w:rStyle w:val="FootnoteReference"/>
        </w:rPr>
        <w:footnoteReference w:id="924"/>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p>
    <w:p>
      <w:r>
        <w:rPr>
          <w:b/>
        </w:rPr>
        <w:t xml:space="preserve">32 </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p>
    <w:p>
      <w:r>
        <w:rPr>
          <w:b/>
        </w:rPr>
        <w:t xml:space="preserve">34 </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p>
    <w:p>
      <w:r>
        <w:rPr>
          <w:b/>
        </w:rPr>
        <w:t xml:space="preserve">35 </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39"/>
      </w:r>
    </w:p>
    <w:p>
      <w:r>
        <w:rPr>
          <w:b/>
        </w:rPr>
        <w:t xml:space="preserve">39 </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p>
    <w:p>
      <w:r>
        <w:rPr>
          <w:b/>
        </w:rPr>
        <w:t xml:space="preserve">41 </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p>
    <w:p>
      <w:r>
        <w:rPr>
          <w:b/>
        </w:rPr>
        <w:t xml:space="preserve">42 </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p>
    <w:p>
      <w:r>
        <w:rPr>
          <w:b/>
        </w:rPr>
        <w:t xml:space="preserve">43 </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p>
    <w:p>
      <w:r>
        <w:rPr>
          <w:b/>
        </w:rPr>
        <w:t xml:space="preserve">44 </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p>
    <w:p>
      <w:r>
        <w:rPr>
          <w:b/>
        </w:rPr>
        <w:t xml:space="preserve">45 </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4"/>
      </w:r>
      <w:r>
        <w:t xml:space="preserve"> my mother? and who are my brothers?</w:t>
      </w:r>
    </w:p>
    <w:p>
      <w:r>
        <w:rPr>
          <w:b/>
        </w:rPr>
        <w:t xml:space="preserve">49 </w:t>
      </w:r>
      <w:r>
        <w:t xml:space="preserve">And he stretched forth his hand toward his disciples</w:t>
      </w:r>
      <w:r>
        <w:rPr>
          <w:rStyle w:val="FootnoteReference"/>
        </w:rPr>
        <w:footnoteReference w:id="965"/>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p>
    <w:p>
      <w:r>
        <w:rPr>
          <w:b/>
        </w:rPr>
        <w:t xml:space="preserve">2 </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p>
    <w:p>
      <w:r>
        <w:rPr>
          <w:b/>
        </w:rPr>
        <w:t xml:space="preserve">3 </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p>
    <w:p>
      <w:r>
        <w:rPr>
          <w:b/>
        </w:rPr>
        <w:t xml:space="preserve">4 </w:t>
      </w:r>
      <w:r>
        <w:t xml:space="preserve">And when he sowed, some seeds fell by the way</w:t>
      </w:r>
      <w:r>
        <w:rPr>
          <w:rStyle w:val="FootnoteReference"/>
        </w:rPr>
        <w:footnoteReference w:id="976"/>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77"/>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78"/>
      </w:r>
    </w:p>
    <w:p>
      <w:r>
        <w:rPr>
          <w:b/>
        </w:rPr>
        <w:t xml:space="preserve">8 </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p>
    <w:p>
      <w:r>
        <w:rPr>
          <w:b/>
        </w:rPr>
        <w:t xml:space="preserve">9 </w:t>
      </w:r>
      <w:r>
        <w:t xml:space="preserve">Who has ears to hear, let him hear.</w:t>
      </w:r>
      <w:r>
        <w:rPr>
          <w:rStyle w:val="FootnoteReference"/>
        </w:rPr>
        <w:footnoteReference w:id="981"/>
      </w:r>
    </w:p>
    <w:p>
      <w:r>
        <w:rPr>
          <w:b/>
        </w:rPr>
        <w:t xml:space="preserve">10 </w:t>
      </w:r>
      <w:r>
        <w:t xml:space="preserve">And the disciples came, and said to him, Why do you speak to them in parables?</w:t>
      </w:r>
      <w:r>
        <w:rPr>
          <w:rStyle w:val="FootnoteReference"/>
        </w:rPr>
        <w:footnoteReference w:id="982"/>
      </w:r>
    </w:p>
    <w:p>
      <w:r>
        <w:rPr>
          <w:b/>
        </w:rPr>
        <w:t xml:space="preserve">11 </w:t>
      </w:r>
      <w:r>
        <w:t xml:space="preserve">He answered and said to them, Because it is given to you to know the mysteries</w:t>
      </w:r>
      <w:r>
        <w:rPr>
          <w:rStyle w:val="FootnoteReference"/>
        </w:rPr>
        <w:footnoteReference w:id="983"/>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4"/>
      </w:r>
    </w:p>
    <w:p>
      <w:r>
        <w:rPr>
          <w:b/>
        </w:rPr>
        <w:t xml:space="preserve">13 </w:t>
      </w:r>
      <w:r>
        <w:t xml:space="preserve">Therefore speak I to them in parables: because they seeing do not see; and hearing they do not hear, neither do they understand.</w:t>
      </w:r>
      <w:r>
        <w:rPr>
          <w:rStyle w:val="FootnoteReference"/>
        </w:rPr>
        <w:footnoteReference w:id="985"/>
      </w:r>
    </w:p>
    <w:p>
      <w:r>
        <w:rPr>
          <w:b/>
        </w:rPr>
        <w:t xml:space="preserve">14 </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p>
    <w:p>
      <w:r>
        <w:rPr>
          <w:b/>
        </w:rPr>
        <w:t xml:space="preserve">16 </w:t>
      </w:r>
      <w:r>
        <w:t xml:space="preserve">But blessed are your eyes, for they see: and your ears, for they hear.</w:t>
      </w:r>
      <w:r>
        <w:rPr>
          <w:rStyle w:val="FootnoteReference"/>
        </w:rPr>
        <w:footnoteReference w:id="991"/>
      </w:r>
    </w:p>
    <w:p>
      <w:r>
        <w:rPr>
          <w:b/>
        </w:rPr>
        <w:t xml:space="preserve">17 </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3"/>
      </w:r>
    </w:p>
    <w:p>
      <w:r>
        <w:rPr>
          <w:b/>
        </w:rPr>
        <w:t xml:space="preserve">19 </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p>
    <w:p>
      <w:r>
        <w:rPr>
          <w:b/>
        </w:rPr>
        <w:t xml:space="preserve">20 </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p>
    <w:p>
      <w:r>
        <w:rPr>
          <w:b/>
        </w:rPr>
        <w:t xml:space="preserve">21 </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p>
    <w:p>
      <w:r>
        <w:rPr>
          <w:b/>
        </w:rPr>
        <w:t xml:space="preserve">22 </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p>
    <w:p>
      <w:r>
        <w:rPr>
          <w:b/>
        </w:rPr>
        <w:t xml:space="preserve">23 </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p>
    <w:p>
      <w:r>
        <w:rPr>
          <w:b/>
        </w:rPr>
        <w:t xml:space="preserve">24 </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p>
    <w:p>
      <w:r>
        <w:rPr>
          <w:b/>
        </w:rPr>
        <w:t xml:space="preserve">25 </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p>
    <w:p>
      <w:r>
        <w:rPr>
          <w:b/>
        </w:rPr>
        <w:t xml:space="preserve">26 </w:t>
      </w:r>
      <w:r>
        <w:t xml:space="preserve">But when the blade was sprung up, and bore fruit, then appeared the tares also.</w:t>
      </w:r>
      <w:r>
        <w:rPr>
          <w:rStyle w:val="FootnoteReference"/>
        </w:rPr>
        <w:footnoteReference w:id="1017"/>
      </w:r>
    </w:p>
    <w:p>
      <w:r>
        <w:rPr>
          <w:b/>
        </w:rPr>
        <w:t xml:space="preserve">27 </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p>
    <w:p>
      <w:r>
        <w:rPr>
          <w:b/>
        </w:rPr>
        <w:t xml:space="preserve">28 </w:t>
      </w:r>
      <w:r>
        <w:t xml:space="preserve">He said to them, An enemy has done this. The slaves said to him, Will you then that we go and gather them up?</w:t>
      </w:r>
      <w:r>
        <w:rPr>
          <w:rStyle w:val="FootnoteReference"/>
        </w:rPr>
        <w:footnoteReference w:id="1021"/>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p>
    <w:p>
      <w:r>
        <w:rPr>
          <w:b/>
        </w:rPr>
        <w:t xml:space="preserve">31 </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p>
    <w:p>
      <w:r>
        <w:rPr>
          <w:b/>
        </w:rPr>
        <w:t xml:space="preserve">32 </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p>
    <w:p>
      <w:r>
        <w:rPr>
          <w:b/>
        </w:rPr>
        <w:t xml:space="preserve">33 </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2"/>
      </w:r>
    </w:p>
    <w:p>
      <w:r>
        <w:rPr>
          <w:b/>
        </w:rPr>
        <w:t xml:space="preserve">35 </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p>
    <w:p>
      <w:r>
        <w:rPr>
          <w:b/>
        </w:rPr>
        <w:t xml:space="preserve">36 </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39"/>
      </w:r>
      <w:r>
        <w:rPr>
          <w:rStyle w:val="FootnoteReference"/>
        </w:rPr>
        <w:footnoteReference w:id="1040"/>
      </w:r>
    </w:p>
    <w:p>
      <w:r>
        <w:rPr>
          <w:b/>
        </w:rPr>
        <w:t xml:space="preserve">38 </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p>
    <w:p>
      <w:r>
        <w:rPr>
          <w:b/>
        </w:rPr>
        <w:t xml:space="preserve">39 </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47"/>
      </w:r>
    </w:p>
    <w:p>
      <w:r>
        <w:rPr>
          <w:b/>
        </w:rPr>
        <w:t xml:space="preserve">41 </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p>
    <w:p>
      <w:r>
        <w:rPr>
          <w:b/>
        </w:rPr>
        <w:t xml:space="preserve">42 </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p>
    <w:p>
      <w:r>
        <w:rPr>
          <w:b/>
        </w:rPr>
        <w:t xml:space="preserve">44 </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p>
    <w:p>
      <w:r>
        <w:rPr>
          <w:b/>
        </w:rPr>
        <w:t xml:space="preserve">45 </w:t>
      </w:r>
      <w:r>
        <w:t xml:space="preserve">Again, the kingdom of heaven is like a merchant, seeking</w:t>
      </w:r>
      <w:r>
        <w:rPr>
          <w:rStyle w:val="FootnoteReference"/>
        </w:rPr>
        <w:footnoteReference w:id="1056"/>
      </w:r>
      <w:r>
        <w:t xml:space="preserve"> goodly pearls:</w:t>
      </w:r>
    </w:p>
    <w:p>
      <w:r>
        <w:rPr>
          <w:b/>
        </w:rPr>
        <w:t xml:space="preserve">46 </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p>
    <w:p>
      <w:r>
        <w:rPr>
          <w:b/>
        </w:rPr>
        <w:t xml:space="preserve">47 </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p>
    <w:p>
      <w:r>
        <w:rPr>
          <w:b/>
        </w:rPr>
        <w:t xml:space="preserve">48 </w:t>
      </w:r>
      <w:r>
        <w:t xml:space="preserve">Which, when it was full, they drew to shore, and sat down, and gathered</w:t>
      </w:r>
      <w:r>
        <w:rPr>
          <w:rStyle w:val="FootnoteReference"/>
        </w:rPr>
        <w:footnoteReference w:id="1061"/>
      </w:r>
      <w:r>
        <w:t xml:space="preserve"> the good into vessels, but cast the bad away.</w:t>
      </w:r>
    </w:p>
    <w:p>
      <w:r>
        <w:rPr>
          <w:b/>
        </w:rPr>
        <w:t xml:space="preserve">49 </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p>
    <w:p>
      <w:r>
        <w:rPr>
          <w:b/>
        </w:rPr>
        <w:t xml:space="preserve">50 </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p>
    <w:p>
      <w:r>
        <w:rPr>
          <w:b/>
        </w:rPr>
        <w:t xml:space="preserve">53 </w:t>
      </w:r>
      <w:r>
        <w:t xml:space="preserve">And it happened, that when Jesus had finished these parables, he departed from there.</w:t>
      </w:r>
      <w:r>
        <w:rPr>
          <w:rStyle w:val="FootnoteReference"/>
        </w:rPr>
        <w:footnoteReference w:id="1068"/>
      </w:r>
    </w:p>
    <w:p>
      <w:r>
        <w:rPr>
          <w:b/>
        </w:rPr>
        <w:t xml:space="preserve">54 </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p>
    <w:p>
      <w:r>
        <w:rPr>
          <w:b/>
        </w:rPr>
        <w:t xml:space="preserve">55 </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p>
    <w:p>
      <w:r>
        <w:rPr>
          <w:b/>
        </w:rPr>
        <w:t xml:space="preserve">58 </w:t>
      </w:r>
      <w:r>
        <w:t xml:space="preserve">And he did not do many mighty works there because of their unbelief.</w:t>
      </w:r>
      <w:r>
        <w:rPr>
          <w:rStyle w:val="FootnoteReference"/>
        </w:rPr>
        <w:footnoteReference w:id="10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p>
    <w:p>
      <w:r>
        <w:rPr>
          <w:b/>
        </w:rPr>
        <w:t xml:space="preserve">2 </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p>
    <w:p>
      <w:r>
        <w:rPr>
          <w:b/>
        </w:rPr>
        <w:t xml:space="preserve">3 </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p>
    <w:p>
      <w:r>
        <w:rPr>
          <w:b/>
        </w:rPr>
        <w:t xml:space="preserve">4 </w:t>
      </w:r>
      <w:r>
        <w:t xml:space="preserve">For John said to him, It is not lawful for you to have her.</w:t>
      </w:r>
      <w:r>
        <w:rPr>
          <w:rStyle w:val="FootnoteReference"/>
        </w:rPr>
        <w:footnoteReference w:id="1095"/>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p>
    <w:p>
      <w:r>
        <w:rPr>
          <w:b/>
        </w:rPr>
        <w:t xml:space="preserve">7 </w:t>
      </w:r>
      <w:r>
        <w:t xml:space="preserve">Whereupon he promised with an oath to give her whatever she would ask.</w:t>
      </w:r>
      <w:r>
        <w:rPr>
          <w:rStyle w:val="FootnoteReference"/>
        </w:rPr>
        <w:footnoteReference w:id="1099"/>
      </w:r>
    </w:p>
    <w:p>
      <w:r>
        <w:rPr>
          <w:b/>
        </w:rPr>
        <w:t xml:space="preserve">8 </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p>
    <w:p>
      <w:r>
        <w:rPr>
          <w:b/>
        </w:rPr>
        <w:t xml:space="preserve">9 </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4"/>
      </w:r>
      <w:r>
        <w:t xml:space="preserve"> John in the prison.</w:t>
      </w:r>
    </w:p>
    <w:p>
      <w:r>
        <w:rPr>
          <w:b/>
        </w:rPr>
        <w:t xml:space="preserve">11 </w:t>
      </w:r>
      <w:r>
        <w:t xml:space="preserve">And his head was brought in a platter, and given</w:t>
      </w:r>
      <w:r>
        <w:rPr>
          <w:rStyle w:val="FootnoteReference"/>
        </w:rPr>
        <w:footnoteReference w:id="1105"/>
      </w:r>
      <w:r>
        <w:t xml:space="preserve"> to the girl: and she brought it to her mother.</w:t>
      </w:r>
    </w:p>
    <w:p>
      <w:r>
        <w:rPr>
          <w:b/>
        </w:rPr>
        <w:t xml:space="preserve">12 </w:t>
      </w:r>
      <w:r>
        <w:t xml:space="preserve">And his disciples came, and took</w:t>
      </w:r>
      <w:r>
        <w:rPr>
          <w:rStyle w:val="FootnoteReference"/>
        </w:rPr>
        <w:footnoteReference w:id="11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07"/>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p>
    <w:p>
      <w:r>
        <w:rPr>
          <w:b/>
        </w:rPr>
        <w:t xml:space="preserve">16 </w:t>
      </w:r>
      <w:r>
        <w:t xml:space="preserve">But Jesus said to them, They need not depart; you give them to eat.</w:t>
      </w:r>
      <w:r>
        <w:rPr>
          <w:rStyle w:val="FootnoteReference"/>
        </w:rPr>
        <w:footnoteReference w:id="1110"/>
      </w:r>
    </w:p>
    <w:p>
      <w:r>
        <w:rPr>
          <w:b/>
        </w:rPr>
        <w:t xml:space="preserve">17 </w:t>
      </w:r>
      <w:r>
        <w:t xml:space="preserve">And they say to him, We have here but five loaves, and two fish.</w:t>
      </w:r>
      <w:r>
        <w:rPr>
          <w:rStyle w:val="FootnoteReference"/>
        </w:rPr>
        <w:footnoteReference w:id="1111"/>
      </w:r>
    </w:p>
    <w:p>
      <w:r>
        <w:rPr>
          <w:b/>
        </w:rPr>
        <w:t xml:space="preserve">18 </w:t>
      </w:r>
      <w:r>
        <w:t xml:space="preserve">He said, Bring them here to me.</w:t>
      </w:r>
    </w:p>
    <w:p>
      <w:r>
        <w:rPr>
          <w:b/>
        </w:rPr>
        <w:t xml:space="preserve">19 </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17"/>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18"/>
      </w:r>
      <w:r>
        <w:t xml:space="preserve"> with waves: for the wind was contrary.</w:t>
      </w:r>
    </w:p>
    <w:p>
      <w:r>
        <w:rPr>
          <w:b/>
        </w:rPr>
        <w:t xml:space="preserve">25 </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p>
    <w:p>
      <w:r>
        <w:rPr>
          <w:b/>
        </w:rPr>
        <w:t xml:space="preserve">26 </w:t>
      </w:r>
      <w:r>
        <w:t xml:space="preserve">And when the disciples saw him walking on the sea, they were</w:t>
      </w:r>
      <w:r>
        <w:rPr>
          <w:rStyle w:val="FootnoteReference"/>
        </w:rPr>
        <w:footnoteReference w:id="1121"/>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2"/>
      </w:r>
      <w:r>
        <w:rPr>
          <w:rStyle w:val="FootnoteReference"/>
        </w:rPr>
        <w:footnoteReference w:id="1123"/>
      </w:r>
    </w:p>
    <w:p>
      <w:r>
        <w:rPr>
          <w:b/>
        </w:rPr>
        <w:t xml:space="preserve">28 </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p>
    <w:p>
      <w:r>
        <w:rPr>
          <w:b/>
        </w:rPr>
        <w:t xml:space="preserve">29 </w:t>
      </w:r>
      <w:r>
        <w:t xml:space="preserve">And he said, Come. And when Peter had come down out of the boat, he walked</w:t>
      </w:r>
      <w:r>
        <w:rPr>
          <w:rStyle w:val="FootnoteReference"/>
        </w:rPr>
        <w:footnoteReference w:id="1126"/>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27"/>
      </w:r>
      <w:r>
        <w:t xml:space="preserve">, save me.</w:t>
      </w:r>
    </w:p>
    <w:p>
      <w:r>
        <w:rPr>
          <w:b/>
        </w:rPr>
        <w:t xml:space="preserve">31 </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p>
    <w:p>
      <w:r>
        <w:rPr>
          <w:b/>
        </w:rPr>
        <w:t xml:space="preserve">34 </w:t>
      </w:r>
      <w:r>
        <w:t xml:space="preserve">And when they were gone over, they came into the land of Gennesaret</w:t>
      </w:r>
      <w:r>
        <w:rPr>
          <w:rStyle w:val="FootnoteReference"/>
        </w:rPr>
        <w:footnoteReference w:id="1136"/>
      </w:r>
      <w:r>
        <w:t xml:space="preserve">.</w:t>
      </w:r>
      <w:r>
        <w:rPr>
          <w:rStyle w:val="FootnoteReference"/>
        </w:rPr>
        <w:footnoteReference w:id="1137"/>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38"/>
      </w:r>
    </w:p>
    <w:p>
      <w:r>
        <w:rPr>
          <w:b/>
        </w:rPr>
        <w:t xml:space="preserve">36 </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p>
    <w:p>
      <w:r>
        <w:rPr>
          <w:b/>
        </w:rPr>
        <w:t xml:space="preserve">2 </w:t>
      </w:r>
      <w:r>
        <w:t xml:space="preserve">Why do your disciples transgress</w:t>
      </w:r>
      <w:r>
        <w:rPr>
          <w:rStyle w:val="FootnoteReference"/>
        </w:rPr>
        <w:footnoteReference w:id="1147"/>
      </w:r>
      <w:r>
        <w:t xml:space="preserve"> the tradition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p>
    <w:p>
      <w:r>
        <w:rPr>
          <w:b/>
        </w:rPr>
        <w:t xml:space="preserve">4 </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p>
    <w:p>
      <w:r>
        <w:rPr>
          <w:b/>
        </w:rPr>
        <w:t xml:space="preserve">5 </w:t>
      </w:r>
      <w:r>
        <w:t xml:space="preserve">But you say, Whoever shall say to his father or his mother, It is a gift, by whatever you might be profited by me;</w:t>
      </w:r>
      <w:r>
        <w:rPr>
          <w:rStyle w:val="FootnoteReference"/>
        </w:rPr>
        <w:footnoteReference w:id="1155"/>
      </w:r>
    </w:p>
    <w:p>
      <w:r>
        <w:rPr>
          <w:b/>
        </w:rPr>
        <w:t xml:space="preserve">6 </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p>
    <w:p>
      <w:r>
        <w:rPr>
          <w:b/>
        </w:rPr>
        <w:t xml:space="preserve">7 </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p>
    <w:p>
      <w:r>
        <w:rPr>
          <w:b/>
        </w:rPr>
        <w:t xml:space="preserve">9 </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p>
    <w:p>
      <w:r>
        <w:rPr>
          <w:b/>
        </w:rPr>
        <w:t xml:space="preserve">10 </w:t>
      </w:r>
      <w:r>
        <w:t xml:space="preserve">And he called the crowd, and said to them, Hear</w:t>
      </w:r>
      <w:r>
        <w:rPr>
          <w:rStyle w:val="FootnoteReference"/>
        </w:rPr>
        <w:footnoteReference w:id="1165"/>
      </w:r>
      <w:r>
        <w:t xml:space="preserve">, and understand:</w:t>
      </w:r>
      <w:r>
        <w:rPr>
          <w:rStyle w:val="FootnoteReference"/>
        </w:rPr>
        <w:footnoteReference w:id="1166"/>
      </w:r>
    </w:p>
    <w:p>
      <w:r>
        <w:rPr>
          <w:b/>
        </w:rPr>
        <w:t xml:space="preserve">11 </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p>
    <w:p>
      <w:r>
        <w:rPr>
          <w:b/>
        </w:rPr>
        <w:t xml:space="preserve">12 </w:t>
      </w:r>
      <w:r>
        <w:t xml:space="preserve">Then came his disciples, and said to him, Do you know that the Pharisees were offended, after they heard this saying?</w:t>
      </w:r>
      <w:r>
        <w:rPr>
          <w:rStyle w:val="FootnoteReference"/>
        </w:rPr>
        <w:footnoteReference w:id="1169"/>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p>
    <w:p>
      <w:r>
        <w:rPr>
          <w:b/>
        </w:rPr>
        <w:t xml:space="preserve">15 </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p>
    <w:p>
      <w:r>
        <w:rPr>
          <w:b/>
        </w:rPr>
        <w:t xml:space="preserve">16 </w:t>
      </w:r>
      <w:r>
        <w:t xml:space="preserve">And Jesus said, Are you also yet without understanding?</w:t>
      </w:r>
      <w:r>
        <w:rPr>
          <w:rStyle w:val="FootnoteReference"/>
        </w:rPr>
        <w:footnoteReference w:id="1175"/>
      </w:r>
    </w:p>
    <w:p>
      <w:r>
        <w:rPr>
          <w:b/>
        </w:rPr>
        <w:t xml:space="preserve">17 </w:t>
      </w:r>
      <w:r>
        <w:t xml:space="preserve">Do you not yet understand, that whatever enters in at the mouth goes into the belly, and is</w:t>
      </w:r>
      <w:r>
        <w:rPr>
          <w:rStyle w:val="FootnoteReference"/>
        </w:rPr>
        <w:footnoteReference w:id="1176"/>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77"/>
      </w:r>
    </w:p>
    <w:p>
      <w:r>
        <w:rPr>
          <w:b/>
        </w:rPr>
        <w:t xml:space="preserve">19 </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p>
    <w:p>
      <w:r>
        <w:rPr>
          <w:b/>
        </w:rPr>
        <w:t xml:space="preserve">20 </w:t>
      </w:r>
      <w:r>
        <w:t xml:space="preserve">These are the things which defile a man: but to eat with unwashed hands does not defile a man.</w:t>
      </w:r>
      <w:r>
        <w:rPr>
          <w:rStyle w:val="FootnoteReference"/>
        </w:rPr>
        <w:footnoteReference w:id="1180"/>
      </w:r>
    </w:p>
    <w:p>
      <w:r>
        <w:rPr>
          <w:b/>
        </w:rPr>
        <w:t xml:space="preserve">21 </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p>
    <w:p>
      <w:r>
        <w:rPr>
          <w:b/>
        </w:rPr>
        <w:t xml:space="preserve">22 </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p>
    <w:p>
      <w:r>
        <w:rPr>
          <w:b/>
        </w:rPr>
        <w:t xml:space="preserve">23 </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p>
    <w:p>
      <w:r>
        <w:rPr>
          <w:b/>
        </w:rPr>
        <w:t xml:space="preserve">24 </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p>
    <w:p>
      <w:r>
        <w:rPr>
          <w:b/>
        </w:rPr>
        <w:t xml:space="preserve">25 </w:t>
      </w:r>
      <w:r>
        <w:t xml:space="preserve">Then came she and worshiped him, saying, Lord, help me.</w:t>
      </w:r>
      <w:r>
        <w:rPr>
          <w:rStyle w:val="FootnoteReference"/>
        </w:rPr>
        <w:footnoteReference w:id="1194"/>
      </w:r>
    </w:p>
    <w:p>
      <w:r>
        <w:rPr>
          <w:b/>
        </w:rPr>
        <w:t xml:space="preserve">26 </w:t>
      </w:r>
      <w:r>
        <w:t xml:space="preserve">But he answered and said, It is not</w:t>
      </w:r>
      <w:r>
        <w:rPr>
          <w:rStyle w:val="FootnoteReference"/>
        </w:rPr>
        <w:footnoteReference w:id="1195"/>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96"/>
      </w:r>
      <w:r>
        <w:rPr>
          <w:rStyle w:val="FootnoteReference"/>
        </w:rPr>
        <w:footnoteReference w:id="1197"/>
      </w:r>
    </w:p>
    <w:p>
      <w:r>
        <w:rPr>
          <w:b/>
        </w:rPr>
        <w:t xml:space="preserve">28 </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p>
    <w:p>
      <w:r>
        <w:rPr>
          <w:b/>
        </w:rPr>
        <w:t xml:space="preserve">30 </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p>
    <w:p>
      <w:r>
        <w:rPr>
          <w:b/>
        </w:rPr>
        <w:t xml:space="preserve">32 </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p>
    <w:p>
      <w:r>
        <w:rPr>
          <w:b/>
        </w:rPr>
        <w:t xml:space="preserve">34 </w:t>
      </w:r>
      <w:r>
        <w:t xml:space="preserve">And Jesus says to them, How many loaves have you? And they said, Seven, and a few little fish.</w:t>
      </w:r>
      <w:r>
        <w:rPr>
          <w:rStyle w:val="FootnoteReference"/>
        </w:rPr>
        <w:footnoteReference w:id="1214"/>
      </w:r>
      <w:r>
        <w:rPr>
          <w:rStyle w:val="FootnoteReference"/>
        </w:rPr>
        <w:footnoteReference w:id="1215"/>
      </w:r>
    </w:p>
    <w:p>
      <w:r>
        <w:rPr>
          <w:b/>
        </w:rPr>
        <w:t xml:space="preserve">35 </w:t>
      </w:r>
      <w:r>
        <w:t xml:space="preserve">And he commanded the crowd to sit</w:t>
      </w:r>
      <w:r>
        <w:rPr>
          <w:rStyle w:val="FootnoteReference"/>
        </w:rPr>
        <w:footnoteReference w:id="1216"/>
      </w:r>
      <w:r>
        <w:t xml:space="preserve"> down on the ground.</w:t>
      </w:r>
    </w:p>
    <w:p>
      <w:r>
        <w:rPr>
          <w:b/>
        </w:rPr>
        <w:t xml:space="preserve">36 </w:t>
      </w:r>
      <w:r>
        <w:t xml:space="preserve">And he took the seven loaves and the fish, and gave thanks</w:t>
      </w:r>
      <w:r>
        <w:rPr>
          <w:rStyle w:val="FootnoteReference"/>
        </w:rPr>
        <w:footnoteReference w:id="1217"/>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p>
    <w:p>
      <w:r>
        <w:rPr>
          <w:b/>
        </w:rPr>
        <w:t xml:space="preserve">4 </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p>
    <w:p>
      <w:r>
        <w:rPr>
          <w:b/>
        </w:rPr>
        <w:t xml:space="preserve">5 </w:t>
      </w:r>
      <w:r>
        <w:t xml:space="preserve">And when his disciples had come to the other side, they had forgotten to take bread.</w:t>
      </w:r>
      <w:r>
        <w:rPr>
          <w:rStyle w:val="FootnoteReference"/>
        </w:rPr>
        <w:footnoteReference w:id="1233"/>
      </w:r>
    </w:p>
    <w:p>
      <w:r>
        <w:rPr>
          <w:b/>
        </w:rPr>
        <w:t xml:space="preserve">6 </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p>
    <w:p>
      <w:r>
        <w:rPr>
          <w:b/>
        </w:rPr>
        <w:t xml:space="preserve">7 </w:t>
      </w:r>
      <w:r>
        <w:t xml:space="preserve">And they reasoned among themselves, saying, It is because we have taken no bread.</w:t>
      </w:r>
      <w:r>
        <w:rPr>
          <w:rStyle w:val="FootnoteReference"/>
        </w:rPr>
        <w:footnoteReference w:id="1239"/>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0"/>
      </w:r>
    </w:p>
    <w:p>
      <w:r>
        <w:rPr>
          <w:b/>
        </w:rPr>
        <w:t xml:space="preserve">9 </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p>
    <w:p>
      <w:r>
        <w:rPr>
          <w:b/>
        </w:rPr>
        <w:t xml:space="preserve">10 </w:t>
      </w:r>
      <w:r>
        <w:t xml:space="preserve">Neither the seven loaves of the four thousand, and how many baskets you took up?</w:t>
      </w:r>
      <w:r>
        <w:rPr>
          <w:rStyle w:val="FootnoteReference"/>
        </w:rPr>
        <w:footnoteReference w:id="124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44"/>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45"/>
      </w:r>
    </w:p>
    <w:p>
      <w:r>
        <w:rPr>
          <w:b/>
        </w:rPr>
        <w:t xml:space="preserve">13 </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p>
    <w:p>
      <w:r>
        <w:rPr>
          <w:b/>
        </w:rPr>
        <w:t xml:space="preserve">14 </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p>
    <w:p>
      <w:r>
        <w:rPr>
          <w:b/>
        </w:rPr>
        <w:t xml:space="preserve">15 </w:t>
      </w:r>
      <w:r>
        <w:t xml:space="preserve">He says to them, But who do you say that I am</w:t>
      </w:r>
      <w:r>
        <w:rPr>
          <w:rStyle w:val="FootnoteReference"/>
        </w:rPr>
        <w:footnoteReference w:id="1255"/>
      </w:r>
      <w:r>
        <w:t xml:space="preserve">?</w:t>
      </w:r>
      <w:r>
        <w:rPr>
          <w:rStyle w:val="FootnoteReference"/>
        </w:rPr>
        <w:footnoteReference w:id="1256"/>
      </w:r>
    </w:p>
    <w:p>
      <w:r>
        <w:rPr>
          <w:b/>
        </w:rPr>
        <w:t xml:space="preserve">16 </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p>
    <w:p>
      <w:r>
        <w:rPr>
          <w:b/>
        </w:rPr>
        <w:t xml:space="preserve">17 </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p>
    <w:p>
      <w:r>
        <w:rPr>
          <w:b/>
        </w:rPr>
        <w:t xml:space="preserve">18 </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p>
    <w:p>
      <w:r>
        <w:rPr>
          <w:b/>
        </w:rPr>
        <w:t xml:space="preserve">19 </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p>
    <w:p>
      <w:r>
        <w:rPr>
          <w:b/>
        </w:rPr>
        <w:t xml:space="preserve">20 </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p>
    <w:p>
      <w:r>
        <w:rPr>
          <w:b/>
        </w:rPr>
        <w:t xml:space="preserve">21 </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p>
    <w:p>
      <w:r>
        <w:rPr>
          <w:b/>
        </w:rPr>
        <w:t xml:space="preserve">22 </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p>
    <w:p>
      <w:r>
        <w:rPr>
          <w:b/>
        </w:rPr>
        <w:t xml:space="preserve">23 </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p>
    <w:p>
      <w:r>
        <w:rPr>
          <w:b/>
        </w:rPr>
        <w:t xml:space="preserve">24 </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p>
    <w:p>
      <w:r>
        <w:rPr>
          <w:b/>
        </w:rPr>
        <w:t xml:space="preserve">25 </w:t>
      </w:r>
      <w:r>
        <w:t xml:space="preserve">For whoever will save his life shall lose it: and whoever will lose his life for my sake shall find it.</w:t>
      </w:r>
      <w:r>
        <w:rPr>
          <w:rStyle w:val="FootnoteReference"/>
        </w:rPr>
        <w:footnoteReference w:id="1294"/>
      </w:r>
    </w:p>
    <w:p>
      <w:r>
        <w:rPr>
          <w:b/>
        </w:rPr>
        <w:t xml:space="preserve">26 </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p>
    <w:p>
      <w:r>
        <w:rPr>
          <w:b/>
        </w:rPr>
        <w:t xml:space="preserve">27 </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p>
    <w:p>
      <w:r>
        <w:rPr>
          <w:b/>
        </w:rPr>
        <w:t xml:space="preserve">2 </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p>
    <w:p>
      <w:r>
        <w:rPr>
          <w:b/>
        </w:rPr>
        <w:t xml:space="preserve">3 </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p>
    <w:p>
      <w:r>
        <w:rPr>
          <w:b/>
        </w:rPr>
        <w:t xml:space="preserve">4 </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p>
    <w:p>
      <w:r>
        <w:rPr>
          <w:b/>
        </w:rPr>
        <w:t xml:space="preserve">6 </w:t>
      </w:r>
      <w:r>
        <w:t xml:space="preserve">And when the disciples heard it, they fell on their face, and were greatly afraid.</w:t>
      </w:r>
      <w:r>
        <w:rPr>
          <w:rStyle w:val="FootnoteReference"/>
        </w:rPr>
        <w:footnoteReference w:id="1323"/>
      </w:r>
    </w:p>
    <w:p>
      <w:r>
        <w:rPr>
          <w:b/>
        </w:rPr>
        <w:t xml:space="preserve">7 </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p>
    <w:p>
      <w:r>
        <w:rPr>
          <w:b/>
        </w:rPr>
        <w:t xml:space="preserve">8 </w:t>
      </w:r>
      <w:r>
        <w:t xml:space="preserve">And when they had lifted up their eyes, they saw</w:t>
      </w:r>
      <w:r>
        <w:rPr>
          <w:rStyle w:val="FootnoteReference"/>
        </w:rPr>
        <w:footnoteReference w:id="1326"/>
      </w:r>
      <w:r>
        <w:t xml:space="preserve"> no one, except Jesus only.</w:t>
      </w:r>
    </w:p>
    <w:p>
      <w:r>
        <w:rPr>
          <w:b/>
        </w:rPr>
        <w:t xml:space="preserve">9 </w:t>
      </w:r>
      <w:r>
        <w:t xml:space="preserve">And as they came down from the mountain, Jesus</w:t>
      </w:r>
      <w:r>
        <w:rPr>
          <w:rStyle w:val="FootnoteReference"/>
        </w:rPr>
        <w:footnoteReference w:id="1327"/>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28"/>
      </w:r>
    </w:p>
    <w:p>
      <w:r>
        <w:rPr>
          <w:b/>
        </w:rPr>
        <w:t xml:space="preserve">11 </w:t>
      </w:r>
      <w:r>
        <w:t xml:space="preserve">And Jesus answered and said to them, Elijah truly shall first come, and restore</w:t>
      </w:r>
      <w:r>
        <w:rPr>
          <w:rStyle w:val="FootnoteReference"/>
        </w:rPr>
        <w:footnoteReference w:id="1329"/>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p>
    <w:p>
      <w:r>
        <w:rPr>
          <w:b/>
        </w:rPr>
        <w:t xml:space="preserve">13 </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p>
    <w:p>
      <w:r>
        <w:rPr>
          <w:b/>
        </w:rPr>
        <w:t xml:space="preserve">14 </w:t>
      </w:r>
      <w:r>
        <w:t xml:space="preserve">And when they had come to the crowd, there came to him a certain man, kneeling</w:t>
      </w:r>
      <w:r>
        <w:rPr>
          <w:rStyle w:val="FootnoteReference"/>
        </w:rPr>
        <w:footnoteReference w:id="1334"/>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p>
    <w:p>
      <w:r>
        <w:rPr>
          <w:b/>
        </w:rPr>
        <w:t xml:space="preserve">18 </w:t>
      </w:r>
      <w:r>
        <w:t xml:space="preserve">And Jesus rebuked</w:t>
      </w:r>
      <w:r>
        <w:rPr>
          <w:rStyle w:val="FootnoteReference"/>
        </w:rPr>
        <w:footnoteReference w:id="1339"/>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0"/>
      </w:r>
    </w:p>
    <w:p>
      <w:r>
        <w:rPr>
          <w:b/>
        </w:rPr>
        <w:t xml:space="preserve">20 </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p>
    <w:p>
      <w:r>
        <w:rPr>
          <w:b/>
        </w:rPr>
        <w:t xml:space="preserve">21 </w:t>
      </w:r>
      <w:r>
        <w:t xml:space="preserve">Nevertheless this kind does not go out but by prayer and fasting.</w:t>
      </w:r>
      <w:r>
        <w:rPr>
          <w:rStyle w:val="FootnoteReference"/>
        </w:rPr>
        <w:footnoteReference w:id="1344"/>
      </w:r>
    </w:p>
    <w:p>
      <w:r>
        <w:rPr>
          <w:b/>
        </w:rPr>
        <w:t xml:space="preserve">22 </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p>
    <w:p>
      <w:r>
        <w:rPr>
          <w:b/>
        </w:rPr>
        <w:t xml:space="preserve">23 </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p>
    <w:p>
      <w:r>
        <w:rPr>
          <w:b/>
        </w:rPr>
        <w:t xml:space="preserve">24 </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p>
    <w:p>
      <w:r>
        <w:rPr>
          <w:b/>
        </w:rPr>
        <w:t xml:space="preserve">26 </w:t>
      </w:r>
      <w:r>
        <w:t xml:space="preserve">Peter says to him, Of strangers. Jesus says to him, Then the children are free.</w:t>
      </w:r>
      <w:r>
        <w:rPr>
          <w:rStyle w:val="FootnoteReference"/>
        </w:rPr>
        <w:footnoteReference w:id="1355"/>
      </w:r>
    </w:p>
    <w:p>
      <w:r>
        <w:rPr>
          <w:b/>
        </w:rPr>
        <w:t xml:space="preserve">27 </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p>
    <w:p>
      <w:r>
        <w:rPr>
          <w:b/>
        </w:rPr>
        <w:t xml:space="preserve">2 </w:t>
      </w:r>
      <w:r>
        <w:t xml:space="preserve">And Jesus called a little child to him, and set him in the midst of them,</w:t>
      </w:r>
      <w:r>
        <w:rPr>
          <w:rStyle w:val="FootnoteReference"/>
        </w:rPr>
        <w:footnoteReference w:id="1362"/>
      </w:r>
    </w:p>
    <w:p>
      <w:r>
        <w:rPr>
          <w:b/>
        </w:rPr>
        <w:t xml:space="preserve">3 </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p>
    <w:p>
      <w:r>
        <w:rPr>
          <w:b/>
        </w:rPr>
        <w:t xml:space="preserve">4 </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p>
    <w:p>
      <w:r>
        <w:rPr>
          <w:b/>
        </w:rPr>
        <w:t xml:space="preserve">5 </w:t>
      </w:r>
      <w:r>
        <w:t xml:space="preserve">And whoever shall receive</w:t>
      </w:r>
      <w:r>
        <w:rPr>
          <w:rStyle w:val="FootnoteReference"/>
        </w:rPr>
        <w:footnoteReference w:id="1369"/>
      </w:r>
      <w:r>
        <w:t xml:space="preserve"> one such little child in my name receives me.</w:t>
      </w:r>
      <w:r>
        <w:rPr>
          <w:rStyle w:val="FootnoteReference"/>
        </w:rPr>
        <w:footnoteReference w:id="1370"/>
      </w:r>
    </w:p>
    <w:p>
      <w:r>
        <w:rPr>
          <w:b/>
        </w:rPr>
        <w:t xml:space="preserve">6 </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p>
    <w:p>
      <w:r>
        <w:rPr>
          <w:b/>
        </w:rPr>
        <w:t xml:space="preserve">8 </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p>
    <w:p>
      <w:r>
        <w:rPr>
          <w:b/>
        </w:rPr>
        <w:t xml:space="preserve">9 </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p>
    <w:p>
      <w:r>
        <w:rPr>
          <w:b/>
        </w:rPr>
        <w:t xml:space="preserve">10 </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p>
    <w:p>
      <w:r>
        <w:rPr>
          <w:b/>
        </w:rPr>
        <w:t xml:space="preserve">11 </w:t>
      </w:r>
      <w:r>
        <w:t xml:space="preserve">For the Son of man has come to save that which was lost.</w:t>
      </w:r>
      <w:r>
        <w:rPr>
          <w:rStyle w:val="FootnoteReference"/>
        </w:rPr>
        <w:footnoteReference w:id="1385"/>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88"/>
      </w:r>
    </w:p>
    <w:p>
      <w:r>
        <w:rPr>
          <w:b/>
        </w:rPr>
        <w:t xml:space="preserve">14 </w:t>
      </w:r>
      <w:r>
        <w:t xml:space="preserve">Even so it is not the will of your Father who is in heaven, that one of these little ones should perish.</w:t>
      </w:r>
      <w:r>
        <w:rPr>
          <w:rStyle w:val="FootnoteReference"/>
        </w:rPr>
        <w:footnoteReference w:id="1389"/>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p>
    <w:p>
      <w:r>
        <w:rPr>
          <w:b/>
        </w:rPr>
        <w:t xml:space="preserve">16 </w:t>
      </w:r>
      <w:r>
        <w:t xml:space="preserve">But if he will not hear you, then take with you one or two more, that in</w:t>
      </w:r>
      <w:r>
        <w:rPr>
          <w:rStyle w:val="FootnoteReference"/>
        </w:rPr>
        <w:footnoteReference w:id="1393"/>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98"/>
      </w:r>
    </w:p>
    <w:p>
      <w:r>
        <w:rPr>
          <w:b/>
        </w:rPr>
        <w:t xml:space="preserve">19 </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p>
    <w:p>
      <w:r>
        <w:rPr>
          <w:b/>
        </w:rPr>
        <w:t xml:space="preserve">21 </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p>
    <w:p>
      <w:r>
        <w:rPr>
          <w:b/>
        </w:rPr>
        <w:t xml:space="preserve">22 </w:t>
      </w:r>
      <w:r>
        <w:t xml:space="preserve">Jesus says to him, I say not to you, Until seven times: but, Until seventy times seven.</w:t>
      </w:r>
      <w:r>
        <w:rPr>
          <w:rStyle w:val="FootnoteReference"/>
        </w:rPr>
        <w:footnoteReference w:id="1405"/>
      </w:r>
    </w:p>
    <w:p>
      <w:r>
        <w:rPr>
          <w:b/>
        </w:rPr>
        <w:t xml:space="preserve">23 </w:t>
      </w:r>
      <w:r>
        <w:t xml:space="preserve">Therefore is the kingdom of heaven likened to a certain king, which would take account of his slaves.</w:t>
      </w:r>
      <w:r>
        <w:rPr>
          <w:rStyle w:val="FootnoteReference"/>
        </w:rPr>
        <w:footnoteReference w:id="1406"/>
      </w:r>
    </w:p>
    <w:p>
      <w:r>
        <w:rPr>
          <w:b/>
        </w:rPr>
        <w:t xml:space="preserve">24 </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p>
    <w:p>
      <w:r>
        <w:rPr>
          <w:b/>
        </w:rPr>
        <w:t xml:space="preserve">25 </w:t>
      </w:r>
      <w:r>
        <w:t xml:space="preserve">But since he had not to pay, his Lord commanded</w:t>
      </w:r>
      <w:r>
        <w:rPr>
          <w:rStyle w:val="FootnoteReference"/>
        </w:rPr>
        <w:footnoteReference w:id="1409"/>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0"/>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13"/>
      </w:r>
    </w:p>
    <w:p>
      <w:r>
        <w:rPr>
          <w:b/>
        </w:rPr>
        <w:t xml:space="preserve">31 </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p>
    <w:p>
      <w:r>
        <w:rPr>
          <w:b/>
        </w:rPr>
        <w:t xml:space="preserve">32 </w:t>
      </w:r>
      <w:r>
        <w:t xml:space="preserve">Then his Lord, after that he had called him, said to him, O you wicked slave, I forgave you all that debt, because you desired me:</w:t>
      </w:r>
      <w:r>
        <w:rPr>
          <w:rStyle w:val="FootnoteReference"/>
        </w:rPr>
        <w:footnoteReference w:id="1416"/>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17"/>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p>
    <w:p>
      <w:r>
        <w:rPr>
          <w:b/>
        </w:rPr>
        <w:t xml:space="preserve">2 </w:t>
      </w:r>
      <w:r>
        <w:t xml:space="preserve">And great crowds followed him; and he healed them there.</w:t>
      </w:r>
      <w:r>
        <w:rPr>
          <w:rStyle w:val="FootnoteReference"/>
        </w:rPr>
        <w:footnoteReference w:id="1425"/>
      </w:r>
    </w:p>
    <w:p>
      <w:r>
        <w:rPr>
          <w:b/>
        </w:rPr>
        <w:t xml:space="preserve">3 </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p>
    <w:p>
      <w:r>
        <w:rPr>
          <w:b/>
        </w:rPr>
        <w:t xml:space="preserve">6 </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p>
    <w:p>
      <w:r>
        <w:rPr>
          <w:b/>
        </w:rPr>
        <w:t xml:space="preserve">7 </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p>
    <w:p>
      <w:r>
        <w:rPr>
          <w:b/>
        </w:rPr>
        <w:t xml:space="preserve">9 </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p>
    <w:p>
      <w:r>
        <w:rPr>
          <w:b/>
        </w:rPr>
        <w:t xml:space="preserve">10 </w:t>
      </w:r>
      <w:r>
        <w:t xml:space="preserve">His disciples say to him, If the case of the man be so with his wife, it is not good to marry.</w:t>
      </w:r>
      <w:r>
        <w:rPr>
          <w:rStyle w:val="FootnoteReference"/>
        </w:rPr>
        <w:footnoteReference w:id="1442"/>
      </w:r>
    </w:p>
    <w:p>
      <w:r>
        <w:rPr>
          <w:b/>
        </w:rPr>
        <w:t xml:space="preserve">11 </w:t>
      </w:r>
      <w:r>
        <w:t xml:space="preserve">But he said to them, Not all men can receive this saying, except those to whom it is given.</w:t>
      </w:r>
      <w:r>
        <w:rPr>
          <w:rStyle w:val="FootnoteReference"/>
        </w:rPr>
        <w:footnoteReference w:id="144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p>
    <w:p>
      <w:r>
        <w:rPr>
          <w:b/>
        </w:rPr>
        <w:t xml:space="preserve">13 </w:t>
      </w:r>
      <w:r>
        <w:t xml:space="preserve">Then were there brought</w:t>
      </w:r>
      <w:r>
        <w:rPr>
          <w:rStyle w:val="FootnoteReference"/>
        </w:rPr>
        <w:footnoteReference w:id="144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p>
    <w:p>
      <w:r>
        <w:rPr>
          <w:b/>
        </w:rPr>
        <w:t xml:space="preserve">15 </w:t>
      </w:r>
      <w:r>
        <w:t xml:space="preserve">And he laid his hands on them, and departed from there.</w:t>
      </w:r>
      <w:r>
        <w:rPr>
          <w:rStyle w:val="FootnoteReference"/>
        </w:rPr>
        <w:footnoteReference w:id="1449"/>
      </w:r>
    </w:p>
    <w:p>
      <w:r>
        <w:rPr>
          <w:b/>
        </w:rPr>
        <w:t xml:space="preserve">16 </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5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53"/>
      </w:r>
    </w:p>
    <w:p>
      <w:r>
        <w:rPr>
          <w:b/>
        </w:rPr>
        <w:t xml:space="preserve">19 </w:t>
      </w:r>
      <w:r>
        <w:t xml:space="preserve">Honor your father and your mother: and, You shall love your neighbor as yourself.</w:t>
      </w:r>
      <w:r>
        <w:rPr>
          <w:rStyle w:val="FootnoteReference"/>
        </w:rPr>
        <w:footnoteReference w:id="1454"/>
      </w:r>
      <w:r>
        <w:rPr>
          <w:rStyle w:val="FootnoteReference"/>
        </w:rPr>
        <w:footnoteReference w:id="1455"/>
      </w:r>
    </w:p>
    <w:p>
      <w:r>
        <w:rPr>
          <w:b/>
        </w:rPr>
        <w:t xml:space="preserve">20 </w:t>
      </w:r>
      <w:r>
        <w:t xml:space="preserve">The young man says to him, All these things have I kept from my youth up: what lack I yet?</w:t>
      </w:r>
      <w:r>
        <w:rPr>
          <w:rStyle w:val="FootnoteReference"/>
        </w:rPr>
        <w:footnoteReference w:id="145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p>
    <w:p>
      <w:r>
        <w:rPr>
          <w:b/>
        </w:rPr>
        <w:t xml:space="preserve">22 </w:t>
      </w:r>
      <w:r>
        <w:t xml:space="preserve">But when the young man heard that saying, he went away sorrowful: for he had great possessions.</w:t>
      </w:r>
      <w:r>
        <w:rPr>
          <w:rStyle w:val="FootnoteReference"/>
        </w:rPr>
        <w:footnoteReference w:id="1459"/>
      </w:r>
    </w:p>
    <w:p>
      <w:r>
        <w:rPr>
          <w:b/>
        </w:rPr>
        <w:t xml:space="preserve">23 </w:t>
      </w:r>
      <w:r>
        <w:t xml:space="preserve">Then said Jesus to his disciples, Amen, I say to you, That a rich man shall hardly enter</w:t>
      </w:r>
      <w:r>
        <w:rPr>
          <w:rStyle w:val="FootnoteReference"/>
        </w:rPr>
        <w:footnoteReference w:id="146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61"/>
      </w:r>
    </w:p>
    <w:p>
      <w:r>
        <w:rPr>
          <w:b/>
        </w:rPr>
        <w:t xml:space="preserve">25 </w:t>
      </w:r>
      <w:r>
        <w:t xml:space="preserve">When his disciples heard it, they were exceedingly amazed, saying, Who then can be saved?</w:t>
      </w:r>
      <w:r>
        <w:rPr>
          <w:rStyle w:val="FootnoteReference"/>
        </w:rPr>
        <w:footnoteReference w:id="1462"/>
      </w:r>
    </w:p>
    <w:p>
      <w:r>
        <w:rPr>
          <w:b/>
        </w:rPr>
        <w:t xml:space="preserve">26 </w:t>
      </w:r>
      <w:r>
        <w:t xml:space="preserve">But Jesus beheld them, and said to them, With men this is impossible; but with God all things are possible.</w:t>
      </w:r>
      <w:r>
        <w:rPr>
          <w:rStyle w:val="FootnoteReference"/>
        </w:rPr>
        <w:footnoteReference w:id="1463"/>
      </w:r>
    </w:p>
    <w:p>
      <w:r>
        <w:rPr>
          <w:b/>
        </w:rPr>
        <w:t xml:space="preserve">27 </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p>
    <w:p>
      <w:r>
        <w:rPr>
          <w:b/>
        </w:rPr>
        <w:t xml:space="preserve">30 </w:t>
      </w:r>
      <w:r>
        <w:t xml:space="preserve">But many that are first shall be last; and the last shall be first.</w:t>
      </w:r>
      <w:r>
        <w:rPr>
          <w:rStyle w:val="FootnoteReference"/>
        </w:rPr>
        <w:footnoteReference w:id="14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p>
    <w:p>
      <w:r>
        <w:rPr>
          <w:b/>
        </w:rPr>
        <w:t xml:space="preserve">2 </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p>
    <w:p>
      <w:r>
        <w:rPr>
          <w:b/>
        </w:rPr>
        <w:t xml:space="preserve">3 </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p>
    <w:p>
      <w:r>
        <w:rPr>
          <w:b/>
        </w:rPr>
        <w:t xml:space="preserve">5 </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p>
    <w:p>
      <w:r>
        <w:rPr>
          <w:b/>
        </w:rPr>
        <w:t xml:space="preserve">6 </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p>
    <w:p>
      <w:r>
        <w:rPr>
          <w:b/>
        </w:rPr>
        <w:t xml:space="preserve">7 </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92"/>
      </w:r>
    </w:p>
    <w:p>
      <w:r>
        <w:rPr>
          <w:b/>
        </w:rPr>
        <w:t xml:space="preserve">9 </w:t>
      </w:r>
      <w:r>
        <w:t xml:space="preserve">And when those hired about the eleventh hour came, each man received a denarius.</w:t>
      </w:r>
      <w:r>
        <w:rPr>
          <w:rStyle w:val="FootnoteReference"/>
        </w:rPr>
        <w:footnoteReference w:id="149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94"/>
      </w:r>
      <w:r>
        <w:t xml:space="preserve"> against the householder,</w:t>
      </w:r>
    </w:p>
    <w:p>
      <w:r>
        <w:rPr>
          <w:b/>
        </w:rPr>
        <w:t xml:space="preserve">12 </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p>
    <w:p>
      <w:r>
        <w:rPr>
          <w:b/>
        </w:rPr>
        <w:t xml:space="preserve">13 </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499"/>
      </w:r>
    </w:p>
    <w:p>
      <w:r>
        <w:rPr>
          <w:b/>
        </w:rPr>
        <w:t xml:space="preserve">15 </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p>
    <w:p>
      <w:r>
        <w:rPr>
          <w:b/>
        </w:rPr>
        <w:t xml:space="preserve">16 </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p>
    <w:p>
      <w:r>
        <w:rPr>
          <w:b/>
        </w:rPr>
        <w:t xml:space="preserve">17 </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10"/>
      </w:r>
    </w:p>
    <w:p>
      <w:r>
        <w:rPr>
          <w:b/>
        </w:rPr>
        <w:t xml:space="preserve">19 </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p>
    <w:p>
      <w:r>
        <w:rPr>
          <w:b/>
        </w:rPr>
        <w:t xml:space="preserve">20 </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p>
    <w:p>
      <w:r>
        <w:rPr>
          <w:b/>
        </w:rPr>
        <w:t xml:space="preserve">21 </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p>
    <w:p>
      <w:r>
        <w:rPr>
          <w:b/>
        </w:rPr>
        <w:t xml:space="preserve">22 </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p>
    <w:p>
      <w:r>
        <w:rPr>
          <w:b/>
        </w:rPr>
        <w:t xml:space="preserve">24 </w:t>
      </w:r>
      <w:r>
        <w:t xml:space="preserve">And when the ten heard it, they were moved with indignation against the two brothers.</w:t>
      </w:r>
      <w:r>
        <w:rPr>
          <w:rStyle w:val="FootnoteReference"/>
        </w:rPr>
        <w:footnoteReference w:id="1526"/>
      </w:r>
    </w:p>
    <w:p>
      <w:r>
        <w:rPr>
          <w:b/>
        </w:rPr>
        <w:t xml:space="preserve">25 </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p>
    <w:p>
      <w:r>
        <w:rPr>
          <w:b/>
        </w:rPr>
        <w:t xml:space="preserve">27 </w:t>
      </w:r>
      <w:r>
        <w:t xml:space="preserve">And whoever will be chief among you, let him be your slave:</w:t>
      </w:r>
      <w:r>
        <w:rPr>
          <w:rStyle w:val="FootnoteReference"/>
        </w:rPr>
        <w:footnoteReference w:id="1532"/>
      </w:r>
    </w:p>
    <w:p>
      <w:r>
        <w:rPr>
          <w:b/>
        </w:rPr>
        <w:t xml:space="preserve">28 </w:t>
      </w:r>
      <w:r>
        <w:t xml:space="preserve">Even as the Son of man came not to be ministered to, but to minister, and to give his life a ransom for many.</w:t>
      </w:r>
      <w:r>
        <w:rPr>
          <w:rStyle w:val="FootnoteReference"/>
        </w:rPr>
        <w:footnoteReference w:id="1533"/>
      </w:r>
    </w:p>
    <w:p>
      <w:r>
        <w:rPr>
          <w:b/>
        </w:rPr>
        <w:t xml:space="preserve">29 </w:t>
      </w:r>
      <w:r>
        <w:t xml:space="preserve">And as they departed from Jericho</w:t>
      </w:r>
      <w:r>
        <w:rPr>
          <w:rStyle w:val="FootnoteReference"/>
        </w:rPr>
        <w:footnoteReference w:id="1534"/>
      </w:r>
      <w:r>
        <w:t xml:space="preserve">, a great crowd followed him.</w:t>
      </w:r>
      <w:r>
        <w:rPr>
          <w:rStyle w:val="FootnoteReference"/>
        </w:rPr>
        <w:footnoteReference w:id="153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p>
    <w:p>
      <w:r>
        <w:rPr>
          <w:b/>
        </w:rPr>
        <w:t xml:space="preserve">31 </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47"/>
      </w:r>
    </w:p>
    <w:p>
      <w:r>
        <w:rPr>
          <w:b/>
        </w:rPr>
        <w:t xml:space="preserve">3 </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p>
    <w:p>
      <w:r>
        <w:rPr>
          <w:b/>
        </w:rPr>
        <w:t xml:space="preserve">4 </w:t>
      </w:r>
      <w:r>
        <w:t xml:space="preserve">All this was done, that it might be fulfilled which was spoken by the prophet, saying</w:t>
      </w:r>
      <w:r>
        <w:rPr>
          <w:rStyle w:val="FootnoteReference"/>
        </w:rPr>
        <w:footnoteReference w:id="1550"/>
      </w:r>
      <w:r>
        <w:t xml:space="preserve">,</w:t>
      </w:r>
    </w:p>
    <w:p>
      <w:r>
        <w:rPr>
          <w:b/>
        </w:rPr>
        <w:t xml:space="preserve">5 </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p>
    <w:p>
      <w:r>
        <w:rPr>
          <w:b/>
        </w:rPr>
        <w:t xml:space="preserve">6 </w:t>
      </w:r>
      <w:r>
        <w:t xml:space="preserve">And the disciples went, and did</w:t>
      </w:r>
      <w:r>
        <w:rPr>
          <w:rStyle w:val="FootnoteReference"/>
        </w:rPr>
        <w:footnoteReference w:id="1557"/>
      </w:r>
      <w:r>
        <w:t xml:space="preserve"> as Jesus commanded them,</w:t>
      </w:r>
    </w:p>
    <w:p>
      <w:r>
        <w:rPr>
          <w:b/>
        </w:rPr>
        <w:t xml:space="preserve">7 </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p>
    <w:p>
      <w:r>
        <w:rPr>
          <w:b/>
        </w:rPr>
        <w:t xml:space="preserve">8 </w:t>
      </w:r>
      <w:r>
        <w:t xml:space="preserve">And a very great crowd spread their clothes in the way; others</w:t>
      </w:r>
      <w:r>
        <w:rPr>
          <w:rStyle w:val="FootnoteReference"/>
        </w:rPr>
        <w:footnoteReference w:id="156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p>
    <w:p>
      <w:r>
        <w:rPr>
          <w:b/>
        </w:rPr>
        <w:t xml:space="preserve">10 </w:t>
      </w:r>
      <w:r>
        <w:t xml:space="preserve">And when he had come into Jerusalem, all the city was moved, saying, Who is this?</w:t>
      </w:r>
      <w:r>
        <w:rPr>
          <w:rStyle w:val="FootnoteReference"/>
        </w:rPr>
        <w:footnoteReference w:id="1566"/>
      </w:r>
      <w:r>
        <w:rPr>
          <w:rStyle w:val="FootnoteReference"/>
        </w:rPr>
        <w:footnoteReference w:id="1567"/>
      </w:r>
    </w:p>
    <w:p>
      <w:r>
        <w:rPr>
          <w:b/>
        </w:rPr>
        <w:t xml:space="preserve">11 </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p>
    <w:p>
      <w:r>
        <w:rPr>
          <w:b/>
        </w:rPr>
        <w:t xml:space="preserve">12 </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p>
    <w:p>
      <w:r>
        <w:rPr>
          <w:b/>
        </w:rPr>
        <w:t xml:space="preserve">13 </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p>
    <w:p>
      <w:r>
        <w:rPr>
          <w:b/>
        </w:rPr>
        <w:t xml:space="preserve">14 </w:t>
      </w:r>
      <w:r>
        <w:t xml:space="preserve">And the blind and the lame came to him in the temple; and he healed them.</w:t>
      </w:r>
      <w:r>
        <w:rPr>
          <w:rStyle w:val="FootnoteReference"/>
        </w:rPr>
        <w:footnoteReference w:id="158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p>
    <w:p>
      <w:r>
        <w:rPr>
          <w:b/>
        </w:rPr>
        <w:t xml:space="preserve">17 </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p>
    <w:p>
      <w:r>
        <w:rPr>
          <w:b/>
        </w:rPr>
        <w:t xml:space="preserve">18 </w:t>
      </w:r>
      <w:r>
        <w:t xml:space="preserve">Now in the morning as he returned into the city, he was hungry.</w:t>
      </w:r>
      <w:r>
        <w:rPr>
          <w:rStyle w:val="FootnoteReference"/>
        </w:rPr>
        <w:footnoteReference w:id="1589"/>
      </w:r>
      <w:r>
        <w:rPr>
          <w:rStyle w:val="FootnoteReference"/>
        </w:rPr>
        <w:footnoteReference w:id="1590"/>
      </w:r>
    </w:p>
    <w:p>
      <w:r>
        <w:rPr>
          <w:b/>
        </w:rPr>
        <w:t xml:space="preserve">19 </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p>
    <w:p>
      <w:r>
        <w:rPr>
          <w:b/>
        </w:rPr>
        <w:t xml:space="preserve">20 </w:t>
      </w:r>
      <w:r>
        <w:t xml:space="preserve">And when the disciples saw it, they marveled, saying, How soon is the fig tree withered away!</w:t>
      </w:r>
      <w:r>
        <w:rPr>
          <w:rStyle w:val="FootnoteReference"/>
        </w:rPr>
        <w:footnoteReference w:id="159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p>
    <w:p>
      <w:r>
        <w:rPr>
          <w:b/>
        </w:rPr>
        <w:t xml:space="preserve">22 </w:t>
      </w:r>
      <w:r>
        <w:t xml:space="preserve">And all things, whatever you shall ask in prayer, believing, you shall receive.</w:t>
      </w:r>
      <w:r>
        <w:rPr>
          <w:rStyle w:val="FootnoteReference"/>
        </w:rPr>
        <w:footnoteReference w:id="1597"/>
      </w:r>
    </w:p>
    <w:p>
      <w:r>
        <w:rPr>
          <w:b/>
        </w:rPr>
        <w:t xml:space="preserve">23 </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p>
    <w:p>
      <w:r>
        <w:rPr>
          <w:b/>
        </w:rPr>
        <w:t xml:space="preserve">26 </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p>
    <w:p>
      <w:r>
        <w:rPr>
          <w:b/>
        </w:rPr>
        <w:t xml:space="preserve">27 </w:t>
      </w:r>
      <w:r>
        <w:t xml:space="preserve">And they answered Jesus, and said, We cannot tell</w:t>
      </w:r>
      <w:r>
        <w:rPr>
          <w:rStyle w:val="FootnoteReference"/>
        </w:rPr>
        <w:footnoteReference w:id="160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07"/>
      </w:r>
      <w:r>
        <w:t xml:space="preserve">; and he came to the first, and said, Son, go work today in my vineyard.</w:t>
      </w:r>
    </w:p>
    <w:p>
      <w:r>
        <w:rPr>
          <w:b/>
        </w:rPr>
        <w:t xml:space="preserve">29 </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p>
    <w:p>
      <w:r>
        <w:rPr>
          <w:b/>
        </w:rPr>
        <w:t xml:space="preserve">30 </w:t>
      </w:r>
      <w:r>
        <w:t xml:space="preserve">And he came to the second, and said likewise. And he answered and said, I go</w:t>
      </w:r>
      <w:r>
        <w:rPr>
          <w:rStyle w:val="FootnoteReference"/>
        </w:rPr>
        <w:footnoteReference w:id="1610"/>
      </w:r>
      <w:r>
        <w:t xml:space="preserve">, sir: and he did not go.</w:t>
      </w:r>
    </w:p>
    <w:p>
      <w:r>
        <w:rPr>
          <w:b/>
        </w:rPr>
        <w:t xml:space="preserve">31 </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p>
    <w:p>
      <w:r>
        <w:rPr>
          <w:b/>
        </w:rPr>
        <w:t xml:space="preserve">33 </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p>
    <w:p>
      <w:r>
        <w:rPr>
          <w:b/>
        </w:rPr>
        <w:t xml:space="preserve">34 </w:t>
      </w:r>
      <w:r>
        <w:t xml:space="preserve">And when the time of the fruit drew near, he sent</w:t>
      </w:r>
      <w:r>
        <w:rPr>
          <w:rStyle w:val="FootnoteReference"/>
        </w:rPr>
        <w:footnoteReference w:id="162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22"/>
      </w:r>
    </w:p>
    <w:p>
      <w:r>
        <w:rPr>
          <w:b/>
        </w:rPr>
        <w:t xml:space="preserve">36 </w:t>
      </w:r>
      <w:r>
        <w:t xml:space="preserve">Again, he sent other slaves more than the first: and they did to them likewise.</w:t>
      </w:r>
      <w:r>
        <w:rPr>
          <w:rStyle w:val="FootnoteReference"/>
        </w:rPr>
        <w:footnoteReference w:id="1623"/>
      </w:r>
    </w:p>
    <w:p>
      <w:r>
        <w:rPr>
          <w:b/>
        </w:rPr>
        <w:t xml:space="preserve">37 </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29"/>
      </w:r>
    </w:p>
    <w:p>
      <w:r>
        <w:rPr>
          <w:b/>
        </w:rPr>
        <w:t xml:space="preserve">42 </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p>
    <w:p>
      <w:r>
        <w:rPr>
          <w:b/>
        </w:rPr>
        <w:t xml:space="preserve">43 </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p>
    <w:p>
      <w:r>
        <w:rPr>
          <w:b/>
        </w:rPr>
        <w:t xml:space="preserve">45 </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p>
    <w:p>
      <w:r>
        <w:rPr>
          <w:b/>
        </w:rPr>
        <w:t xml:space="preserve">2 </w:t>
      </w:r>
      <w:r>
        <w:t xml:space="preserve">The kingdom</w:t>
      </w:r>
      <w:r>
        <w:rPr>
          <w:rStyle w:val="FootnoteReference"/>
        </w:rPr>
        <w:footnoteReference w:id="1643"/>
      </w:r>
      <w:r>
        <w:t xml:space="preserve"> of heaven is like a certain king, who made a wedding feast for his son,</w:t>
      </w:r>
    </w:p>
    <w:p>
      <w:r>
        <w:rPr>
          <w:b/>
        </w:rPr>
        <w:t xml:space="preserve">3 </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p>
    <w:p>
      <w:r>
        <w:rPr>
          <w:b/>
        </w:rPr>
        <w:t xml:space="preserve">4 </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p>
    <w:p>
      <w:r>
        <w:rPr>
          <w:b/>
        </w:rPr>
        <w:t xml:space="preserve">5 </w:t>
      </w:r>
      <w:r>
        <w:t xml:space="preserve">But they made light of it, and went their ways, one to his farm, another to his merchandise:</w:t>
      </w:r>
      <w:r>
        <w:rPr>
          <w:rStyle w:val="FootnoteReference"/>
        </w:rPr>
        <w:footnoteReference w:id="1648"/>
      </w:r>
      <w:r>
        <w:rPr>
          <w:rStyle w:val="FootnoteReference"/>
        </w:rPr>
        <w:footnoteReference w:id="1649"/>
      </w:r>
    </w:p>
    <w:p>
      <w:r>
        <w:rPr>
          <w:b/>
        </w:rPr>
        <w:t xml:space="preserve">6 </w:t>
      </w:r>
      <w:r>
        <w:t xml:space="preserve">And the remnant</w:t>
      </w:r>
      <w:r>
        <w:rPr>
          <w:rStyle w:val="FootnoteReference"/>
        </w:rPr>
        <w:footnoteReference w:id="165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51"/>
      </w:r>
    </w:p>
    <w:p>
      <w:r>
        <w:rPr>
          <w:b/>
        </w:rPr>
        <w:t xml:space="preserve">8 </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p>
    <w:p>
      <w:r>
        <w:rPr>
          <w:b/>
        </w:rPr>
        <w:t xml:space="preserve">9 </w:t>
      </w:r>
      <w:r>
        <w:t xml:space="preserve">Go therefore into the highways, and as many as you shall find, invite to the wedding feast.</w:t>
      </w:r>
      <w:r>
        <w:rPr>
          <w:rStyle w:val="FootnoteReference"/>
        </w:rPr>
        <w:footnoteReference w:id="1654"/>
      </w:r>
    </w:p>
    <w:p>
      <w:r>
        <w:rPr>
          <w:b/>
        </w:rPr>
        <w:t xml:space="preserve">10 </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p>
    <w:p>
      <w:r>
        <w:rPr>
          <w:b/>
        </w:rPr>
        <w:t xml:space="preserve">13 </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p>
    <w:p>
      <w:r>
        <w:rPr>
          <w:b/>
        </w:rPr>
        <w:t xml:space="preserve">14 </w:t>
      </w:r>
      <w:r>
        <w:t xml:space="preserve">For many are called, but few are chosen.</w:t>
      </w:r>
      <w:r>
        <w:rPr>
          <w:rStyle w:val="FootnoteReference"/>
        </w:rPr>
        <w:footnoteReference w:id="1661"/>
      </w:r>
    </w:p>
    <w:p>
      <w:r>
        <w:rPr>
          <w:b/>
        </w:rPr>
        <w:t xml:space="preserve">15 </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p>
    <w:p>
      <w:r>
        <w:rPr>
          <w:b/>
        </w:rPr>
        <w:t xml:space="preserve">16 </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p>
    <w:p>
      <w:r>
        <w:rPr>
          <w:b/>
        </w:rPr>
        <w:t xml:space="preserve">17 </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p>
    <w:p>
      <w:r>
        <w:rPr>
          <w:b/>
        </w:rPr>
        <w:t xml:space="preserve">18 </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p>
    <w:p>
      <w:r>
        <w:rPr>
          <w:b/>
        </w:rPr>
        <w:t xml:space="preserve">19 </w:t>
      </w:r>
      <w:r>
        <w:t xml:space="preserve">Show me the tribute money. And they brought to him a denarius.</w:t>
      </w:r>
      <w:r>
        <w:rPr>
          <w:rStyle w:val="FootnoteReference"/>
        </w:rPr>
        <w:footnoteReference w:id="1677"/>
      </w:r>
    </w:p>
    <w:p>
      <w:r>
        <w:rPr>
          <w:b/>
        </w:rPr>
        <w:t xml:space="preserve">20 </w:t>
      </w:r>
      <w:r>
        <w:t xml:space="preserve">And he says to them, Whose is this image and superscription</w:t>
      </w:r>
      <w:r>
        <w:rPr>
          <w:rStyle w:val="FootnoteReference"/>
        </w:rPr>
        <w:footnoteReference w:id="1678"/>
      </w:r>
      <w:r>
        <w:t xml:space="preserve">?</w:t>
      </w:r>
    </w:p>
    <w:p>
      <w:r>
        <w:rPr>
          <w:b/>
        </w:rPr>
        <w:t xml:space="preserve">21 </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p>
    <w:p>
      <w:r>
        <w:rPr>
          <w:b/>
        </w:rPr>
        <w:t xml:space="preserve">22 </w:t>
      </w:r>
      <w:r>
        <w:t xml:space="preserve">When they had heard these words, they marveled, and left him, and went their way.</w:t>
      </w:r>
      <w:r>
        <w:rPr>
          <w:rStyle w:val="FootnoteReference"/>
        </w:rPr>
        <w:footnoteReference w:id="1681"/>
      </w:r>
    </w:p>
    <w:p>
      <w:r>
        <w:rPr>
          <w:b/>
        </w:rPr>
        <w:t xml:space="preserve">23 </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p>
    <w:p>
      <w:r>
        <w:rPr>
          <w:b/>
        </w:rPr>
        <w:t xml:space="preserve">24 </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88"/>
      </w:r>
    </w:p>
    <w:p>
      <w:r>
        <w:rPr>
          <w:b/>
        </w:rPr>
        <w:t xml:space="preserve">26 </w:t>
      </w:r>
      <w:r>
        <w:t xml:space="preserve">Likewise the second also, and the third, to the seventh</w:t>
      </w:r>
      <w:r>
        <w:rPr>
          <w:rStyle w:val="FootnoteReference"/>
        </w:rPr>
        <w:footnoteReference w:id="168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90"/>
      </w:r>
      <w:r>
        <w:rPr>
          <w:rStyle w:val="FootnoteReference"/>
        </w:rPr>
        <w:footnoteReference w:id="1691"/>
      </w:r>
    </w:p>
    <w:p>
      <w:r>
        <w:rPr>
          <w:b/>
        </w:rPr>
        <w:t xml:space="preserve">30 </w:t>
      </w:r>
      <w:r>
        <w:t xml:space="preserve">For in the resurrection they neither marry, nor are given in marriage, but are as the angels of God in heaven.</w:t>
      </w:r>
      <w:r>
        <w:rPr>
          <w:rStyle w:val="FootnoteReference"/>
        </w:rPr>
        <w:footnoteReference w:id="169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p>
    <w:p>
      <w:r>
        <w:rPr>
          <w:b/>
        </w:rPr>
        <w:t xml:space="preserve">33 </w:t>
      </w:r>
      <w:r>
        <w:t xml:space="preserve">And when the crowd heard this, they were astonished at his doctrine.</w:t>
      </w:r>
      <w:r>
        <w:rPr>
          <w:rStyle w:val="FootnoteReference"/>
        </w:rPr>
        <w:footnoteReference w:id="1699"/>
      </w:r>
    </w:p>
    <w:p>
      <w:r>
        <w:rPr>
          <w:b/>
        </w:rPr>
        <w:t xml:space="preserve">34 </w:t>
      </w:r>
      <w:r>
        <w:t xml:space="preserve">But when the Pharisees had heard that he had put the Sadducees to silence, they were gathered together.</w:t>
      </w:r>
      <w:r>
        <w:rPr>
          <w:rStyle w:val="FootnoteReference"/>
        </w:rPr>
        <w:footnoteReference w:id="1700"/>
      </w:r>
    </w:p>
    <w:p>
      <w:r>
        <w:rPr>
          <w:b/>
        </w:rPr>
        <w:t xml:space="preserve">35 </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p>
    <w:p>
      <w:r>
        <w:rPr>
          <w:b/>
        </w:rPr>
        <w:t xml:space="preserve">36 </w:t>
      </w:r>
      <w:r>
        <w:t xml:space="preserve">Teacher, which is the great commandment in the law?</w:t>
      </w:r>
      <w:r>
        <w:rPr>
          <w:rStyle w:val="FootnoteReference"/>
        </w:rPr>
        <w:footnoteReference w:id="1703"/>
      </w:r>
    </w:p>
    <w:p>
      <w:r>
        <w:rPr>
          <w:b/>
        </w:rPr>
        <w:t xml:space="preserve">37 </w:t>
      </w:r>
      <w:r>
        <w:t xml:space="preserve">Jesus said to him, You shall love the Lord your God with all your heart, and with all your soul, and with all your mind.</w:t>
      </w:r>
      <w:r>
        <w:rPr>
          <w:rStyle w:val="FootnoteReference"/>
        </w:rPr>
        <w:footnoteReference w:id="170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05"/>
      </w:r>
      <w:r>
        <w:rPr>
          <w:rStyle w:val="FootnoteReference"/>
        </w:rPr>
        <w:footnoteReference w:id="1706"/>
      </w:r>
    </w:p>
    <w:p>
      <w:r>
        <w:rPr>
          <w:b/>
        </w:rPr>
        <w:t xml:space="preserve">40 </w:t>
      </w:r>
      <w:r>
        <w:t xml:space="preserve">On these two commandments hang all the law and the prophets.</w:t>
      </w:r>
      <w:r>
        <w:rPr>
          <w:rStyle w:val="FootnoteReference"/>
        </w:rPr>
        <w:footnoteReference w:id="1707"/>
      </w:r>
    </w:p>
    <w:p>
      <w:r>
        <w:rPr>
          <w:b/>
        </w:rPr>
        <w:t xml:space="preserve">41 </w:t>
      </w:r>
      <w:r>
        <w:t xml:space="preserve">While the Pharisees were gathered together, Jesus asked them,</w:t>
      </w:r>
      <w:r>
        <w:rPr>
          <w:rStyle w:val="FootnoteReference"/>
        </w:rPr>
        <w:footnoteReference w:id="1708"/>
      </w:r>
    </w:p>
    <w:p>
      <w:r>
        <w:rPr>
          <w:b/>
        </w:rPr>
        <w:t xml:space="preserve">42 </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p>
    <w:p>
      <w:r>
        <w:rPr>
          <w:b/>
        </w:rPr>
        <w:t xml:space="preserve">43 </w:t>
      </w:r>
      <w:r>
        <w:t xml:space="preserve">He says to them, How then does David in spirit call him Lord, saying,</w:t>
      </w:r>
      <w:r>
        <w:rPr>
          <w:rStyle w:val="FootnoteReference"/>
        </w:rPr>
        <w:footnoteReference w:id="1712"/>
      </w:r>
    </w:p>
    <w:p>
      <w:r>
        <w:rPr>
          <w:b/>
        </w:rPr>
        <w:t xml:space="preserve">44 </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p>
    <w:p>
      <w:r>
        <w:rPr>
          <w:b/>
        </w:rPr>
        <w:t xml:space="preserve">45 </w:t>
      </w:r>
      <w:r>
        <w:t xml:space="preserve">If David then calls him Lord, how is he his son?</w:t>
      </w:r>
      <w:r>
        <w:rPr>
          <w:rStyle w:val="FootnoteReference"/>
        </w:rPr>
        <w:footnoteReference w:id="1716"/>
      </w:r>
    </w:p>
    <w:p>
      <w:r>
        <w:rPr>
          <w:b/>
        </w:rPr>
        <w:t xml:space="preserve">46 </w:t>
      </w:r>
      <w:r>
        <w:t xml:space="preserve">And no one was able to answer him a word, neither dared anyone from that day forth ask him any more questions.</w:t>
      </w:r>
      <w:r>
        <w:rPr>
          <w:rStyle w:val="FootnoteReference"/>
        </w:rPr>
        <w:footnoteReference w:id="17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p>
    <w:p>
      <w:r>
        <w:rPr>
          <w:b/>
        </w:rPr>
        <w:t xml:space="preserve">2 </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p>
    <w:p>
      <w:r>
        <w:rPr>
          <w:b/>
        </w:rPr>
        <w:t xml:space="preserve">3 </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26"/>
      </w:r>
    </w:p>
    <w:p>
      <w:r>
        <w:rPr>
          <w:b/>
        </w:rPr>
        <w:t xml:space="preserve">5 </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p>
    <w:p>
      <w:r>
        <w:rPr>
          <w:b/>
        </w:rPr>
        <w:t xml:space="preserve">6 </w:t>
      </w:r>
      <w:r>
        <w:t xml:space="preserve">And love the chief places at feasts, and the chief seats in the synagogues,</w:t>
      </w:r>
      <w:r>
        <w:rPr>
          <w:rStyle w:val="FootnoteReference"/>
        </w:rPr>
        <w:footnoteReference w:id="1730"/>
      </w:r>
    </w:p>
    <w:p>
      <w:r>
        <w:rPr>
          <w:b/>
        </w:rPr>
        <w:t xml:space="preserve">7 </w:t>
      </w:r>
      <w:r>
        <w:t xml:space="preserve">And greetings in the markets, and to be called by men, Rabbi</w:t>
      </w:r>
      <w:r>
        <w:rPr>
          <w:rStyle w:val="FootnoteReference"/>
        </w:rPr>
        <w:footnoteReference w:id="1731"/>
      </w:r>
      <w:r>
        <w:t xml:space="preserve">, Rabbi.</w:t>
      </w:r>
      <w:r>
        <w:rPr>
          <w:rStyle w:val="FootnoteReference"/>
        </w:rPr>
        <w:footnoteReference w:id="1732"/>
      </w:r>
    </w:p>
    <w:p>
      <w:r>
        <w:rPr>
          <w:b/>
        </w:rPr>
        <w:t xml:space="preserve">8 </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p>
    <w:p>
      <w:r>
        <w:rPr>
          <w:b/>
        </w:rPr>
        <w:t xml:space="preserve">9 </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39"/>
      </w:r>
    </w:p>
    <w:p>
      <w:r>
        <w:rPr>
          <w:b/>
        </w:rPr>
        <w:t xml:space="preserve">12 </w:t>
      </w:r>
      <w:r>
        <w:t xml:space="preserve">And whoever shall exalt himself shall be brought low; and the one who shall humble himself shall be exalted.</w:t>
      </w:r>
      <w:r>
        <w:rPr>
          <w:rStyle w:val="FootnoteReference"/>
        </w:rPr>
        <w:footnoteReference w:id="174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p>
    <w:p>
      <w:r>
        <w:rPr>
          <w:b/>
        </w:rPr>
        <w:t xml:space="preserve">14 </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p>
    <w:p>
      <w:r>
        <w:rPr>
          <w:b/>
        </w:rPr>
        <w:t xml:space="preserve">15 </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p>
    <w:p>
      <w:r>
        <w:rPr>
          <w:b/>
        </w:rPr>
        <w:t xml:space="preserve">17 </w:t>
      </w:r>
      <w:r>
        <w:t xml:space="preserve">You fools and blind: for which is greater, the gold, or the temple that sanctifies the gold?</w:t>
      </w:r>
      <w:r>
        <w:rPr>
          <w:rStyle w:val="FootnoteReference"/>
        </w:rPr>
        <w:footnoteReference w:id="1750"/>
      </w:r>
      <w:r>
        <w:rPr>
          <w:rStyle w:val="FootnoteReference"/>
        </w:rPr>
        <w:footnoteReference w:id="1751"/>
      </w:r>
    </w:p>
    <w:p>
      <w:r>
        <w:rPr>
          <w:b/>
        </w:rPr>
        <w:t xml:space="preserve">18 </w:t>
      </w:r>
      <w:r>
        <w:t xml:space="preserve">And, Whoever shall swear by the altar, it is nothing; but whoever swears by the gift that is upon it, he is guilty</w:t>
      </w:r>
      <w:r>
        <w:rPr>
          <w:rStyle w:val="FootnoteReference"/>
        </w:rPr>
        <w:footnoteReference w:id="1752"/>
      </w:r>
      <w:r>
        <w:t xml:space="preserve">.</w:t>
      </w:r>
    </w:p>
    <w:p>
      <w:r>
        <w:rPr>
          <w:b/>
        </w:rPr>
        <w:t xml:space="preserve">19 </w:t>
      </w:r>
      <w:r>
        <w:t xml:space="preserve">You fools and blind: for which is greater, the gift, or the altar that sanctifies the gift?</w:t>
      </w:r>
      <w:r>
        <w:rPr>
          <w:rStyle w:val="FootnoteReference"/>
        </w:rPr>
        <w:footnoteReference w:id="175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54"/>
      </w:r>
      <w:r>
        <w:t xml:space="preserve"> him who dwells in it.</w:t>
      </w:r>
    </w:p>
    <w:p>
      <w:r>
        <w:rPr>
          <w:b/>
        </w:rPr>
        <w:t xml:space="preserve">22 </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p>
    <w:p>
      <w:r>
        <w:rPr>
          <w:b/>
        </w:rPr>
        <w:t xml:space="preserve">23 </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p>
    <w:p>
      <w:r>
        <w:rPr>
          <w:b/>
        </w:rPr>
        <w:t xml:space="preserve">24 </w:t>
      </w:r>
      <w:r>
        <w:t xml:space="preserve">You blind guides, who strain out a gnat, and swallow a camel.</w:t>
      </w:r>
      <w:r>
        <w:rPr>
          <w:rStyle w:val="FootnoteReference"/>
        </w:rPr>
        <w:footnoteReference w:id="1760"/>
      </w:r>
    </w:p>
    <w:p>
      <w:r>
        <w:rPr>
          <w:b/>
        </w:rPr>
        <w:t xml:space="preserve">25 </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p>
    <w:p>
      <w:r>
        <w:rPr>
          <w:b/>
        </w:rPr>
        <w:t xml:space="preserve">26 </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p>
    <w:p>
      <w:r>
        <w:rPr>
          <w:b/>
        </w:rPr>
        <w:t xml:space="preserve">28 </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p>
    <w:p>
      <w:r>
        <w:rPr>
          <w:b/>
        </w:rPr>
        <w:t xml:space="preserve">29 </w:t>
      </w:r>
      <w:r>
        <w:t xml:space="preserve">Woe to you, scribes and Pharisees, hypocrites! because you build the tombs of the prophets, and adorn the tombs of the righteous,</w:t>
      </w:r>
      <w:r>
        <w:rPr>
          <w:rStyle w:val="FootnoteReference"/>
        </w:rPr>
        <w:footnoteReference w:id="1768"/>
      </w:r>
    </w:p>
    <w:p>
      <w:r>
        <w:rPr>
          <w:b/>
        </w:rPr>
        <w:t xml:space="preserve">30 </w:t>
      </w:r>
      <w:r>
        <w:t xml:space="preserve">And say, If we had been in the days of our fathers, we would not have been partakers with them in the blood</w:t>
      </w:r>
      <w:r>
        <w:rPr>
          <w:rStyle w:val="FootnoteReference"/>
        </w:rPr>
        <w:footnoteReference w:id="1769"/>
      </w:r>
      <w:r>
        <w:t xml:space="preserve"> of the prophets.</w:t>
      </w:r>
    </w:p>
    <w:p>
      <w:r>
        <w:rPr>
          <w:b/>
        </w:rPr>
        <w:t xml:space="preserve">31 </w:t>
      </w:r>
      <w:r>
        <w:t xml:space="preserve">Therefore you are witnesses</w:t>
      </w:r>
      <w:r>
        <w:rPr>
          <w:rStyle w:val="FootnoteReference"/>
        </w:rPr>
        <w:footnoteReference w:id="1770"/>
      </w:r>
      <w:r>
        <w:t xml:space="preserve"> to yourselves, that you are the children of those who killed the prophets.</w:t>
      </w:r>
    </w:p>
    <w:p>
      <w:r>
        <w:rPr>
          <w:b/>
        </w:rPr>
        <w:t xml:space="preserve">32 </w:t>
      </w:r>
      <w:r>
        <w:t xml:space="preserve">Fill up then the measure</w:t>
      </w:r>
      <w:r>
        <w:rPr>
          <w:rStyle w:val="FootnoteReference"/>
        </w:rPr>
        <w:footnoteReference w:id="1771"/>
      </w:r>
      <w:r>
        <w:t xml:space="preserve"> of your fathers.</w:t>
      </w:r>
    </w:p>
    <w:p>
      <w:r>
        <w:rPr>
          <w:b/>
        </w:rPr>
        <w:t xml:space="preserve">33 </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p>
    <w:p>
      <w:r>
        <w:rPr>
          <w:b/>
        </w:rPr>
        <w:t xml:space="preserve">34 </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p>
    <w:p>
      <w:r>
        <w:rPr>
          <w:b/>
        </w:rPr>
        <w:t xml:space="preserve">35 </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p>
    <w:p>
      <w:r>
        <w:rPr>
          <w:b/>
        </w:rPr>
        <w:t xml:space="preserve">36 </w:t>
      </w:r>
      <w:r>
        <w:t xml:space="preserve">Amen, I say to you, All these things shall come upon this generation.</w:t>
      </w:r>
      <w:r>
        <w:rPr>
          <w:rStyle w:val="FootnoteReference"/>
        </w:rPr>
        <w:footnoteReference w:id="1785"/>
      </w:r>
    </w:p>
    <w:p>
      <w:r>
        <w:rPr>
          <w:b/>
        </w:rPr>
        <w:t xml:space="preserve">37 </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p>
    <w:p>
      <w:r>
        <w:rPr>
          <w:b/>
        </w:rPr>
        <w:t xml:space="preserve">38 </w:t>
      </w:r>
      <w:r>
        <w:t xml:space="preserve">Look, your house is left to you desolate.</w:t>
      </w:r>
      <w:r>
        <w:rPr>
          <w:rStyle w:val="FootnoteReference"/>
        </w:rPr>
        <w:footnoteReference w:id="1791"/>
      </w:r>
    </w:p>
    <w:p>
      <w:r>
        <w:rPr>
          <w:b/>
        </w:rPr>
        <w:t xml:space="preserve">39 </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p>
    <w:p>
      <w:r>
        <w:rPr>
          <w:b/>
        </w:rPr>
        <w:t xml:space="preserve">4 </w:t>
      </w:r>
      <w:r>
        <w:t xml:space="preserve">And Jesus answered and said to them, Take</w:t>
      </w:r>
      <w:r>
        <w:rPr>
          <w:rStyle w:val="FootnoteReference"/>
        </w:rPr>
        <w:footnoteReference w:id="1803"/>
      </w:r>
      <w:r>
        <w:t xml:space="preserve"> heed that no one deceive you.</w:t>
      </w:r>
    </w:p>
    <w:p>
      <w:r>
        <w:rPr>
          <w:b/>
        </w:rPr>
        <w:t xml:space="preserve">5 </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p>
    <w:p>
      <w:r>
        <w:rPr>
          <w:b/>
        </w:rPr>
        <w:t xml:space="preserve">6 </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 iniquity shall abound, the love</w:t>
      </w:r>
      <w:r>
        <w:rPr>
          <w:rStyle w:val="FootnoteReference"/>
        </w:rPr>
        <w:footnoteReference w:id="1818"/>
      </w:r>
      <w:r>
        <w:t xml:space="preserve"> of many shall grow cold.</w:t>
      </w:r>
    </w:p>
    <w:p>
      <w:r>
        <w:rPr>
          <w:b/>
        </w:rPr>
        <w:t xml:space="preserve">13 </w:t>
      </w:r>
      <w:r>
        <w:t xml:space="preserve">But the one who shall endure to the end, the same shall be saved.</w:t>
      </w:r>
      <w:r>
        <w:rPr>
          <w:rStyle w:val="FootnoteReference"/>
        </w:rPr>
        <w:footnoteReference w:id="1819"/>
      </w:r>
    </w:p>
    <w:p>
      <w:r>
        <w:rPr>
          <w:b/>
        </w:rPr>
        <w:t xml:space="preserve">14 </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p>
    <w:p>
      <w:r>
        <w:rPr>
          <w:b/>
        </w:rPr>
        <w:t xml:space="preserve">15 </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p>
    <w:p>
      <w:r>
        <w:rPr>
          <w:b/>
        </w:rPr>
        <w:t xml:space="preserve">16 </w:t>
      </w:r>
      <w:r>
        <w:t xml:space="preserve">Then let those who are in Judea</w:t>
      </w:r>
      <w:r>
        <w:rPr>
          <w:rStyle w:val="FootnoteReference"/>
        </w:rPr>
        <w:footnoteReference w:id="1826"/>
      </w:r>
      <w:r>
        <w:t xml:space="preserve"> flee into the mountains:</w:t>
      </w:r>
      <w:r>
        <w:rPr>
          <w:rStyle w:val="FootnoteReference"/>
        </w:rPr>
        <w:footnoteReference w:id="1827"/>
      </w:r>
    </w:p>
    <w:p>
      <w:r>
        <w:rPr>
          <w:b/>
        </w:rPr>
        <w:t xml:space="preserve">17 </w:t>
      </w:r>
      <w:r>
        <w:t xml:space="preserve">Let him who is on the housetop</w:t>
      </w:r>
      <w:r>
        <w:rPr>
          <w:rStyle w:val="FootnoteReference"/>
        </w:rPr>
        <w:footnoteReference w:id="1828"/>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29"/>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30"/>
      </w:r>
    </w:p>
    <w:p>
      <w:r>
        <w:rPr>
          <w:b/>
        </w:rPr>
        <w:t xml:space="preserve">22 </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p>
    <w:p>
      <w:r>
        <w:rPr>
          <w:b/>
        </w:rPr>
        <w:t xml:space="preserve">23 </w:t>
      </w:r>
      <w:r>
        <w:t xml:space="preserve">Then if anyone shall say to you, Look, here is Christ, or there; do not believe it.</w:t>
      </w:r>
      <w:r>
        <w:rPr>
          <w:rStyle w:val="FootnoteReference"/>
        </w:rPr>
        <w:footnoteReference w:id="1833"/>
      </w:r>
    </w:p>
    <w:p>
      <w:r>
        <w:rPr>
          <w:b/>
        </w:rPr>
        <w:t xml:space="preserve">24 </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p>
    <w:p>
      <w:r>
        <w:rPr>
          <w:b/>
        </w:rPr>
        <w:t xml:space="preserve">25 </w:t>
      </w:r>
      <w:r>
        <w:t xml:space="preserve">Look, I have told you before.</w:t>
      </w:r>
      <w:r>
        <w:rPr>
          <w:rStyle w:val="FootnoteReference"/>
        </w:rPr>
        <w:footnoteReference w:id="1838"/>
      </w:r>
    </w:p>
    <w:p>
      <w:r>
        <w:rPr>
          <w:b/>
        </w:rPr>
        <w:t xml:space="preserve">26 </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p>
    <w:p>
      <w:r>
        <w:rPr>
          <w:b/>
        </w:rPr>
        <w:t xml:space="preserve">27 </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p>
    <w:p>
      <w:r>
        <w:rPr>
          <w:b/>
        </w:rPr>
        <w:t xml:space="preserve">28 </w:t>
      </w:r>
      <w:r>
        <w:t xml:space="preserve">For wherever the carcass is, there will the eagles be gathered together.</w:t>
      </w:r>
      <w:r>
        <w:rPr>
          <w:rStyle w:val="FootnoteReference"/>
        </w:rPr>
        <w:footnoteReference w:id="1843"/>
      </w:r>
    </w:p>
    <w:p>
      <w:r>
        <w:rPr>
          <w:b/>
        </w:rPr>
        <w:t xml:space="preserve">29 </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p>
    <w:p>
      <w:r>
        <w:rPr>
          <w:b/>
        </w:rPr>
        <w:t xml:space="preserve">30 </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p>
    <w:p>
      <w:r>
        <w:rPr>
          <w:b/>
        </w:rPr>
        <w:t xml:space="preserve">31 </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p>
    <w:p>
      <w:r>
        <w:rPr>
          <w:b/>
        </w:rPr>
        <w:t xml:space="preserve">32 </w:t>
      </w:r>
      <w:r>
        <w:t xml:space="preserve">Now learn a parable of the fig tree; When its branch is yet tender, and puts forth leaves, you know that summer is near:</w:t>
      </w:r>
      <w:r>
        <w:rPr>
          <w:rStyle w:val="FootnoteReference"/>
        </w:rPr>
        <w:footnoteReference w:id="1853"/>
      </w:r>
    </w:p>
    <w:p>
      <w:r>
        <w:rPr>
          <w:b/>
        </w:rPr>
        <w:t xml:space="preserve">33 </w:t>
      </w:r>
      <w:r>
        <w:t xml:space="preserve">So likewise you, when you shall see all these things, know</w:t>
      </w:r>
      <w:r>
        <w:rPr>
          <w:rStyle w:val="FootnoteReference"/>
        </w:rPr>
        <w:footnoteReference w:id="1854"/>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55"/>
      </w:r>
      <w:r>
        <w:t xml:space="preserve"> and earth shall pass away, but my words shall not pass away.</w:t>
      </w:r>
      <w:r>
        <w:rPr>
          <w:rStyle w:val="FootnoteReference"/>
        </w:rPr>
        <w:footnoteReference w:id="1856"/>
      </w:r>
    </w:p>
    <w:p>
      <w:r>
        <w:rPr>
          <w:b/>
        </w:rPr>
        <w:t xml:space="preserve">36 </w:t>
      </w:r>
      <w:r>
        <w:t xml:space="preserve">But of that day and hour no one knows, no, not the angels of heaven, but my Father only.</w:t>
      </w:r>
      <w:r>
        <w:rPr>
          <w:rStyle w:val="FootnoteReference"/>
        </w:rPr>
        <w:footnoteReference w:id="1857"/>
      </w:r>
    </w:p>
    <w:p>
      <w:r>
        <w:rPr>
          <w:b/>
        </w:rPr>
        <w:t xml:space="preserve">37 </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60"/>
      </w:r>
    </w:p>
    <w:p>
      <w:r>
        <w:rPr>
          <w:b/>
        </w:rPr>
        <w:t xml:space="preserve">39 </w:t>
      </w:r>
      <w:r>
        <w:t xml:space="preserve">And did not know until the flood came, and took them all away; so shall also the coming of the Son of man be.</w:t>
      </w:r>
      <w:r>
        <w:rPr>
          <w:rStyle w:val="FootnoteReference"/>
        </w:rPr>
        <w:footnoteReference w:id="1861"/>
      </w:r>
    </w:p>
    <w:p>
      <w:r>
        <w:rPr>
          <w:b/>
        </w:rPr>
        <w:t xml:space="preserve">40 </w:t>
      </w:r>
      <w:r>
        <w:t xml:space="preserve">Then shall two be in the field; the one</w:t>
      </w:r>
      <w:r>
        <w:rPr>
          <w:rStyle w:val="FootnoteReference"/>
        </w:rPr>
        <w:footnoteReference w:id="1862"/>
      </w:r>
      <w:r>
        <w:t xml:space="preserve"> shall be taken, and the other left.</w:t>
      </w:r>
    </w:p>
    <w:p>
      <w:r>
        <w:rPr>
          <w:b/>
        </w:rPr>
        <w:t xml:space="preserve">41 </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p>
    <w:p>
      <w:r>
        <w:rPr>
          <w:b/>
        </w:rPr>
        <w:t xml:space="preserve">42 </w:t>
      </w:r>
      <w:r>
        <w:t xml:space="preserve">Watch</w:t>
      </w:r>
      <w:r>
        <w:rPr>
          <w:rStyle w:val="FootnoteReference"/>
        </w:rPr>
        <w:footnoteReference w:id="1865"/>
      </w:r>
      <w:r>
        <w:t xml:space="preserve"> therefore: for you do not know what hour your Lord comes.</w:t>
      </w:r>
      <w:r>
        <w:rPr>
          <w:rStyle w:val="FootnoteReference"/>
        </w:rPr>
        <w:footnoteReference w:id="1866"/>
      </w:r>
    </w:p>
    <w:p>
      <w:r>
        <w:rPr>
          <w:b/>
        </w:rPr>
        <w:t xml:space="preserve">43 </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p>
    <w:p>
      <w:r>
        <w:rPr>
          <w:b/>
        </w:rPr>
        <w:t xml:space="preserve">44 </w:t>
      </w:r>
      <w:r>
        <w:t xml:space="preserve">Therefore be also ready: for in an hour you do not expect, the Son of man comes.</w:t>
      </w:r>
      <w:r>
        <w:rPr>
          <w:rStyle w:val="FootnoteReference"/>
        </w:rPr>
        <w:footnoteReference w:id="1870"/>
      </w:r>
    </w:p>
    <w:p>
      <w:r>
        <w:rPr>
          <w:b/>
        </w:rPr>
        <w:t xml:space="preserve">45 </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p>
    <w:p>
      <w:r>
        <w:rPr>
          <w:b/>
        </w:rPr>
        <w:t xml:space="preserve">46 </w:t>
      </w:r>
      <w:r>
        <w:t xml:space="preserve">Blessed is that slave, whom his Lord when he comes shall find so doing.</w:t>
      </w:r>
      <w:r>
        <w:rPr>
          <w:rStyle w:val="FootnoteReference"/>
        </w:rPr>
        <w:footnoteReference w:id="1873"/>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p>
    <w:p>
      <w:r>
        <w:rPr>
          <w:b/>
        </w:rPr>
        <w:t xml:space="preserve">49 </w:t>
      </w:r>
      <w:r>
        <w:t xml:space="preserve">And shall begin to strike his fellow slaves, and to eat and drink with the drunken;</w:t>
      </w:r>
      <w:r>
        <w:rPr>
          <w:rStyle w:val="FootnoteReference"/>
        </w:rPr>
        <w:footnoteReference w:id="1877"/>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78"/>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p>
    <w:p>
      <w:r>
        <w:rPr>
          <w:b/>
        </w:rPr>
        <w:t xml:space="preserve">2 </w:t>
      </w:r>
      <w:r>
        <w:t xml:space="preserve">And five of them were wise, and five were foolish.</w:t>
      </w:r>
      <w:r>
        <w:rPr>
          <w:rStyle w:val="FootnoteReference"/>
        </w:rPr>
        <w:footnoteReference w:id="1883"/>
      </w:r>
    </w:p>
    <w:p>
      <w:r>
        <w:rPr>
          <w:b/>
        </w:rPr>
        <w:t xml:space="preserve">3 </w:t>
      </w:r>
      <w:r>
        <w:t xml:space="preserve">Those who were foolish</w:t>
      </w:r>
      <w:r>
        <w:rPr>
          <w:rStyle w:val="FootnoteReference"/>
        </w:rPr>
        <w:footnoteReference w:id="1884"/>
      </w:r>
      <w:r>
        <w:t xml:space="preserve"> took their lamps, and took no oil with them:</w:t>
      </w:r>
    </w:p>
    <w:p>
      <w:r>
        <w:rPr>
          <w:b/>
        </w:rPr>
        <w:t xml:space="preserve">4 </w:t>
      </w:r>
      <w:r>
        <w:t xml:space="preserve">But the wise took oil in their vessels with their lamps.</w:t>
      </w:r>
      <w:r>
        <w:rPr>
          <w:rStyle w:val="FootnoteReference"/>
        </w:rPr>
        <w:footnoteReference w:id="1885"/>
      </w:r>
    </w:p>
    <w:p>
      <w:r>
        <w:rPr>
          <w:b/>
        </w:rPr>
        <w:t xml:space="preserve">5 </w:t>
      </w:r>
      <w:r>
        <w:t xml:space="preserve">While the bridegroom delayed, they all slumbered and slept.</w:t>
      </w:r>
      <w:r>
        <w:rPr>
          <w:rStyle w:val="FootnoteReference"/>
        </w:rPr>
        <w:footnoteReference w:id="1886"/>
      </w:r>
      <w:r>
        <w:rPr>
          <w:rStyle w:val="FootnoteReference"/>
        </w:rPr>
        <w:footnoteReference w:id="1887"/>
      </w:r>
    </w:p>
    <w:p>
      <w:r>
        <w:rPr>
          <w:b/>
        </w:rPr>
        <w:t xml:space="preserve">6 </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p>
    <w:p>
      <w:r>
        <w:rPr>
          <w:b/>
        </w:rPr>
        <w:t xml:space="preserve">7 </w:t>
      </w:r>
      <w:r>
        <w:t xml:space="preserve">Then all those virgins arose, and trimmed their lamps.</w:t>
      </w:r>
      <w:r>
        <w:rPr>
          <w:rStyle w:val="FootnoteReference"/>
        </w:rPr>
        <w:footnoteReference w:id="1892"/>
      </w:r>
    </w:p>
    <w:p>
      <w:r>
        <w:rPr>
          <w:b/>
        </w:rPr>
        <w:t xml:space="preserve">8 </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p>
    <w:p>
      <w:r>
        <w:rPr>
          <w:b/>
        </w:rPr>
        <w:t xml:space="preserve">9 </w:t>
      </w:r>
      <w:r>
        <w:t xml:space="preserve">But the wise answered, saying, Not so; lest there not be enough for us and you: but go rather to those who sell, and buy for yourselves.</w:t>
      </w:r>
      <w:r>
        <w:rPr>
          <w:rStyle w:val="FootnoteReference"/>
        </w:rPr>
        <w:footnoteReference w:id="1896"/>
      </w:r>
    </w:p>
    <w:p>
      <w:r>
        <w:rPr>
          <w:b/>
        </w:rPr>
        <w:t xml:space="preserve">10 </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p>
    <w:p>
      <w:r>
        <w:rPr>
          <w:b/>
        </w:rPr>
        <w:t xml:space="preserve">11 </w:t>
      </w:r>
      <w:r>
        <w:t xml:space="preserve">Afterward came also the other virgins, saying</w:t>
      </w:r>
      <w:r>
        <w:rPr>
          <w:rStyle w:val="FootnoteReference"/>
        </w:rPr>
        <w:footnoteReference w:id="1899"/>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00"/>
      </w:r>
    </w:p>
    <w:p>
      <w:r>
        <w:rPr>
          <w:b/>
        </w:rPr>
        <w:t xml:space="preserve">14 </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p>
    <w:p>
      <w:r>
        <w:rPr>
          <w:b/>
        </w:rPr>
        <w:t xml:space="preserve">15 </w:t>
      </w:r>
      <w:r>
        <w:t xml:space="preserve">And to one he gave five talents</w:t>
      </w:r>
      <w:r>
        <w:rPr>
          <w:rStyle w:val="FootnoteReference"/>
        </w:rPr>
        <w:footnoteReference w:id="1903"/>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04"/>
      </w:r>
      <w:r>
        <w:t xml:space="preserve"> and traded with them, and made another five talents.</w:t>
      </w:r>
    </w:p>
    <w:p>
      <w:r>
        <w:rPr>
          <w:b/>
        </w:rPr>
        <w:t xml:space="preserve">17 </w:t>
      </w:r>
      <w:r>
        <w:t xml:space="preserve">And likewise the one who had received two, he also</w:t>
      </w:r>
      <w:r>
        <w:rPr>
          <w:rStyle w:val="FootnoteReference"/>
        </w:rPr>
        <w:footnoteReference w:id="1905"/>
      </w:r>
      <w:r>
        <w:t xml:space="preserve"> gained another two.</w:t>
      </w:r>
    </w:p>
    <w:p>
      <w:r>
        <w:rPr>
          <w:b/>
        </w:rPr>
        <w:t xml:space="preserve">18 </w:t>
      </w:r>
      <w:r>
        <w:t xml:space="preserve">But the one who had received one went and dug in the earth, and hid</w:t>
      </w:r>
      <w:r>
        <w:rPr>
          <w:rStyle w:val="FootnoteReference"/>
        </w:rPr>
        <w:footnoteReference w:id="1906"/>
      </w:r>
      <w:r>
        <w:t xml:space="preserve"> his lord's money.</w:t>
      </w:r>
    </w:p>
    <w:p>
      <w:r>
        <w:rPr>
          <w:b/>
        </w:rPr>
        <w:t xml:space="preserve">19 </w:t>
      </w:r>
      <w:r>
        <w:t xml:space="preserve">After a long</w:t>
      </w:r>
      <w:r>
        <w:rPr>
          <w:rStyle w:val="FootnoteReference"/>
        </w:rPr>
        <w:footnoteReference w:id="1907"/>
      </w:r>
      <w:r>
        <w:t xml:space="preserve"> time the Lord of those slaves comes, and reckons with them.</w:t>
      </w:r>
      <w:r>
        <w:rPr>
          <w:rStyle w:val="FootnoteReference"/>
        </w:rPr>
        <w:footnoteReference w:id="1908"/>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p>
    <w:p>
      <w:r>
        <w:rPr>
          <w:b/>
        </w:rPr>
        <w:t xml:space="preserve">21 </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15"/>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16"/>
      </w:r>
    </w:p>
    <w:p>
      <w:r>
        <w:rPr>
          <w:b/>
        </w:rPr>
        <w:t xml:space="preserve">27 </w:t>
      </w:r>
      <w:r>
        <w:t xml:space="preserve">You ought therefore to have put my money to the exchangers, and then at my coming I should have received my own with interest.</w:t>
      </w:r>
      <w:r>
        <w:rPr>
          <w:rStyle w:val="FootnoteReference"/>
        </w:rPr>
        <w:footnoteReference w:id="1917"/>
      </w:r>
    </w:p>
    <w:p>
      <w:r>
        <w:rPr>
          <w:b/>
        </w:rPr>
        <w:t xml:space="preserve">28 </w:t>
      </w:r>
      <w:r>
        <w:t xml:space="preserve">Take therefore the talent from him, and give it to him who has ten talents.</w:t>
      </w:r>
      <w:r>
        <w:rPr>
          <w:rStyle w:val="FootnoteReference"/>
        </w:rPr>
        <w:footnoteReference w:id="1918"/>
      </w:r>
    </w:p>
    <w:p>
      <w:r>
        <w:rPr>
          <w:b/>
        </w:rPr>
        <w:t xml:space="preserve">29 </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p>
    <w:p>
      <w:r>
        <w:rPr>
          <w:b/>
        </w:rPr>
        <w:t xml:space="preserve">30 </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p>
    <w:p>
      <w:r>
        <w:rPr>
          <w:b/>
        </w:rPr>
        <w:t xml:space="preserve">31 </w:t>
      </w:r>
      <w:r>
        <w:t xml:space="preserve">When the Son</w:t>
      </w:r>
      <w:r>
        <w:rPr>
          <w:rStyle w:val="FootnoteReference"/>
        </w:rPr>
        <w:footnoteReference w:id="1923"/>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p>
    <w:p>
      <w:r>
        <w:rPr>
          <w:b/>
        </w:rPr>
        <w:t xml:space="preserve">33 </w:t>
      </w:r>
      <w:r>
        <w:t xml:space="preserve">And he shall set the sheep</w:t>
      </w:r>
      <w:r>
        <w:rPr>
          <w:rStyle w:val="FootnoteReference"/>
        </w:rPr>
        <w:footnoteReference w:id="1926"/>
      </w:r>
      <w:r>
        <w:t xml:space="preserve"> on his right hand, but the goats on the left.</w:t>
      </w:r>
      <w:r>
        <w:rPr>
          <w:rStyle w:val="FootnoteReference"/>
        </w:rPr>
        <w:footnoteReference w:id="1927"/>
      </w:r>
    </w:p>
    <w:p>
      <w:r>
        <w:rPr>
          <w:b/>
        </w:rPr>
        <w:t xml:space="preserve">34 </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p>
    <w:p>
      <w:r>
        <w:rPr>
          <w:b/>
        </w:rPr>
        <w:t xml:space="preserve">35 </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p>
    <w:p>
      <w:r>
        <w:rPr>
          <w:b/>
        </w:rPr>
        <w:t xml:space="preserve">36 </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p>
    <w:p>
      <w:r>
        <w:rPr>
          <w:b/>
        </w:rPr>
        <w:t xml:space="preserve">41 </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p>
    <w:p>
      <w:r>
        <w:rPr>
          <w:b/>
        </w:rPr>
        <w:t xml:space="preserve">42 </w:t>
      </w:r>
      <w:r>
        <w:t xml:space="preserve">For I was hungry, and you gave me no food: I was thirsty, and you gave me no drink:</w:t>
      </w:r>
      <w:r>
        <w:rPr>
          <w:rStyle w:val="FootnoteReference"/>
        </w:rPr>
        <w:footnoteReference w:id="1944"/>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45"/>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p>
    <w:p>
      <w:r>
        <w:rPr>
          <w:b/>
        </w:rPr>
        <w:t xml:space="preserve">2 </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p>
    <w:p>
      <w:r>
        <w:rPr>
          <w:b/>
        </w:rPr>
        <w:t xml:space="preserve">3 </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p>
    <w:p>
      <w:r>
        <w:rPr>
          <w:b/>
        </w:rPr>
        <w:t xml:space="preserve">4 </w:t>
      </w:r>
      <w:r>
        <w:t xml:space="preserve">And consulted</w:t>
      </w:r>
      <w:r>
        <w:rPr>
          <w:rStyle w:val="FootnoteReference"/>
        </w:rPr>
        <w:footnoteReference w:id="1958"/>
      </w:r>
      <w:r>
        <w:t xml:space="preserve"> that they might take Jesus by deceit, and kill him.</w:t>
      </w:r>
      <w:r>
        <w:rPr>
          <w:rStyle w:val="FootnoteReference"/>
        </w:rPr>
        <w:footnoteReference w:id="1959"/>
      </w:r>
    </w:p>
    <w:p>
      <w:r>
        <w:rPr>
          <w:b/>
        </w:rPr>
        <w:t xml:space="preserve">5 </w:t>
      </w:r>
      <w:r>
        <w:t xml:space="preserve">But they said, Not on the feast day, lest there be an uproar among the people.</w:t>
      </w:r>
      <w:r>
        <w:rPr>
          <w:rStyle w:val="FootnoteReference"/>
        </w:rPr>
        <w:footnoteReference w:id="1960"/>
      </w:r>
    </w:p>
    <w:p>
      <w:r>
        <w:rPr>
          <w:b/>
        </w:rPr>
        <w:t xml:space="preserve">6 </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p>
    <w:p>
      <w:r>
        <w:rPr>
          <w:b/>
        </w:rPr>
        <w:t xml:space="preserve">7 </w:t>
      </w:r>
      <w:r>
        <w:t xml:space="preserve">There came to him a woman having an alabaster box of very</w:t>
      </w:r>
      <w:r>
        <w:rPr>
          <w:rStyle w:val="FootnoteReference"/>
        </w:rPr>
        <w:footnoteReference w:id="196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66"/>
      </w:r>
      <w:r>
        <w:rPr>
          <w:rStyle w:val="FootnoteReference"/>
        </w:rPr>
        <w:footnoteReference w:id="1967"/>
      </w:r>
    </w:p>
    <w:p>
      <w:r>
        <w:rPr>
          <w:b/>
        </w:rPr>
        <w:t xml:space="preserve">9 </w:t>
      </w:r>
      <w:r>
        <w:t xml:space="preserve">For this ointment might have been sold for much, and given to the poor.</w:t>
      </w:r>
      <w:r>
        <w:rPr>
          <w:rStyle w:val="FootnoteReference"/>
        </w:rPr>
        <w:footnoteReference w:id="1968"/>
      </w:r>
    </w:p>
    <w:p>
      <w:r>
        <w:rPr>
          <w:b/>
        </w:rPr>
        <w:t xml:space="preserve">10 </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p>
    <w:p>
      <w:r>
        <w:rPr>
          <w:b/>
        </w:rPr>
        <w:t xml:space="preserve">11 </w:t>
      </w:r>
      <w:r>
        <w:t xml:space="preserve">For you have the poor always with you; but me you have not always.</w:t>
      </w:r>
      <w:r>
        <w:rPr>
          <w:rStyle w:val="FootnoteReference"/>
        </w:rPr>
        <w:footnoteReference w:id="1971"/>
      </w:r>
      <w:r>
        <w:rPr>
          <w:rStyle w:val="FootnoteReference"/>
        </w:rPr>
        <w:footnoteReference w:id="1972"/>
      </w:r>
    </w:p>
    <w:p>
      <w:r>
        <w:rPr>
          <w:b/>
        </w:rPr>
        <w:t xml:space="preserve">12 </w:t>
      </w:r>
      <w:r>
        <w:t xml:space="preserve">For in that she has poured this ointment on my body, she did it for my burial.</w:t>
      </w:r>
      <w:r>
        <w:rPr>
          <w:rStyle w:val="FootnoteReference"/>
        </w:rPr>
        <w:footnoteReference w:id="1973"/>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74"/>
      </w:r>
    </w:p>
    <w:p>
      <w:r>
        <w:rPr>
          <w:b/>
        </w:rPr>
        <w:t xml:space="preserve">14 </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p>
    <w:p>
      <w:r>
        <w:rPr>
          <w:b/>
        </w:rPr>
        <w:t xml:space="preserve">15 </w:t>
      </w:r>
      <w:r>
        <w:t xml:space="preserve">And said to them, What will you give me, and I will deliver him to you? And they covenanted with him for thirty</w:t>
      </w:r>
      <w:r>
        <w:rPr>
          <w:rStyle w:val="FootnoteReference"/>
        </w:rPr>
        <w:footnoteReference w:id="1982"/>
      </w:r>
      <w:r>
        <w:t xml:space="preserve"> pieces of silver.</w:t>
      </w:r>
    </w:p>
    <w:p>
      <w:r>
        <w:rPr>
          <w:b/>
        </w:rPr>
        <w:t xml:space="preserve">16 </w:t>
      </w:r>
      <w:r>
        <w:t xml:space="preserve">And from that time he sought opportunity to betray him.</w:t>
      </w:r>
      <w:r>
        <w:rPr>
          <w:rStyle w:val="FootnoteReference"/>
        </w:rPr>
        <w:footnoteReference w:id="1983"/>
      </w:r>
    </w:p>
    <w:p>
      <w:r>
        <w:rPr>
          <w:b/>
        </w:rPr>
        <w:t xml:space="preserve">17 </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p>
    <w:p>
      <w:r>
        <w:rPr>
          <w:b/>
        </w:rPr>
        <w:t xml:space="preserve">19 </w:t>
      </w:r>
      <w:r>
        <w:t xml:space="preserve">And the disciples</w:t>
      </w:r>
      <w:r>
        <w:rPr>
          <w:rStyle w:val="FootnoteReference"/>
        </w:rPr>
        <w:footnoteReference w:id="1988"/>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89"/>
      </w:r>
    </w:p>
    <w:p>
      <w:r>
        <w:rPr>
          <w:b/>
        </w:rPr>
        <w:t xml:space="preserve">21 </w:t>
      </w:r>
      <w:r>
        <w:t xml:space="preserve">And as they did eat, he said, Amen, I say to you, that one of you shall betray me.</w:t>
      </w:r>
      <w:r>
        <w:rPr>
          <w:rStyle w:val="FootnoteReference"/>
        </w:rPr>
        <w:footnoteReference w:id="1990"/>
      </w:r>
    </w:p>
    <w:p>
      <w:r>
        <w:rPr>
          <w:b/>
        </w:rPr>
        <w:t xml:space="preserve">22 </w:t>
      </w:r>
      <w:r>
        <w:t xml:space="preserve">And they were exceedingly sorrowful, and began every one of them to say to him, Lord, is it I?</w:t>
      </w:r>
      <w:r>
        <w:rPr>
          <w:rStyle w:val="FootnoteReference"/>
        </w:rPr>
        <w:footnoteReference w:id="1991"/>
      </w:r>
    </w:p>
    <w:p>
      <w:r>
        <w:rPr>
          <w:b/>
        </w:rPr>
        <w:t xml:space="preserve">23 </w:t>
      </w:r>
      <w:r>
        <w:t xml:space="preserve">And he answered and said, The one who dips his hand with me in the dish, the same shall betray me.</w:t>
      </w:r>
      <w:r>
        <w:rPr>
          <w:rStyle w:val="FootnoteReference"/>
        </w:rPr>
        <w:footnoteReference w:id="1992"/>
      </w:r>
    </w:p>
    <w:p>
      <w:r>
        <w:rPr>
          <w:b/>
        </w:rPr>
        <w:t xml:space="preserve">24 </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p>
    <w:p>
      <w:r>
        <w:rPr>
          <w:b/>
        </w:rPr>
        <w:t xml:space="preserve">25 </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p>
    <w:p>
      <w:r>
        <w:rPr>
          <w:b/>
        </w:rPr>
        <w:t xml:space="preserve">26 </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p>
    <w:p>
      <w:r>
        <w:rPr>
          <w:b/>
        </w:rPr>
        <w:t xml:space="preserve">27 </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p>
    <w:p>
      <w:r>
        <w:rPr>
          <w:b/>
        </w:rPr>
        <w:t xml:space="preserve">28 </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09"/>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10"/>
      </w:r>
    </w:p>
    <w:p>
      <w:r>
        <w:rPr>
          <w:b/>
        </w:rPr>
        <w:t xml:space="preserve">32 </w:t>
      </w:r>
      <w:r>
        <w:t xml:space="preserve">But after I have risen again, I will go before you into Galilee</w:t>
      </w:r>
      <w:r>
        <w:rPr>
          <w:rStyle w:val="FootnoteReference"/>
        </w:rPr>
        <w:footnoteReference w:id="2011"/>
      </w:r>
      <w:r>
        <w:t xml:space="preserve">.</w:t>
      </w:r>
    </w:p>
    <w:p>
      <w:r>
        <w:rPr>
          <w:b/>
        </w:rPr>
        <w:t xml:space="preserve">33 </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p>
    <w:p>
      <w:r>
        <w:rPr>
          <w:b/>
        </w:rPr>
        <w:t xml:space="preserve">36 </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p>
    <w:p>
      <w:r>
        <w:rPr>
          <w:b/>
        </w:rPr>
        <w:t xml:space="preserve">37 </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22"/>
      </w:r>
      <w:r>
        <w:rPr>
          <w:rStyle w:val="FootnoteReference"/>
        </w:rPr>
        <w:footnoteReference w:id="2023"/>
      </w:r>
    </w:p>
    <w:p>
      <w:r>
        <w:rPr>
          <w:b/>
        </w:rPr>
        <w:t xml:space="preserve">39 </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p>
    <w:p>
      <w:r>
        <w:rPr>
          <w:b/>
        </w:rPr>
        <w:t xml:space="preserve">40 </w:t>
      </w:r>
      <w:r>
        <w:t xml:space="preserve">And he comes to the disciples, and finds them asleep, and says to Peter, Could you not watch with me one hour?</w:t>
      </w:r>
      <w:r>
        <w:rPr>
          <w:rStyle w:val="FootnoteReference"/>
        </w:rPr>
        <w:footnoteReference w:id="2030"/>
      </w:r>
    </w:p>
    <w:p>
      <w:r>
        <w:rPr>
          <w:b/>
        </w:rPr>
        <w:t xml:space="preserve">41 </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p>
    <w:p>
      <w:r>
        <w:rPr>
          <w:b/>
        </w:rPr>
        <w:t xml:space="preserve">42 </w:t>
      </w:r>
      <w:r>
        <w:t xml:space="preserve">He went away again the second</w:t>
      </w:r>
      <w:r>
        <w:rPr>
          <w:rStyle w:val="FootnoteReference"/>
        </w:rPr>
        <w:footnoteReference w:id="2034"/>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35"/>
      </w:r>
    </w:p>
    <w:p>
      <w:r>
        <w:rPr>
          <w:b/>
        </w:rPr>
        <w:t xml:space="preserve">44 </w:t>
      </w:r>
      <w:r>
        <w:t xml:space="preserve">And he left them, and went away again, and prayed</w:t>
      </w:r>
      <w:r>
        <w:rPr>
          <w:rStyle w:val="FootnoteReference"/>
        </w:rPr>
        <w:footnoteReference w:id="2036"/>
      </w:r>
      <w:r>
        <w:t xml:space="preserve"> the third time, saying the same words.</w:t>
      </w:r>
    </w:p>
    <w:p>
      <w:r>
        <w:rPr>
          <w:b/>
        </w:rPr>
        <w:t xml:space="preserve">45 </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39"/>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40"/>
      </w:r>
    </w:p>
    <w:p>
      <w:r>
        <w:rPr>
          <w:b/>
        </w:rPr>
        <w:t xml:space="preserve">48 </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p>
    <w:p>
      <w:r>
        <w:rPr>
          <w:b/>
        </w:rPr>
        <w:t xml:space="preserve">49 </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p>
    <w:p>
      <w:r>
        <w:rPr>
          <w:b/>
        </w:rPr>
        <w:t xml:space="preserve">50 </w:t>
      </w:r>
      <w:r>
        <w:t xml:space="preserve">And Jesus said to him, Friend</w:t>
      </w:r>
      <w:r>
        <w:rPr>
          <w:rStyle w:val="FootnoteReference"/>
        </w:rPr>
        <w:footnoteReference w:id="2045"/>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46"/>
      </w:r>
    </w:p>
    <w:p>
      <w:r>
        <w:rPr>
          <w:b/>
        </w:rPr>
        <w:t xml:space="preserve">52 </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p>
    <w:p>
      <w:r>
        <w:rPr>
          <w:b/>
        </w:rPr>
        <w:t xml:space="preserve">53 </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p>
    <w:p>
      <w:r>
        <w:rPr>
          <w:b/>
        </w:rPr>
        <w:t xml:space="preserve">54 </w:t>
      </w:r>
      <w:r>
        <w:t xml:space="preserve">But how then shall the scriptures be fulfilled, that thus it must be?</w:t>
      </w:r>
      <w:r>
        <w:rPr>
          <w:rStyle w:val="FootnoteReference"/>
        </w:rPr>
        <w:footnoteReference w:id="2051"/>
      </w:r>
    </w:p>
    <w:p>
      <w:r>
        <w:rPr>
          <w:b/>
        </w:rPr>
        <w:t xml:space="preserve">55 </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54"/>
      </w:r>
    </w:p>
    <w:p>
      <w:r>
        <w:rPr>
          <w:b/>
        </w:rPr>
        <w:t xml:space="preserve">58 </w:t>
      </w:r>
      <w:r>
        <w:t xml:space="preserve">But Peter followed him far off to the high priest's palace, and went</w:t>
      </w:r>
      <w:r>
        <w:rPr>
          <w:rStyle w:val="FootnoteReference"/>
        </w:rPr>
        <w:footnoteReference w:id="2055"/>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56"/>
      </w:r>
      <w:r>
        <w:t xml:space="preserve"> false witness against Jesus, to put him to death;</w:t>
      </w:r>
    </w:p>
    <w:p>
      <w:r>
        <w:rPr>
          <w:b/>
        </w:rPr>
        <w:t xml:space="preserve">60 </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p>
    <w:p>
      <w:r>
        <w:rPr>
          <w:b/>
        </w:rPr>
        <w:t xml:space="preserve">61 </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p>
    <w:p>
      <w:r>
        <w:rPr>
          <w:b/>
        </w:rPr>
        <w:t xml:space="preserve">62 </w:t>
      </w:r>
      <w:r>
        <w:t xml:space="preserve">And the high priest arose, and said to him, Do you answer nothing? what is it that these witness against you?</w:t>
      </w:r>
      <w:r>
        <w:rPr>
          <w:rStyle w:val="FootnoteReference"/>
        </w:rPr>
        <w:footnoteReference w:id="2063"/>
      </w:r>
    </w:p>
    <w:p>
      <w:r>
        <w:rPr>
          <w:b/>
        </w:rPr>
        <w:t xml:space="preserve">63 </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p>
    <w:p>
      <w:r>
        <w:rPr>
          <w:b/>
        </w:rPr>
        <w:t xml:space="preserve">64 </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p>
    <w:p>
      <w:r>
        <w:rPr>
          <w:b/>
        </w:rPr>
        <w:t xml:space="preserve">65 </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p>
    <w:p>
      <w:r>
        <w:rPr>
          <w:b/>
        </w:rPr>
        <w:t xml:space="preserve">66 </w:t>
      </w:r>
      <w:r>
        <w:t xml:space="preserve">What do you think? They answered and said, He is guilty of death.</w:t>
      </w:r>
      <w:r>
        <w:rPr>
          <w:rStyle w:val="FootnoteReference"/>
        </w:rPr>
        <w:footnoteReference w:id="2073"/>
      </w:r>
    </w:p>
    <w:p>
      <w:r>
        <w:rPr>
          <w:b/>
        </w:rPr>
        <w:t xml:space="preserve">67 </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p>
    <w:p>
      <w:r>
        <w:rPr>
          <w:b/>
        </w:rPr>
        <w:t xml:space="preserve">68 </w:t>
      </w:r>
      <w:r>
        <w:t xml:space="preserve">Saying, Prophesy</w:t>
      </w:r>
      <w:r>
        <w:rPr>
          <w:rStyle w:val="FootnoteReference"/>
        </w:rPr>
        <w:footnoteReference w:id="2077"/>
      </w:r>
      <w:r>
        <w:t xml:space="preserve"> to us, you Christ, Who is the one who struck you?</w:t>
      </w:r>
      <w:r>
        <w:rPr>
          <w:rStyle w:val="FootnoteReference"/>
        </w:rPr>
        <w:footnoteReference w:id="2078"/>
      </w:r>
    </w:p>
    <w:p>
      <w:r>
        <w:rPr>
          <w:b/>
        </w:rPr>
        <w:t xml:space="preserve">69 </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p>
    <w:p>
      <w:r>
        <w:rPr>
          <w:b/>
        </w:rPr>
        <w:t xml:space="preserve">70 </w:t>
      </w:r>
      <w:r>
        <w:t xml:space="preserve">But he denied before them all, saying, I do not know what you say.</w:t>
      </w:r>
      <w:r>
        <w:rPr>
          <w:rStyle w:val="FootnoteReference"/>
        </w:rPr>
        <w:footnoteReference w:id="2081"/>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p>
    <w:p>
      <w:r>
        <w:rPr>
          <w:b/>
        </w:rPr>
        <w:t xml:space="preserve">72 </w:t>
      </w:r>
      <w:r>
        <w:t xml:space="preserve">And again he denied with an oath, I do not</w:t>
      </w:r>
      <w:r>
        <w:rPr>
          <w:rStyle w:val="FootnoteReference"/>
        </w:rPr>
        <w:footnoteReference w:id="2084"/>
      </w:r>
      <w:r>
        <w:t xml:space="preserve"> know the man.</w:t>
      </w:r>
    </w:p>
    <w:p>
      <w:r>
        <w:rPr>
          <w:b/>
        </w:rPr>
        <w:t xml:space="preserve">73 </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p>
    <w:p>
      <w:r>
        <w:rPr>
          <w:b/>
        </w:rPr>
        <w:t xml:space="preserve">74 </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p>
    <w:p>
      <w:r>
        <w:rPr>
          <w:b/>
        </w:rPr>
        <w:t xml:space="preserve">75 </w:t>
      </w:r>
      <w:r>
        <w:t xml:space="preserve">And Peter remembered</w:t>
      </w:r>
      <w:r>
        <w:rPr>
          <w:rStyle w:val="FootnoteReference"/>
        </w:rPr>
        <w:footnoteReference w:id="2090"/>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p>
    <w:p>
      <w:r>
        <w:rPr>
          <w:b/>
        </w:rPr>
        <w:t xml:space="preserve">2 </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p>
    <w:p>
      <w:r>
        <w:rPr>
          <w:b/>
        </w:rPr>
        <w:t xml:space="preserve">3 </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p>
    <w:p>
      <w:r>
        <w:rPr>
          <w:b/>
        </w:rPr>
        <w:t xml:space="preserve">4 </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p>
    <w:p>
      <w:r>
        <w:rPr>
          <w:b/>
        </w:rPr>
        <w:t xml:space="preserve">5 </w:t>
      </w:r>
      <w:r>
        <w:t xml:space="preserve">And he cast down the pieces of silver in the temple, and departed</w:t>
      </w:r>
      <w:r>
        <w:rPr>
          <w:rStyle w:val="FootnoteReference"/>
        </w:rPr>
        <w:footnoteReference w:id="2108"/>
      </w:r>
      <w:r>
        <w:t xml:space="preserve">, and went and hanged himself.</w:t>
      </w:r>
    </w:p>
    <w:p>
      <w:r>
        <w:rPr>
          <w:b/>
        </w:rPr>
        <w:t xml:space="preserve">6 </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11"/>
      </w:r>
    </w:p>
    <w:p>
      <w:r>
        <w:rPr>
          <w:b/>
        </w:rPr>
        <w:t xml:space="preserve">9 </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p>
    <w:p>
      <w:r>
        <w:rPr>
          <w:b/>
        </w:rPr>
        <w:t xml:space="preserve">10 </w:t>
      </w:r>
      <w:r>
        <w:t xml:space="preserve">And gave them for the potter's field, as the Lord appointed me.</w:t>
      </w:r>
      <w:r>
        <w:rPr>
          <w:rStyle w:val="FootnoteReference"/>
        </w:rPr>
        <w:footnoteReference w:id="2116"/>
      </w:r>
    </w:p>
    <w:p>
      <w:r>
        <w:rPr>
          <w:b/>
        </w:rPr>
        <w:t xml:space="preserve">11 </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p>
    <w:p>
      <w:r>
        <w:rPr>
          <w:b/>
        </w:rPr>
        <w:t xml:space="preserve">12 </w:t>
      </w:r>
      <w:r>
        <w:t xml:space="preserve">And when he was accused of the chief priests and elders, he answered nothing.</w:t>
      </w:r>
      <w:r>
        <w:rPr>
          <w:rStyle w:val="FootnoteReference"/>
        </w:rPr>
        <w:footnoteReference w:id="2120"/>
      </w:r>
    </w:p>
    <w:p>
      <w:r>
        <w:rPr>
          <w:b/>
        </w:rPr>
        <w:t xml:space="preserve">13 </w:t>
      </w:r>
      <w:r>
        <w:t xml:space="preserve">Then Pilate said to him, Do you not hear how many things they witness against you?</w:t>
      </w:r>
      <w:r>
        <w:rPr>
          <w:rStyle w:val="FootnoteReference"/>
        </w:rPr>
        <w:footnoteReference w:id="2121"/>
      </w:r>
    </w:p>
    <w:p>
      <w:r>
        <w:rPr>
          <w:b/>
        </w:rPr>
        <w:t xml:space="preserve">14 </w:t>
      </w:r>
      <w:r>
        <w:t xml:space="preserve">And he answered him not one word; so that the governor marveled greatly.</w:t>
      </w:r>
      <w:r>
        <w:rPr>
          <w:rStyle w:val="FootnoteReference"/>
        </w:rPr>
        <w:footnoteReference w:id="2122"/>
      </w:r>
    </w:p>
    <w:p>
      <w:r>
        <w:rPr>
          <w:b/>
        </w:rPr>
        <w:t xml:space="preserve">15 </w:t>
      </w:r>
      <w:r>
        <w:t xml:space="preserve">Now at that feast the governor was known to release to the people a prisoner, whom they wanted.</w:t>
      </w:r>
      <w:r>
        <w:rPr>
          <w:rStyle w:val="FootnoteReference"/>
        </w:rPr>
        <w:footnoteReference w:id="2123"/>
      </w:r>
    </w:p>
    <w:p>
      <w:r>
        <w:rPr>
          <w:b/>
        </w:rPr>
        <w:t xml:space="preserve">16 </w:t>
      </w:r>
      <w:r>
        <w:t xml:space="preserve">And they had then a notable prisoner, called Barabbas</w:t>
      </w:r>
      <w:r>
        <w:rPr>
          <w:rStyle w:val="FootnoteReference"/>
        </w:rPr>
        <w:footnoteReference w:id="2124"/>
      </w:r>
      <w:r>
        <w:t xml:space="preserve">.</w:t>
      </w:r>
      <w:r>
        <w:rPr>
          <w:rStyle w:val="FootnoteReference"/>
        </w:rPr>
        <w:footnoteReference w:id="2125"/>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p>
    <w:p>
      <w:r>
        <w:rPr>
          <w:b/>
        </w:rPr>
        <w:t xml:space="preserve">18 </w:t>
      </w:r>
      <w:r>
        <w:t xml:space="preserve">For he knew that for envy</w:t>
      </w:r>
      <w:r>
        <w:rPr>
          <w:rStyle w:val="FootnoteReference"/>
        </w:rPr>
        <w:footnoteReference w:id="2128"/>
      </w:r>
      <w:r>
        <w:t xml:space="preserve"> they had delivered him.</w:t>
      </w:r>
      <w:r>
        <w:rPr>
          <w:rStyle w:val="FootnoteReference"/>
        </w:rPr>
        <w:footnoteReference w:id="2129"/>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p>
    <w:p>
      <w:r>
        <w:rPr>
          <w:b/>
        </w:rPr>
        <w:t xml:space="preserve">20 </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p>
    <w:p>
      <w:r>
        <w:rPr>
          <w:b/>
        </w:rPr>
        <w:t xml:space="preserve">24 </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39"/>
      </w:r>
      <w:r>
        <w:rPr>
          <w:rStyle w:val="FootnoteReference"/>
        </w:rPr>
        <w:footnoteReference w:id="2140"/>
      </w:r>
    </w:p>
    <w:p>
      <w:r>
        <w:rPr>
          <w:b/>
        </w:rPr>
        <w:t xml:space="preserve">26 </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p>
    <w:p>
      <w:r>
        <w:rPr>
          <w:b/>
        </w:rPr>
        <w:t xml:space="preserve">28 </w:t>
      </w:r>
      <w:r>
        <w:t xml:space="preserve">And they stripped</w:t>
      </w:r>
      <w:r>
        <w:rPr>
          <w:rStyle w:val="FootnoteReference"/>
        </w:rPr>
        <w:footnoteReference w:id="2145"/>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p>
    <w:p>
      <w:r>
        <w:rPr>
          <w:b/>
        </w:rPr>
        <w:t xml:space="preserve">30 </w:t>
      </w:r>
      <w:r>
        <w:t xml:space="preserve">And they spit upon him, and took the reed, and struck him on the head.</w:t>
      </w:r>
      <w:r>
        <w:rPr>
          <w:rStyle w:val="FootnoteReference"/>
        </w:rPr>
        <w:footnoteReference w:id="2148"/>
      </w:r>
    </w:p>
    <w:p>
      <w:r>
        <w:rPr>
          <w:b/>
        </w:rPr>
        <w:t xml:space="preserve">31 </w:t>
      </w:r>
      <w:r>
        <w:t xml:space="preserve">And after that they had mocked him, they took the robe off from him, and put his own clothing on him, and led</w:t>
      </w:r>
      <w:r>
        <w:rPr>
          <w:rStyle w:val="FootnoteReference"/>
        </w:rPr>
        <w:footnoteReference w:id="2149"/>
      </w:r>
      <w:r>
        <w:t xml:space="preserve"> him away to crucify him.</w:t>
      </w:r>
    </w:p>
    <w:p>
      <w:r>
        <w:rPr>
          <w:b/>
        </w:rPr>
        <w:t xml:space="preserve">32 </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p>
    <w:p>
      <w:r>
        <w:rPr>
          <w:b/>
        </w:rPr>
        <w:t xml:space="preserve">33 </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p>
    <w:p>
      <w:r>
        <w:rPr>
          <w:b/>
        </w:rPr>
        <w:t xml:space="preserve">34 </w:t>
      </w:r>
      <w:r>
        <w:t xml:space="preserve">They gave</w:t>
      </w:r>
      <w:r>
        <w:rPr>
          <w:rStyle w:val="FootnoteReference"/>
        </w:rPr>
        <w:footnoteReference w:id="2157"/>
      </w:r>
      <w:r>
        <w:t xml:space="preserve"> him vinegar to drink mingled with gall: and when he had tasted it, he would not drink.</w:t>
      </w:r>
    </w:p>
    <w:p>
      <w:r>
        <w:rPr>
          <w:b/>
        </w:rPr>
        <w:t xml:space="preserve">35 </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61"/>
      </w:r>
    </w:p>
    <w:p>
      <w:r>
        <w:rPr>
          <w:b/>
        </w:rPr>
        <w:t xml:space="preserve">37 </w:t>
      </w:r>
      <w:r>
        <w:t xml:space="preserve">And set up over his head his accusation</w:t>
      </w:r>
      <w:r>
        <w:rPr>
          <w:rStyle w:val="FootnoteReference"/>
        </w:rPr>
        <w:footnoteReference w:id="216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63"/>
      </w:r>
    </w:p>
    <w:p>
      <w:r>
        <w:rPr>
          <w:b/>
        </w:rPr>
        <w:t xml:space="preserve">39 </w:t>
      </w:r>
      <w:r>
        <w:t xml:space="preserve">And those who passed by reviled</w:t>
      </w:r>
      <w:r>
        <w:rPr>
          <w:rStyle w:val="FootnoteReference"/>
        </w:rPr>
        <w:footnoteReference w:id="2164"/>
      </w:r>
      <w:r>
        <w:t xml:space="preserve"> him, wagging their heads,</w:t>
      </w:r>
    </w:p>
    <w:p>
      <w:r>
        <w:rPr>
          <w:b/>
        </w:rPr>
        <w:t xml:space="preserve">40 </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p>
    <w:p>
      <w:r>
        <w:rPr>
          <w:b/>
        </w:rPr>
        <w:t xml:space="preserve">41 </w:t>
      </w:r>
      <w:r>
        <w:t xml:space="preserve">Likewise also the chief priests mocking him, with the scribes and elders, said,</w:t>
      </w:r>
      <w:r>
        <w:rPr>
          <w:rStyle w:val="FootnoteReference"/>
        </w:rPr>
        <w:footnoteReference w:id="2171"/>
      </w:r>
    </w:p>
    <w:p>
      <w:r>
        <w:rPr>
          <w:b/>
        </w:rPr>
        <w:t xml:space="preserve">42 </w:t>
      </w:r>
      <w:r>
        <w:t xml:space="preserve">He saved</w:t>
      </w:r>
      <w:r>
        <w:rPr>
          <w:rStyle w:val="FootnoteReference"/>
        </w:rPr>
        <w:footnoteReference w:id="2172"/>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73"/>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74"/>
      </w:r>
    </w:p>
    <w:p>
      <w:r>
        <w:rPr>
          <w:b/>
        </w:rPr>
        <w:t xml:space="preserve">45 </w:t>
      </w:r>
      <w:r>
        <w:t xml:space="preserve">Now from the sixth hour there was darkness</w:t>
      </w:r>
      <w:r>
        <w:rPr>
          <w:rStyle w:val="FootnoteReference"/>
        </w:rPr>
        <w:footnoteReference w:id="2175"/>
      </w:r>
      <w:r>
        <w:t xml:space="preserve"> over all the land to the ninth hour.</w:t>
      </w:r>
    </w:p>
    <w:p>
      <w:r>
        <w:rPr>
          <w:b/>
        </w:rPr>
        <w:t xml:space="preserve">46 </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p>
    <w:p>
      <w:r>
        <w:rPr>
          <w:b/>
        </w:rPr>
        <w:t xml:space="preserve">47 </w:t>
      </w:r>
      <w:r>
        <w:t xml:space="preserve">Some of those who stood there, when they heard that, said, This man calls for Elijah</w:t>
      </w:r>
      <w:r>
        <w:rPr>
          <w:rStyle w:val="FootnoteReference"/>
        </w:rPr>
        <w:footnoteReference w:id="2179"/>
      </w:r>
      <w:r>
        <w:t xml:space="preserve">.</w:t>
      </w:r>
    </w:p>
    <w:p>
      <w:r>
        <w:rPr>
          <w:b/>
        </w:rPr>
        <w:t xml:space="preserve">48 </w:t>
      </w:r>
      <w:r>
        <w:t xml:space="preserve">And immediately one of them ran, and took a sponge, and filled</w:t>
      </w:r>
      <w:r>
        <w:rPr>
          <w:rStyle w:val="FootnoteReference"/>
        </w:rPr>
        <w:footnoteReference w:id="2180"/>
      </w:r>
      <w:r>
        <w:t xml:space="preserve"> it with vinegar, and put it on a reed, and gave him to drink.</w:t>
      </w:r>
    </w:p>
    <w:p>
      <w:r>
        <w:rPr>
          <w:b/>
        </w:rPr>
        <w:t xml:space="preserve">49 </w:t>
      </w:r>
      <w:r>
        <w:t xml:space="preserve">The rest said, Let him be, let us</w:t>
      </w:r>
      <w:r>
        <w:rPr>
          <w:rStyle w:val="FootnoteReference"/>
        </w:rPr>
        <w:footnoteReference w:id="2181"/>
      </w:r>
      <w:r>
        <w:t xml:space="preserve"> see whether Elijah will come to save him.</w:t>
      </w:r>
    </w:p>
    <w:p>
      <w:r>
        <w:rPr>
          <w:b/>
        </w:rPr>
        <w:t xml:space="preserve">50 </w:t>
      </w:r>
      <w:r>
        <w:t xml:space="preserve">Jesus, when he had cried again with a loud voice, yielded</w:t>
      </w:r>
      <w:r>
        <w:rPr>
          <w:rStyle w:val="FootnoteReference"/>
        </w:rPr>
        <w:footnoteReference w:id="2182"/>
      </w:r>
      <w:r>
        <w:t xml:space="preserve"> up the spirit.</w:t>
      </w:r>
    </w:p>
    <w:p>
      <w:r>
        <w:rPr>
          <w:b/>
        </w:rPr>
        <w:t xml:space="preserve">51 </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p>
    <w:p>
      <w:r>
        <w:rPr>
          <w:b/>
        </w:rPr>
        <w:t xml:space="preserve">52 </w:t>
      </w:r>
      <w:r>
        <w:t xml:space="preserve">And the graves were opened; and many bodies of the holy ones who slept</w:t>
      </w:r>
      <w:r>
        <w:rPr>
          <w:rStyle w:val="FootnoteReference"/>
        </w:rPr>
        <w:footnoteReference w:id="2185"/>
      </w:r>
      <w:r>
        <w:t xml:space="preserve"> arose,</w:t>
      </w:r>
    </w:p>
    <w:p>
      <w:r>
        <w:rPr>
          <w:b/>
        </w:rPr>
        <w:t xml:space="preserve">53 </w:t>
      </w:r>
      <w:r>
        <w:t xml:space="preserve">And they came out of the graves after his resurrection, and went into the holy</w:t>
      </w:r>
      <w:r>
        <w:rPr>
          <w:rStyle w:val="FootnoteReference"/>
        </w:rPr>
        <w:footnoteReference w:id="2186"/>
      </w:r>
      <w:r>
        <w:t xml:space="preserve"> city, and appeared to many.</w:t>
      </w:r>
    </w:p>
    <w:p>
      <w:r>
        <w:rPr>
          <w:b/>
        </w:rPr>
        <w:t xml:space="preserve">54 </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p>
    <w:p>
      <w:r>
        <w:rPr>
          <w:b/>
        </w:rPr>
        <w:t xml:space="preserve">55 </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p>
    <w:p>
      <w:r>
        <w:rPr>
          <w:b/>
        </w:rPr>
        <w:t xml:space="preserve">56 </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p>
    <w:p>
      <w:r>
        <w:rPr>
          <w:b/>
        </w:rPr>
        <w:t xml:space="preserve">57 </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p>
    <w:p>
      <w:r>
        <w:rPr>
          <w:b/>
        </w:rPr>
        <w:t xml:space="preserve">58 </w:t>
      </w:r>
      <w:r>
        <w:t xml:space="preserve">He went to Pilate, and begged the body of Jesus. Then Pilate commanded the body to be delivered.</w:t>
      </w:r>
      <w:r>
        <w:rPr>
          <w:rStyle w:val="FootnoteReference"/>
        </w:rPr>
        <w:footnoteReference w:id="2206"/>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p>
    <w:p>
      <w:r>
        <w:rPr>
          <w:b/>
        </w:rPr>
        <w:t xml:space="preserve">61 </w:t>
      </w:r>
      <w:r>
        <w:t xml:space="preserve">And there was Mary Magdalene</w:t>
      </w:r>
      <w:r>
        <w:rPr>
          <w:rStyle w:val="FootnoteReference"/>
        </w:rPr>
        <w:footnoteReference w:id="2209"/>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p>
    <w:p>
      <w:r>
        <w:rPr>
          <w:b/>
        </w:rPr>
        <w:t xml:space="preserve">63 </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p>
    <w:p>
      <w:r>
        <w:rPr>
          <w:b/>
        </w:rPr>
        <w:t xml:space="preserve">64 </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p>
    <w:p>
      <w:r>
        <w:rPr>
          <w:b/>
        </w:rPr>
        <w:t xml:space="preserve">65 </w:t>
      </w:r>
      <w:r>
        <w:t xml:space="preserve">Pilate said to them, You have a guard: go your way, make</w:t>
      </w:r>
      <w:r>
        <w:rPr>
          <w:rStyle w:val="FootnoteReference"/>
        </w:rPr>
        <w:footnoteReference w:id="2216"/>
      </w:r>
      <w:r>
        <w:t xml:space="preserve"> it as secure as you can.</w:t>
      </w:r>
    </w:p>
    <w:p>
      <w:r>
        <w:rPr>
          <w:b/>
        </w:rPr>
        <w:t xml:space="preserve">66 </w:t>
      </w:r>
      <w:r>
        <w:t xml:space="preserve">So they went, and secured the tomb, sealing</w:t>
      </w:r>
      <w:r>
        <w:rPr>
          <w:rStyle w:val="FootnoteReference"/>
        </w:rPr>
        <w:footnoteReference w:id="2217"/>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23"/>
      </w:r>
    </w:p>
    <w:p>
      <w:r>
        <w:rPr>
          <w:b/>
        </w:rPr>
        <w:t xml:space="preserve">3 </w:t>
      </w:r>
      <w:r>
        <w:t xml:space="preserve">His countenance</w:t>
      </w:r>
      <w:r>
        <w:rPr>
          <w:rStyle w:val="FootnoteReference"/>
        </w:rPr>
        <w:footnoteReference w:id="2224"/>
      </w:r>
      <w:r>
        <w:t xml:space="preserve"> was like lightning, and his clothing white as snow:</w:t>
      </w:r>
      <w:r>
        <w:rPr>
          <w:rStyle w:val="FootnoteReference"/>
        </w:rPr>
        <w:footnoteReference w:id="2225"/>
      </w:r>
    </w:p>
    <w:p>
      <w:r>
        <w:rPr>
          <w:b/>
        </w:rPr>
        <w:t xml:space="preserve">4 </w:t>
      </w:r>
      <w:r>
        <w:t xml:space="preserve">And for fear of him the guards shook, and became as dead men.</w:t>
      </w:r>
      <w:r>
        <w:rPr>
          <w:rStyle w:val="FootnoteReference"/>
        </w:rPr>
        <w:footnoteReference w:id="2226"/>
      </w:r>
      <w:r>
        <w:rPr>
          <w:rStyle w:val="FootnoteReference"/>
        </w:rPr>
        <w:footnoteReference w:id="2227"/>
      </w:r>
    </w:p>
    <w:p>
      <w:r>
        <w:rPr>
          <w:b/>
        </w:rPr>
        <w:t xml:space="preserve">5 </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p>
    <w:p>
      <w:r>
        <w:rPr>
          <w:b/>
        </w:rPr>
        <w:t xml:space="preserve">6 </w:t>
      </w:r>
      <w:r>
        <w:t xml:space="preserve">He is not here: for he has risen, as he said. Come, see the place where the Lord lay.</w:t>
      </w:r>
      <w:r>
        <w:rPr>
          <w:rStyle w:val="FootnoteReference"/>
        </w:rPr>
        <w:footnoteReference w:id="2232"/>
      </w:r>
    </w:p>
    <w:p>
      <w:r>
        <w:rPr>
          <w:b/>
        </w:rPr>
        <w:t xml:space="preserve">7 </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p>
    <w:p>
      <w:r>
        <w:rPr>
          <w:b/>
        </w:rPr>
        <w:t xml:space="preserve">10 </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44"/>
      </w:r>
    </w:p>
    <w:p>
      <w:r>
        <w:rPr>
          <w:b/>
        </w:rPr>
        <w:t xml:space="preserve">13 </w:t>
      </w:r>
      <w:r>
        <w:t xml:space="preserve">Saying, Say, His disciples came by night, and stole</w:t>
      </w:r>
      <w:r>
        <w:rPr>
          <w:rStyle w:val="FootnoteReference"/>
        </w:rPr>
        <w:footnoteReference w:id="2245"/>
      </w:r>
      <w:r>
        <w:t xml:space="preserve"> him away while we slept.</w:t>
      </w:r>
    </w:p>
    <w:p>
      <w:r>
        <w:rPr>
          <w:b/>
        </w:rPr>
        <w:t xml:space="preserve">14 </w:t>
      </w:r>
      <w:r>
        <w:t xml:space="preserve">And if this comes to the governor's ears, we will persuade him, and secure you.</w:t>
      </w:r>
      <w:r>
        <w:rPr>
          <w:rStyle w:val="FootnoteReference"/>
        </w:rPr>
        <w:footnoteReference w:id="2246"/>
      </w:r>
    </w:p>
    <w:p>
      <w:r>
        <w:rPr>
          <w:b/>
        </w:rPr>
        <w:t xml:space="preserve">15 </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p>
    <w:p>
      <w:r>
        <w:rPr>
          <w:b/>
        </w:rPr>
        <w:t xml:space="preserve">16 </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51"/>
      </w:r>
      <w:r>
        <w:rPr>
          <w:rStyle w:val="FootnoteReference"/>
        </w:rPr>
        <w:footnoteReference w:id="2252"/>
      </w:r>
    </w:p>
    <w:p>
      <w:r>
        <w:rPr>
          <w:b/>
        </w:rPr>
        <w:t xml:space="preserve">18 </w:t>
      </w:r>
      <w:r>
        <w:t xml:space="preserve">And Jesus came and spoke to them, saying, All authority is given to me in heaven and on earth.</w:t>
      </w:r>
      <w:r>
        <w:rPr>
          <w:rStyle w:val="FootnoteReference"/>
        </w:rPr>
        <w:footnoteReference w:id="2253"/>
      </w:r>
    </w:p>
    <w:p>
      <w:r>
        <w:rPr>
          <w:b/>
        </w:rPr>
        <w:t xml:space="preserve">19 </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p>
    <w:p>
      <w:r>
        <w:rPr>
          <w:b/>
        </w:rPr>
        <w:t xml:space="preserve">20 </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p>
    <w:p>
      <w:r>
        <w:rPr>
          <w:b/>
        </w:rPr>
        <w:t xml:space="preserve">2 </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p>
    <w:p>
      <w:r>
        <w:rPr>
          <w:b/>
        </w:rPr>
        <w:t xml:space="preserve">3 </w:t>
      </w:r>
      <w:r>
        <w:t xml:space="preserve">The voice of one crying in the wilderness, Prepare the way of the Lord, make his paths straight.</w:t>
      </w:r>
      <w:r>
        <w:rPr>
          <w:rStyle w:val="FootnoteReference"/>
        </w:rPr>
        <w:footnoteReference w:id="2272"/>
      </w:r>
    </w:p>
    <w:p>
      <w:r>
        <w:rPr>
          <w:b/>
        </w:rPr>
        <w:t xml:space="preserve">4 </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p>
    <w:p>
      <w:r>
        <w:rPr>
          <w:b/>
        </w:rPr>
        <w:t xml:space="preserve">5 </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p>
    <w:p>
      <w:r>
        <w:rPr>
          <w:b/>
        </w:rPr>
        <w:t xml:space="preserve">6 </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p>
    <w:p>
      <w:r>
        <w:rPr>
          <w:b/>
        </w:rPr>
        <w:t xml:space="preserve">7 </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p>
    <w:p>
      <w:r>
        <w:rPr>
          <w:b/>
        </w:rPr>
        <w:t xml:space="preserve">8 </w:t>
      </w:r>
      <w:r>
        <w:t xml:space="preserve">I indeed have baptized you with water: but he shall</w:t>
      </w:r>
      <w:r>
        <w:rPr>
          <w:rStyle w:val="FootnoteReference"/>
        </w:rPr>
        <w:footnoteReference w:id="2285"/>
      </w:r>
      <w:r>
        <w:t xml:space="preserve"> baptize you with the Holy Spirit.</w:t>
      </w:r>
    </w:p>
    <w:p>
      <w:r>
        <w:rPr>
          <w:b/>
        </w:rPr>
        <w:t xml:space="preserve">9 </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p>
    <w:p>
      <w:r>
        <w:rPr>
          <w:b/>
        </w:rPr>
        <w:t xml:space="preserve">10 </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92"/>
      </w:r>
    </w:p>
    <w:p>
      <w:r>
        <w:rPr>
          <w:b/>
        </w:rPr>
        <w:t xml:space="preserve">12 </w:t>
      </w:r>
      <w:r>
        <w:t xml:space="preserve">And immediately the Spirit</w:t>
      </w:r>
      <w:r>
        <w:rPr>
          <w:rStyle w:val="FootnoteReference"/>
        </w:rPr>
        <w:footnoteReference w:id="2293"/>
      </w:r>
      <w:r>
        <w:t xml:space="preserve"> drives him into the wilderness.</w:t>
      </w:r>
    </w:p>
    <w:p>
      <w:r>
        <w:rPr>
          <w:b/>
        </w:rPr>
        <w:t xml:space="preserve">13 </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97"/>
      </w:r>
      <w:r>
        <w:t xml:space="preserve"> the good news of the kingdom of God,</w:t>
      </w:r>
    </w:p>
    <w:p>
      <w:r>
        <w:rPr>
          <w:b/>
        </w:rPr>
        <w:t xml:space="preserve">15 </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p>
    <w:p>
      <w:r>
        <w:rPr>
          <w:b/>
        </w:rPr>
        <w:t xml:space="preserve">16 </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p>
    <w:p>
      <w:r>
        <w:rPr>
          <w:b/>
        </w:rPr>
        <w:t xml:space="preserve">17 </w:t>
      </w:r>
      <w:r>
        <w:t xml:space="preserve">And Jesus said to them, Come after me, and I will make you to become fishers</w:t>
      </w:r>
      <w:r>
        <w:rPr>
          <w:rStyle w:val="FootnoteReference"/>
        </w:rPr>
        <w:footnoteReference w:id="2306"/>
      </w:r>
      <w:r>
        <w:t xml:space="preserve"> of men.</w:t>
      </w:r>
    </w:p>
    <w:p>
      <w:r>
        <w:rPr>
          <w:b/>
        </w:rPr>
        <w:t xml:space="preserve">18 </w:t>
      </w:r>
      <w:r>
        <w:t xml:space="preserve">And immediately they forsook</w:t>
      </w:r>
      <w:r>
        <w:rPr>
          <w:rStyle w:val="FootnoteReference"/>
        </w:rPr>
        <w:footnoteReference w:id="2307"/>
      </w:r>
      <w:r>
        <w:t xml:space="preserve"> their nets, and followed him.</w:t>
      </w:r>
    </w:p>
    <w:p>
      <w:r>
        <w:rPr>
          <w:b/>
        </w:rPr>
        <w:t xml:space="preserve">19 </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p>
    <w:p>
      <w:r>
        <w:rPr>
          <w:b/>
        </w:rPr>
        <w:t xml:space="preserve">20 </w:t>
      </w:r>
      <w:r>
        <w:t xml:space="preserve">And immediately he called them: and they left</w:t>
      </w:r>
      <w:r>
        <w:rPr>
          <w:rStyle w:val="FootnoteReference"/>
        </w:rPr>
        <w:footnoteReference w:id="2311"/>
      </w:r>
      <w:r>
        <w:t xml:space="preserve"> their father Zebedee in the ship with the hired servants, and went after him.</w:t>
      </w:r>
    </w:p>
    <w:p>
      <w:r>
        <w:rPr>
          <w:b/>
        </w:rPr>
        <w:t xml:space="preserve">21 </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p>
    <w:p>
      <w:r>
        <w:rPr>
          <w:b/>
        </w:rPr>
        <w:t xml:space="preserve">22 </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p>
    <w:p>
      <w:r>
        <w:rPr>
          <w:b/>
        </w:rPr>
        <w:t xml:space="preserve">23 </w:t>
      </w:r>
      <w:r>
        <w:t xml:space="preserve">And there was in their synagogue a man</w:t>
      </w:r>
      <w:r>
        <w:rPr>
          <w:rStyle w:val="FootnoteReference"/>
        </w:rPr>
        <w:footnoteReference w:id="2318"/>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p>
    <w:p>
      <w:r>
        <w:rPr>
          <w:b/>
        </w:rPr>
        <w:t xml:space="preserve">25 </w:t>
      </w:r>
      <w:r>
        <w:t xml:space="preserve">And Jesus rebuked</w:t>
      </w:r>
      <w:r>
        <w:rPr>
          <w:rStyle w:val="FootnoteReference"/>
        </w:rPr>
        <w:footnoteReference w:id="2321"/>
      </w:r>
      <w:r>
        <w:t xml:space="preserve"> him, saying, Be silent, and come out of him.</w:t>
      </w:r>
    </w:p>
    <w:p>
      <w:r>
        <w:rPr>
          <w:b/>
        </w:rPr>
        <w:t xml:space="preserve">26 </w:t>
      </w:r>
      <w:r>
        <w:t xml:space="preserve">And when the unclean spirit had torn</w:t>
      </w:r>
      <w:r>
        <w:rPr>
          <w:rStyle w:val="FootnoteReference"/>
        </w:rPr>
        <w:footnoteReference w:id="2322"/>
      </w:r>
      <w:r>
        <w:t xml:space="preserve"> him, and cried with a loud voice, he came out of him.</w:t>
      </w:r>
    </w:p>
    <w:p>
      <w:r>
        <w:rPr>
          <w:b/>
        </w:rPr>
        <w:t xml:space="preserve">27 </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p>
    <w:p>
      <w:r>
        <w:rPr>
          <w:b/>
        </w:rPr>
        <w:t xml:space="preserve">28 </w:t>
      </w:r>
      <w:r>
        <w:t xml:space="preserve">And immediately his fame spread widely throughout all the region round about Galilee.</w:t>
      </w:r>
      <w:r>
        <w:rPr>
          <w:rStyle w:val="FootnoteReference"/>
        </w:rPr>
        <w:footnoteReference w:id="2325"/>
      </w:r>
    </w:p>
    <w:p>
      <w:r>
        <w:rPr>
          <w:b/>
        </w:rPr>
        <w:t xml:space="preserve">29 </w:t>
      </w:r>
      <w:r>
        <w:t xml:space="preserve">And immediately, when they had come out of the synagogue, they entered</w:t>
      </w:r>
      <w:r>
        <w:rPr>
          <w:rStyle w:val="FootnoteReference"/>
        </w:rPr>
        <w:footnoteReference w:id="2326"/>
      </w:r>
      <w:r>
        <w:t xml:space="preserve"> into the house of Simon and Andrew, with James and John.</w:t>
      </w:r>
    </w:p>
    <w:p>
      <w:r>
        <w:rPr>
          <w:b/>
        </w:rPr>
        <w:t xml:space="preserve">30 </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p>
    <w:p>
      <w:r>
        <w:rPr>
          <w:b/>
        </w:rPr>
        <w:t xml:space="preserve">31 </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p>
    <w:p>
      <w:r>
        <w:rPr>
          <w:b/>
        </w:rPr>
        <w:t xml:space="preserve">32 </w:t>
      </w:r>
      <w:r>
        <w:t xml:space="preserve">And at even</w:t>
      </w:r>
      <w:r>
        <w:rPr>
          <w:rStyle w:val="FootnoteReference"/>
        </w:rPr>
        <w:footnoteReference w:id="2331"/>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32"/>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33"/>
      </w:r>
    </w:p>
    <w:p>
      <w:r>
        <w:rPr>
          <w:b/>
        </w:rPr>
        <w:t xml:space="preserve">35 </w:t>
      </w:r>
      <w:r>
        <w:t xml:space="preserve">And in the morning, rising very early while it was still dark, he went out, and departed into a solitary place, and there prayed.</w:t>
      </w:r>
      <w:r>
        <w:rPr>
          <w:rStyle w:val="FootnoteReference"/>
        </w:rPr>
        <w:footnoteReference w:id="2334"/>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35"/>
      </w:r>
    </w:p>
    <w:p>
      <w:r>
        <w:rPr>
          <w:b/>
        </w:rPr>
        <w:t xml:space="preserve">38 </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p>
    <w:p>
      <w:r>
        <w:rPr>
          <w:b/>
        </w:rPr>
        <w:t xml:space="preserve">39 </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p>
    <w:p>
      <w:r>
        <w:rPr>
          <w:b/>
        </w:rPr>
        <w:t xml:space="preserve">40 </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p>
    <w:p>
      <w:r>
        <w:rPr>
          <w:b/>
        </w:rPr>
        <w:t xml:space="preserve">41 </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p>
    <w:p>
      <w:r>
        <w:rPr>
          <w:b/>
        </w:rPr>
        <w:t xml:space="preserve">42 </w:t>
      </w:r>
      <w:r>
        <w:t xml:space="preserve">And as soon as he had spoken, immediately</w:t>
      </w:r>
      <w:r>
        <w:rPr>
          <w:rStyle w:val="FootnoteReference"/>
        </w:rPr>
        <w:footnoteReference w:id="234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47"/>
      </w:r>
    </w:p>
    <w:p>
      <w:r>
        <w:rPr>
          <w:b/>
        </w:rPr>
        <w:t xml:space="preserve">44 </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p>
    <w:p>
      <w:r>
        <w:rPr>
          <w:b/>
        </w:rPr>
        <w:t xml:space="preserve">45 </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56"/>
      </w:r>
    </w:p>
    <w:p>
      <w:r>
        <w:rPr>
          <w:b/>
        </w:rPr>
        <w:t xml:space="preserve">3 </w:t>
      </w:r>
      <w:r>
        <w:t xml:space="preserve">And they come to him, bringing</w:t>
      </w:r>
      <w:r>
        <w:rPr>
          <w:rStyle w:val="FootnoteReference"/>
        </w:rPr>
        <w:footnoteReference w:id="2357"/>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p>
    <w:p>
      <w:r>
        <w:rPr>
          <w:b/>
        </w:rPr>
        <w:t xml:space="preserve">6 </w:t>
      </w:r>
      <w:r>
        <w:t xml:space="preserve">But there were certain of the scribes sitting there, and reasoning</w:t>
      </w:r>
      <w:r>
        <w:rPr>
          <w:rStyle w:val="FootnoteReference"/>
        </w:rPr>
        <w:footnoteReference w:id="2365"/>
      </w:r>
      <w:r>
        <w:t xml:space="preserve"> in their hearts,</w:t>
      </w:r>
    </w:p>
    <w:p>
      <w:r>
        <w:rPr>
          <w:b/>
        </w:rPr>
        <w:t xml:space="preserve">7 </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71"/>
      </w:r>
    </w:p>
    <w:p>
      <w:r>
        <w:rPr>
          <w:b/>
        </w:rPr>
        <w:t xml:space="preserve">9 </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p>
    <w:p>
      <w:r>
        <w:rPr>
          <w:b/>
        </w:rPr>
        <w:t xml:space="preserve">10 </w:t>
      </w:r>
      <w:r>
        <w:t xml:space="preserve">But that you may know that the Son of man has authority on earth to forgive sins, (he says to the one sick with paralysis,)</w:t>
      </w:r>
      <w:r>
        <w:rPr>
          <w:rStyle w:val="FootnoteReference"/>
        </w:rPr>
        <w:footnoteReference w:id="2374"/>
      </w:r>
    </w:p>
    <w:p>
      <w:r>
        <w:rPr>
          <w:b/>
        </w:rPr>
        <w:t xml:space="preserve">11 </w:t>
      </w:r>
      <w:r>
        <w:t xml:space="preserve">I say to you, Arise, and take up your bed, and go your way into your house.</w:t>
      </w:r>
      <w:r>
        <w:rPr>
          <w:rStyle w:val="FootnoteReference"/>
        </w:rPr>
        <w:footnoteReference w:id="2375"/>
      </w:r>
    </w:p>
    <w:p>
      <w:r>
        <w:rPr>
          <w:b/>
        </w:rPr>
        <w:t xml:space="preserve">12 </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p>
    <w:p>
      <w:r>
        <w:rPr>
          <w:b/>
        </w:rPr>
        <w:t xml:space="preserve">13 </w:t>
      </w:r>
      <w:r>
        <w:t xml:space="preserve">And he went forth again by the seaside; and all the crowd came to him, and he taught them.</w:t>
      </w:r>
      <w:r>
        <w:rPr>
          <w:rStyle w:val="FootnoteReference"/>
        </w:rPr>
        <w:footnoteReference w:id="2379"/>
      </w:r>
    </w:p>
    <w:p>
      <w:r>
        <w:rPr>
          <w:b/>
        </w:rPr>
        <w:t xml:space="preserve">14 </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p>
    <w:p>
      <w:r>
        <w:rPr>
          <w:b/>
        </w:rPr>
        <w:t xml:space="preserve">16 </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p>
    <w:p>
      <w:r>
        <w:rPr>
          <w:b/>
        </w:rPr>
        <w:t xml:space="preserve">17 </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p>
    <w:p>
      <w:r>
        <w:rPr>
          <w:b/>
        </w:rPr>
        <w:t xml:space="preserve">18 </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94"/>
      </w:r>
    </w:p>
    <w:p>
      <w:r>
        <w:rPr>
          <w:b/>
        </w:rPr>
        <w:t xml:space="preserve">20 </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p>
    <w:p>
      <w:r>
        <w:rPr>
          <w:b/>
        </w:rPr>
        <w:t xml:space="preserve">23 </w:t>
      </w:r>
      <w:r>
        <w:t xml:space="preserve">And it happened, that he went through the grain fields on the Sabbath; and his disciples began, as they went, to pluck</w:t>
      </w:r>
      <w:r>
        <w:rPr>
          <w:rStyle w:val="FootnoteReference"/>
        </w:rPr>
        <w:footnoteReference w:id="2401"/>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02"/>
      </w:r>
    </w:p>
    <w:p>
      <w:r>
        <w:rPr>
          <w:b/>
        </w:rPr>
        <w:t xml:space="preserve">25 </w:t>
      </w:r>
      <w:r>
        <w:t xml:space="preserve">And he said to them, Have you never read what David</w:t>
      </w:r>
      <w:r>
        <w:rPr>
          <w:rStyle w:val="FootnoteReference"/>
        </w:rPr>
        <w:footnoteReference w:id="2403"/>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p>
    <w:p>
      <w:r>
        <w:rPr>
          <w:b/>
        </w:rPr>
        <w:t xml:space="preserve">27 </w:t>
      </w:r>
      <w:r>
        <w:t xml:space="preserve">And he said to them, The sabbath was made for man, and not man for the sabbath:</w:t>
      </w:r>
      <w:r>
        <w:rPr>
          <w:rStyle w:val="FootnoteReference"/>
        </w:rPr>
        <w:footnoteReference w:id="2407"/>
      </w:r>
    </w:p>
    <w:p>
      <w:r>
        <w:rPr>
          <w:b/>
        </w:rPr>
        <w:t xml:space="preserve">28 </w:t>
      </w:r>
      <w:r>
        <w:t xml:space="preserve">Therefore the Son of man is Lord also of the sabbath.</w:t>
      </w:r>
      <w:r>
        <w:rPr>
          <w:rStyle w:val="FootnoteReference"/>
        </w:rPr>
        <w:footnoteReference w:id="24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p>
    <w:p>
      <w:r>
        <w:rPr>
          <w:b/>
        </w:rPr>
        <w:t xml:space="preserve">2 </w:t>
      </w:r>
      <w:r>
        <w:t xml:space="preserve">And they watched him, whether he would heal him on the Sabbath; that they might accuse him.</w:t>
      </w:r>
      <w:r>
        <w:rPr>
          <w:rStyle w:val="FootnoteReference"/>
        </w:rPr>
        <w:footnoteReference w:id="2411"/>
      </w:r>
    </w:p>
    <w:p>
      <w:r>
        <w:rPr>
          <w:b/>
        </w:rPr>
        <w:t xml:space="preserve">3 </w:t>
      </w:r>
      <w:r>
        <w:t xml:space="preserve">And he says to the man who had the withered hand, Stand up in the midst.</w:t>
      </w:r>
      <w:r>
        <w:rPr>
          <w:rStyle w:val="FootnoteReference"/>
        </w:rPr>
        <w:footnoteReference w:id="2412"/>
      </w:r>
    </w:p>
    <w:p>
      <w:r>
        <w:rPr>
          <w:b/>
        </w:rPr>
        <w:t xml:space="preserve">4 </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p>
    <w:p>
      <w:r>
        <w:rPr>
          <w:b/>
        </w:rPr>
        <w:t xml:space="preserve">5 </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p>
    <w:p>
      <w:r>
        <w:rPr>
          <w:b/>
        </w:rPr>
        <w:t xml:space="preserve">6 </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p>
    <w:p>
      <w:r>
        <w:rPr>
          <w:b/>
        </w:rPr>
        <w:t xml:space="preserve">7 </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p>
    <w:p>
      <w:r>
        <w:rPr>
          <w:b/>
        </w:rPr>
        <w:t xml:space="preserve">8 </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p>
    <w:p>
      <w:r>
        <w:rPr>
          <w:b/>
        </w:rPr>
        <w:t xml:space="preserve">11 </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p>
    <w:p>
      <w:r>
        <w:rPr>
          <w:b/>
        </w:rPr>
        <w:t xml:space="preserve">12 </w:t>
      </w:r>
      <w:r>
        <w:t xml:space="preserve">And he strictly charged them that they should not make him known.</w:t>
      </w:r>
      <w:r>
        <w:rPr>
          <w:rStyle w:val="FootnoteReference"/>
        </w:rPr>
        <w:footnoteReference w:id="2446"/>
      </w:r>
    </w:p>
    <w:p>
      <w:r>
        <w:rPr>
          <w:b/>
        </w:rPr>
        <w:t xml:space="preserve">13 </w:t>
      </w:r>
      <w:r>
        <w:t xml:space="preserve">And he goes up onto a mountain, and calls to him whom he wanted: and they came to him.</w:t>
      </w:r>
      <w:r>
        <w:rPr>
          <w:rStyle w:val="FootnoteReference"/>
        </w:rPr>
        <w:footnoteReference w:id="2447"/>
      </w:r>
    </w:p>
    <w:p>
      <w:r>
        <w:rPr>
          <w:b/>
        </w:rPr>
        <w:t xml:space="preserve">14 </w:t>
      </w:r>
      <w:r>
        <w:t xml:space="preserve">And he appointed twelve, that they should be with him, and that he might send them forth to preach,</w:t>
      </w:r>
      <w:r>
        <w:rPr>
          <w:rStyle w:val="FootnoteReference"/>
        </w:rPr>
        <w:footnoteReference w:id="2448"/>
      </w:r>
      <w:r>
        <w:rPr>
          <w:rStyle w:val="FootnoteReference"/>
        </w:rPr>
        <w:footnoteReference w:id="2449"/>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p>
    <w:p>
      <w:r>
        <w:rPr>
          <w:b/>
        </w:rPr>
        <w:t xml:space="preserve">17 </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p>
    <w:p>
      <w:r>
        <w:rPr>
          <w:b/>
        </w:rPr>
        <w:t xml:space="preserve">18 </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p>
    <w:p>
      <w:r>
        <w:rPr>
          <w:b/>
        </w:rPr>
        <w:t xml:space="preserve">19 </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p>
    <w:p>
      <w:r>
        <w:rPr>
          <w:b/>
        </w:rPr>
        <w:t xml:space="preserve">20 </w:t>
      </w:r>
      <w:r>
        <w:t xml:space="preserve">And the crowd comes together again, so that</w:t>
      </w:r>
      <w:r>
        <w:rPr>
          <w:rStyle w:val="FootnoteReference"/>
        </w:rPr>
        <w:footnoteReference w:id="2482"/>
      </w:r>
      <w:r>
        <w:t xml:space="preserve"> they could not so much as eat bread.</w:t>
      </w:r>
    </w:p>
    <w:p>
      <w:r>
        <w:rPr>
          <w:b/>
        </w:rPr>
        <w:t xml:space="preserve">21 </w:t>
      </w:r>
      <w:r>
        <w:t xml:space="preserve">And when his friends</w:t>
      </w:r>
      <w:r>
        <w:rPr>
          <w:rStyle w:val="FootnoteReference"/>
        </w:rPr>
        <w:footnoteReference w:id="2483"/>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p>
    <w:p>
      <w:r>
        <w:rPr>
          <w:b/>
        </w:rPr>
        <w:t xml:space="preserve">24 </w:t>
      </w:r>
      <w:r>
        <w:t xml:space="preserve">And if a kingdom is divided against itself, that kingdom cannot stand.</w:t>
      </w:r>
      <w:r>
        <w:rPr>
          <w:rStyle w:val="FootnoteReference"/>
        </w:rPr>
        <w:footnoteReference w:id="2489"/>
      </w:r>
    </w:p>
    <w:p>
      <w:r>
        <w:rPr>
          <w:b/>
        </w:rPr>
        <w:t xml:space="preserve">25 </w:t>
      </w:r>
      <w:r>
        <w:t xml:space="preserve">And if a house is divided against itself, that house cannot stand.</w:t>
      </w:r>
      <w:r>
        <w:rPr>
          <w:rStyle w:val="FootnoteReference"/>
        </w:rPr>
        <w:footnoteReference w:id="2490"/>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91"/>
      </w:r>
    </w:p>
    <w:p>
      <w:r>
        <w:rPr>
          <w:b/>
        </w:rPr>
        <w:t xml:space="preserve">28 </w:t>
      </w:r>
      <w:r>
        <w:t xml:space="preserve">Amen, I say to you, All sins shall be forgiven to the sons of men, and blasphemies with which whatever they shall blaspheme:</w:t>
      </w:r>
      <w:r>
        <w:rPr>
          <w:rStyle w:val="FootnoteReference"/>
        </w:rPr>
        <w:footnoteReference w:id="2492"/>
      </w:r>
    </w:p>
    <w:p>
      <w:r>
        <w:rPr>
          <w:b/>
        </w:rPr>
        <w:t xml:space="preserve">29 </w:t>
      </w:r>
      <w:r>
        <w:t xml:space="preserve">But the one who shall blaspheme against the Holy Spirit has never forgiveness, but is</w:t>
      </w:r>
      <w:r>
        <w:rPr>
          <w:rStyle w:val="FootnoteReference"/>
        </w:rPr>
        <w:footnoteReference w:id="2493"/>
      </w:r>
      <w:r>
        <w:t xml:space="preserve"> in danger of eternal judgment.</w:t>
      </w:r>
    </w:p>
    <w:p>
      <w:r>
        <w:rPr>
          <w:b/>
        </w:rPr>
        <w:t xml:space="preserve">30 </w:t>
      </w:r>
      <w:r>
        <w:t xml:space="preserve">Because they said, He has an unclean spirit.</w:t>
      </w:r>
      <w:r>
        <w:rPr>
          <w:rStyle w:val="FootnoteReference"/>
        </w:rPr>
        <w:footnoteReference w:id="2494"/>
      </w:r>
    </w:p>
    <w:p>
      <w:r>
        <w:rPr>
          <w:b/>
        </w:rPr>
        <w:t xml:space="preserve">31 </w:t>
      </w:r>
      <w:r>
        <w:t xml:space="preserve">Then his brothers and his mother came, and, standing outside, sent to him, calling him.</w:t>
      </w:r>
      <w:r>
        <w:rPr>
          <w:rStyle w:val="FootnoteReference"/>
        </w:rPr>
        <w:footnoteReference w:id="2495"/>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96"/>
      </w:r>
      <w:r>
        <w:rPr>
          <w:rStyle w:val="FootnoteReference"/>
        </w:rPr>
        <w:footnoteReference w:id="2497"/>
      </w:r>
    </w:p>
    <w:p>
      <w:r>
        <w:rPr>
          <w:b/>
        </w:rPr>
        <w:t xml:space="preserve">34 </w:t>
      </w:r>
      <w:r>
        <w:t xml:space="preserve">And he looked around at those who sat about him, and said, Look, my mother and my brothers!</w:t>
      </w:r>
      <w:r>
        <w:rPr>
          <w:rStyle w:val="FootnoteReference"/>
        </w:rPr>
        <w:footnoteReference w:id="2498"/>
      </w:r>
    </w:p>
    <w:p>
      <w:r>
        <w:rPr>
          <w:b/>
        </w:rPr>
        <w:t xml:space="preserve">35 </w:t>
      </w:r>
      <w:r>
        <w:t xml:space="preserve">For whoever shall do the will of God, the same is my brother, and my sister, and mother.</w:t>
      </w:r>
      <w:r>
        <w:rPr>
          <w:rStyle w:val="FootnoteReference"/>
        </w:rPr>
        <w:footnoteReference w:id="2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p>
    <w:p>
      <w:r>
        <w:rPr>
          <w:b/>
        </w:rPr>
        <w:t xml:space="preserve">3 </w:t>
      </w:r>
      <w:r>
        <w:t xml:space="preserve">Listen; Look, a sower went out to sow:</w:t>
      </w:r>
      <w:r>
        <w:rPr>
          <w:rStyle w:val="FootnoteReference"/>
        </w:rPr>
        <w:footnoteReference w:id="2504"/>
      </w:r>
    </w:p>
    <w:p>
      <w:r>
        <w:rPr>
          <w:b/>
        </w:rPr>
        <w:t xml:space="preserve">4 </w:t>
      </w:r>
      <w:r>
        <w:t xml:space="preserve">And it happened, as he sowed, some fell by the way side, and the birds of the air came and devoured it up.</w:t>
      </w:r>
      <w:r>
        <w:rPr>
          <w:rStyle w:val="FootnoteReference"/>
        </w:rPr>
        <w:footnoteReference w:id="2505"/>
      </w:r>
    </w:p>
    <w:p>
      <w:r>
        <w:rPr>
          <w:b/>
        </w:rPr>
        <w:t xml:space="preserve">5 </w:t>
      </w:r>
      <w:r>
        <w:t xml:space="preserve">And some fell on stony ground, where it did not have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p>
    <w:p>
      <w:r>
        <w:rPr>
          <w:b/>
        </w:rPr>
        <w:t xml:space="preserve">9 </w:t>
      </w:r>
      <w:r>
        <w:t xml:space="preserve">And he said to them, The one who has ears to hear, let him hear.</w:t>
      </w:r>
      <w:r>
        <w:rPr>
          <w:rStyle w:val="FootnoteReference"/>
        </w:rPr>
        <w:footnoteReference w:id="2512"/>
      </w:r>
    </w:p>
    <w:p>
      <w:r>
        <w:rPr>
          <w:b/>
        </w:rPr>
        <w:t xml:space="preserve">10 </w:t>
      </w:r>
      <w:r>
        <w:t xml:space="preserve">And when he was alone, those who were around him with the twelve asked him about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p>
    <w:p>
      <w:r>
        <w:rPr>
          <w:b/>
        </w:rPr>
        <w:t xml:space="preserve">12 </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p>
    <w:p>
      <w:r>
        <w:rPr>
          <w:b/>
        </w:rPr>
        <w:t xml:space="preserve">13 </w:t>
      </w:r>
      <w:r>
        <w:t xml:space="preserve">And he said to them, Do you not know</w:t>
      </w:r>
      <w:r>
        <w:rPr>
          <w:rStyle w:val="FootnoteReference"/>
        </w:rPr>
        <w:footnoteReference w:id="2522"/>
      </w:r>
      <w:r>
        <w:t xml:space="preserve"> this parable? and how then will you know all parables?</w:t>
      </w:r>
    </w:p>
    <w:p>
      <w:r>
        <w:rPr>
          <w:b/>
        </w:rPr>
        <w:t xml:space="preserve">14 </w:t>
      </w:r>
      <w:r>
        <w:t xml:space="preserve">The sower</w:t>
      </w:r>
      <w:r>
        <w:rPr>
          <w:rStyle w:val="FootnoteReference"/>
        </w:rPr>
        <w:footnoteReference w:id="2523"/>
      </w:r>
      <w:r>
        <w:t xml:space="preserve"> sows the word</w:t>
      </w:r>
      <w:r>
        <w:rPr>
          <w:rStyle w:val="FootnoteReference"/>
        </w:rPr>
        <w:footnoteReference w:id="2524"/>
      </w:r>
      <w:r>
        <w:t xml:space="preserve">.</w:t>
      </w:r>
    </w:p>
    <w:p>
      <w:r>
        <w:rPr>
          <w:b/>
        </w:rPr>
        <w:t xml:space="preserve">15 </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32"/>
      </w:r>
    </w:p>
    <w:p>
      <w:r>
        <w:rPr>
          <w:b/>
        </w:rPr>
        <w:t xml:space="preserve">21 </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p>
    <w:p>
      <w:r>
        <w:rPr>
          <w:b/>
        </w:rPr>
        <w:t xml:space="preserve">22 </w:t>
      </w:r>
      <w:r>
        <w:t xml:space="preserve">For there is nothing hidden, which shall not be manifested; neither was anything kept secret, but that it should come out.</w:t>
      </w:r>
      <w:r>
        <w:rPr>
          <w:rStyle w:val="FootnoteReference"/>
        </w:rPr>
        <w:footnoteReference w:id="2535"/>
      </w:r>
    </w:p>
    <w:p>
      <w:r>
        <w:rPr>
          <w:b/>
        </w:rPr>
        <w:t xml:space="preserve">23 </w:t>
      </w:r>
      <w:r>
        <w:t xml:space="preserve">If anyone has ears to hear, let him hear.</w:t>
      </w:r>
      <w:r>
        <w:rPr>
          <w:rStyle w:val="FootnoteReference"/>
        </w:rPr>
        <w:footnoteReference w:id="2536"/>
      </w:r>
    </w:p>
    <w:p>
      <w:r>
        <w:rPr>
          <w:b/>
        </w:rPr>
        <w:t xml:space="preserve">24 </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39"/>
      </w:r>
    </w:p>
    <w:p>
      <w:r>
        <w:rPr>
          <w:b/>
        </w:rPr>
        <w:t xml:space="preserve">26 </w:t>
      </w:r>
      <w:r>
        <w:t xml:space="preserve">And he said, So is the kingdom of God, as if a man should cast seed into the ground;</w:t>
      </w:r>
      <w:r>
        <w:rPr>
          <w:rStyle w:val="FootnoteReference"/>
        </w:rPr>
        <w:footnoteReference w:id="2540"/>
      </w:r>
      <w:r>
        <w:rPr>
          <w:rStyle w:val="FootnoteReference"/>
        </w:rPr>
        <w:footnoteReference w:id="2541"/>
      </w:r>
    </w:p>
    <w:p>
      <w:r>
        <w:rPr>
          <w:b/>
        </w:rPr>
        <w:t xml:space="preserve">27 </w:t>
      </w:r>
      <w:r>
        <w:t xml:space="preserve">And should sleep, and rise night and day, and the seed should spring and grow</w:t>
      </w:r>
      <w:r>
        <w:rPr>
          <w:rStyle w:val="FootnoteReference"/>
        </w:rPr>
        <w:footnoteReference w:id="2542"/>
      </w:r>
      <w:r>
        <w:t xml:space="preserve"> up, he does not know how.</w:t>
      </w:r>
    </w:p>
    <w:p>
      <w:r>
        <w:rPr>
          <w:b/>
        </w:rPr>
        <w:t xml:space="preserve">28 </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46"/>
      </w:r>
      <w:r>
        <w:rPr>
          <w:rStyle w:val="FootnoteReference"/>
        </w:rPr>
        <w:footnoteReference w:id="2547"/>
      </w:r>
    </w:p>
    <w:p>
      <w:r>
        <w:rPr>
          <w:b/>
        </w:rPr>
        <w:t xml:space="preserve">30 </w:t>
      </w:r>
      <w:r>
        <w:t xml:space="preserve">And he said, To which shall we liken the kingdom of God? or with what comparison shall we compare it?</w:t>
      </w:r>
      <w:r>
        <w:rPr>
          <w:rStyle w:val="FootnoteReference"/>
        </w:rPr>
        <w:footnoteReference w:id="2548"/>
      </w:r>
    </w:p>
    <w:p>
      <w:r>
        <w:rPr>
          <w:b/>
        </w:rPr>
        <w:t xml:space="preserve">31 </w:t>
      </w:r>
      <w:r>
        <w:t xml:space="preserve">It is like a grain of mustard seed, which, when it is sown in the earth, is less than</w:t>
      </w:r>
      <w:r>
        <w:rPr>
          <w:rStyle w:val="FootnoteReference"/>
        </w:rPr>
        <w:footnoteReference w:id="2549"/>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p>
    <w:p>
      <w:r>
        <w:rPr>
          <w:b/>
        </w:rPr>
        <w:t xml:space="preserve">33 </w:t>
      </w:r>
      <w:r>
        <w:t xml:space="preserve">And with many such parables he spoke the word to them, as they were able to hear it.</w:t>
      </w:r>
      <w:r>
        <w:rPr>
          <w:rStyle w:val="FootnoteReference"/>
        </w:rPr>
        <w:footnoteReference w:id="2553"/>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54"/>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57"/>
      </w:r>
    </w:p>
    <w:p>
      <w:r>
        <w:rPr>
          <w:b/>
        </w:rPr>
        <w:t xml:space="preserve">39 </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p>
    <w:p>
      <w:r>
        <w:rPr>
          <w:b/>
        </w:rPr>
        <w:t xml:space="preserve">41 </w:t>
      </w:r>
      <w:r>
        <w:t xml:space="preserve">And they feared</w:t>
      </w:r>
      <w:r>
        <w:rPr>
          <w:rStyle w:val="FootnoteReference"/>
        </w:rPr>
        <w:footnoteReference w:id="2563"/>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p>
    <w:p>
      <w:r>
        <w:rPr>
          <w:b/>
        </w:rPr>
        <w:t xml:space="preserve">2 </w:t>
      </w:r>
      <w:r>
        <w:t xml:space="preserve">And when he had come out of the boat, immediately there met him out of the tombs a man with an unclean spirit,</w:t>
      </w:r>
      <w:r>
        <w:rPr>
          <w:rStyle w:val="FootnoteReference"/>
        </w:rPr>
        <w:footnoteReference w:id="2566"/>
      </w:r>
    </w:p>
    <w:p>
      <w:r>
        <w:rPr>
          <w:b/>
        </w:rPr>
        <w:t xml:space="preserve">3 </w:t>
      </w:r>
      <w:r>
        <w:t xml:space="preserve">Who had his dwelling among the tombs; and no one could bind him, no, not with chains:</w:t>
      </w:r>
      <w:r>
        <w:rPr>
          <w:rStyle w:val="FootnoteReference"/>
        </w:rPr>
        <w:footnoteReference w:id="256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p>
    <w:p>
      <w:r>
        <w:rPr>
          <w:b/>
        </w:rPr>
        <w:t xml:space="preserve">5 </w:t>
      </w:r>
      <w:r>
        <w:t xml:space="preserve">And always, night and day, he was in the mountains, and in the tombs, crying</w:t>
      </w:r>
      <w:r>
        <w:rPr>
          <w:rStyle w:val="FootnoteReference"/>
        </w:rPr>
        <w:footnoteReference w:id="2569"/>
      </w:r>
      <w:r>
        <w:t xml:space="preserve">, and cutting himself with stones.</w:t>
      </w:r>
    </w:p>
    <w:p>
      <w:r>
        <w:rPr>
          <w:b/>
        </w:rPr>
        <w:t xml:space="preserve">6 </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p>
    <w:p>
      <w:r>
        <w:rPr>
          <w:b/>
        </w:rPr>
        <w:t xml:space="preserve">7 </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p>
    <w:p>
      <w:r>
        <w:rPr>
          <w:b/>
        </w:rPr>
        <w:t xml:space="preserve">8 </w:t>
      </w:r>
      <w:r>
        <w:t xml:space="preserve">For he said to him, Come out of the man, you unclean spirit.</w:t>
      </w:r>
      <w:r>
        <w:rPr>
          <w:rStyle w:val="FootnoteReference"/>
        </w:rPr>
        <w:footnoteReference w:id="2578"/>
      </w:r>
    </w:p>
    <w:p>
      <w:r>
        <w:rPr>
          <w:b/>
        </w:rPr>
        <w:t xml:space="preserve">9 </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p>
    <w:p>
      <w:r>
        <w:rPr>
          <w:b/>
        </w:rPr>
        <w:t xml:space="preserve">10 </w:t>
      </w:r>
      <w:r>
        <w:t xml:space="preserve">And he begged him much that he would not send them away out of the country.</w:t>
      </w:r>
      <w:r>
        <w:rPr>
          <w:rStyle w:val="FootnoteReference"/>
        </w:rPr>
        <w:footnoteReference w:id="2581"/>
      </w:r>
    </w:p>
    <w:p>
      <w:r>
        <w:rPr>
          <w:b/>
        </w:rPr>
        <w:t xml:space="preserve">11 </w:t>
      </w:r>
      <w:r>
        <w:t xml:space="preserve">Now there was there near the mountains a great herd</w:t>
      </w:r>
      <w:r>
        <w:rPr>
          <w:rStyle w:val="FootnoteReference"/>
        </w:rPr>
        <w:footnoteReference w:id="258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83"/>
      </w:r>
    </w:p>
    <w:p>
      <w:r>
        <w:rPr>
          <w:b/>
        </w:rPr>
        <w:t xml:space="preserve">13 </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8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8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88"/>
      </w:r>
    </w:p>
    <w:p>
      <w:r>
        <w:rPr>
          <w:b/>
        </w:rPr>
        <w:t xml:space="preserve">18 </w:t>
      </w:r>
      <w:r>
        <w:t xml:space="preserve">And when he had come into the boat, the one who had been possessed with the demon asked him that he might be with him.</w:t>
      </w:r>
      <w:r>
        <w:rPr>
          <w:rStyle w:val="FootnoteReference"/>
        </w:rPr>
        <w:footnoteReference w:id="2589"/>
      </w:r>
    </w:p>
    <w:p>
      <w:r>
        <w:rPr>
          <w:b/>
        </w:rPr>
        <w:t xml:space="preserve">19 </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p>
    <w:p>
      <w:r>
        <w:rPr>
          <w:b/>
        </w:rPr>
        <w:t xml:space="preserve">21 </w:t>
      </w:r>
      <w:r>
        <w:t xml:space="preserve">And when Jesus had crossed over again by boat to the other side, many people gathered to him: and he was near the sea.</w:t>
      </w:r>
      <w:r>
        <w:rPr>
          <w:rStyle w:val="FootnoteReference"/>
        </w:rPr>
        <w:footnoteReference w:id="2593"/>
      </w:r>
    </w:p>
    <w:p>
      <w:r>
        <w:rPr>
          <w:b/>
        </w:rPr>
        <w:t xml:space="preserve">22 </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p>
    <w:p>
      <w:r>
        <w:rPr>
          <w:b/>
        </w:rPr>
        <w:t xml:space="preserve">24 </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p>
    <w:p>
      <w:r>
        <w:rPr>
          <w:b/>
        </w:rPr>
        <w:t xml:space="preserve">25 </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p>
    <w:p>
      <w:r>
        <w:rPr>
          <w:b/>
        </w:rPr>
        <w:t xml:space="preserve">26 </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p>
    <w:p>
      <w:r>
        <w:rPr>
          <w:b/>
        </w:rPr>
        <w:t xml:space="preserve">27 </w:t>
      </w:r>
      <w:r>
        <w:t xml:space="preserve">When she had heard of Jesus, she came in the crowd behind, and touched</w:t>
      </w:r>
      <w:r>
        <w:rPr>
          <w:rStyle w:val="FootnoteReference"/>
        </w:rPr>
        <w:footnoteReference w:id="260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09"/>
      </w:r>
    </w:p>
    <w:p>
      <w:r>
        <w:rPr>
          <w:b/>
        </w:rPr>
        <w:t xml:space="preserve">31 </w:t>
      </w:r>
      <w:r>
        <w:t xml:space="preserve">And his disciples said to him, You see the crowd thronging you, and you say, Who touched me?</w:t>
      </w:r>
      <w:r>
        <w:rPr>
          <w:rStyle w:val="FootnoteReference"/>
        </w:rPr>
        <w:footnoteReference w:id="261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13"/>
      </w:r>
      <w:r>
        <w:rPr>
          <w:rStyle w:val="FootnoteReference"/>
        </w:rPr>
        <w:footnoteReference w:id="261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p>
    <w:p>
      <w:r>
        <w:rPr>
          <w:b/>
        </w:rPr>
        <w:t xml:space="preserve">36 </w:t>
      </w:r>
      <w:r>
        <w:t xml:space="preserve">As soon as Jesus heard the word that was spoken, he says to the ruler of the synagogue, Do not be afraid, only</w:t>
      </w:r>
      <w:r>
        <w:rPr>
          <w:rStyle w:val="FootnoteReference"/>
        </w:rPr>
        <w:footnoteReference w:id="2619"/>
      </w:r>
      <w:r>
        <w:t xml:space="preserve"> believe.</w:t>
      </w:r>
    </w:p>
    <w:p>
      <w:r>
        <w:rPr>
          <w:b/>
        </w:rPr>
        <w:t xml:space="preserve">37 </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p>
    <w:p>
      <w:r>
        <w:rPr>
          <w:b/>
        </w:rPr>
        <w:t xml:space="preserve">38 </w:t>
      </w:r>
      <w:r>
        <w:t xml:space="preserve">And he comes to the house of the ruler of the synagogue, and sees the tumult, and those who wept and wailed greatly.</w:t>
      </w:r>
      <w:r>
        <w:rPr>
          <w:rStyle w:val="FootnoteReference"/>
        </w:rPr>
        <w:footnoteReference w:id="2625"/>
      </w:r>
    </w:p>
    <w:p>
      <w:r>
        <w:rPr>
          <w:b/>
        </w:rPr>
        <w:t xml:space="preserve">39 </w:t>
      </w:r>
      <w:r>
        <w:t xml:space="preserve">And when he had come in, he says to them, Why make you this disturbance, and weep? the girl is not dead</w:t>
      </w:r>
      <w:r>
        <w:rPr>
          <w:rStyle w:val="FootnoteReference"/>
        </w:rPr>
        <w:footnoteReference w:id="262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p>
    <w:p>
      <w:r>
        <w:rPr>
          <w:b/>
        </w:rPr>
        <w:t xml:space="preserve">41 </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30"/>
      </w:r>
    </w:p>
    <w:p>
      <w:r>
        <w:rPr>
          <w:b/>
        </w:rPr>
        <w:t xml:space="preserve">43 </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33"/>
      </w:r>
      <w:r>
        <w:t xml:space="preserve"> into his own country; and his disciples follow him.</w:t>
      </w:r>
    </w:p>
    <w:p>
      <w:r>
        <w:rPr>
          <w:b/>
        </w:rPr>
        <w:t xml:space="preserve">2 </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p>
    <w:p>
      <w:r>
        <w:rPr>
          <w:b/>
        </w:rPr>
        <w:t xml:space="preserve">4 </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p>
    <w:p>
      <w:r>
        <w:rPr>
          <w:b/>
        </w:rPr>
        <w:t xml:space="preserve">5 </w:t>
      </w:r>
      <w:r>
        <w:t xml:space="preserve">And he could do no mighty work there, except that he laid his hands upon a few sick folk, and healed them.</w:t>
      </w:r>
      <w:r>
        <w:rPr>
          <w:rStyle w:val="FootnoteReference"/>
        </w:rPr>
        <w:footnoteReference w:id="2651"/>
      </w:r>
    </w:p>
    <w:p>
      <w:r>
        <w:rPr>
          <w:b/>
        </w:rPr>
        <w:t xml:space="preserve">6 </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p>
    <w:p>
      <w:r>
        <w:rPr>
          <w:b/>
        </w:rPr>
        <w:t xml:space="preserve">7 </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p>
    <w:p>
      <w:r>
        <w:rPr>
          <w:b/>
        </w:rPr>
        <w:t xml:space="preserve">8 </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p>
    <w:p>
      <w:r>
        <w:rPr>
          <w:b/>
        </w:rPr>
        <w:t xml:space="preserve">9 </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6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p>
    <w:p>
      <w:r>
        <w:rPr>
          <w:b/>
        </w:rPr>
        <w:t xml:space="preserve">12 </w:t>
      </w:r>
      <w:r>
        <w:t xml:space="preserve">And they went out, and preached</w:t>
      </w:r>
      <w:r>
        <w:rPr>
          <w:rStyle w:val="FootnoteReference"/>
        </w:rPr>
        <w:footnoteReference w:id="2669"/>
      </w:r>
      <w:r>
        <w:t xml:space="preserve"> that men should repent.</w:t>
      </w:r>
    </w:p>
    <w:p>
      <w:r>
        <w:rPr>
          <w:b/>
        </w:rPr>
        <w:t xml:space="preserve">13 </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p>
    <w:p>
      <w:r>
        <w:rPr>
          <w:b/>
        </w:rPr>
        <w:t xml:space="preserve">14 </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p>
    <w:p>
      <w:r>
        <w:rPr>
          <w:b/>
        </w:rPr>
        <w:t xml:space="preserve">15 </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p>
    <w:p>
      <w:r>
        <w:rPr>
          <w:b/>
        </w:rPr>
        <w:t xml:space="preserve">20 </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p>
    <w:p>
      <w:r>
        <w:rPr>
          <w:b/>
        </w:rPr>
        <w:t xml:space="preserve">21 </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p>
    <w:p>
      <w:r>
        <w:rPr>
          <w:b/>
        </w:rPr>
        <w:t xml:space="preserve">23 </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p>
    <w:p>
      <w:r>
        <w:rPr>
          <w:b/>
        </w:rPr>
        <w:t xml:space="preserve">24 </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p>
    <w:p>
      <w:r>
        <w:rPr>
          <w:b/>
        </w:rPr>
        <w:t xml:space="preserve">25 </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p>
    <w:p>
      <w:r>
        <w:rPr>
          <w:b/>
        </w:rPr>
        <w:t xml:space="preserve">26 </w:t>
      </w:r>
      <w:r>
        <w:t xml:space="preserve">And the king was exceedingly sorry; yet for his oath's sake, and for their sakes who sat with him, he would not reject her.</w:t>
      </w:r>
      <w:r>
        <w:rPr>
          <w:rStyle w:val="FootnoteReference"/>
        </w:rPr>
        <w:footnoteReference w:id="2697"/>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98"/>
      </w:r>
      <w:r>
        <w:t xml:space="preserve"> and took up his corpse, and laid it in a tomb.</w:t>
      </w:r>
    </w:p>
    <w:p>
      <w:r>
        <w:rPr>
          <w:b/>
        </w:rPr>
        <w:t xml:space="preserve">30 </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01"/>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02"/>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p>
    <w:p>
      <w:r>
        <w:rPr>
          <w:b/>
        </w:rPr>
        <w:t xml:space="preserve">35 </w:t>
      </w:r>
      <w:r>
        <w:t xml:space="preserve">And when the day was now far spent, his disciples came to him, and said, This is a desert place, and now the time is late:</w:t>
      </w:r>
      <w:r>
        <w:rPr>
          <w:rStyle w:val="FootnoteReference"/>
        </w:rPr>
        <w:footnoteReference w:id="2704"/>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05"/>
      </w:r>
    </w:p>
    <w:p>
      <w:r>
        <w:rPr>
          <w:b/>
        </w:rPr>
        <w:t xml:space="preserve">37 </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p>
    <w:p>
      <w:r>
        <w:rPr>
          <w:b/>
        </w:rPr>
        <w:t xml:space="preserve">38 </w:t>
      </w:r>
      <w:r>
        <w:t xml:space="preserve">He says to them, How many loaves have you? go and see. And when they knew, they say, Five, and two fish.</w:t>
      </w:r>
      <w:r>
        <w:rPr>
          <w:rStyle w:val="FootnoteReference"/>
        </w:rPr>
        <w:footnoteReference w:id="2708"/>
      </w:r>
    </w:p>
    <w:p>
      <w:r>
        <w:rPr>
          <w:b/>
        </w:rPr>
        <w:t xml:space="preserve">39 </w:t>
      </w:r>
      <w:r>
        <w:t xml:space="preserve">And he commanded them to make all sit down in groups upon the green grass.</w:t>
      </w:r>
      <w:r>
        <w:rPr>
          <w:rStyle w:val="FootnoteReference"/>
        </w:rPr>
        <w:footnoteReference w:id="2709"/>
      </w:r>
    </w:p>
    <w:p>
      <w:r>
        <w:rPr>
          <w:b/>
        </w:rPr>
        <w:t xml:space="preserve">40 </w:t>
      </w:r>
      <w:r>
        <w:t xml:space="preserve">And they sat down in ranks, by hundreds</w:t>
      </w:r>
      <w:r>
        <w:rPr>
          <w:rStyle w:val="FootnoteReference"/>
        </w:rPr>
        <w:footnoteReference w:id="2710"/>
      </w:r>
      <w:r>
        <w:t xml:space="preserve">, and by fifties.</w:t>
      </w:r>
    </w:p>
    <w:p>
      <w:r>
        <w:rPr>
          <w:b/>
        </w:rPr>
        <w:t xml:space="preserve">41 </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13"/>
      </w:r>
    </w:p>
    <w:p>
      <w:r>
        <w:rPr>
          <w:b/>
        </w:rPr>
        <w:t xml:space="preserve">43 </w:t>
      </w:r>
      <w:r>
        <w:t xml:space="preserve">And they took up twelve baskets full of the fragments, and of the fish.</w:t>
      </w:r>
      <w:r>
        <w:rPr>
          <w:rStyle w:val="FootnoteReference"/>
        </w:rPr>
        <w:footnoteReference w:id="2714"/>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p>
    <w:p>
      <w:r>
        <w:rPr>
          <w:b/>
        </w:rPr>
        <w:t xml:space="preserve">46 </w:t>
      </w:r>
      <w:r>
        <w:t xml:space="preserve">And when he had sent them away, he departed onto a mountain to pray.</w:t>
      </w:r>
      <w:r>
        <w:rPr>
          <w:rStyle w:val="FootnoteReference"/>
        </w:rPr>
        <w:footnoteReference w:id="2718"/>
      </w:r>
    </w:p>
    <w:p>
      <w:r>
        <w:rPr>
          <w:b/>
        </w:rPr>
        <w:t xml:space="preserve">47 </w:t>
      </w:r>
      <w:r>
        <w:t xml:space="preserve">And when even had come, the boat was in the midst of the sea, and he alone on the land.</w:t>
      </w:r>
      <w:r>
        <w:rPr>
          <w:rStyle w:val="FootnoteReference"/>
        </w:rPr>
        <w:footnoteReference w:id="2719"/>
      </w:r>
    </w:p>
    <w:p>
      <w:r>
        <w:rPr>
          <w:b/>
        </w:rPr>
        <w:t xml:space="preserve">48 </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p>
    <w:p>
      <w:r>
        <w:rPr>
          <w:b/>
        </w:rPr>
        <w:t xml:space="preserve">49 </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25"/>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p>
    <w:p>
      <w:r>
        <w:rPr>
          <w:b/>
        </w:rPr>
        <w:t xml:space="preserve">53 </w:t>
      </w:r>
      <w:r>
        <w:t xml:space="preserve">And when they had passed over, they came into the land of Gennesaret</w:t>
      </w:r>
      <w:r>
        <w:rPr>
          <w:rStyle w:val="FootnoteReference"/>
        </w:rPr>
        <w:footnoteReference w:id="2728"/>
      </w:r>
      <w:r>
        <w:t xml:space="preserve">, and drew to the shore.</w:t>
      </w:r>
    </w:p>
    <w:p>
      <w:r>
        <w:rPr>
          <w:b/>
        </w:rPr>
        <w:t xml:space="preserve">54 </w:t>
      </w:r>
      <w:r>
        <w:t xml:space="preserve">And when they had come out of the boat, immediately they knew</w:t>
      </w:r>
      <w:r>
        <w:rPr>
          <w:rStyle w:val="FootnoteReference"/>
        </w:rPr>
        <w:footnoteReference w:id="2729"/>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30"/>
      </w:r>
    </w:p>
    <w:p>
      <w:r>
        <w:rPr>
          <w:b/>
        </w:rPr>
        <w:t xml:space="preserve">56 </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p>
    <w:p>
      <w:r>
        <w:rPr>
          <w:b/>
        </w:rPr>
        <w:t xml:space="preserve">2 </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p>
    <w:p>
      <w:r>
        <w:rPr>
          <w:b/>
        </w:rPr>
        <w:t xml:space="preserve">3 </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p>
    <w:p>
      <w:r>
        <w:rPr>
          <w:b/>
        </w:rPr>
        <w:t xml:space="preserve">4 </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42"/>
      </w:r>
    </w:p>
    <w:p>
      <w:r>
        <w:rPr>
          <w:b/>
        </w:rPr>
        <w:t xml:space="preserve">6 </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p>
    <w:p>
      <w:r>
        <w:rPr>
          <w:b/>
        </w:rPr>
        <w:t xml:space="preserve">7 </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p>
    <w:p>
      <w:r>
        <w:rPr>
          <w:b/>
        </w:rPr>
        <w:t xml:space="preserve">8 </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p>
    <w:p>
      <w:r>
        <w:rPr>
          <w:b/>
        </w:rPr>
        <w:t xml:space="preserve">9 </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p>
    <w:p>
      <w:r>
        <w:rPr>
          <w:b/>
        </w:rPr>
        <w:t xml:space="preserve">10 </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p>
    <w:p>
      <w:r>
        <w:rPr>
          <w:b/>
        </w:rPr>
        <w:t xml:space="preserve">11 </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62"/>
      </w:r>
      <w:r>
        <w:t xml:space="preserve">:</w:t>
      </w:r>
    </w:p>
    <w:p>
      <w:r>
        <w:rPr>
          <w:b/>
        </w:rPr>
        <w:t xml:space="preserve">15 </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p>
    <w:p>
      <w:r>
        <w:rPr>
          <w:b/>
        </w:rPr>
        <w:t xml:space="preserve">16 </w:t>
      </w:r>
      <w:r>
        <w:t xml:space="preserve">If anyone has ears to hear, let him hear.</w:t>
      </w:r>
      <w:r>
        <w:rPr>
          <w:rStyle w:val="FootnoteReference"/>
        </w:rPr>
        <w:footnoteReference w:id="2765"/>
      </w:r>
    </w:p>
    <w:p>
      <w:r>
        <w:rPr>
          <w:b/>
        </w:rPr>
        <w:t xml:space="preserve">17 </w:t>
      </w:r>
      <w:r>
        <w:t xml:space="preserve">And when he had entered into the house away from the people, his disciples asked him concerning the parable.</w:t>
      </w:r>
      <w:r>
        <w:rPr>
          <w:rStyle w:val="FootnoteReference"/>
        </w:rPr>
        <w:footnoteReference w:id="2766"/>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67"/>
      </w:r>
    </w:p>
    <w:p>
      <w:r>
        <w:rPr>
          <w:b/>
        </w:rPr>
        <w:t xml:space="preserve">19 </w:t>
      </w:r>
      <w:r>
        <w:t xml:space="preserve">Because it enters not into his heart, but into the belly, and goes out into the latrine, purging all foods?</w:t>
      </w:r>
      <w:r>
        <w:rPr>
          <w:rStyle w:val="FootnoteReference"/>
        </w:rPr>
        <w:footnoteReference w:id="2768"/>
      </w:r>
    </w:p>
    <w:p>
      <w:r>
        <w:rPr>
          <w:b/>
        </w:rPr>
        <w:t xml:space="preserve">20 </w:t>
      </w:r>
      <w:r>
        <w:t xml:space="preserve">And he said, That which comes out of the man, that defiles the man.</w:t>
      </w:r>
      <w:r>
        <w:rPr>
          <w:rStyle w:val="FootnoteReference"/>
        </w:rPr>
        <w:footnoteReference w:id="2769"/>
      </w:r>
    </w:p>
    <w:p>
      <w:r>
        <w:rPr>
          <w:b/>
        </w:rPr>
        <w:t xml:space="preserve">21 </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p>
    <w:p>
      <w:r>
        <w:rPr>
          <w:b/>
        </w:rPr>
        <w:t xml:space="preserve">22 </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p>
    <w:p>
      <w:r>
        <w:rPr>
          <w:b/>
        </w:rPr>
        <w:t xml:space="preserve">23 </w:t>
      </w:r>
      <w:r>
        <w:t xml:space="preserve">All these evil things come from within, and defile</w:t>
      </w:r>
      <w:r>
        <w:rPr>
          <w:rStyle w:val="FootnoteReference"/>
        </w:rPr>
        <w:footnoteReference w:id="2775"/>
      </w:r>
      <w:r>
        <w:t xml:space="preserve"> the man.</w:t>
      </w:r>
    </w:p>
    <w:p>
      <w:r>
        <w:rPr>
          <w:b/>
        </w:rPr>
        <w:t xml:space="preserve">24 </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p>
    <w:p>
      <w:r>
        <w:rPr>
          <w:b/>
        </w:rPr>
        <w:t xml:space="preserve">25 </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p>
    <w:p>
      <w:r>
        <w:rPr>
          <w:b/>
        </w:rPr>
        <w:t xml:space="preserve">26 </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p>
    <w:p>
      <w:r>
        <w:rPr>
          <w:b/>
        </w:rPr>
        <w:t xml:space="preserve">27 </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p>
    <w:p>
      <w:r>
        <w:rPr>
          <w:b/>
        </w:rPr>
        <w:t xml:space="preserve">28 </w:t>
      </w:r>
      <w:r>
        <w:t xml:space="preserve">And she answered and said to him, Yes, Lord: yet the dogs under the table eat of the children's crumbs.</w:t>
      </w:r>
      <w:r>
        <w:rPr>
          <w:rStyle w:val="FootnoteReference"/>
        </w:rPr>
        <w:footnoteReference w:id="2788"/>
      </w:r>
    </w:p>
    <w:p>
      <w:r>
        <w:rPr>
          <w:b/>
        </w:rPr>
        <w:t xml:space="preserve">29 </w:t>
      </w:r>
      <w:r>
        <w:t xml:space="preserve">And he said to her, For this saying go your way; the demon is gone out of your daughter.</w:t>
      </w:r>
      <w:r>
        <w:rPr>
          <w:rStyle w:val="FootnoteReference"/>
        </w:rPr>
        <w:footnoteReference w:id="2789"/>
      </w:r>
    </w:p>
    <w:p>
      <w:r>
        <w:rPr>
          <w:b/>
        </w:rPr>
        <w:t xml:space="preserve">30 </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p>
    <w:p>
      <w:r>
        <w:rPr>
          <w:b/>
        </w:rPr>
        <w:t xml:space="preserve">31 </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p>
    <w:p>
      <w:r>
        <w:rPr>
          <w:b/>
        </w:rPr>
        <w:t xml:space="preserve">32 </w:t>
      </w:r>
      <w:r>
        <w:t xml:space="preserve">And they bring to him one that was deaf, and had a speech impediment; and they plead to him to put his hand upon him.</w:t>
      </w:r>
      <w:r>
        <w:rPr>
          <w:rStyle w:val="FootnoteReference"/>
        </w:rPr>
        <w:footnoteReference w:id="2795"/>
      </w:r>
    </w:p>
    <w:p>
      <w:r>
        <w:rPr>
          <w:b/>
        </w:rPr>
        <w:t xml:space="preserve">33 </w:t>
      </w:r>
      <w:r>
        <w:t xml:space="preserve">And he took</w:t>
      </w:r>
      <w:r>
        <w:rPr>
          <w:rStyle w:val="FootnoteReference"/>
        </w:rPr>
        <w:footnoteReference w:id="2796"/>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p>
    <w:p>
      <w:r>
        <w:rPr>
          <w:b/>
        </w:rPr>
        <w:t xml:space="preserve">35 </w:t>
      </w:r>
      <w:r>
        <w:t xml:space="preserve">And immediately his ears were opened, and the bond of his tongue was loosed, and he spoke plainly.</w:t>
      </w:r>
      <w:r>
        <w:rPr>
          <w:rStyle w:val="FootnoteReference"/>
        </w:rPr>
        <w:footnoteReference w:id="2802"/>
      </w:r>
    </w:p>
    <w:p>
      <w:r>
        <w:rPr>
          <w:b/>
        </w:rPr>
        <w:t xml:space="preserve">36 </w:t>
      </w:r>
      <w:r>
        <w:t xml:space="preserve">And he charged them that they should tell no one: but the more he charged them, so much the more a great deal they published it;</w:t>
      </w:r>
      <w:r>
        <w:rPr>
          <w:rStyle w:val="FootnoteReference"/>
        </w:rPr>
        <w:footnoteReference w:id="2803"/>
      </w:r>
    </w:p>
    <w:p>
      <w:r>
        <w:rPr>
          <w:b/>
        </w:rPr>
        <w:t xml:space="preserve">37 </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p>
    <w:p>
      <w:r>
        <w:rPr>
          <w:b/>
        </w:rPr>
        <w:t xml:space="preserve">2 </w:t>
      </w:r>
      <w:r>
        <w:t xml:space="preserve">I have compassion</w:t>
      </w:r>
      <w:r>
        <w:rPr>
          <w:rStyle w:val="FootnoteReference"/>
        </w:rPr>
        <w:footnoteReference w:id="2810"/>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11"/>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12"/>
      </w:r>
    </w:p>
    <w:p>
      <w:r>
        <w:rPr>
          <w:b/>
        </w:rPr>
        <w:t xml:space="preserve">6 </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p>
    <w:p>
      <w:r>
        <w:rPr>
          <w:b/>
        </w:rPr>
        <w:t xml:space="preserve">8 </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p>
    <w:p>
      <w:r>
        <w:rPr>
          <w:b/>
        </w:rPr>
        <w:t xml:space="preserve">11 </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p>
    <w:p>
      <w:r>
        <w:rPr>
          <w:b/>
        </w:rPr>
        <w:t xml:space="preserve">12 </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p>
    <w:p>
      <w:r>
        <w:rPr>
          <w:b/>
        </w:rPr>
        <w:t xml:space="preserve">13 </w:t>
      </w:r>
      <w:r>
        <w:t xml:space="preserve">And he left them, and entering into the boat again departed to the other side.</w:t>
      </w:r>
      <w:r>
        <w:rPr>
          <w:rStyle w:val="FootnoteReference"/>
        </w:rPr>
        <w:footnoteReference w:id="2827"/>
      </w:r>
    </w:p>
    <w:p>
      <w:r>
        <w:rPr>
          <w:b/>
        </w:rPr>
        <w:t xml:space="preserve">14 </w:t>
      </w:r>
      <w:r>
        <w:t xml:space="preserve">Now the disciples had forgotten</w:t>
      </w:r>
      <w:r>
        <w:rPr>
          <w:rStyle w:val="FootnoteReference"/>
        </w:rPr>
        <w:footnoteReference w:id="2828"/>
      </w:r>
      <w:r>
        <w:t xml:space="preserve"> to take bread, neither had they in the boat with them more than one loaf.</w:t>
      </w:r>
    </w:p>
    <w:p>
      <w:r>
        <w:rPr>
          <w:b/>
        </w:rPr>
        <w:t xml:space="preserve">15 </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p>
    <w:p>
      <w:r>
        <w:rPr>
          <w:b/>
        </w:rPr>
        <w:t xml:space="preserve">16 </w:t>
      </w:r>
      <w:r>
        <w:t xml:space="preserve">And they reasoned among themselves, saying, It is because we have no bread.</w:t>
      </w:r>
      <w:r>
        <w:rPr>
          <w:rStyle w:val="FootnoteReference"/>
        </w:rPr>
        <w:footnoteReference w:id="2834"/>
      </w:r>
    </w:p>
    <w:p>
      <w:r>
        <w:rPr>
          <w:b/>
        </w:rPr>
        <w:t xml:space="preserve">17 </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37"/>
      </w:r>
      <w:r>
        <w:rPr>
          <w:rStyle w:val="FootnoteReference"/>
        </w:rPr>
        <w:footnoteReference w:id="2838"/>
      </w:r>
    </w:p>
    <w:p>
      <w:r>
        <w:rPr>
          <w:b/>
        </w:rPr>
        <w:t xml:space="preserve">19 </w:t>
      </w:r>
      <w:r>
        <w:t xml:space="preserve">When I broke the five</w:t>
      </w:r>
      <w:r>
        <w:rPr>
          <w:rStyle w:val="FootnoteReference"/>
        </w:rPr>
        <w:footnoteReference w:id="2839"/>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40"/>
      </w:r>
    </w:p>
    <w:p>
      <w:r>
        <w:rPr>
          <w:b/>
        </w:rPr>
        <w:t xml:space="preserve">21 </w:t>
      </w:r>
      <w:r>
        <w:t xml:space="preserve">And he said to them, How is it that you do not understand?</w:t>
      </w:r>
      <w:r>
        <w:rPr>
          <w:rStyle w:val="FootnoteReference"/>
        </w:rPr>
        <w:footnoteReference w:id="2841"/>
      </w:r>
    </w:p>
    <w:p>
      <w:r>
        <w:rPr>
          <w:b/>
        </w:rPr>
        <w:t xml:space="preserve">22 </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p>
    <w:p>
      <w:r>
        <w:rPr>
          <w:b/>
        </w:rPr>
        <w:t xml:space="preserve">23 </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p>
    <w:p>
      <w:r>
        <w:rPr>
          <w:b/>
        </w:rPr>
        <w:t xml:space="preserve">24 </w:t>
      </w:r>
      <w:r>
        <w:t xml:space="preserve">And he looked up, and said, I see</w:t>
      </w:r>
      <w:r>
        <w:rPr>
          <w:rStyle w:val="FootnoteReference"/>
        </w:rPr>
        <w:footnoteReference w:id="284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49"/>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p>
    <w:p>
      <w:r>
        <w:rPr>
          <w:b/>
        </w:rPr>
        <w:t xml:space="preserve">28 </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p>
    <w:p>
      <w:r>
        <w:rPr>
          <w:b/>
        </w:rPr>
        <w:t xml:space="preserve">29 </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p>
    <w:p>
      <w:r>
        <w:rPr>
          <w:b/>
        </w:rPr>
        <w:t xml:space="preserve">30 </w:t>
      </w:r>
      <w:r>
        <w:t xml:space="preserve">And he charged them that they should tell no one of him.</w:t>
      </w:r>
      <w:r>
        <w:rPr>
          <w:rStyle w:val="FootnoteReference"/>
        </w:rPr>
        <w:footnoteReference w:id="2864"/>
      </w:r>
    </w:p>
    <w:p>
      <w:r>
        <w:rPr>
          <w:b/>
        </w:rPr>
        <w:t xml:space="preserve">31 </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p>
    <w:p>
      <w:r>
        <w:rPr>
          <w:b/>
        </w:rPr>
        <w:t xml:space="preserve">32 </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p>
    <w:p>
      <w:r>
        <w:rPr>
          <w:b/>
        </w:rPr>
        <w:t xml:space="preserve">33 </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p>
    <w:p>
      <w:r>
        <w:rPr>
          <w:b/>
        </w:rPr>
        <w:t xml:space="preserve">34 </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p>
    <w:p>
      <w:r>
        <w:rPr>
          <w:b/>
        </w:rPr>
        <w:t xml:space="preserve">35 </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p>
    <w:p>
      <w:r>
        <w:rPr>
          <w:b/>
        </w:rPr>
        <w:t xml:space="preserve">36 </w:t>
      </w:r>
      <w:r>
        <w:t xml:space="preserve">For what shall it profit</w:t>
      </w:r>
      <w:r>
        <w:rPr>
          <w:rStyle w:val="FootnoteReference"/>
        </w:rPr>
        <w:footnoteReference w:id="2884"/>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5"/>
      </w:r>
    </w:p>
    <w:p>
      <w:r>
        <w:rPr>
          <w:b/>
        </w:rPr>
        <w:t xml:space="preserve">38 </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p>
    <w:p>
      <w:r>
        <w:rPr>
          <w:b/>
        </w:rPr>
        <w:t xml:space="preserve">2 </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p>
    <w:p>
      <w:r>
        <w:rPr>
          <w:b/>
        </w:rPr>
        <w:t xml:space="preserve">3 </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p>
    <w:p>
      <w:r>
        <w:rPr>
          <w:b/>
        </w:rPr>
        <w:t xml:space="preserve">4 </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10"/>
      </w:r>
    </w:p>
    <w:p>
      <w:r>
        <w:rPr>
          <w:b/>
        </w:rPr>
        <w:t xml:space="preserve">7 </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13"/>
      </w:r>
    </w:p>
    <w:p>
      <w:r>
        <w:rPr>
          <w:b/>
        </w:rPr>
        <w:t xml:space="preserve">9 </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16"/>
      </w:r>
    </w:p>
    <w:p>
      <w:r>
        <w:rPr>
          <w:b/>
        </w:rPr>
        <w:t xml:space="preserve">11 </w:t>
      </w:r>
      <w:r>
        <w:t xml:space="preserve">And they asked him, saying, Why do the scribes say that Elijah must first come?</w:t>
      </w:r>
      <w:r>
        <w:rPr>
          <w:rStyle w:val="FootnoteReference"/>
        </w:rPr>
        <w:footnoteReference w:id="2917"/>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p>
    <w:p>
      <w:r>
        <w:rPr>
          <w:b/>
        </w:rPr>
        <w:t xml:space="preserve">13 </w:t>
      </w:r>
      <w:r>
        <w:t xml:space="preserve">But I say to you, That Elijah has indeed come, and they have done to him whatever they wished, as it is written of him.</w:t>
      </w:r>
      <w:r>
        <w:rPr>
          <w:rStyle w:val="FootnoteReference"/>
        </w:rPr>
        <w:footnoteReference w:id="2921"/>
      </w:r>
    </w:p>
    <w:p>
      <w:r>
        <w:rPr>
          <w:b/>
        </w:rPr>
        <w:t xml:space="preserve">14 </w:t>
      </w:r>
      <w:r>
        <w:t xml:space="preserve">And when he came to his disciples, he saw a great crowd about them, and the scribes</w:t>
      </w:r>
      <w:r>
        <w:rPr>
          <w:rStyle w:val="FootnoteReference"/>
        </w:rPr>
        <w:footnoteReference w:id="2922"/>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23"/>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24"/>
      </w:r>
      <w:r>
        <w:rPr>
          <w:rStyle w:val="FootnoteReference"/>
        </w:rPr>
        <w:footnoteReference w:id="2925"/>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p>
    <w:p>
      <w:r>
        <w:rPr>
          <w:b/>
        </w:rPr>
        <w:t xml:space="preserve">19 </w:t>
      </w:r>
      <w:r>
        <w:t xml:space="preserve">He answers him, and says, O faithless</w:t>
      </w:r>
      <w:r>
        <w:rPr>
          <w:rStyle w:val="FootnoteReference"/>
        </w:rPr>
        <w:footnoteReference w:id="2929"/>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30"/>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31"/>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32"/>
      </w:r>
    </w:p>
    <w:p>
      <w:r>
        <w:rPr>
          <w:b/>
        </w:rPr>
        <w:t xml:space="preserve">23 </w:t>
      </w:r>
      <w:r>
        <w:t xml:space="preserve">Jesus said to him, If you can believe, all things are possible to him who believes.</w:t>
      </w:r>
      <w:r>
        <w:rPr>
          <w:rStyle w:val="FootnoteReference"/>
        </w:rPr>
        <w:footnoteReference w:id="2933"/>
      </w:r>
    </w:p>
    <w:p>
      <w:r>
        <w:rPr>
          <w:b/>
        </w:rPr>
        <w:t xml:space="preserve">24 </w:t>
      </w:r>
      <w:r>
        <w:t xml:space="preserve">And immediately the father of the child cried out, and said with tears, Lord, I believe; help</w:t>
      </w:r>
      <w:r>
        <w:rPr>
          <w:rStyle w:val="FootnoteReference"/>
        </w:rPr>
        <w:footnoteReference w:id="2934"/>
      </w:r>
      <w:r>
        <w:t xml:space="preserve"> my unbelief.</w:t>
      </w:r>
    </w:p>
    <w:p>
      <w:r>
        <w:rPr>
          <w:b/>
        </w:rPr>
        <w:t xml:space="preserve">25 </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p>
    <w:p>
      <w:r>
        <w:rPr>
          <w:b/>
        </w:rPr>
        <w:t xml:space="preserve">26 </w:t>
      </w:r>
      <w:r>
        <w:t xml:space="preserve">And the spirit cried</w:t>
      </w:r>
      <w:r>
        <w:rPr>
          <w:rStyle w:val="FootnoteReference"/>
        </w:rPr>
        <w:footnoteReference w:id="2938"/>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39"/>
      </w:r>
    </w:p>
    <w:p>
      <w:r>
        <w:rPr>
          <w:b/>
        </w:rPr>
        <w:t xml:space="preserve">28 </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p>
    <w:p>
      <w:r>
        <w:rPr>
          <w:b/>
        </w:rPr>
        <w:t xml:space="preserve">29 </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p>
    <w:p>
      <w:r>
        <w:rPr>
          <w:b/>
        </w:rPr>
        <w:t xml:space="preserve">30 </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p>
    <w:p>
      <w:r>
        <w:rPr>
          <w:b/>
        </w:rPr>
        <w:t xml:space="preserve">31 </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47"/>
      </w:r>
      <w:r>
        <w:rPr>
          <w:rStyle w:val="FootnoteReference"/>
        </w:rPr>
        <w:footnoteReference w:id="2948"/>
      </w:r>
    </w:p>
    <w:p>
      <w:r>
        <w:rPr>
          <w:b/>
        </w:rPr>
        <w:t xml:space="preserve">33 </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51"/>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52"/>
      </w:r>
    </w:p>
    <w:p>
      <w:r>
        <w:rPr>
          <w:b/>
        </w:rPr>
        <w:t xml:space="preserve">36 </w:t>
      </w:r>
      <w:r>
        <w:t xml:space="preserve">And he took a child, and set him in the midst of them: and when he had taken him in his arms, he said to them,</w:t>
      </w:r>
      <w:r>
        <w:rPr>
          <w:rStyle w:val="FootnoteReference"/>
        </w:rPr>
        <w:footnoteReference w:id="2953"/>
      </w:r>
    </w:p>
    <w:p>
      <w:r>
        <w:rPr>
          <w:b/>
        </w:rPr>
        <w:t xml:space="preserve">37 </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56"/>
      </w:r>
    </w:p>
    <w:p>
      <w:r>
        <w:rPr>
          <w:b/>
        </w:rPr>
        <w:t xml:space="preserve">39 </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p>
    <w:p>
      <w:r>
        <w:rPr>
          <w:b/>
        </w:rPr>
        <w:t xml:space="preserve">40 </w:t>
      </w:r>
      <w:r>
        <w:t xml:space="preserve">For the one who is not against us is for us.</w:t>
      </w:r>
      <w:r>
        <w:rPr>
          <w:rStyle w:val="FootnoteReference"/>
        </w:rPr>
        <w:footnoteReference w:id="2959"/>
      </w:r>
    </w:p>
    <w:p>
      <w:r>
        <w:rPr>
          <w:b/>
        </w:rPr>
        <w:t xml:space="preserve">41 </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p>
    <w:p>
      <w:r>
        <w:rPr>
          <w:b/>
        </w:rPr>
        <w:t xml:space="preserve">42 </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p>
    <w:p>
      <w:r>
        <w:rPr>
          <w:b/>
        </w:rPr>
        <w:t xml:space="preserve">44 </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p>
    <w:p>
      <w:r>
        <w:rPr>
          <w:b/>
        </w:rPr>
        <w:t xml:space="preserve">46 </w:t>
      </w:r>
      <w:r>
        <w:t xml:space="preserve">Where their worm dies not, and the fire is not quenched.</w:t>
      </w:r>
      <w:r>
        <w:rPr>
          <w:rStyle w:val="FootnoteReference"/>
        </w:rPr>
        <w:footnoteReference w:id="2970"/>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p>
    <w:p>
      <w:r>
        <w:rPr>
          <w:b/>
        </w:rPr>
        <w:t xml:space="preserve">48 </w:t>
      </w:r>
      <w:r>
        <w:t xml:space="preserve">Where their worm dies not, and the fire is not quenched.</w:t>
      </w:r>
      <w:r>
        <w:rPr>
          <w:rStyle w:val="FootnoteReference"/>
        </w:rPr>
        <w:footnoteReference w:id="2973"/>
      </w:r>
    </w:p>
    <w:p>
      <w:r>
        <w:rPr>
          <w:b/>
        </w:rPr>
        <w:t xml:space="preserve">49 </w:t>
      </w:r>
      <w:r>
        <w:t xml:space="preserve">For every one shall be salted with fire, and every</w:t>
      </w:r>
      <w:r>
        <w:rPr>
          <w:rStyle w:val="FootnoteReference"/>
        </w:rPr>
        <w:footnoteReference w:id="2974"/>
      </w:r>
      <w:r>
        <w:t xml:space="preserve"> sacrifice shall be salted with salt.</w:t>
      </w:r>
    </w:p>
    <w:p>
      <w:r>
        <w:rPr>
          <w:b/>
        </w:rPr>
        <w:t xml:space="preserve">50 </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p>
    <w:p>
      <w:r>
        <w:rPr>
          <w:b/>
        </w:rPr>
        <w:t xml:space="preserve">2 </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p>
    <w:p>
      <w:r>
        <w:rPr>
          <w:b/>
        </w:rPr>
        <w:t xml:space="preserve">3 </w:t>
      </w:r>
      <w:r>
        <w:t xml:space="preserve">And he answered and said to them, What did Moses</w:t>
      </w:r>
      <w:r>
        <w:rPr>
          <w:rStyle w:val="FootnoteReference"/>
        </w:rPr>
        <w:footnoteReference w:id="2987"/>
      </w:r>
      <w:r>
        <w:t xml:space="preserve"> command you?</w:t>
      </w:r>
    </w:p>
    <w:p>
      <w:r>
        <w:rPr>
          <w:b/>
        </w:rPr>
        <w:t xml:space="preserve">4 </w:t>
      </w:r>
      <w:r>
        <w:t xml:space="preserve">And they said, Moses permitted writing a bill of divorce, and releasing her.</w:t>
      </w:r>
      <w:r>
        <w:rPr>
          <w:rStyle w:val="FootnoteReference"/>
        </w:rPr>
        <w:footnoteReference w:id="2988"/>
      </w:r>
    </w:p>
    <w:p>
      <w:r>
        <w:rPr>
          <w:b/>
        </w:rPr>
        <w:t xml:space="preserve">5 </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p>
    <w:p>
      <w:r>
        <w:rPr>
          <w:b/>
        </w:rPr>
        <w:t xml:space="preserve">6 </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p>
    <w:p>
      <w:r>
        <w:rPr>
          <w:b/>
        </w:rPr>
        <w:t xml:space="preserve">7 </w:t>
      </w:r>
      <w:r>
        <w:t xml:space="preserve">For this cause shall a man leave his father and mother, and cling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separate.</w:t>
      </w:r>
      <w:r>
        <w:rPr>
          <w:rStyle w:val="FootnoteReference"/>
        </w:rPr>
        <w:footnoteReference w:id="2999"/>
      </w:r>
    </w:p>
    <w:p>
      <w:r>
        <w:rPr>
          <w:b/>
        </w:rPr>
        <w:t xml:space="preserve">10 </w:t>
      </w:r>
      <w:r>
        <w:t xml:space="preserve">And in the house his disciples asked him again about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p>
    <w:p>
      <w:r>
        <w:rPr>
          <w:b/>
        </w:rPr>
        <w:t xml:space="preserve">15 </w:t>
      </w:r>
      <w:r>
        <w:t xml:space="preserve">Amen, I say to you, Whoever shall not receive the kingdom of God as a little child, he shall not enter in it.</w:t>
      </w:r>
      <w:r>
        <w:rPr>
          <w:rStyle w:val="FootnoteReference"/>
        </w:rPr>
        <w:footnoteReference w:id="3007"/>
      </w:r>
    </w:p>
    <w:p>
      <w:r>
        <w:rPr>
          <w:b/>
        </w:rPr>
        <w:t xml:space="preserve">16 </w:t>
      </w:r>
      <w:r>
        <w:t xml:space="preserve">And he took them up in his arms, put his hands upon them, and blessed them.</w:t>
      </w:r>
      <w:r>
        <w:rPr>
          <w:rStyle w:val="FootnoteReference"/>
        </w:rPr>
        <w:footnoteReference w:id="3008"/>
      </w:r>
    </w:p>
    <w:p>
      <w:r>
        <w:rPr>
          <w:b/>
        </w:rPr>
        <w:t xml:space="preserve">17 </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p>
    <w:p>
      <w:r>
        <w:rPr>
          <w:b/>
        </w:rPr>
        <w:t xml:space="preserve">18 </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p>
    <w:p>
      <w:r>
        <w:rPr>
          <w:b/>
        </w:rPr>
        <w:t xml:space="preserve">19 </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p>
    <w:p>
      <w:r>
        <w:rPr>
          <w:b/>
        </w:rPr>
        <w:t xml:space="preserve">20 </w:t>
      </w:r>
      <w:r>
        <w:t xml:space="preserve">And he answered and said to him, Teacher, all these have I observed from my youth.</w:t>
      </w:r>
      <w:r>
        <w:rPr>
          <w:rStyle w:val="FootnoteReference"/>
        </w:rPr>
        <w:footnoteReference w:id="3018"/>
      </w:r>
    </w:p>
    <w:p>
      <w:r>
        <w:rPr>
          <w:b/>
        </w:rPr>
        <w:t xml:space="preserve">21 </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4"/>
      </w:r>
      <w:r>
        <w:rPr>
          <w:rStyle w:val="FootnoteReference"/>
        </w:rPr>
        <w:footnoteReference w:id="3025"/>
      </w:r>
    </w:p>
    <w:p>
      <w:r>
        <w:rPr>
          <w:b/>
        </w:rPr>
        <w:t xml:space="preserve">23 </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p>
    <w:p>
      <w:r>
        <w:rPr>
          <w:b/>
        </w:rPr>
        <w:t xml:space="preserve">24 </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1"/>
      </w:r>
    </w:p>
    <w:p>
      <w:r>
        <w:rPr>
          <w:b/>
        </w:rPr>
        <w:t xml:space="preserve">26 </w:t>
      </w:r>
      <w:r>
        <w:t xml:space="preserve">And they were astonished beyond measure, saying among themselves, Who then can be saved?</w:t>
      </w:r>
      <w:r>
        <w:rPr>
          <w:rStyle w:val="FootnoteReference"/>
        </w:rPr>
        <w:footnoteReference w:id="3032"/>
      </w:r>
      <w:r>
        <w:rPr>
          <w:rStyle w:val="FootnoteReference"/>
        </w:rPr>
        <w:footnoteReference w:id="3033"/>
      </w:r>
    </w:p>
    <w:p>
      <w:r>
        <w:rPr>
          <w:b/>
        </w:rPr>
        <w:t xml:space="preserve">27 </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p>
    <w:p>
      <w:r>
        <w:rPr>
          <w:b/>
        </w:rPr>
        <w:t xml:space="preserve">28 </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p>
    <w:p>
      <w:r>
        <w:rPr>
          <w:b/>
        </w:rPr>
        <w:t xml:space="preserve">31 </w:t>
      </w:r>
      <w:r>
        <w:t xml:space="preserve">But many that are first shall be last; and the last first.</w:t>
      </w:r>
      <w:r>
        <w:rPr>
          <w:rStyle w:val="FootnoteReference"/>
        </w:rPr>
        <w:footnoteReference w:id="3042"/>
      </w:r>
    </w:p>
    <w:p>
      <w:r>
        <w:rPr>
          <w:b/>
        </w:rPr>
        <w:t xml:space="preserve">32 </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p>
    <w:p>
      <w:r>
        <w:rPr>
          <w:b/>
        </w:rPr>
        <w:t xml:space="preserve">33 </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p>
    <w:p>
      <w:r>
        <w:rPr>
          <w:b/>
        </w:rPr>
        <w:t xml:space="preserve">34 </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p>
    <w:p>
      <w:r>
        <w:rPr>
          <w:b/>
        </w:rPr>
        <w:t xml:space="preserve">35 </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p>
    <w:p>
      <w:r>
        <w:rPr>
          <w:b/>
        </w:rPr>
        <w:t xml:space="preserve">38 </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p>
    <w:p>
      <w:r>
        <w:rPr>
          <w:b/>
        </w:rPr>
        <w:t xml:space="preserve">40 </w:t>
      </w:r>
      <w:r>
        <w:t xml:space="preserve">But to sit on my right hand and on my left hand is not mine to give; but it shall be given to those for whom it is prepared.</w:t>
      </w:r>
      <w:r>
        <w:rPr>
          <w:rStyle w:val="FootnoteReference"/>
        </w:rPr>
        <w:footnoteReference w:id="3065"/>
      </w:r>
    </w:p>
    <w:p>
      <w:r>
        <w:rPr>
          <w:b/>
        </w:rPr>
        <w:t xml:space="preserve">41 </w:t>
      </w:r>
      <w:r>
        <w:t xml:space="preserve">And when the ten heard it, they began to be greatly displeased with James and John.</w:t>
      </w:r>
      <w:r>
        <w:rPr>
          <w:rStyle w:val="FootnoteReference"/>
        </w:rPr>
        <w:footnoteReference w:id="306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p>
    <w:p>
      <w:r>
        <w:rPr>
          <w:b/>
        </w:rPr>
        <w:t xml:space="preserve">43 </w:t>
      </w:r>
      <w:r>
        <w:t xml:space="preserve">But it shall not be so among you: but whoever will be great among you, shall be your servant:</w:t>
      </w:r>
      <w:r>
        <w:rPr>
          <w:rStyle w:val="FootnoteReference"/>
        </w:rPr>
        <w:footnoteReference w:id="3068"/>
      </w:r>
      <w:r>
        <w:rPr>
          <w:rStyle w:val="FootnoteReference"/>
        </w:rPr>
        <w:footnoteReference w:id="3069"/>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p>
    <w:p>
      <w:r>
        <w:rPr>
          <w:b/>
        </w:rPr>
        <w:t xml:space="preserve">47 </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p>
    <w:p>
      <w:r>
        <w:rPr>
          <w:b/>
        </w:rPr>
        <w:t xml:space="preserve">48 </w:t>
      </w:r>
      <w:r>
        <w:t xml:space="preserve">And many charged him that he should be silent: but he cried out much more, You son of David, have mercy on me.</w:t>
      </w:r>
      <w:r>
        <w:rPr>
          <w:rStyle w:val="FootnoteReference"/>
        </w:rPr>
        <w:footnoteReference w:id="3080"/>
      </w:r>
    </w:p>
    <w:p>
      <w:r>
        <w:rPr>
          <w:b/>
        </w:rPr>
        <w:t xml:space="preserve">49 </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p>
    <w:p>
      <w:r>
        <w:rPr>
          <w:b/>
        </w:rPr>
        <w:t xml:space="preserve">50 </w:t>
      </w:r>
      <w:r>
        <w:t xml:space="preserve">And he, casting away his garment, rose, and came to Jesus.</w:t>
      </w:r>
      <w:r>
        <w:rPr>
          <w:rStyle w:val="FootnoteReference"/>
        </w:rPr>
        <w:footnoteReference w:id="3083"/>
      </w:r>
    </w:p>
    <w:p>
      <w:r>
        <w:rPr>
          <w:b/>
        </w:rPr>
        <w:t xml:space="preserve">51 </w:t>
      </w:r>
      <w:r>
        <w:t xml:space="preserve">And Jesus answered and said to him, What do you want me to do for you? The blind man said to him, Rabboni</w:t>
      </w:r>
      <w:r>
        <w:rPr>
          <w:rStyle w:val="FootnoteReference"/>
        </w:rPr>
        <w:footnoteReference w:id="3084"/>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93"/>
      </w:r>
    </w:p>
    <w:p>
      <w:r>
        <w:rPr>
          <w:b/>
        </w:rPr>
        <w:t xml:space="preserve">3 </w:t>
      </w:r>
      <w:r>
        <w:t xml:space="preserve">And if anyone say to you, Why do you this? say that the Lord has need of him; and immediately he will send him here.</w:t>
      </w:r>
      <w:r>
        <w:rPr>
          <w:rStyle w:val="FootnoteReference"/>
        </w:rPr>
        <w:footnoteReference w:id="3094"/>
      </w:r>
    </w:p>
    <w:p>
      <w:r>
        <w:rPr>
          <w:b/>
        </w:rPr>
        <w:t xml:space="preserve">4 </w:t>
      </w:r>
      <w:r>
        <w:t xml:space="preserve">And they went their way, and found</w:t>
      </w:r>
      <w:r>
        <w:rPr>
          <w:rStyle w:val="FootnoteReference"/>
        </w:rPr>
        <w:footnoteReference w:id="309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96"/>
      </w:r>
      <w:r>
        <w:t xml:space="preserve"> had commanded: and they let them go.</w:t>
      </w:r>
      <w:r>
        <w:rPr>
          <w:rStyle w:val="FootnoteReference"/>
        </w:rPr>
        <w:footnoteReference w:id="3097"/>
      </w:r>
    </w:p>
    <w:p>
      <w:r>
        <w:rPr>
          <w:b/>
        </w:rPr>
        <w:t xml:space="preserve">7 </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0"/>
      </w:r>
    </w:p>
    <w:p>
      <w:r>
        <w:rPr>
          <w:b/>
        </w:rPr>
        <w:t xml:space="preserve">9 </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p>
    <w:p>
      <w:r>
        <w:rPr>
          <w:b/>
        </w:rPr>
        <w:t xml:space="preserve">10 </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p>
    <w:p>
      <w:r>
        <w:rPr>
          <w:b/>
        </w:rPr>
        <w:t xml:space="preserve">11 </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06"/>
      </w:r>
    </w:p>
    <w:p>
      <w:r>
        <w:rPr>
          <w:b/>
        </w:rPr>
        <w:t xml:space="preserve">13 </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p>
    <w:p>
      <w:r>
        <w:rPr>
          <w:b/>
        </w:rPr>
        <w:t xml:space="preserve">14 </w:t>
      </w:r>
      <w:r>
        <w:t xml:space="preserve">And Jesus answered and said to it, May no one eat fruit from you hereafter forever. And his disciples heard it.</w:t>
      </w:r>
      <w:r>
        <w:rPr>
          <w:rStyle w:val="FootnoteReference"/>
        </w:rPr>
        <w:footnoteReference w:id="3110"/>
      </w:r>
    </w:p>
    <w:p>
      <w:r>
        <w:rPr>
          <w:b/>
        </w:rPr>
        <w:t xml:space="preserve">15 </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p>
    <w:p>
      <w:r>
        <w:rPr>
          <w:b/>
        </w:rPr>
        <w:t xml:space="preserve">19 </w:t>
      </w:r>
      <w:r>
        <w:t xml:space="preserve">And when evening had come, he went out of the city.</w:t>
      </w:r>
      <w:r>
        <w:rPr>
          <w:rStyle w:val="FootnoteReference"/>
        </w:rPr>
        <w:footnoteReference w:id="3118"/>
      </w:r>
    </w:p>
    <w:p>
      <w:r>
        <w:rPr>
          <w:b/>
        </w:rPr>
        <w:t xml:space="preserve">20 </w:t>
      </w:r>
      <w:r>
        <w:t xml:space="preserve">And in the morning, as they passed by, they saw the fig tree dried up from the roots.</w:t>
      </w:r>
      <w:r>
        <w:rPr>
          <w:rStyle w:val="FootnoteReference"/>
        </w:rPr>
        <w:footnoteReference w:id="3119"/>
      </w:r>
    </w:p>
    <w:p>
      <w:r>
        <w:rPr>
          <w:b/>
        </w:rPr>
        <w:t xml:space="preserve">21 </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p>
    <w:p>
      <w:r>
        <w:rPr>
          <w:b/>
        </w:rPr>
        <w:t xml:space="preserve">22 </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p>
    <w:p>
      <w:r>
        <w:rPr>
          <w:b/>
        </w:rPr>
        <w:t xml:space="preserve">23 </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33"/>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34"/>
      </w:r>
      <w:r>
        <w:t xml:space="preserve">, was it from heaven, or from men? answer me.</w:t>
      </w:r>
      <w:r>
        <w:rPr>
          <w:rStyle w:val="FootnoteReference"/>
        </w:rPr>
        <w:footnoteReference w:id="3135"/>
      </w:r>
    </w:p>
    <w:p>
      <w:r>
        <w:rPr>
          <w:b/>
        </w:rPr>
        <w:t xml:space="preserve">31 </w:t>
      </w:r>
      <w:r>
        <w:t xml:space="preserve">And they reasoned with themselves, saying, If we shall say, From heaven; he will say, Why then did you not believe him?</w:t>
      </w:r>
      <w:r>
        <w:rPr>
          <w:rStyle w:val="FootnoteReference"/>
        </w:rPr>
        <w:footnoteReference w:id="3136"/>
      </w:r>
    </w:p>
    <w:p>
      <w:r>
        <w:rPr>
          <w:b/>
        </w:rPr>
        <w:t xml:space="preserve">32 </w:t>
      </w:r>
      <w:r>
        <w:t xml:space="preserve">But if we shall say, From men; they feared the people: for all counted John to be a prophet indeed.</w:t>
      </w:r>
      <w:r>
        <w:rPr>
          <w:rStyle w:val="FootnoteReference"/>
        </w:rPr>
        <w:footnoteReference w:id="3137"/>
      </w:r>
      <w:r>
        <w:rPr>
          <w:rStyle w:val="FootnoteReference"/>
        </w:rPr>
        <w:footnoteReference w:id="3138"/>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p>
    <w:p>
      <w:r>
        <w:rPr>
          <w:b/>
        </w:rPr>
        <w:t xml:space="preserve">3 </w:t>
      </w:r>
      <w:r>
        <w:t xml:space="preserve">And they caught him, and beat him, and sent</w:t>
      </w:r>
      <w:r>
        <w:rPr>
          <w:rStyle w:val="FootnoteReference"/>
        </w:rPr>
        <w:footnoteReference w:id="3147"/>
      </w:r>
      <w:r>
        <w:t xml:space="preserve"> him away empty.</w:t>
      </w:r>
      <w:r>
        <w:rPr>
          <w:rStyle w:val="FootnoteReference"/>
        </w:rPr>
        <w:footnoteReference w:id="314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49"/>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53"/>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54"/>
      </w:r>
      <w:r>
        <w:t xml:space="preserve"> give the vineyard to others.</w:t>
      </w:r>
    </w:p>
    <w:p>
      <w:r>
        <w:rPr>
          <w:b/>
        </w:rPr>
        <w:t xml:space="preserve">10 </w:t>
      </w:r>
      <w:r>
        <w:t xml:space="preserve">And have you not read this scripture; The stone</w:t>
      </w:r>
      <w:r>
        <w:rPr>
          <w:rStyle w:val="FootnoteReference"/>
        </w:rPr>
        <w:footnoteReference w:id="3155"/>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56"/>
      </w:r>
    </w:p>
    <w:p>
      <w:r>
        <w:rPr>
          <w:b/>
        </w:rPr>
        <w:t xml:space="preserve">12 </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p>
    <w:p>
      <w:r>
        <w:rPr>
          <w:b/>
        </w:rPr>
        <w:t xml:space="preserve">13 </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p>
    <w:p>
      <w:r>
        <w:rPr>
          <w:b/>
        </w:rPr>
        <w:t xml:space="preserve">15 </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p>
    <w:p>
      <w:r>
        <w:rPr>
          <w:b/>
        </w:rPr>
        <w:t xml:space="preserve">16 </w:t>
      </w:r>
      <w:r>
        <w:t xml:space="preserve">And they brought it. And he says to them, Whose is this image</w:t>
      </w:r>
      <w:r>
        <w:rPr>
          <w:rStyle w:val="FootnoteReference"/>
        </w:rPr>
        <w:footnoteReference w:id="3174"/>
      </w:r>
      <w:r>
        <w:t xml:space="preserve"> and inscription? And they said to him, Caesar's.</w:t>
      </w:r>
    </w:p>
    <w:p>
      <w:r>
        <w:rPr>
          <w:b/>
        </w:rPr>
        <w:t xml:space="preserve">17 </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p>
    <w:p>
      <w:r>
        <w:rPr>
          <w:b/>
        </w:rPr>
        <w:t xml:space="preserve">18 </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p>
    <w:p>
      <w:r>
        <w:rPr>
          <w:b/>
        </w:rPr>
        <w:t xml:space="preserve">19 </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p>
    <w:p>
      <w:r>
        <w:rPr>
          <w:b/>
        </w:rPr>
        <w:t xml:space="preserve">20 </w:t>
      </w:r>
      <w:r>
        <w:t xml:space="preserve">Now there were seven brothers: and the first took a wife, and dying left no seed.</w:t>
      </w:r>
      <w:r>
        <w:rPr>
          <w:rStyle w:val="FootnoteReference"/>
        </w:rPr>
        <w:footnoteReference w:id="3182"/>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183"/>
      </w:r>
    </w:p>
    <w:p>
      <w:r>
        <w:rPr>
          <w:b/>
        </w:rPr>
        <w:t xml:space="preserve">25 </w:t>
      </w:r>
      <w:r>
        <w:t xml:space="preserve">For when they shall rise from the dead, they neither marry, nor are given in marriage; but are as the angels who are in heaven.</w:t>
      </w:r>
      <w:r>
        <w:rPr>
          <w:rStyle w:val="FootnoteReference"/>
        </w:rPr>
        <w:footnoteReference w:id="3184"/>
      </w:r>
    </w:p>
    <w:p>
      <w:r>
        <w:rPr>
          <w:b/>
        </w:rPr>
        <w:t xml:space="preserve">26 </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p>
    <w:p>
      <w:r>
        <w:rPr>
          <w:b/>
        </w:rPr>
        <w:t xml:space="preserve">27 </w:t>
      </w:r>
      <w:r>
        <w:t xml:space="preserve">He is not the God of the dead, but the God of the living: you therefore do greatly err.</w:t>
      </w:r>
      <w:r>
        <w:rPr>
          <w:rStyle w:val="FootnoteReference"/>
        </w:rPr>
        <w:footnoteReference w:id="3190"/>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91"/>
      </w:r>
    </w:p>
    <w:p>
      <w:r>
        <w:rPr>
          <w:b/>
        </w:rPr>
        <w:t xml:space="preserve">29 </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94"/>
      </w:r>
    </w:p>
    <w:p>
      <w:r>
        <w:rPr>
          <w:b/>
        </w:rPr>
        <w:t xml:space="preserve">31 </w:t>
      </w:r>
      <w:r>
        <w:t xml:space="preserve">And the second is like, namely this, You shall love your neighbor as yourself. There is no other commandment greater than these.</w:t>
      </w:r>
      <w:r>
        <w:rPr>
          <w:rStyle w:val="FootnoteReference"/>
        </w:rPr>
        <w:footnoteReference w:id="3195"/>
      </w:r>
    </w:p>
    <w:p>
      <w:r>
        <w:rPr>
          <w:b/>
        </w:rPr>
        <w:t xml:space="preserve">32 </w:t>
      </w:r>
      <w:r>
        <w:t xml:space="preserve">And the scribe said to him, Well, Teacher, you have said the truth: for there is one God; and there is no other but he:</w:t>
      </w:r>
      <w:r>
        <w:rPr>
          <w:rStyle w:val="FootnoteReference"/>
        </w:rPr>
        <w:footnoteReference w:id="3196"/>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p>
    <w:p>
      <w:r>
        <w:rPr>
          <w:b/>
        </w:rPr>
        <w:t xml:space="preserve">35 </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p>
    <w:p>
      <w:r>
        <w:rPr>
          <w:b/>
        </w:rPr>
        <w:t xml:space="preserve">36 </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p>
    <w:p>
      <w:r>
        <w:rPr>
          <w:b/>
        </w:rPr>
        <w:t xml:space="preserve">37 </w:t>
      </w:r>
      <w:r>
        <w:t xml:space="preserve">David therefore himself calls him Lord; And from where is he then his son? And the common people heard him gladly.</w:t>
      </w:r>
      <w:r>
        <w:rPr>
          <w:rStyle w:val="FootnoteReference"/>
        </w:rPr>
        <w:footnoteReference w:id="3205"/>
      </w:r>
    </w:p>
    <w:p>
      <w:r>
        <w:rPr>
          <w:b/>
        </w:rPr>
        <w:t xml:space="preserve">38 </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08"/>
      </w:r>
    </w:p>
    <w:p>
      <w:r>
        <w:rPr>
          <w:b/>
        </w:rPr>
        <w:t xml:space="preserve">40 </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p>
    <w:p>
      <w:r>
        <w:rPr>
          <w:b/>
        </w:rPr>
        <w:t xml:space="preserve">41 </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p>
    <w:p>
      <w:r>
        <w:rPr>
          <w:b/>
        </w:rPr>
        <w:t xml:space="preserve">42 </w:t>
      </w:r>
      <w:r>
        <w:t xml:space="preserve">And there came a certain poor widow, and she threw in two lepta, which make a quadrans.</w:t>
      </w:r>
      <w:r>
        <w:rPr>
          <w:rStyle w:val="FootnoteReference"/>
        </w:rPr>
        <w:footnoteReference w:id="3214"/>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p>
    <w:p>
      <w:r>
        <w:rPr>
          <w:b/>
        </w:rPr>
        <w:t xml:space="preserve">2 </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p>
    <w:p>
      <w:r>
        <w:rPr>
          <w:b/>
        </w:rPr>
        <w:t xml:space="preserve">3 </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p>
    <w:p>
      <w:r>
        <w:rPr>
          <w:b/>
        </w:rPr>
        <w:t xml:space="preserve">4 </w:t>
      </w:r>
      <w:r>
        <w:t xml:space="preserve">Tell us, when shall these things be? and what shall be the sign when all these things shall be fulfilled?</w:t>
      </w:r>
      <w:r>
        <w:rPr>
          <w:rStyle w:val="FootnoteReference"/>
        </w:rPr>
        <w:footnoteReference w:id="3228"/>
      </w:r>
    </w:p>
    <w:p>
      <w:r>
        <w:rPr>
          <w:b/>
        </w:rPr>
        <w:t xml:space="preserve">5 </w:t>
      </w:r>
      <w:r>
        <w:t xml:space="preserve">And Jesus answering them began to say, Take</w:t>
      </w:r>
      <w:r>
        <w:rPr>
          <w:rStyle w:val="FootnoteReference"/>
        </w:rPr>
        <w:footnoteReference w:id="3229"/>
      </w:r>
      <w:r>
        <w:t xml:space="preserve"> heed lest anyone deceive you:</w:t>
      </w:r>
    </w:p>
    <w:p>
      <w:r>
        <w:rPr>
          <w:b/>
        </w:rPr>
        <w:t xml:space="preserve">6 </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p>
    <w:p>
      <w:r>
        <w:rPr>
          <w:b/>
        </w:rPr>
        <w:t xml:space="preserve">7 </w:t>
      </w:r>
      <w:r>
        <w:t xml:space="preserve">And when you shall hear of wars and rumors of wars, do not be troubled: for such things must</w:t>
      </w:r>
      <w:r>
        <w:rPr>
          <w:rStyle w:val="FootnoteReference"/>
        </w:rPr>
        <w:footnoteReference w:id="3233"/>
      </w:r>
      <w:r>
        <w:t xml:space="preserve"> be; but the end shall not be yet.</w:t>
      </w:r>
    </w:p>
    <w:p>
      <w:r>
        <w:rPr>
          <w:b/>
        </w:rPr>
        <w:t xml:space="preserve">8 </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p>
    <w:p>
      <w:r>
        <w:rPr>
          <w:b/>
        </w:rPr>
        <w:t xml:space="preserve">9 </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p>
    <w:p>
      <w:r>
        <w:rPr>
          <w:b/>
        </w:rPr>
        <w:t xml:space="preserve">10 </w:t>
      </w:r>
      <w:r>
        <w:t xml:space="preserve">And the good news must first be published among all nations.</w:t>
      </w:r>
      <w:r>
        <w:rPr>
          <w:rStyle w:val="FootnoteReference"/>
        </w:rPr>
        <w:footnoteReference w:id="3240"/>
      </w:r>
    </w:p>
    <w:p>
      <w:r>
        <w:rPr>
          <w:b/>
        </w:rPr>
        <w:t xml:space="preserve">11 </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45"/>
      </w:r>
    </w:p>
    <w:p>
      <w:r>
        <w:rPr>
          <w:b/>
        </w:rPr>
        <w:t xml:space="preserve">13 </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p>
    <w:p>
      <w:r>
        <w:rPr>
          <w:b/>
        </w:rPr>
        <w:t xml:space="preserve">14 </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52"/>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53"/>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58"/>
      </w:r>
    </w:p>
    <w:p>
      <w:r>
        <w:rPr>
          <w:b/>
        </w:rPr>
        <w:t xml:space="preserve">21 </w:t>
      </w:r>
      <w:r>
        <w:t xml:space="preserve">And then if anyone shall say to you, Look, here is Christ; or, look, he is there; do not believe him:</w:t>
      </w:r>
      <w:r>
        <w:rPr>
          <w:rStyle w:val="FootnoteReference"/>
        </w:rPr>
        <w:footnoteReference w:id="3259"/>
      </w:r>
    </w:p>
    <w:p>
      <w:r>
        <w:rPr>
          <w:b/>
        </w:rPr>
        <w:t xml:space="preserve">22 </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p>
    <w:p>
      <w:r>
        <w:rPr>
          <w:b/>
        </w:rPr>
        <w:t xml:space="preserve">23 </w:t>
      </w:r>
      <w:r>
        <w:t xml:space="preserve">But take</w:t>
      </w:r>
      <w:r>
        <w:rPr>
          <w:rStyle w:val="FootnoteReference"/>
        </w:rPr>
        <w:footnoteReference w:id="3262"/>
      </w:r>
      <w:r>
        <w:t xml:space="preserve"> heed: look, I have foretold you all things.</w:t>
      </w:r>
      <w:r>
        <w:rPr>
          <w:rStyle w:val="FootnoteReference"/>
        </w:rPr>
        <w:footnoteReference w:id="3263"/>
      </w:r>
    </w:p>
    <w:p>
      <w:r>
        <w:rPr>
          <w:b/>
        </w:rPr>
        <w:t xml:space="preserve">24 </w:t>
      </w:r>
      <w:r>
        <w:t xml:space="preserve">But in those days, after that tribulation, the sun shall be darkened, and the moon shall not give its light,</w:t>
      </w:r>
      <w:r>
        <w:rPr>
          <w:rStyle w:val="FootnoteReference"/>
        </w:rPr>
        <w:footnoteReference w:id="3264"/>
      </w:r>
    </w:p>
    <w:p>
      <w:r>
        <w:rPr>
          <w:b/>
        </w:rPr>
        <w:t xml:space="preserve">25 </w:t>
      </w:r>
      <w:r>
        <w:t xml:space="preserve">And the stars of heaven shall fall, and the powers that are in heaven shall be shaken.</w:t>
      </w:r>
      <w:r>
        <w:rPr>
          <w:rStyle w:val="FootnoteReference"/>
        </w:rPr>
        <w:footnoteReference w:id="3265"/>
      </w:r>
    </w:p>
    <w:p>
      <w:r>
        <w:rPr>
          <w:b/>
        </w:rPr>
        <w:t xml:space="preserve">26 </w:t>
      </w:r>
      <w:r>
        <w:t xml:space="preserve">And then they shall see the Son of man coming in the clouds with great power and glory.</w:t>
      </w:r>
      <w:r>
        <w:rPr>
          <w:rStyle w:val="FootnoteReference"/>
        </w:rPr>
        <w:footnoteReference w:id="3266"/>
      </w:r>
    </w:p>
    <w:p>
      <w:r>
        <w:rPr>
          <w:b/>
        </w:rPr>
        <w:t xml:space="preserve">27 </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p>
    <w:p>
      <w:r>
        <w:rPr>
          <w:b/>
        </w:rPr>
        <w:t xml:space="preserve">28 </w:t>
      </w:r>
      <w:r>
        <w:t xml:space="preserve">Now learn a parable of the fig tree; When its branch is yet tender, and puts forth leaves, you know that summer is near:</w:t>
      </w:r>
      <w:r>
        <w:rPr>
          <w:rStyle w:val="FootnoteReference"/>
        </w:rPr>
        <w:footnoteReference w:id="3270"/>
      </w:r>
    </w:p>
    <w:p>
      <w:r>
        <w:rPr>
          <w:b/>
        </w:rPr>
        <w:t xml:space="preserve">29 </w:t>
      </w:r>
      <w:r>
        <w:t xml:space="preserve">So you likewise, when you shall see these things come to pass, know</w:t>
      </w:r>
      <w:r>
        <w:rPr>
          <w:rStyle w:val="FootnoteReference"/>
        </w:rPr>
        <w:footnoteReference w:id="3271"/>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72"/>
      </w:r>
      <w:r>
        <w:t xml:space="preserve"> and earth shall pass away: but my words shall not pass away.</w:t>
      </w:r>
      <w:r>
        <w:rPr>
          <w:rStyle w:val="FootnoteReference"/>
        </w:rPr>
        <w:footnoteReference w:id="3273"/>
      </w:r>
    </w:p>
    <w:p>
      <w:r>
        <w:rPr>
          <w:b/>
        </w:rPr>
        <w:t xml:space="preserve">32 </w:t>
      </w:r>
      <w:r>
        <w:t xml:space="preserve">But of that day and that hour knows no one, no, not the angels who are in heaven, neither the Son, but the Father.</w:t>
      </w:r>
      <w:r>
        <w:rPr>
          <w:rStyle w:val="FootnoteReference"/>
        </w:rPr>
        <w:footnoteReference w:id="3274"/>
      </w:r>
    </w:p>
    <w:p>
      <w:r>
        <w:rPr>
          <w:b/>
        </w:rPr>
        <w:t xml:space="preserve">33 </w:t>
      </w:r>
      <w:r>
        <w:t xml:space="preserve">Take heed, watch and pray: for you do not know when the time is.</w:t>
      </w:r>
      <w:r>
        <w:rPr>
          <w:rStyle w:val="FootnoteReference"/>
        </w:rPr>
        <w:footnoteReference w:id="3275"/>
      </w:r>
    </w:p>
    <w:p>
      <w:r>
        <w:rPr>
          <w:b/>
        </w:rPr>
        <w:t xml:space="preserve">34 </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279"/>
      </w:r>
    </w:p>
    <w:p>
      <w:r>
        <w:rPr>
          <w:b/>
        </w:rPr>
        <w:t xml:space="preserve">36 </w:t>
      </w:r>
      <w:r>
        <w:t xml:space="preserve">Lest coming suddenly he find</w:t>
      </w:r>
      <w:r>
        <w:rPr>
          <w:rStyle w:val="FootnoteReference"/>
        </w:rPr>
        <w:footnoteReference w:id="3280"/>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p>
    <w:p>
      <w:r>
        <w:rPr>
          <w:b/>
        </w:rPr>
        <w:t xml:space="preserve">2 </w:t>
      </w:r>
      <w:r>
        <w:t xml:space="preserve">But they said, Not on the feast day, lest there be an uproar of the people.</w:t>
      </w:r>
      <w:r>
        <w:rPr>
          <w:rStyle w:val="FootnoteReference"/>
        </w:rPr>
        <w:footnoteReference w:id="3285"/>
      </w:r>
    </w:p>
    <w:p>
      <w:r>
        <w:rPr>
          <w:b/>
        </w:rPr>
        <w:t xml:space="preserve">3 </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89"/>
      </w:r>
    </w:p>
    <w:p>
      <w:r>
        <w:rPr>
          <w:b/>
        </w:rPr>
        <w:t xml:space="preserve">5 </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p>
    <w:p>
      <w:r>
        <w:rPr>
          <w:b/>
        </w:rPr>
        <w:t xml:space="preserve">6 </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p>
    <w:p>
      <w:r>
        <w:rPr>
          <w:b/>
        </w:rPr>
        <w:t xml:space="preserve">7 </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p>
    <w:p>
      <w:r>
        <w:rPr>
          <w:b/>
        </w:rPr>
        <w:t xml:space="preserve">8 </w:t>
      </w:r>
      <w:r>
        <w:t xml:space="preserve">She has done what she could: she has come beforehand to anoint my body for burial.</w:t>
      </w:r>
      <w:r>
        <w:rPr>
          <w:rStyle w:val="FootnoteReference"/>
        </w:rPr>
        <w:footnoteReference w:id="3298"/>
      </w:r>
      <w:r>
        <w:rPr>
          <w:rStyle w:val="FootnoteReference"/>
        </w:rPr>
        <w:footnoteReference w:id="3299"/>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p>
    <w:p>
      <w:r>
        <w:rPr>
          <w:b/>
        </w:rPr>
        <w:t xml:space="preserve">10 </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p>
    <w:p>
      <w:r>
        <w:rPr>
          <w:b/>
        </w:rPr>
        <w:t xml:space="preserve">11 </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p>
    <w:p>
      <w:r>
        <w:rPr>
          <w:b/>
        </w:rPr>
        <w:t xml:space="preserve">12 </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15"/>
      </w:r>
    </w:p>
    <w:p>
      <w:r>
        <w:rPr>
          <w:b/>
        </w:rPr>
        <w:t xml:space="preserve">14 </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p>
    <w:p>
      <w:r>
        <w:rPr>
          <w:b/>
        </w:rPr>
        <w:t xml:space="preserve">15 </w:t>
      </w:r>
      <w:r>
        <w:t xml:space="preserve">And he will show you a large upper</w:t>
      </w:r>
      <w:r>
        <w:rPr>
          <w:rStyle w:val="FootnoteReference"/>
        </w:rPr>
        <w:footnoteReference w:id="3318"/>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19"/>
      </w:r>
      <w:r>
        <w:t xml:space="preserve"> as he had said to them: and they made ready the Passover.</w:t>
      </w:r>
    </w:p>
    <w:p>
      <w:r>
        <w:rPr>
          <w:b/>
        </w:rPr>
        <w:t xml:space="preserve">17 </w:t>
      </w:r>
      <w:r>
        <w:t xml:space="preserve">And in the evening he comes with the twelve.</w:t>
      </w:r>
      <w:r>
        <w:rPr>
          <w:rStyle w:val="FootnoteReference"/>
        </w:rPr>
        <w:footnoteReference w:id="3320"/>
      </w:r>
    </w:p>
    <w:p>
      <w:r>
        <w:rPr>
          <w:b/>
        </w:rPr>
        <w:t xml:space="preserve">18 </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24"/>
      </w:r>
    </w:p>
    <w:p>
      <w:r>
        <w:rPr>
          <w:b/>
        </w:rPr>
        <w:t xml:space="preserve">21 </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p>
    <w:p>
      <w:r>
        <w:rPr>
          <w:b/>
        </w:rPr>
        <w:t xml:space="preserve">22 </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p>
    <w:p>
      <w:r>
        <w:rPr>
          <w:b/>
        </w:rPr>
        <w:t xml:space="preserve">26 </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p>
    <w:p>
      <w:r>
        <w:rPr>
          <w:b/>
        </w:rPr>
        <w:t xml:space="preserve">28 </w:t>
      </w:r>
      <w:r>
        <w:t xml:space="preserve">But after I have risen, I will go before you into Galilee</w:t>
      </w:r>
      <w:r>
        <w:rPr>
          <w:rStyle w:val="FootnoteReference"/>
        </w:rPr>
        <w:footnoteReference w:id="3339"/>
      </w:r>
      <w:r>
        <w:t xml:space="preserve">.</w:t>
      </w:r>
      <w:r>
        <w:rPr>
          <w:rStyle w:val="FootnoteReference"/>
        </w:rPr>
        <w:footnoteReference w:id="3340"/>
      </w:r>
    </w:p>
    <w:p>
      <w:r>
        <w:rPr>
          <w:b/>
        </w:rPr>
        <w:t xml:space="preserve">29 </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p>
    <w:p>
      <w:r>
        <w:rPr>
          <w:b/>
        </w:rPr>
        <w:t xml:space="preserve">30 </w:t>
      </w:r>
      <w:r>
        <w:t xml:space="preserve">And Jesus says to him, Amen, I say to you, That this day</w:t>
      </w:r>
      <w:r>
        <w:rPr>
          <w:rStyle w:val="FootnoteReference"/>
        </w:rPr>
        <w:footnoteReference w:id="3343"/>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p>
    <w:p>
      <w:r>
        <w:rPr>
          <w:b/>
        </w:rPr>
        <w:t xml:space="preserve">32 </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p>
    <w:p>
      <w:r>
        <w:rPr>
          <w:b/>
        </w:rPr>
        <w:t xml:space="preserve">33 </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p>
    <w:p>
      <w:r>
        <w:rPr>
          <w:b/>
        </w:rPr>
        <w:t xml:space="preserve">34 </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p>
    <w:p>
      <w:r>
        <w:rPr>
          <w:b/>
        </w:rPr>
        <w:t xml:space="preserve">35 </w:t>
      </w:r>
      <w:r>
        <w:t xml:space="preserve">And he went forward a little, and fell</w:t>
      </w:r>
      <w:r>
        <w:rPr>
          <w:rStyle w:val="FootnoteReference"/>
        </w:rPr>
        <w:footnoteReference w:id="3354"/>
      </w:r>
      <w:r>
        <w:t xml:space="preserve"> on the ground, and prayed that, if it were possible, the hour might pass from him.</w:t>
      </w:r>
    </w:p>
    <w:p>
      <w:r>
        <w:rPr>
          <w:b/>
        </w:rPr>
        <w:t xml:space="preserve">36 </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p>
    <w:p>
      <w:r>
        <w:rPr>
          <w:b/>
        </w:rPr>
        <w:t xml:space="preserve">37 </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p>
    <w:p>
      <w:r>
        <w:rPr>
          <w:b/>
        </w:rPr>
        <w:t xml:space="preserve">38 </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p>
    <w:p>
      <w:r>
        <w:rPr>
          <w:b/>
        </w:rPr>
        <w:t xml:space="preserve">42 </w:t>
      </w:r>
      <w:r>
        <w:t xml:space="preserve">Rise up, let us go; look, the one who betrays me is at hand.</w:t>
      </w:r>
      <w:r>
        <w:rPr>
          <w:rStyle w:val="FootnoteReference"/>
        </w:rPr>
        <w:footnoteReference w:id="3368"/>
      </w:r>
    </w:p>
    <w:p>
      <w:r>
        <w:rPr>
          <w:b/>
        </w:rPr>
        <w:t xml:space="preserve">43 </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p>
    <w:p>
      <w:r>
        <w:rPr>
          <w:b/>
        </w:rPr>
        <w:t xml:space="preserve">45 </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p>
    <w:p>
      <w:r>
        <w:rPr>
          <w:b/>
        </w:rPr>
        <w:t xml:space="preserve">46 </w:t>
      </w:r>
      <w:r>
        <w:t xml:space="preserve">And they laid their hands on him, and took him.</w:t>
      </w:r>
      <w:r>
        <w:rPr>
          <w:rStyle w:val="FootnoteReference"/>
        </w:rPr>
        <w:footnoteReference w:id="3375"/>
      </w:r>
    </w:p>
    <w:p>
      <w:r>
        <w:rPr>
          <w:b/>
        </w:rPr>
        <w:t xml:space="preserve">47 </w:t>
      </w:r>
      <w:r>
        <w:t xml:space="preserve">And one of those who stood by drew a sword, and stroke a slave of the high priest, and cut off his ear.</w:t>
      </w:r>
      <w:r>
        <w:rPr>
          <w:rStyle w:val="FootnoteReference"/>
        </w:rPr>
        <w:footnoteReference w:id="3376"/>
      </w:r>
    </w:p>
    <w:p>
      <w:r>
        <w:rPr>
          <w:b/>
        </w:rPr>
        <w:t xml:space="preserve">48 </w:t>
      </w:r>
      <w:r>
        <w:t xml:space="preserve">And Jesus answered and said to them, Are you come out, as against a thief, with swords and with staffs to take me?</w:t>
      </w:r>
      <w:r>
        <w:rPr>
          <w:rStyle w:val="FootnoteReference"/>
        </w:rPr>
        <w:footnoteReference w:id="3377"/>
      </w:r>
    </w:p>
    <w:p>
      <w:r>
        <w:rPr>
          <w:b/>
        </w:rPr>
        <w:t xml:space="preserve">49 </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p>
    <w:p>
      <w:r>
        <w:rPr>
          <w:b/>
        </w:rPr>
        <w:t xml:space="preserve">50 </w:t>
      </w:r>
      <w:r>
        <w:t xml:space="preserve">And they all left him, and fled.</w:t>
      </w:r>
      <w:r>
        <w:rPr>
          <w:rStyle w:val="FootnoteReference"/>
        </w:rPr>
        <w:footnoteReference w:id="3380"/>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381"/>
      </w:r>
    </w:p>
    <w:p>
      <w:r>
        <w:rPr>
          <w:b/>
        </w:rPr>
        <w:t xml:space="preserve">53 </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p>
    <w:p>
      <w:r>
        <w:rPr>
          <w:b/>
        </w:rPr>
        <w:t xml:space="preserve">54 </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p>
    <w:p>
      <w:r>
        <w:rPr>
          <w:b/>
        </w:rPr>
        <w:t xml:space="preserve">55 </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388"/>
      </w:r>
    </w:p>
    <w:p>
      <w:r>
        <w:rPr>
          <w:b/>
        </w:rPr>
        <w:t xml:space="preserve">58 </w:t>
      </w:r>
      <w:r>
        <w:t xml:space="preserve">We heard him say, I will destroy this temple that is made with hands, and within three days I will build another made without hands.</w:t>
      </w:r>
      <w:r>
        <w:rPr>
          <w:rStyle w:val="FootnoteReference"/>
        </w:rPr>
        <w:footnoteReference w:id="3389"/>
      </w:r>
    </w:p>
    <w:p>
      <w:r>
        <w:rPr>
          <w:b/>
        </w:rPr>
        <w:t xml:space="preserve">59 </w:t>
      </w:r>
      <w:r>
        <w:t xml:space="preserve">But neither so did their witness agree.</w:t>
      </w:r>
      <w:r>
        <w:rPr>
          <w:rStyle w:val="FootnoteReference"/>
        </w:rPr>
        <w:footnoteReference w:id="3390"/>
      </w:r>
    </w:p>
    <w:p>
      <w:r>
        <w:rPr>
          <w:b/>
        </w:rPr>
        <w:t xml:space="preserve">60 </w:t>
      </w:r>
      <w:r>
        <w:t xml:space="preserve">And the high priest stood up in the midst, and asked Jesus, saying, Do you answer nothing? what is it which these witness against you?</w:t>
      </w:r>
      <w:r>
        <w:rPr>
          <w:rStyle w:val="FootnoteReference"/>
        </w:rPr>
        <w:footnoteReference w:id="3391"/>
      </w:r>
    </w:p>
    <w:p>
      <w:r>
        <w:rPr>
          <w:b/>
        </w:rPr>
        <w:t xml:space="preserve">61 </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p>
    <w:p>
      <w:r>
        <w:rPr>
          <w:b/>
        </w:rPr>
        <w:t xml:space="preserve">62 </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98"/>
      </w:r>
    </w:p>
    <w:p>
      <w:r>
        <w:rPr>
          <w:b/>
        </w:rPr>
        <w:t xml:space="preserve">64 </w:t>
      </w:r>
      <w:r>
        <w:t xml:space="preserve">You have heard the blasphemy: What do you think? And they all condemned him to be guilty of death.</w:t>
      </w:r>
      <w:r>
        <w:rPr>
          <w:rStyle w:val="FootnoteReference"/>
        </w:rPr>
        <w:footnoteReference w:id="3399"/>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00"/>
      </w:r>
    </w:p>
    <w:p>
      <w:r>
        <w:rPr>
          <w:b/>
        </w:rPr>
        <w:t xml:space="preserve">66 </w:t>
      </w:r>
      <w:r>
        <w:t xml:space="preserve">And as Peter was beneath in the courtyard, there comes one of the maids of the high priest:</w:t>
      </w:r>
      <w:r>
        <w:rPr>
          <w:rStyle w:val="FootnoteReference"/>
        </w:rPr>
        <w:footnoteReference w:id="3401"/>
      </w:r>
      <w:r>
        <w:rPr>
          <w:rStyle w:val="FootnoteReference"/>
        </w:rPr>
        <w:footnoteReference w:id="3402"/>
      </w:r>
    </w:p>
    <w:p>
      <w:r>
        <w:rPr>
          <w:b/>
        </w:rPr>
        <w:t xml:space="preserve">67 </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p>
    <w:p>
      <w:r>
        <w:rPr>
          <w:b/>
        </w:rPr>
        <w:t xml:space="preserve">68 </w:t>
      </w:r>
      <w:r>
        <w:t xml:space="preserve">But he denied</w:t>
      </w:r>
      <w:r>
        <w:rPr>
          <w:rStyle w:val="FootnoteReference"/>
        </w:rPr>
        <w:footnoteReference w:id="3406"/>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p>
    <w:p>
      <w:r>
        <w:rPr>
          <w:b/>
        </w:rPr>
        <w:t xml:space="preserve">70 </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p>
    <w:p>
      <w:r>
        <w:rPr>
          <w:b/>
        </w:rPr>
        <w:t xml:space="preserve">71 </w:t>
      </w:r>
      <w:r>
        <w:t xml:space="preserve">But he began to curse and to swear, saying, I do not know this man of whom you speak.</w:t>
      </w:r>
      <w:r>
        <w:rPr>
          <w:rStyle w:val="FootnoteReference"/>
        </w:rPr>
        <w:footnoteReference w:id="3411"/>
      </w:r>
    </w:p>
    <w:p>
      <w:r>
        <w:rPr>
          <w:b/>
        </w:rPr>
        <w:t xml:space="preserve">72 </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p>
    <w:p>
      <w:r>
        <w:rPr>
          <w:b/>
        </w:rPr>
        <w:t xml:space="preserve">2 </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p>
    <w:p>
      <w:r>
        <w:rPr>
          <w:b/>
        </w:rPr>
        <w:t xml:space="preserve">3 </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p>
    <w:p>
      <w:r>
        <w:rPr>
          <w:b/>
        </w:rPr>
        <w:t xml:space="preserve">4 </w:t>
      </w:r>
      <w:r>
        <w:t xml:space="preserve">And Pilate asked him again, saying, Do you answer nothing? look how many things they witness against you.</w:t>
      </w:r>
      <w:r>
        <w:rPr>
          <w:rStyle w:val="FootnoteReference"/>
        </w:rPr>
        <w:footnoteReference w:id="3424"/>
      </w:r>
    </w:p>
    <w:p>
      <w:r>
        <w:rPr>
          <w:b/>
        </w:rPr>
        <w:t xml:space="preserve">5 </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p>
    <w:p>
      <w:r>
        <w:rPr>
          <w:b/>
        </w:rPr>
        <w:t xml:space="preserve">6 </w:t>
      </w:r>
      <w:r>
        <w:t xml:space="preserve">Now at that feast he released to them one prisoner, whoever they desired.</w:t>
      </w:r>
      <w:r>
        <w:rPr>
          <w:rStyle w:val="FootnoteReference"/>
        </w:rPr>
        <w:footnoteReference w:id="3427"/>
      </w:r>
    </w:p>
    <w:p>
      <w:r>
        <w:rPr>
          <w:b/>
        </w:rPr>
        <w:t xml:space="preserve">7 </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30"/>
      </w:r>
    </w:p>
    <w:p>
      <w:r>
        <w:rPr>
          <w:b/>
        </w:rPr>
        <w:t xml:space="preserve">10 </w:t>
      </w:r>
      <w:r>
        <w:t xml:space="preserve">For he knew that the chief priests had delivered him because of envy.</w:t>
      </w:r>
      <w:r>
        <w:rPr>
          <w:rStyle w:val="FootnoteReference"/>
        </w:rPr>
        <w:footnoteReference w:id="3431"/>
      </w:r>
    </w:p>
    <w:p>
      <w:r>
        <w:rPr>
          <w:b/>
        </w:rPr>
        <w:t xml:space="preserve">11 </w:t>
      </w:r>
      <w:r>
        <w:t xml:space="preserve">But the chief priests stirred up the people, that he should rather release Barabbas to them.</w:t>
      </w:r>
      <w:r>
        <w:rPr>
          <w:rStyle w:val="FootnoteReference"/>
        </w:rPr>
        <w:footnoteReference w:id="3432"/>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33"/>
      </w:r>
      <w:r>
        <w:rPr>
          <w:rStyle w:val="FootnoteReference"/>
        </w:rPr>
        <w:footnoteReference w:id="3434"/>
      </w:r>
    </w:p>
    <w:p>
      <w:r>
        <w:rPr>
          <w:b/>
        </w:rPr>
        <w:t xml:space="preserve">15 </w:t>
      </w:r>
      <w:r>
        <w:t xml:space="preserve">And so Pilate, wishing to satisfy the people, released Barabbas to them, and delivered Jesus, when he had scourged him, to be crucified.</w:t>
      </w:r>
      <w:r>
        <w:rPr>
          <w:rStyle w:val="FootnoteReference"/>
        </w:rPr>
        <w:footnoteReference w:id="3435"/>
      </w:r>
    </w:p>
    <w:p>
      <w:r>
        <w:rPr>
          <w:b/>
        </w:rPr>
        <w:t xml:space="preserve">16 </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38"/>
      </w:r>
    </w:p>
    <w:p>
      <w:r>
        <w:rPr>
          <w:b/>
        </w:rPr>
        <w:t xml:space="preserve">18 </w:t>
      </w:r>
      <w:r>
        <w:t xml:space="preserve">And began to greet him, Hail</w:t>
      </w:r>
      <w:r>
        <w:rPr>
          <w:rStyle w:val="FootnoteReference"/>
        </w:rPr>
        <w:footnoteReference w:id="3439"/>
      </w:r>
      <w:r>
        <w:t xml:space="preserve">, King of the Jews!</w:t>
      </w:r>
    </w:p>
    <w:p>
      <w:r>
        <w:rPr>
          <w:b/>
        </w:rPr>
        <w:t xml:space="preserve">19 </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p>
    <w:p>
      <w:r>
        <w:rPr>
          <w:b/>
        </w:rPr>
        <w:t xml:space="preserve">20 </w:t>
      </w:r>
      <w:r>
        <w:t xml:space="preserve">And when they had mocked him, they took off the purple from him, and put his own clothes on him, and led</w:t>
      </w:r>
      <w:r>
        <w:rPr>
          <w:rStyle w:val="FootnoteReference"/>
        </w:rPr>
        <w:footnoteReference w:id="3442"/>
      </w:r>
      <w:r>
        <w:t xml:space="preserve"> him out to crucify him.</w:t>
      </w:r>
    </w:p>
    <w:p>
      <w:r>
        <w:rPr>
          <w:b/>
        </w:rPr>
        <w:t xml:space="preserve">21 </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p>
    <w:p>
      <w:r>
        <w:rPr>
          <w:b/>
        </w:rPr>
        <w:t xml:space="preserve">22 </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p>
    <w:p>
      <w:r>
        <w:rPr>
          <w:b/>
        </w:rPr>
        <w:t xml:space="preserve">23 </w:t>
      </w:r>
      <w:r>
        <w:t xml:space="preserve">And they gave him to drink wine mingled with myrrh: but he did not receive it.</w:t>
      </w:r>
      <w:r>
        <w:rPr>
          <w:rStyle w:val="FootnoteReference"/>
        </w:rPr>
        <w:footnoteReference w:id="3452"/>
      </w:r>
      <w:r>
        <w:rPr>
          <w:rStyle w:val="FootnoteReference"/>
        </w:rPr>
        <w:footnoteReference w:id="3453"/>
      </w:r>
    </w:p>
    <w:p>
      <w:r>
        <w:rPr>
          <w:b/>
        </w:rPr>
        <w:t xml:space="preserve">24 </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56"/>
      </w:r>
    </w:p>
    <w:p>
      <w:r>
        <w:rPr>
          <w:b/>
        </w:rPr>
        <w:t xml:space="preserve">26 </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p>
    <w:p>
      <w:r>
        <w:rPr>
          <w:b/>
        </w:rPr>
        <w:t xml:space="preserve">27 </w:t>
      </w:r>
      <w:r>
        <w:t xml:space="preserve">And with him they crucify two robbers; the one on his right hand, and the other on his left.</w:t>
      </w:r>
      <w:r>
        <w:rPr>
          <w:rStyle w:val="FootnoteReference"/>
        </w:rPr>
        <w:footnoteReference w:id="3459"/>
      </w:r>
    </w:p>
    <w:p>
      <w:r>
        <w:rPr>
          <w:b/>
        </w:rPr>
        <w:t xml:space="preserve">28 </w:t>
      </w:r>
      <w:r>
        <w:t xml:space="preserve">And the scripture was fulfilled, which says, And he was numbered with the transgressors.</w:t>
      </w:r>
      <w:r>
        <w:rPr>
          <w:rStyle w:val="FootnoteReference"/>
        </w:rPr>
        <w:footnoteReference w:id="3460"/>
      </w:r>
    </w:p>
    <w:p>
      <w:r>
        <w:rPr>
          <w:b/>
        </w:rPr>
        <w:t xml:space="preserve">29 </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p>
    <w:p>
      <w:r>
        <w:rPr>
          <w:b/>
        </w:rPr>
        <w:t xml:space="preserve">32 </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p>
    <w:p>
      <w:r>
        <w:rPr>
          <w:b/>
        </w:rPr>
        <w:t xml:space="preserve">33 </w:t>
      </w:r>
      <w:r>
        <w:t xml:space="preserve">And when the sixth hour had come, there was darkness</w:t>
      </w:r>
      <w:r>
        <w:rPr>
          <w:rStyle w:val="FootnoteReference"/>
        </w:rPr>
        <w:footnoteReference w:id="3469"/>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p>
    <w:p>
      <w:r>
        <w:rPr>
          <w:b/>
        </w:rPr>
        <w:t xml:space="preserve">35 </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478"/>
      </w:r>
    </w:p>
    <w:p>
      <w:r>
        <w:rPr>
          <w:b/>
        </w:rPr>
        <w:t xml:space="preserve">37 </w:t>
      </w:r>
      <w:r>
        <w:t xml:space="preserve">And Jesus cried with a loud voice, and gave up the spirit.</w:t>
      </w:r>
      <w:r>
        <w:rPr>
          <w:rStyle w:val="FootnoteReference"/>
        </w:rPr>
        <w:footnoteReference w:id="3479"/>
      </w:r>
    </w:p>
    <w:p>
      <w:r>
        <w:rPr>
          <w:b/>
        </w:rPr>
        <w:t xml:space="preserve">38 </w:t>
      </w:r>
      <w:r>
        <w:t xml:space="preserve">And the veil of the temple was torn in two from the top to the bottom.</w:t>
      </w:r>
      <w:r>
        <w:rPr>
          <w:rStyle w:val="FootnoteReference"/>
        </w:rPr>
        <w:footnoteReference w:id="3480"/>
      </w:r>
    </w:p>
    <w:p>
      <w:r>
        <w:rPr>
          <w:b/>
        </w:rPr>
        <w:t xml:space="preserve">39 </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p>
    <w:p>
      <w:r>
        <w:rPr>
          <w:b/>
        </w:rPr>
        <w:t xml:space="preserve">40 </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p>
    <w:p>
      <w:r>
        <w:rPr>
          <w:b/>
        </w:rPr>
        <w:t xml:space="preserve">41 </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p>
    <w:p>
      <w:r>
        <w:rPr>
          <w:b/>
        </w:rPr>
        <w:t xml:space="preserve">42 </w:t>
      </w:r>
      <w:r>
        <w:t xml:space="preserve">And now when the evening had come, because it was the preparation, that is, the day before the sabbath,</w:t>
      </w:r>
      <w:r>
        <w:rPr>
          <w:rStyle w:val="FootnoteReference"/>
        </w:rPr>
        <w:footnoteReference w:id="3496"/>
      </w:r>
    </w:p>
    <w:p>
      <w:r>
        <w:rPr>
          <w:b/>
        </w:rPr>
        <w:t xml:space="preserve">43 </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p>
    <w:p>
      <w:r>
        <w:rPr>
          <w:b/>
        </w:rPr>
        <w:t xml:space="preserve">44 </w:t>
      </w:r>
      <w:r>
        <w:t xml:space="preserve">And Pilate marveled if he were already dead: and calling to him the centurion, he asked him whether he had been any while dead.</w:t>
      </w:r>
      <w:r>
        <w:rPr>
          <w:rStyle w:val="FootnoteReference"/>
        </w:rPr>
        <w:footnoteReference w:id="3501"/>
      </w:r>
    </w:p>
    <w:p>
      <w:r>
        <w:rPr>
          <w:b/>
        </w:rPr>
        <w:t xml:space="preserve">45 </w:t>
      </w:r>
      <w:r>
        <w:t xml:space="preserve">And when he learned it from the centurion, he gave</w:t>
      </w:r>
      <w:r>
        <w:rPr>
          <w:rStyle w:val="FootnoteReference"/>
        </w:rPr>
        <w:footnoteReference w:id="3502"/>
      </w:r>
      <w:r>
        <w:t xml:space="preserve"> the body to Joseph.</w:t>
      </w:r>
    </w:p>
    <w:p>
      <w:r>
        <w:rPr>
          <w:b/>
        </w:rPr>
        <w:t xml:space="preserve">46 </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p>
    <w:p>
      <w:r>
        <w:rPr>
          <w:b/>
        </w:rPr>
        <w:t xml:space="preserve">47 </w:t>
      </w:r>
      <w:r>
        <w:t xml:space="preserve">And Mary Magdalene and Mary the mother of Joses saw where he was laid.</w:t>
      </w:r>
      <w:r>
        <w:rPr>
          <w:rStyle w:val="FootnoteReference"/>
        </w:rPr>
        <w:footnoteReference w:id="3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p>
    <w:p>
      <w:r>
        <w:rPr>
          <w:b/>
        </w:rPr>
        <w:t xml:space="preserve">2 </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p>
    <w:p>
      <w:r>
        <w:rPr>
          <w:b/>
        </w:rPr>
        <w:t xml:space="preserve">3 </w:t>
      </w:r>
      <w:r>
        <w:t xml:space="preserve">And they said among themselves, Who shall roll away the stone for us from the door of the tomb?</w:t>
      </w:r>
      <w:r>
        <w:rPr>
          <w:rStyle w:val="FootnoteReference"/>
        </w:rPr>
        <w:footnoteReference w:id="3517"/>
      </w:r>
    </w:p>
    <w:p>
      <w:r>
        <w:rPr>
          <w:b/>
        </w:rPr>
        <w:t xml:space="preserve">4 </w:t>
      </w:r>
      <w:r>
        <w:t xml:space="preserve">And when they looked, they saw</w:t>
      </w:r>
      <w:r>
        <w:rPr>
          <w:rStyle w:val="FootnoteReference"/>
        </w:rPr>
        <w:footnoteReference w:id="3518"/>
      </w:r>
      <w:r>
        <w:t xml:space="preserve"> that the stone was rolled away: for it was very great.</w:t>
      </w:r>
    </w:p>
    <w:p>
      <w:r>
        <w:rPr>
          <w:b/>
        </w:rPr>
        <w:t xml:space="preserve">5 </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p>
    <w:p>
      <w:r>
        <w:rPr>
          <w:b/>
        </w:rPr>
        <w:t xml:space="preserve">7 </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p>
    <w:p>
      <w:r>
        <w:rPr>
          <w:b/>
        </w:rPr>
        <w:t xml:space="preserve">8 </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p>
    <w:p>
      <w:r>
        <w:rPr>
          <w:b/>
        </w:rPr>
        <w:t xml:space="preserve">10 </w:t>
      </w:r>
      <w:r>
        <w:t xml:space="preserve">And she went and told those who had been with him, as they mourned and wept.</w:t>
      </w:r>
      <w:r>
        <w:rPr>
          <w:rStyle w:val="FootnoteReference"/>
        </w:rPr>
        <w:footnoteReference w:id="3537"/>
      </w:r>
    </w:p>
    <w:p>
      <w:r>
        <w:rPr>
          <w:b/>
        </w:rPr>
        <w:t xml:space="preserve">11 </w:t>
      </w:r>
      <w:r>
        <w:t xml:space="preserve">And they, when they had heard that he was alive, and had been seen by her, did not believe.</w:t>
      </w:r>
      <w:r>
        <w:rPr>
          <w:rStyle w:val="FootnoteReference"/>
        </w:rPr>
        <w:footnoteReference w:id="3538"/>
      </w:r>
    </w:p>
    <w:p>
      <w:r>
        <w:rPr>
          <w:b/>
        </w:rPr>
        <w:t xml:space="preserve">12 </w:t>
      </w:r>
      <w:r>
        <w:t xml:space="preserve">After that he appeared in another form to two of them, as they walked, and went into the country.</w:t>
      </w:r>
      <w:r>
        <w:rPr>
          <w:rStyle w:val="FootnoteReference"/>
        </w:rPr>
        <w:footnoteReference w:id="3539"/>
      </w:r>
    </w:p>
    <w:p>
      <w:r>
        <w:rPr>
          <w:b/>
        </w:rPr>
        <w:t xml:space="preserve">13 </w:t>
      </w:r>
      <w:r>
        <w:t xml:space="preserve">And they went</w:t>
      </w:r>
      <w:r>
        <w:rPr>
          <w:rStyle w:val="FootnoteReference"/>
        </w:rPr>
        <w:footnoteReference w:id="3540"/>
      </w:r>
      <w:r>
        <w:t xml:space="preserve"> and told it to the rest: neither did they believe them.</w:t>
      </w:r>
    </w:p>
    <w:p>
      <w:r>
        <w:rPr>
          <w:b/>
        </w:rPr>
        <w:t xml:space="preserve">14 </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p>
    <w:p>
      <w:r>
        <w:rPr>
          <w:b/>
        </w:rPr>
        <w:t xml:space="preserve">15 </w:t>
      </w:r>
      <w:r>
        <w:t xml:space="preserve">And he said to them, Go into all the world, and preach the good news to every creature.</w:t>
      </w:r>
      <w:r>
        <w:rPr>
          <w:rStyle w:val="FootnoteReference"/>
        </w:rPr>
        <w:footnoteReference w:id="3544"/>
      </w:r>
    </w:p>
    <w:p>
      <w:r>
        <w:rPr>
          <w:b/>
        </w:rPr>
        <w:t xml:space="preserve">16 </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p>
    <w:p>
      <w:r>
        <w:rPr>
          <w:b/>
        </w:rPr>
        <w:t xml:space="preserve">17 </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p>
    <w:p>
      <w:r>
        <w:rPr>
          <w:b/>
        </w:rPr>
        <w:t xml:space="preserve">18 </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p>
    <w:p>
      <w:r>
        <w:rPr>
          <w:b/>
        </w:rPr>
        <w:t xml:space="preserve">19 </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p>
    <w:p>
      <w:r>
        <w:rPr>
          <w:b/>
        </w:rPr>
        <w:t xml:space="preserve">20 </w:t>
      </w:r>
      <w:r>
        <w:t xml:space="preserve">And they went forth, and preached everywhere, the Lord</w:t>
      </w:r>
      <w:r>
        <w:rPr>
          <w:rStyle w:val="FootnoteReference"/>
        </w:rPr>
        <w:footnoteReference w:id="3557"/>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58"/>
      </w:r>
    </w:p>
    <w:p>
      <w:r>
        <w:rPr>
          <w:b/>
        </w:rPr>
        <w:t xml:space="preserve">2 </w:t>
      </w:r>
      <w:r>
        <w:t xml:space="preserve">Even as they delivered them to us, who from the beginning were eyewitnesses, and servants of the word;</w:t>
      </w:r>
      <w:r>
        <w:rPr>
          <w:rStyle w:val="FootnoteReference"/>
        </w:rPr>
        <w:footnoteReference w:id="3559"/>
      </w:r>
    </w:p>
    <w:p>
      <w:r>
        <w:rPr>
          <w:b/>
        </w:rPr>
        <w:t xml:space="preserve">3 </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p>
    <w:p>
      <w:r>
        <w:rPr>
          <w:b/>
        </w:rPr>
        <w:t xml:space="preserve">4 </w:t>
      </w:r>
      <w:r>
        <w:t xml:space="preserve">That you might know the certainty of those things, in which you have been instructed.</w:t>
      </w:r>
      <w:r>
        <w:rPr>
          <w:rStyle w:val="FootnoteReference"/>
        </w:rPr>
        <w:footnoteReference w:id="3564"/>
      </w:r>
    </w:p>
    <w:p>
      <w:r>
        <w:rPr>
          <w:b/>
        </w:rPr>
        <w:t xml:space="preserve">5 </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p>
    <w:p>
      <w:r>
        <w:rPr>
          <w:b/>
        </w:rPr>
        <w:t xml:space="preserve">6 </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p>
    <w:p>
      <w:r>
        <w:rPr>
          <w:b/>
        </w:rPr>
        <w:t xml:space="preserve">7 </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p>
    <w:p>
      <w:r>
        <w:rPr>
          <w:b/>
        </w:rPr>
        <w:t xml:space="preserve">8 </w:t>
      </w:r>
      <w:r>
        <w:t xml:space="preserve">And it happened, that while he served as priest before God in the order of his division,</w:t>
      </w:r>
      <w:r>
        <w:rPr>
          <w:rStyle w:val="FootnoteReference"/>
        </w:rPr>
        <w:footnoteReference w:id="3583"/>
      </w:r>
      <w:r>
        <w:rPr>
          <w:rStyle w:val="FootnoteReference"/>
        </w:rPr>
        <w:footnoteReference w:id="3584"/>
      </w:r>
    </w:p>
    <w:p>
      <w:r>
        <w:rPr>
          <w:b/>
        </w:rPr>
        <w:t xml:space="preserve">9 </w:t>
      </w:r>
      <w:r>
        <w:t xml:space="preserve">According to the custom of the priesthood, his lot was to burn incense when he went into the temple of the Lord.</w:t>
      </w:r>
      <w:r>
        <w:rPr>
          <w:rStyle w:val="FootnoteReference"/>
        </w:rPr>
        <w:footnoteReference w:id="3585"/>
      </w:r>
    </w:p>
    <w:p>
      <w:r>
        <w:rPr>
          <w:b/>
        </w:rPr>
        <w:t xml:space="preserve">10 </w:t>
      </w:r>
      <w:r>
        <w:t xml:space="preserve">And the whole multitude of the people were praying outside at the time of incense.</w:t>
      </w:r>
      <w:r>
        <w:rPr>
          <w:rStyle w:val="FootnoteReference"/>
        </w:rPr>
        <w:footnoteReference w:id="3586"/>
      </w:r>
    </w:p>
    <w:p>
      <w:r>
        <w:rPr>
          <w:b/>
        </w:rPr>
        <w:t xml:space="preserve">11 </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p>
    <w:p>
      <w:r>
        <w:rPr>
          <w:b/>
        </w:rPr>
        <w:t xml:space="preserve">12 </w:t>
      </w:r>
      <w:r>
        <w:t xml:space="preserve">And when Zacharias saw him, he was troubled, and fear fell upon him.</w:t>
      </w:r>
      <w:r>
        <w:rPr>
          <w:rStyle w:val="FootnoteReference"/>
        </w:rPr>
        <w:footnoteReference w:id="3589"/>
      </w:r>
    </w:p>
    <w:p>
      <w:r>
        <w:rPr>
          <w:b/>
        </w:rPr>
        <w:t xml:space="preserve">13 </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p>
    <w:p>
      <w:r>
        <w:rPr>
          <w:b/>
        </w:rPr>
        <w:t xml:space="preserve">14 </w:t>
      </w:r>
      <w:r>
        <w:t xml:space="preserve">And you shall have joy and gladness; and many shall rejoice at his birth.</w:t>
      </w:r>
      <w:r>
        <w:rPr>
          <w:rStyle w:val="FootnoteReference"/>
        </w:rPr>
        <w:footnoteReference w:id="3594"/>
      </w:r>
    </w:p>
    <w:p>
      <w:r>
        <w:rPr>
          <w:b/>
        </w:rPr>
        <w:t xml:space="preserve">15 </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p>
    <w:p>
      <w:r>
        <w:rPr>
          <w:b/>
        </w:rPr>
        <w:t xml:space="preserve">16 </w:t>
      </w:r>
      <w:r>
        <w:t xml:space="preserve">And many of the children of Israel</w:t>
      </w:r>
      <w:r>
        <w:rPr>
          <w:rStyle w:val="FootnoteReference"/>
        </w:rPr>
        <w:footnoteReference w:id="3598"/>
      </w:r>
      <w:r>
        <w:t xml:space="preserve"> he shall turn to the Lord their God.</w:t>
      </w:r>
      <w:r>
        <w:rPr>
          <w:rStyle w:val="FootnoteReference"/>
        </w:rPr>
        <w:footnoteReference w:id="3599"/>
      </w:r>
    </w:p>
    <w:p>
      <w:r>
        <w:rPr>
          <w:b/>
        </w:rPr>
        <w:t xml:space="preserve">17 </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p>
    <w:p>
      <w:r>
        <w:rPr>
          <w:b/>
        </w:rPr>
        <w:t xml:space="preserve">18 </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p>
    <w:p>
      <w:r>
        <w:rPr>
          <w:b/>
        </w:rPr>
        <w:t xml:space="preserve">19 </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p>
    <w:p>
      <w:r>
        <w:rPr>
          <w:b/>
        </w:rPr>
        <w:t xml:space="preserve">21 </w:t>
      </w:r>
      <w:r>
        <w:t xml:space="preserve">And the people waited for Zacharias, and marveled that he tarried so long in the temple.</w:t>
      </w:r>
      <w:r>
        <w:rPr>
          <w:rStyle w:val="FootnoteReference"/>
        </w:rPr>
        <w:footnoteReference w:id="3610"/>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11"/>
      </w:r>
    </w:p>
    <w:p>
      <w:r>
        <w:rPr>
          <w:b/>
        </w:rPr>
        <w:t xml:space="preserve">23 </w:t>
      </w:r>
      <w:r>
        <w:t xml:space="preserve">And it happened, that, as soon as the days</w:t>
      </w:r>
      <w:r>
        <w:rPr>
          <w:rStyle w:val="FootnoteReference"/>
        </w:rPr>
        <w:footnoteReference w:id="3612"/>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p>
    <w:p>
      <w:r>
        <w:rPr>
          <w:b/>
        </w:rPr>
        <w:t xml:space="preserve">26 </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p>
    <w:p>
      <w:r>
        <w:rPr>
          <w:b/>
        </w:rPr>
        <w:t xml:space="preserve">27 </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p>
    <w:p>
      <w:r>
        <w:rPr>
          <w:b/>
        </w:rPr>
        <w:t xml:space="preserve">28 </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p>
    <w:p>
      <w:r>
        <w:rPr>
          <w:b/>
        </w:rPr>
        <w:t xml:space="preserve">29 </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p>
    <w:p>
      <w:r>
        <w:rPr>
          <w:b/>
        </w:rPr>
        <w:t xml:space="preserve">30 </w:t>
      </w:r>
      <w:r>
        <w:t xml:space="preserve">And the angel said to her, do not fear, Mary: for you have found favor with God.</w:t>
      </w:r>
      <w:r>
        <w:rPr>
          <w:rStyle w:val="FootnoteReference"/>
        </w:rPr>
        <w:footnoteReference w:id="3631"/>
      </w:r>
    </w:p>
    <w:p>
      <w:r>
        <w:rPr>
          <w:b/>
        </w:rPr>
        <w:t xml:space="preserve">31 </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p>
    <w:p>
      <w:r>
        <w:rPr>
          <w:b/>
        </w:rPr>
        <w:t xml:space="preserve">32 </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p>
    <w:p>
      <w:r>
        <w:rPr>
          <w:b/>
        </w:rPr>
        <w:t xml:space="preserve">33 </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p>
    <w:p>
      <w:r>
        <w:rPr>
          <w:b/>
        </w:rPr>
        <w:t xml:space="preserve">34 </w:t>
      </w:r>
      <w:r>
        <w:t xml:space="preserve">Then Mary said to the angel, How shall this be, seeing I do not know a man?</w:t>
      </w:r>
      <w:r>
        <w:rPr>
          <w:rStyle w:val="FootnoteReference"/>
        </w:rPr>
        <w:footnoteReference w:id="3642"/>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45"/>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p>
    <w:p>
      <w:r>
        <w:rPr>
          <w:b/>
        </w:rPr>
        <w:t xml:space="preserve">39 </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p>
    <w:p>
      <w:r>
        <w:rPr>
          <w:b/>
        </w:rPr>
        <w:t xml:space="preserve">42 </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p>
    <w:p>
      <w:r>
        <w:rPr>
          <w:b/>
        </w:rPr>
        <w:t xml:space="preserve">43 </w:t>
      </w:r>
      <w:r>
        <w:t xml:space="preserve">And from where is this to me, that the mother of my Lord should come to me?</w:t>
      </w:r>
      <w:r>
        <w:rPr>
          <w:rStyle w:val="FootnoteReference"/>
        </w:rPr>
        <w:footnoteReference w:id="3655"/>
      </w:r>
      <w:r>
        <w:rPr>
          <w:rStyle w:val="FootnoteReference"/>
        </w:rPr>
        <w:footnoteReference w:id="3656"/>
      </w:r>
    </w:p>
    <w:p>
      <w:r>
        <w:rPr>
          <w:b/>
        </w:rPr>
        <w:t xml:space="preserve">44 </w:t>
      </w:r>
      <w:r>
        <w:t xml:space="preserve">For, look, as soon as the voice of your greeting sounded in my ears, the baby leaped in my womb for joy.</w:t>
      </w:r>
      <w:r>
        <w:rPr>
          <w:rStyle w:val="FootnoteReference"/>
        </w:rPr>
        <w:footnoteReference w:id="3657"/>
      </w:r>
    </w:p>
    <w:p>
      <w:r>
        <w:rPr>
          <w:b/>
        </w:rPr>
        <w:t xml:space="preserve">45 </w:t>
      </w:r>
      <w:r>
        <w:t xml:space="preserve">And blessed</w:t>
      </w:r>
      <w:r>
        <w:rPr>
          <w:rStyle w:val="FootnoteReference"/>
        </w:rPr>
        <w:footnoteReference w:id="3658"/>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59"/>
      </w:r>
    </w:p>
    <w:p>
      <w:r>
        <w:rPr>
          <w:b/>
        </w:rPr>
        <w:t xml:space="preserve">47 </w:t>
      </w:r>
      <w:r>
        <w:t xml:space="preserve">And my spirit has rejoiced in God my Savior.</w:t>
      </w:r>
      <w:r>
        <w:rPr>
          <w:rStyle w:val="FootnoteReference"/>
        </w:rPr>
        <w:footnoteReference w:id="3660"/>
      </w:r>
      <w:r>
        <w:rPr>
          <w:rStyle w:val="FootnoteReference"/>
        </w:rPr>
        <w:footnoteReference w:id="3661"/>
      </w:r>
    </w:p>
    <w:p>
      <w:r>
        <w:rPr>
          <w:b/>
        </w:rPr>
        <w:t xml:space="preserve">48 </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p>
    <w:p>
      <w:r>
        <w:rPr>
          <w:b/>
        </w:rPr>
        <w:t xml:space="preserve">49 </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p>
    <w:p>
      <w:r>
        <w:rPr>
          <w:b/>
        </w:rPr>
        <w:t xml:space="preserve">50 </w:t>
      </w:r>
      <w:r>
        <w:t xml:space="preserve">And his mercy is on those who fear him from generation to generation.</w:t>
      </w:r>
      <w:r>
        <w:rPr>
          <w:rStyle w:val="FootnoteReference"/>
        </w:rPr>
        <w:footnoteReference w:id="3667"/>
      </w:r>
    </w:p>
    <w:p>
      <w:r>
        <w:rPr>
          <w:b/>
        </w:rPr>
        <w:t xml:space="preserve">51 </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p>
    <w:p>
      <w:r>
        <w:rPr>
          <w:b/>
        </w:rPr>
        <w:t xml:space="preserve">52 </w:t>
      </w:r>
      <w:r>
        <w:t xml:space="preserve">He has put down the mighty from their thrones, and exalted those of low degree.</w:t>
      </w:r>
      <w:r>
        <w:rPr>
          <w:rStyle w:val="FootnoteReference"/>
        </w:rPr>
        <w:footnoteReference w:id="3671"/>
      </w:r>
    </w:p>
    <w:p>
      <w:r>
        <w:rPr>
          <w:b/>
        </w:rPr>
        <w:t xml:space="preserve">53 </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p>
    <w:p>
      <w:r>
        <w:rPr>
          <w:b/>
        </w:rPr>
        <w:t xml:space="preserve">54 </w:t>
      </w:r>
      <w:r>
        <w:t xml:space="preserve">He has helped his servant Israel, in remembrance of his mercy;</w:t>
      </w:r>
      <w:r>
        <w:rPr>
          <w:rStyle w:val="FootnoteReference"/>
        </w:rPr>
        <w:footnoteReference w:id="3674"/>
      </w:r>
    </w:p>
    <w:p>
      <w:r>
        <w:rPr>
          <w:b/>
        </w:rPr>
        <w:t xml:space="preserve">55 </w:t>
      </w:r>
      <w:r>
        <w:t xml:space="preserve">As he spoke to our fathers, to Abraham</w:t>
      </w:r>
      <w:r>
        <w:rPr>
          <w:rStyle w:val="FootnoteReference"/>
        </w:rPr>
        <w:footnoteReference w:id="3675"/>
      </w:r>
      <w:r>
        <w:t xml:space="preserve">, and to his seed forever.</w:t>
      </w:r>
      <w:r>
        <w:rPr>
          <w:rStyle w:val="FootnoteReference"/>
        </w:rPr>
        <w:footnoteReference w:id="3676"/>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677"/>
      </w:r>
    </w:p>
    <w:p>
      <w:r>
        <w:rPr>
          <w:b/>
        </w:rPr>
        <w:t xml:space="preserve">58 </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p>
    <w:p>
      <w:r>
        <w:rPr>
          <w:b/>
        </w:rPr>
        <w:t xml:space="preserve">59 </w:t>
      </w:r>
      <w:r>
        <w:t xml:space="preserve">And it happened, that on the eighth day they came to circumcise the child; and they called him Zacharias, after the name of his father.</w:t>
      </w:r>
      <w:r>
        <w:rPr>
          <w:rStyle w:val="FootnoteReference"/>
        </w:rPr>
        <w:footnoteReference w:id="3680"/>
      </w:r>
    </w:p>
    <w:p>
      <w:r>
        <w:rPr>
          <w:b/>
        </w:rPr>
        <w:t xml:space="preserve">60 </w:t>
      </w:r>
      <w:r>
        <w:t xml:space="preserve">And his mother answered and said, Not so; but he shall be called John.</w:t>
      </w:r>
      <w:r>
        <w:rPr>
          <w:rStyle w:val="FootnoteReference"/>
        </w:rPr>
        <w:footnoteReference w:id="3681"/>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682"/>
      </w:r>
    </w:p>
    <w:p>
      <w:r>
        <w:rPr>
          <w:b/>
        </w:rPr>
        <w:t xml:space="preserve">63 </w:t>
      </w:r>
      <w:r>
        <w:t xml:space="preserve">And he asked for a writing table, and wrote, saying, His name is John. And they marveled all.</w:t>
      </w:r>
      <w:r>
        <w:rPr>
          <w:rStyle w:val="FootnoteReference"/>
        </w:rPr>
        <w:footnoteReference w:id="3683"/>
      </w:r>
      <w:r>
        <w:rPr>
          <w:rStyle w:val="FootnoteReference"/>
        </w:rPr>
        <w:footnoteReference w:id="3684"/>
      </w:r>
    </w:p>
    <w:p>
      <w:r>
        <w:rPr>
          <w:b/>
        </w:rPr>
        <w:t xml:space="preserve">64 </w:t>
      </w:r>
      <w:r>
        <w:t xml:space="preserve">And his mouth</w:t>
      </w:r>
      <w:r>
        <w:rPr>
          <w:rStyle w:val="FootnoteReference"/>
        </w:rPr>
        <w:footnoteReference w:id="3685"/>
      </w:r>
      <w:r>
        <w:t xml:space="preserve"> was opened immediately, and his tongue was loosed, and he spoke, and praised God.</w:t>
      </w:r>
    </w:p>
    <w:p>
      <w:r>
        <w:rPr>
          <w:b/>
        </w:rPr>
        <w:t xml:space="preserve">65 </w:t>
      </w:r>
      <w:r>
        <w:t xml:space="preserve">And fear</w:t>
      </w:r>
      <w:r>
        <w:rPr>
          <w:rStyle w:val="FootnoteReference"/>
        </w:rPr>
        <w:footnoteReference w:id="3686"/>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687"/>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688"/>
      </w:r>
      <w:r>
        <w:t xml:space="preserve"> with the Holy Spirit, and prophesied, saying,</w:t>
      </w:r>
    </w:p>
    <w:p>
      <w:r>
        <w:rPr>
          <w:b/>
        </w:rPr>
        <w:t xml:space="preserve">68 </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p>
    <w:p>
      <w:r>
        <w:rPr>
          <w:b/>
        </w:rPr>
        <w:t xml:space="preserve">69 </w:t>
      </w:r>
      <w:r>
        <w:t xml:space="preserve">And has raised up a horn of salvation for us in the house of his servant David;</w:t>
      </w:r>
      <w:r>
        <w:rPr>
          <w:rStyle w:val="FootnoteReference"/>
        </w:rPr>
        <w:footnoteReference w:id="3691"/>
      </w:r>
      <w:r>
        <w:rPr>
          <w:rStyle w:val="FootnoteReference"/>
        </w:rPr>
        <w:footnoteReference w:id="3692"/>
      </w:r>
    </w:p>
    <w:p>
      <w:r>
        <w:rPr>
          <w:b/>
        </w:rPr>
        <w:t xml:space="preserve">70 </w:t>
      </w:r>
      <w:r>
        <w:t xml:space="preserve">As he spoke by the mouth of his holy prophets, who have been since the world began:</w:t>
      </w:r>
      <w:r>
        <w:rPr>
          <w:rStyle w:val="FootnoteReference"/>
        </w:rPr>
        <w:footnoteReference w:id="3693"/>
      </w:r>
    </w:p>
    <w:p>
      <w:r>
        <w:rPr>
          <w:b/>
        </w:rPr>
        <w:t xml:space="preserve">71 </w:t>
      </w:r>
      <w:r>
        <w:t xml:space="preserve">That we should be saved from our enemies, and from the hand of all who hate us;</w:t>
      </w:r>
      <w:r>
        <w:rPr>
          <w:rStyle w:val="FootnoteReference"/>
        </w:rPr>
        <w:footnoteReference w:id="3694"/>
      </w:r>
    </w:p>
    <w:p>
      <w:r>
        <w:rPr>
          <w:b/>
        </w:rPr>
        <w:t xml:space="preserve">72 </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p>
    <w:p>
      <w:r>
        <w:rPr>
          <w:b/>
        </w:rPr>
        <w:t xml:space="preserve">73 </w:t>
      </w:r>
      <w:r>
        <w:t xml:space="preserve">The oath which he swore to our father Abraham,</w:t>
      </w:r>
      <w:r>
        <w:rPr>
          <w:rStyle w:val="FootnoteReference"/>
        </w:rPr>
        <w:footnoteReference w:id="3697"/>
      </w:r>
    </w:p>
    <w:p>
      <w:r>
        <w:rPr>
          <w:b/>
        </w:rPr>
        <w:t xml:space="preserve">74 </w:t>
      </w:r>
      <w:r>
        <w:t xml:space="preserve">That he would grant to us, that we</w:t>
      </w:r>
      <w:r>
        <w:rPr>
          <w:rStyle w:val="FootnoteReference"/>
        </w:rPr>
        <w:footnoteReference w:id="3698"/>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699"/>
      </w:r>
    </w:p>
    <w:p>
      <w:r>
        <w:rPr>
          <w:b/>
        </w:rPr>
        <w:t xml:space="preserve">76 </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p>
    <w:p>
      <w:r>
        <w:rPr>
          <w:b/>
        </w:rPr>
        <w:t xml:space="preserve">77 </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p>
    <w:p>
      <w:r>
        <w:rPr>
          <w:b/>
        </w:rPr>
        <w:t xml:space="preserve">78 </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p>
    <w:p>
      <w:r>
        <w:rPr>
          <w:b/>
        </w:rPr>
        <w:t xml:space="preserve">79 </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p>
    <w:p>
      <w:r>
        <w:rPr>
          <w:b/>
        </w:rPr>
        <w:t xml:space="preserve">80 </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p>
    <w:p>
      <w:r>
        <w:rPr>
          <w:b/>
        </w:rPr>
        <w:t xml:space="preserve">2 </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p>
    <w:p>
      <w:r>
        <w:rPr>
          <w:b/>
        </w:rPr>
        <w:t xml:space="preserve">5 </w:t>
      </w:r>
      <w:r>
        <w:t xml:space="preserve">To be registered with Mary</w:t>
      </w:r>
      <w:r>
        <w:rPr>
          <w:rStyle w:val="FootnoteReference"/>
        </w:rPr>
        <w:footnoteReference w:id="3731"/>
      </w:r>
      <w:r>
        <w:t xml:space="preserve"> his betrothed wife, being pregnant.</w:t>
      </w:r>
      <w:r>
        <w:rPr>
          <w:rStyle w:val="FootnoteReference"/>
        </w:rPr>
        <w:footnoteReference w:id="3732"/>
      </w:r>
    </w:p>
    <w:p>
      <w:r>
        <w:rPr>
          <w:b/>
        </w:rPr>
        <w:t xml:space="preserve">6 </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p>
    <w:p>
      <w:r>
        <w:rPr>
          <w:b/>
        </w:rPr>
        <w:t xml:space="preserve">7 </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p>
    <w:p>
      <w:r>
        <w:rPr>
          <w:b/>
        </w:rPr>
        <w:t xml:space="preserve">8 </w:t>
      </w:r>
      <w:r>
        <w:t xml:space="preserve">And there were in the same country shepherds abiding</w:t>
      </w:r>
      <w:r>
        <w:rPr>
          <w:rStyle w:val="FootnoteReference"/>
        </w:rPr>
        <w:footnoteReference w:id="3738"/>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39"/>
      </w:r>
    </w:p>
    <w:p>
      <w:r>
        <w:rPr>
          <w:b/>
        </w:rPr>
        <w:t xml:space="preserve">10 </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p>
    <w:p>
      <w:r>
        <w:rPr>
          <w:b/>
        </w:rPr>
        <w:t xml:space="preserve">11 </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p>
    <w:p>
      <w:r>
        <w:rPr>
          <w:b/>
        </w:rPr>
        <w:t xml:space="preserve">12 </w:t>
      </w:r>
      <w:r>
        <w:t xml:space="preserve">And this shall be a sign to you; You shall find the baby wrapped in swaddling clothes, lying in a manger.</w:t>
      </w:r>
      <w:r>
        <w:rPr>
          <w:rStyle w:val="FootnoteReference"/>
        </w:rPr>
        <w:footnoteReference w:id="3747"/>
      </w:r>
    </w:p>
    <w:p>
      <w:r>
        <w:rPr>
          <w:b/>
        </w:rPr>
        <w:t xml:space="preserve">13 </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p>
    <w:p>
      <w:r>
        <w:rPr>
          <w:b/>
        </w:rPr>
        <w:t xml:space="preserve">16 </w:t>
      </w:r>
      <w:r>
        <w:t xml:space="preserve">And they came with haste, and found</w:t>
      </w:r>
      <w:r>
        <w:rPr>
          <w:rStyle w:val="FootnoteReference"/>
        </w:rPr>
        <w:footnoteReference w:id="3756"/>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57"/>
      </w:r>
    </w:p>
    <w:p>
      <w:r>
        <w:rPr>
          <w:b/>
        </w:rPr>
        <w:t xml:space="preserve">18 </w:t>
      </w:r>
      <w:r>
        <w:t xml:space="preserve">And all those who heard it wondered</w:t>
      </w:r>
      <w:r>
        <w:rPr>
          <w:rStyle w:val="FootnoteReference"/>
        </w:rPr>
        <w:footnoteReference w:id="3758"/>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59"/>
      </w:r>
    </w:p>
    <w:p>
      <w:r>
        <w:rPr>
          <w:b/>
        </w:rPr>
        <w:t xml:space="preserve">20 </w:t>
      </w:r>
      <w:r>
        <w:t xml:space="preserve">And the shepherds returned, glorifying and praising God for all the things that they had heard and seen, as it was told to them.</w:t>
      </w:r>
      <w:r>
        <w:rPr>
          <w:rStyle w:val="FootnoteReference"/>
        </w:rPr>
        <w:footnoteReference w:id="3760"/>
      </w:r>
    </w:p>
    <w:p>
      <w:r>
        <w:rPr>
          <w:b/>
        </w:rPr>
        <w:t xml:space="preserve">21 </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p>
    <w:p>
      <w:r>
        <w:rPr>
          <w:b/>
        </w:rPr>
        <w:t xml:space="preserve">22 </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8"/>
      </w:r>
      <w:r>
        <w:t xml:space="preserve"> of turtledoves, or two young pigeons.</w:t>
      </w:r>
    </w:p>
    <w:p>
      <w:r>
        <w:rPr>
          <w:b/>
        </w:rPr>
        <w:t xml:space="preserve">25 </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p>
    <w:p>
      <w:r>
        <w:rPr>
          <w:b/>
        </w:rPr>
        <w:t xml:space="preserve">26 </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p>
    <w:p>
      <w:r>
        <w:rPr>
          <w:b/>
        </w:rPr>
        <w:t xml:space="preserve">27 </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p>
    <w:p>
      <w:r>
        <w:rPr>
          <w:b/>
        </w:rPr>
        <w:t xml:space="preserve">28 </w:t>
      </w:r>
      <w:r>
        <w:t xml:space="preserve">Then he took</w:t>
      </w:r>
      <w:r>
        <w:rPr>
          <w:rStyle w:val="FootnoteReference"/>
        </w:rPr>
        <w:footnoteReference w:id="3780"/>
      </w:r>
      <w:r>
        <w:t xml:space="preserve"> him up in his arms, and blessed God, and said,</w:t>
      </w:r>
      <w:r>
        <w:rPr>
          <w:rStyle w:val="FootnoteReference"/>
        </w:rPr>
        <w:footnoteReference w:id="3781"/>
      </w:r>
    </w:p>
    <w:p>
      <w:r>
        <w:rPr>
          <w:b/>
        </w:rPr>
        <w:t xml:space="preserve">29 </w:t>
      </w:r>
      <w:r>
        <w:t xml:space="preserve">Lord</w:t>
      </w:r>
      <w:r>
        <w:rPr>
          <w:rStyle w:val="FootnoteReference"/>
        </w:rPr>
        <w:footnoteReference w:id="3782"/>
      </w:r>
      <w:r>
        <w:t xml:space="preserve">, now let you your slave depart in peace, according to your word:</w:t>
      </w:r>
      <w:r>
        <w:rPr>
          <w:rStyle w:val="FootnoteReference"/>
        </w:rPr>
        <w:footnoteReference w:id="3783"/>
      </w:r>
    </w:p>
    <w:p>
      <w:r>
        <w:rPr>
          <w:b/>
        </w:rPr>
        <w:t xml:space="preserve">30 </w:t>
      </w:r>
      <w:r>
        <w:t xml:space="preserve">For my eyes have seen your salvation,</w:t>
      </w:r>
      <w:r>
        <w:rPr>
          <w:rStyle w:val="FootnoteReference"/>
        </w:rPr>
        <w:footnoteReference w:id="3784"/>
      </w:r>
    </w:p>
    <w:p>
      <w:r>
        <w:rPr>
          <w:b/>
        </w:rPr>
        <w:t xml:space="preserve">31 </w:t>
      </w:r>
      <w:r>
        <w:t xml:space="preserve">Which you have prepared before the face of all peoples;</w:t>
      </w:r>
      <w:r>
        <w:rPr>
          <w:rStyle w:val="FootnoteReference"/>
        </w:rPr>
        <w:footnoteReference w:id="3785"/>
      </w:r>
    </w:p>
    <w:p>
      <w:r>
        <w:rPr>
          <w:b/>
        </w:rPr>
        <w:t xml:space="preserve">32 </w:t>
      </w:r>
      <w:r>
        <w:t xml:space="preserve">A light</w:t>
      </w:r>
      <w:r>
        <w:rPr>
          <w:rStyle w:val="FootnoteReference"/>
        </w:rPr>
        <w:footnoteReference w:id="3786"/>
      </w:r>
      <w:r>
        <w:t xml:space="preserve"> to lighten the nations, and the glory of your people Israel.</w:t>
      </w:r>
      <w:r>
        <w:rPr>
          <w:rStyle w:val="FootnoteReference"/>
        </w:rPr>
        <w:footnoteReference w:id="3787"/>
      </w:r>
    </w:p>
    <w:p>
      <w:r>
        <w:rPr>
          <w:b/>
        </w:rPr>
        <w:t xml:space="preserve">33 </w:t>
      </w:r>
      <w:r>
        <w:t xml:space="preserve">And Joseph and his mother marveled at those things which were spoken of him.</w:t>
      </w:r>
      <w:r>
        <w:rPr>
          <w:rStyle w:val="FootnoteReference"/>
        </w:rPr>
        <w:footnoteReference w:id="3788"/>
      </w:r>
    </w:p>
    <w:p>
      <w:r>
        <w:rPr>
          <w:b/>
        </w:rPr>
        <w:t xml:space="preserve">34 </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p>
    <w:p>
      <w:r>
        <w:rPr>
          <w:b/>
        </w:rPr>
        <w:t xml:space="preserve">35 </w:t>
      </w:r>
      <w:r>
        <w:t xml:space="preserve">(Yes, a sword</w:t>
      </w:r>
      <w:r>
        <w:rPr>
          <w:rStyle w:val="FootnoteReference"/>
        </w:rPr>
        <w:footnoteReference w:id="3793"/>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00"/>
      </w:r>
    </w:p>
    <w:p>
      <w:r>
        <w:rPr>
          <w:b/>
        </w:rPr>
        <w:t xml:space="preserve">38 </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p>
    <w:p>
      <w:r>
        <w:rPr>
          <w:b/>
        </w:rPr>
        <w:t xml:space="preserve">39 </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p>
    <w:p>
      <w:r>
        <w:rPr>
          <w:b/>
        </w:rPr>
        <w:t xml:space="preserve">40 </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p>
    <w:p>
      <w:r>
        <w:rPr>
          <w:b/>
        </w:rPr>
        <w:t xml:space="preserve">41 </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12"/>
      </w:r>
    </w:p>
    <w:p>
      <w:r>
        <w:rPr>
          <w:b/>
        </w:rPr>
        <w:t xml:space="preserve">44 </w:t>
      </w:r>
      <w:r>
        <w:t xml:space="preserve">But they, supposing him to have been in the company, went a day's journey; and they sought him among their relatives and acquaintance.</w:t>
      </w:r>
      <w:r>
        <w:rPr>
          <w:rStyle w:val="FootnoteReference"/>
        </w:rPr>
        <w:footnoteReference w:id="3813"/>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17"/>
      </w:r>
    </w:p>
    <w:p>
      <w:r>
        <w:rPr>
          <w:b/>
        </w:rPr>
        <w:t xml:space="preserve">49 </w:t>
      </w:r>
      <w:r>
        <w:t xml:space="preserve">And he said to them, How is it that you sought me? do you not know that I must be about my Father's business?</w:t>
      </w:r>
      <w:r>
        <w:rPr>
          <w:rStyle w:val="FootnoteReference"/>
        </w:rPr>
        <w:footnoteReference w:id="3818"/>
      </w:r>
    </w:p>
    <w:p>
      <w:r>
        <w:rPr>
          <w:b/>
        </w:rPr>
        <w:t xml:space="preserve">50 </w:t>
      </w:r>
      <w:r>
        <w:t xml:space="preserve">And they did not understand the saying which he spoke to them.</w:t>
      </w:r>
      <w:r>
        <w:rPr>
          <w:rStyle w:val="FootnoteReference"/>
        </w:rPr>
        <w:footnoteReference w:id="3819"/>
      </w:r>
    </w:p>
    <w:p>
      <w:r>
        <w:rPr>
          <w:b/>
        </w:rPr>
        <w:t xml:space="preserve">51 </w:t>
      </w:r>
      <w:r>
        <w:t xml:space="preserve">And he went down with them, and came to Nazareth, and was subject to them: but his mother kept</w:t>
      </w:r>
      <w:r>
        <w:rPr>
          <w:rStyle w:val="FootnoteReference"/>
        </w:rPr>
        <w:footnoteReference w:id="3820"/>
      </w:r>
      <w:r>
        <w:t xml:space="preserve"> all these sayings in her heart.</w:t>
      </w:r>
    </w:p>
    <w:p>
      <w:r>
        <w:rPr>
          <w:b/>
        </w:rPr>
        <w:t xml:space="preserve">52 </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p>
    <w:p>
      <w:r>
        <w:rPr>
          <w:b/>
        </w:rPr>
        <w:t xml:space="preserve">2 </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p>
    <w:p>
      <w:r>
        <w:rPr>
          <w:b/>
        </w:rPr>
        <w:t xml:space="preserve">3 </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p>
    <w:p>
      <w:r>
        <w:rPr>
          <w:b/>
        </w:rPr>
        <w:t xml:space="preserve">4 </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p>
    <w:p>
      <w:r>
        <w:rPr>
          <w:b/>
        </w:rPr>
        <w:t xml:space="preserve">5 </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59"/>
      </w:r>
    </w:p>
    <w:p>
      <w:r>
        <w:rPr>
          <w:b/>
        </w:rPr>
        <w:t xml:space="preserve">7 </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p>
    <w:p>
      <w:r>
        <w:rPr>
          <w:b/>
        </w:rPr>
        <w:t xml:space="preserve">8 </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66"/>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67"/>
      </w:r>
    </w:p>
    <w:p>
      <w:r>
        <w:rPr>
          <w:b/>
        </w:rPr>
        <w:t xml:space="preserve">12 </w:t>
      </w:r>
      <w:r>
        <w:t xml:space="preserve">Then came also tax collectors to be baptized, and said to him, Teacher, what shall we do?</w:t>
      </w:r>
      <w:r>
        <w:rPr>
          <w:rStyle w:val="FootnoteReference"/>
        </w:rPr>
        <w:footnoteReference w:id="3868"/>
      </w:r>
    </w:p>
    <w:p>
      <w:r>
        <w:rPr>
          <w:b/>
        </w:rPr>
        <w:t xml:space="preserve">13 </w:t>
      </w:r>
      <w:r>
        <w:t xml:space="preserve">And he said to them, Collect no more than that which is appointed you.</w:t>
      </w:r>
      <w:r>
        <w:rPr>
          <w:rStyle w:val="FootnoteReference"/>
        </w:rPr>
        <w:footnoteReference w:id="3869"/>
      </w:r>
    </w:p>
    <w:p>
      <w:r>
        <w:rPr>
          <w:b/>
        </w:rPr>
        <w:t xml:space="preserve">14 </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p>
    <w:p>
      <w:r>
        <w:rPr>
          <w:b/>
        </w:rPr>
        <w:t xml:space="preserve">15 </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p>
    <w:p>
      <w:r>
        <w:rPr>
          <w:b/>
        </w:rPr>
        <w:t xml:space="preserve">16 </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p>
    <w:p>
      <w:r>
        <w:rPr>
          <w:b/>
        </w:rPr>
        <w:t xml:space="preserve">17 </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p>
    <w:p>
      <w:r>
        <w:rPr>
          <w:b/>
        </w:rPr>
        <w:t xml:space="preserve">18 </w:t>
      </w:r>
      <w:r>
        <w:t xml:space="preserve">And many other things in his exhortation he preached to the people.</w:t>
      </w:r>
      <w:r>
        <w:rPr>
          <w:rStyle w:val="FootnoteReference"/>
        </w:rPr>
        <w:footnoteReference w:id="3887"/>
      </w:r>
    </w:p>
    <w:p>
      <w:r>
        <w:rPr>
          <w:b/>
        </w:rPr>
        <w:t xml:space="preserve">19 </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p>
    <w:p>
      <w:r>
        <w:rPr>
          <w:b/>
        </w:rPr>
        <w:t xml:space="preserve">20 </w:t>
      </w:r>
      <w:r>
        <w:t xml:space="preserve">Added yet this above all, that he shut John up in prison.</w:t>
      </w:r>
      <w:r>
        <w:rPr>
          <w:rStyle w:val="FootnoteReference"/>
        </w:rPr>
        <w:footnoteReference w:id="3890"/>
      </w:r>
    </w:p>
    <w:p>
      <w:r>
        <w:rPr>
          <w:b/>
        </w:rPr>
        <w:t xml:space="preserve">21 </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95"/>
      </w:r>
    </w:p>
    <w:p>
      <w:r>
        <w:rPr>
          <w:b/>
        </w:rPr>
        <w:t xml:space="preserve">23 </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p>
    <w:p>
      <w:r>
        <w:rPr>
          <w:b/>
        </w:rPr>
        <w:t xml:space="preserve">24 </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p>
    <w:p>
      <w:r>
        <w:rPr>
          <w:b/>
        </w:rPr>
        <w:t xml:space="preserve">25 </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p>
    <w:p>
      <w:r>
        <w:rPr>
          <w:b/>
        </w:rPr>
        <w:t xml:space="preserve">26 </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p>
    <w:p>
      <w:r>
        <w:rPr>
          <w:b/>
        </w:rPr>
        <w:t xml:space="preserve">27 </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p>
    <w:p>
      <w:r>
        <w:rPr>
          <w:b/>
        </w:rPr>
        <w:t xml:space="preserve">28 </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p>
    <w:p>
      <w:r>
        <w:rPr>
          <w:b/>
        </w:rPr>
        <w:t xml:space="preserve">29 </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p>
    <w:p>
      <w:r>
        <w:rPr>
          <w:b/>
        </w:rPr>
        <w:t xml:space="preserve">30 </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p>
    <w:p>
      <w:r>
        <w:rPr>
          <w:b/>
        </w:rPr>
        <w:t xml:space="preserve">31 </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p>
    <w:p>
      <w:r>
        <w:rPr>
          <w:b/>
        </w:rPr>
        <w:t xml:space="preserve">32 </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p>
    <w:p>
      <w:r>
        <w:rPr>
          <w:b/>
        </w:rPr>
        <w:t xml:space="preserve">33 </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p>
    <w:p>
      <w:r>
        <w:rPr>
          <w:b/>
        </w:rPr>
        <w:t xml:space="preserve">34 </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p>
    <w:p>
      <w:r>
        <w:rPr>
          <w:b/>
        </w:rPr>
        <w:t xml:space="preserve">35 </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p>
    <w:p>
      <w:r>
        <w:rPr>
          <w:b/>
        </w:rPr>
        <w:t xml:space="preserve">36 </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p>
    <w:p>
      <w:r>
        <w:rPr>
          <w:b/>
        </w:rPr>
        <w:t xml:space="preserve">37 </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p>
    <w:p>
      <w:r>
        <w:rPr>
          <w:b/>
        </w:rPr>
        <w:t xml:space="preserve">38 </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p>
    <w:p>
      <w:r>
        <w:rPr>
          <w:b/>
        </w:rPr>
        <w:t xml:space="preserve">2 </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p>
    <w:p>
      <w:r>
        <w:rPr>
          <w:b/>
        </w:rPr>
        <w:t xml:space="preserve">3 </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p>
    <w:p>
      <w:r>
        <w:rPr>
          <w:b/>
        </w:rPr>
        <w:t xml:space="preserve">4 </w:t>
      </w:r>
      <w:r>
        <w:t xml:space="preserve">And Jesus answered him, saying, It is written, That man shall not live by bread alone, but by every word of God.</w:t>
      </w:r>
      <w:r>
        <w:rPr>
          <w:rStyle w:val="FootnoteReference"/>
        </w:rPr>
        <w:footnoteReference w:id="4001"/>
      </w:r>
    </w:p>
    <w:p>
      <w:r>
        <w:rPr>
          <w:b/>
        </w:rPr>
        <w:t xml:space="preserve">5 </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04"/>
      </w:r>
    </w:p>
    <w:p>
      <w:r>
        <w:rPr>
          <w:b/>
        </w:rPr>
        <w:t xml:space="preserve">7 </w:t>
      </w:r>
      <w:r>
        <w:t xml:space="preserve">If you therefore will worship before me, all shall be yours.</w:t>
      </w:r>
      <w:r>
        <w:rPr>
          <w:rStyle w:val="FootnoteReference"/>
        </w:rPr>
        <w:footnoteReference w:id="4005"/>
      </w:r>
    </w:p>
    <w:p>
      <w:r>
        <w:rPr>
          <w:b/>
        </w:rPr>
        <w:t xml:space="preserve">8 </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p>
    <w:p>
      <w:r>
        <w:rPr>
          <w:b/>
        </w:rPr>
        <w:t xml:space="preserve">9 </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p>
    <w:p>
      <w:r>
        <w:rPr>
          <w:b/>
        </w:rPr>
        <w:t xml:space="preserve">10 </w:t>
      </w:r>
      <w:r>
        <w:t xml:space="preserve">For it is written, He shall give his angels charge concerning you, to keep you:</w:t>
      </w:r>
      <w:r>
        <w:rPr>
          <w:rStyle w:val="FootnoteReference"/>
        </w:rPr>
        <w:footnoteReference w:id="4014"/>
      </w:r>
      <w:r>
        <w:rPr>
          <w:rStyle w:val="FootnoteReference"/>
        </w:rPr>
        <w:footnoteReference w:id="4015"/>
      </w:r>
    </w:p>
    <w:p>
      <w:r>
        <w:rPr>
          <w:b/>
        </w:rPr>
        <w:t xml:space="preserve">11 </w:t>
      </w:r>
      <w:r>
        <w:t xml:space="preserve">And in their hands they shall bear you up, lest at any time you dash your foot against a stone.</w:t>
      </w:r>
      <w:r>
        <w:rPr>
          <w:rStyle w:val="FootnoteReference"/>
        </w:rPr>
        <w:footnoteReference w:id="4016"/>
      </w:r>
    </w:p>
    <w:p>
      <w:r>
        <w:rPr>
          <w:b/>
        </w:rPr>
        <w:t xml:space="preserve">12 </w:t>
      </w:r>
      <w:r>
        <w:t xml:space="preserve">And Jesus answering said to him, It is said, You shall not test the Lord your God.</w:t>
      </w:r>
      <w:r>
        <w:rPr>
          <w:rStyle w:val="FootnoteReference"/>
        </w:rPr>
        <w:footnoteReference w:id="4017"/>
      </w:r>
    </w:p>
    <w:p>
      <w:r>
        <w:rPr>
          <w:b/>
        </w:rPr>
        <w:t xml:space="preserve">13 </w:t>
      </w:r>
      <w:r>
        <w:t xml:space="preserve">And when the devil had ended every temptation, he departed from him for a season.</w:t>
      </w:r>
      <w:r>
        <w:rPr>
          <w:rStyle w:val="FootnoteReference"/>
        </w:rPr>
        <w:footnoteReference w:id="4018"/>
      </w:r>
    </w:p>
    <w:p>
      <w:r>
        <w:rPr>
          <w:b/>
        </w:rPr>
        <w:t xml:space="preserve">14 </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p>
    <w:p>
      <w:r>
        <w:rPr>
          <w:b/>
        </w:rPr>
        <w:t xml:space="preserve">15 </w:t>
      </w:r>
      <w:r>
        <w:t xml:space="preserve">And he taught in their synagogues, being glorified by all.</w:t>
      </w:r>
      <w:r>
        <w:rPr>
          <w:rStyle w:val="FootnoteReference"/>
        </w:rPr>
        <w:footnoteReference w:id="4023"/>
      </w:r>
    </w:p>
    <w:p>
      <w:r>
        <w:rPr>
          <w:b/>
        </w:rPr>
        <w:t xml:space="preserve">16 </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p>
    <w:p>
      <w:r>
        <w:rPr>
          <w:b/>
        </w:rPr>
        <w:t xml:space="preserve">17 </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p>
    <w:p>
      <w:r>
        <w:rPr>
          <w:b/>
        </w:rPr>
        <w:t xml:space="preserve">18 </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p>
    <w:p>
      <w:r>
        <w:rPr>
          <w:b/>
        </w:rPr>
        <w:t xml:space="preserve">19 </w:t>
      </w:r>
      <w:r>
        <w:t xml:space="preserve">To preach the acceptable year of the Lord.</w:t>
      </w:r>
      <w:r>
        <w:rPr>
          <w:rStyle w:val="FootnoteReference"/>
        </w:rPr>
        <w:footnoteReference w:id="4038"/>
      </w:r>
    </w:p>
    <w:p>
      <w:r>
        <w:rPr>
          <w:b/>
        </w:rPr>
        <w:t xml:space="preserve">20 </w:t>
      </w:r>
      <w:r>
        <w:t xml:space="preserve">And he closed the book, and he gave it again to the attendant, and sat</w:t>
      </w:r>
      <w:r>
        <w:rPr>
          <w:rStyle w:val="FootnoteReference"/>
        </w:rPr>
        <w:footnoteReference w:id="4039"/>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40"/>
      </w:r>
    </w:p>
    <w:p>
      <w:r>
        <w:rPr>
          <w:b/>
        </w:rPr>
        <w:t xml:space="preserve">22 </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p>
    <w:p>
      <w:r>
        <w:rPr>
          <w:b/>
        </w:rPr>
        <w:t xml:space="preserve">23 </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p>
    <w:p>
      <w:r>
        <w:rPr>
          <w:b/>
        </w:rPr>
        <w:t xml:space="preserve">24 </w:t>
      </w:r>
      <w:r>
        <w:t xml:space="preserve">And he said, Amen, I say to you, No prophet is accepted in his own country.</w:t>
      </w:r>
      <w:r>
        <w:rPr>
          <w:rStyle w:val="FootnoteReference"/>
        </w:rPr>
        <w:footnoteReference w:id="4048"/>
      </w:r>
    </w:p>
    <w:p>
      <w:r>
        <w:rPr>
          <w:b/>
        </w:rPr>
        <w:t xml:space="preserve">25 </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p>
    <w:p>
      <w:r>
        <w:rPr>
          <w:b/>
        </w:rPr>
        <w:t xml:space="preserve">27 </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p>
    <w:p>
      <w:r>
        <w:rPr>
          <w:b/>
        </w:rPr>
        <w:t xml:space="preserve">28 </w:t>
      </w:r>
      <w:r>
        <w:t xml:space="preserve">And all those in the synagogue, when they heard these things, were filled with wrath,</w:t>
      </w:r>
      <w:r>
        <w:rPr>
          <w:rStyle w:val="FootnoteReference"/>
        </w:rPr>
        <w:footnoteReference w:id="4061"/>
      </w:r>
    </w:p>
    <w:p>
      <w:r>
        <w:rPr>
          <w:b/>
        </w:rPr>
        <w:t xml:space="preserve">29 </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63"/>
      </w:r>
    </w:p>
    <w:p>
      <w:r>
        <w:rPr>
          <w:b/>
        </w:rPr>
        <w:t xml:space="preserve">31 </w:t>
      </w:r>
      <w:r>
        <w:t xml:space="preserve">And came down to Capernaum, a city of Galilee, and taught</w:t>
      </w:r>
      <w:r>
        <w:rPr>
          <w:rStyle w:val="FootnoteReference"/>
        </w:rPr>
        <w:footnoteReference w:id="4064"/>
      </w:r>
      <w:r>
        <w:t xml:space="preserve"> them on the Sabbath.</w:t>
      </w:r>
    </w:p>
    <w:p>
      <w:r>
        <w:rPr>
          <w:b/>
        </w:rPr>
        <w:t xml:space="preserve">32 </w:t>
      </w:r>
      <w:r>
        <w:t xml:space="preserve">And they were astonished at his teaching: for his word was with authority.</w:t>
      </w:r>
      <w:r>
        <w:rPr>
          <w:rStyle w:val="FootnoteReference"/>
        </w:rPr>
        <w:footnoteReference w:id="4065"/>
      </w:r>
    </w:p>
    <w:p>
      <w:r>
        <w:rPr>
          <w:b/>
        </w:rPr>
        <w:t xml:space="preserve">33 </w:t>
      </w:r>
      <w:r>
        <w:t xml:space="preserve">And in the synagogue there was a man, who had a spirit of an unclean demon, and cried out with a loud voice,</w:t>
      </w:r>
      <w:r>
        <w:rPr>
          <w:rStyle w:val="FootnoteReference"/>
        </w:rPr>
        <w:footnoteReference w:id="4066"/>
      </w:r>
    </w:p>
    <w:p>
      <w:r>
        <w:rPr>
          <w:b/>
        </w:rPr>
        <w:t xml:space="preserve">34 </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p>
    <w:p>
      <w:r>
        <w:rPr>
          <w:b/>
        </w:rPr>
        <w:t xml:space="preserve">35 </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p>
    <w:p>
      <w:r>
        <w:rPr>
          <w:b/>
        </w:rPr>
        <w:t xml:space="preserve">36 </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p>
    <w:p>
      <w:r>
        <w:rPr>
          <w:b/>
        </w:rPr>
        <w:t xml:space="preserve">37 </w:t>
      </w:r>
      <w:r>
        <w:t xml:space="preserve">And the report about him went out into every place of the region around.</w:t>
      </w:r>
      <w:r>
        <w:rPr>
          <w:rStyle w:val="FootnoteReference"/>
        </w:rPr>
        <w:footnoteReference w:id="4074"/>
      </w:r>
    </w:p>
    <w:p>
      <w:r>
        <w:rPr>
          <w:b/>
        </w:rPr>
        <w:t xml:space="preserve">38 </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p>
    <w:p>
      <w:r>
        <w:rPr>
          <w:b/>
        </w:rPr>
        <w:t xml:space="preserve">39 </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083"/>
      </w:r>
    </w:p>
    <w:p>
      <w:r>
        <w:rPr>
          <w:b/>
        </w:rPr>
        <w:t xml:space="preserve">43 </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p>
    <w:p>
      <w:r>
        <w:rPr>
          <w:b/>
        </w:rPr>
        <w:t xml:space="preserve">44 </w:t>
      </w:r>
      <w:r>
        <w:t xml:space="preserve">And he preached in the synagogues of Galilee</w:t>
      </w:r>
      <w:r>
        <w:rPr>
          <w:rStyle w:val="FootnoteReference"/>
        </w:rPr>
        <w:footnoteReference w:id="4086"/>
      </w:r>
      <w:r>
        <w:t xml:space="preserve">.</w:t>
      </w:r>
      <w:r>
        <w:rPr>
          <w:rStyle w:val="FootnoteReference"/>
        </w:rPr>
        <w:footnoteReference w:id="4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p>
    <w:p>
      <w:r>
        <w:rPr>
          <w:b/>
        </w:rPr>
        <w:t xml:space="preserve">2 </w:t>
      </w:r>
      <w:r>
        <w:t xml:space="preserve">And saw two boats standing by the lake: but the fishermen were gone out of them, and were washing</w:t>
      </w:r>
      <w:r>
        <w:rPr>
          <w:rStyle w:val="FootnoteReference"/>
        </w:rPr>
        <w:footnoteReference w:id="4094"/>
      </w:r>
      <w:r>
        <w:t xml:space="preserve"> their nets.</w:t>
      </w:r>
    </w:p>
    <w:p>
      <w:r>
        <w:rPr>
          <w:b/>
        </w:rPr>
        <w:t xml:space="preserve">3 </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p>
    <w:p>
      <w:r>
        <w:rPr>
          <w:b/>
        </w:rPr>
        <w:t xml:space="preserve">4 </w:t>
      </w:r>
      <w:r>
        <w:t xml:space="preserve">Now when he had left speaking, he said to Simon, Launch</w:t>
      </w:r>
      <w:r>
        <w:rPr>
          <w:rStyle w:val="FootnoteReference"/>
        </w:rPr>
        <w:footnoteReference w:id="4097"/>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p>
    <w:p>
      <w:r>
        <w:rPr>
          <w:b/>
        </w:rPr>
        <w:t xml:space="preserve">6 </w:t>
      </w:r>
      <w:r>
        <w:t xml:space="preserve">And when they had this done, they enclosed</w:t>
      </w:r>
      <w:r>
        <w:rPr>
          <w:rStyle w:val="FootnoteReference"/>
        </w:rPr>
        <w:footnoteReference w:id="4100"/>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p>
    <w:p>
      <w:r>
        <w:rPr>
          <w:b/>
        </w:rPr>
        <w:t xml:space="preserve">8 </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p>
    <w:p>
      <w:r>
        <w:rPr>
          <w:b/>
        </w:rPr>
        <w:t xml:space="preserve">9 </w:t>
      </w:r>
      <w:r>
        <w:t xml:space="preserve">For he was astonished, and all that were with him, at the catch of fish which they had taken:</w:t>
      </w:r>
      <w:r>
        <w:rPr>
          <w:rStyle w:val="FootnoteReference"/>
        </w:rPr>
        <w:footnoteReference w:id="4108"/>
      </w:r>
    </w:p>
    <w:p>
      <w:r>
        <w:rPr>
          <w:b/>
        </w:rPr>
        <w:t xml:space="preserve">10 </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p>
    <w:p>
      <w:r>
        <w:rPr>
          <w:b/>
        </w:rPr>
        <w:t xml:space="preserve">11 </w:t>
      </w:r>
      <w:r>
        <w:t xml:space="preserve">And when they had brought their boats to land, they left all, and followed him.</w:t>
      </w:r>
      <w:r>
        <w:rPr>
          <w:rStyle w:val="FootnoteReference"/>
        </w:rPr>
        <w:footnoteReference w:id="4114"/>
      </w:r>
    </w:p>
    <w:p>
      <w:r>
        <w:rPr>
          <w:b/>
        </w:rPr>
        <w:t xml:space="preserve">12 </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p>
    <w:p>
      <w:r>
        <w:rPr>
          <w:b/>
        </w:rPr>
        <w:t xml:space="preserve">13 </w:t>
      </w:r>
      <w:r>
        <w:t xml:space="preserve">And he put forth his hand, and touched him, saying, I will: be clean. And immediately</w:t>
      </w:r>
      <w:r>
        <w:rPr>
          <w:rStyle w:val="FootnoteReference"/>
        </w:rPr>
        <w:footnoteReference w:id="4120"/>
      </w:r>
      <w:r>
        <w:t xml:space="preserve"> the leprosy departed from him.</w:t>
      </w:r>
    </w:p>
    <w:p>
      <w:r>
        <w:rPr>
          <w:b/>
        </w:rPr>
        <w:t xml:space="preserve">14 </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p>
    <w:p>
      <w:r>
        <w:rPr>
          <w:b/>
        </w:rPr>
        <w:t xml:space="preserve">15 </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p>
    <w:p>
      <w:r>
        <w:rPr>
          <w:b/>
        </w:rPr>
        <w:t xml:space="preserve">16 </w:t>
      </w:r>
      <w:r>
        <w:t xml:space="preserve">And he withdrew himself into the wilderness, and prayed.</w:t>
      </w:r>
      <w:r>
        <w:rPr>
          <w:rStyle w:val="FootnoteReference"/>
        </w:rPr>
        <w:footnoteReference w:id="4129"/>
      </w:r>
    </w:p>
    <w:p>
      <w:r>
        <w:rPr>
          <w:b/>
        </w:rPr>
        <w:t xml:space="preserve">17 </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p>
    <w:p>
      <w:r>
        <w:rPr>
          <w:b/>
        </w:rPr>
        <w:t xml:space="preserve">18 </w:t>
      </w:r>
      <w:r>
        <w:t xml:space="preserve">And, look, men brought on a bed a man who was paralyzed: and they sought means to bring him in, and to lay him before him.</w:t>
      </w:r>
      <w:r>
        <w:rPr>
          <w:rStyle w:val="FootnoteReference"/>
        </w:rPr>
        <w:footnoteReference w:id="4137"/>
      </w:r>
    </w:p>
    <w:p>
      <w:r>
        <w:rPr>
          <w:b/>
        </w:rPr>
        <w:t xml:space="preserve">19 </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p>
    <w:p>
      <w:r>
        <w:rPr>
          <w:b/>
        </w:rPr>
        <w:t xml:space="preserve">20 </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p>
    <w:p>
      <w:r>
        <w:rPr>
          <w:b/>
        </w:rPr>
        <w:t xml:space="preserve">21 </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p>
    <w:p>
      <w:r>
        <w:rPr>
          <w:b/>
        </w:rPr>
        <w:t xml:space="preserve">22 </w:t>
      </w:r>
      <w:r>
        <w:t xml:space="preserve">But when Jesus perceived</w:t>
      </w:r>
      <w:r>
        <w:rPr>
          <w:rStyle w:val="FootnoteReference"/>
        </w:rPr>
        <w:footnoteReference w:id="4145"/>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46"/>
      </w:r>
    </w:p>
    <w:p>
      <w:r>
        <w:rPr>
          <w:b/>
        </w:rPr>
        <w:t xml:space="preserve">24 </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p>
    <w:p>
      <w:r>
        <w:rPr>
          <w:b/>
        </w:rPr>
        <w:t xml:space="preserve">25 </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p>
    <w:p>
      <w:r>
        <w:rPr>
          <w:b/>
        </w:rPr>
        <w:t xml:space="preserve">26 </w:t>
      </w:r>
      <w:r>
        <w:t xml:space="preserve">And they were all amazed, and they glorified God, and were</w:t>
      </w:r>
      <w:r>
        <w:rPr>
          <w:rStyle w:val="FootnoteReference"/>
        </w:rPr>
        <w:footnoteReference w:id="4151"/>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p>
    <w:p>
      <w:r>
        <w:rPr>
          <w:b/>
        </w:rPr>
        <w:t xml:space="preserve">28 </w:t>
      </w:r>
      <w:r>
        <w:t xml:space="preserve">And he left all, rose up, and followed him.</w:t>
      </w:r>
      <w:r>
        <w:rPr>
          <w:rStyle w:val="FootnoteReference"/>
        </w:rPr>
        <w:footnoteReference w:id="4155"/>
      </w:r>
    </w:p>
    <w:p>
      <w:r>
        <w:rPr>
          <w:b/>
        </w:rPr>
        <w:t xml:space="preserve">29 </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58"/>
      </w:r>
    </w:p>
    <w:p>
      <w:r>
        <w:rPr>
          <w:b/>
        </w:rPr>
        <w:t xml:space="preserve">31 </w:t>
      </w:r>
      <w:r>
        <w:t xml:space="preserve">And Jesus answering said to them, Those who are well do not need a physician; but those who are sick.</w:t>
      </w:r>
      <w:r>
        <w:rPr>
          <w:rStyle w:val="FootnoteReference"/>
        </w:rPr>
        <w:footnoteReference w:id="4159"/>
      </w:r>
    </w:p>
    <w:p>
      <w:r>
        <w:rPr>
          <w:b/>
        </w:rPr>
        <w:t xml:space="preserve">32 </w:t>
      </w:r>
      <w:r>
        <w:t xml:space="preserve">I did not come to call the righteous, but sinners to repentance.</w:t>
      </w:r>
      <w:r>
        <w:rPr>
          <w:rStyle w:val="FootnoteReference"/>
        </w:rPr>
        <w:footnoteReference w:id="4160"/>
      </w:r>
    </w:p>
    <w:p>
      <w:r>
        <w:rPr>
          <w:b/>
        </w:rPr>
        <w:t xml:space="preserve">33 </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p>
    <w:p>
      <w:r>
        <w:rPr>
          <w:b/>
        </w:rPr>
        <w:t xml:space="preserve">34 </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66"/>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69"/>
      </w:r>
    </w:p>
    <w:p>
      <w:r>
        <w:rPr>
          <w:b/>
        </w:rPr>
        <w:t xml:space="preserve">38 </w:t>
      </w:r>
      <w:r>
        <w:t xml:space="preserve">But new wine must be put into new wineskins; and both are preserved.</w:t>
      </w:r>
      <w:r>
        <w:rPr>
          <w:rStyle w:val="FootnoteReference"/>
        </w:rPr>
        <w:footnoteReference w:id="4170"/>
      </w:r>
    </w:p>
    <w:p>
      <w:r>
        <w:rPr>
          <w:b/>
        </w:rPr>
        <w:t xml:space="preserve">39 </w:t>
      </w:r>
      <w:r>
        <w:t xml:space="preserve">No one also having drunk old wine immediately desires new: for he says, The old is better.</w:t>
      </w:r>
      <w:r>
        <w:rPr>
          <w:rStyle w:val="FootnoteReference"/>
        </w:rPr>
        <w:footnoteReference w:id="4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p>
    <w:p>
      <w:r>
        <w:rPr>
          <w:b/>
        </w:rPr>
        <w:t xml:space="preserve">3 </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p>
    <w:p>
      <w:r>
        <w:rPr>
          <w:b/>
        </w:rPr>
        <w:t xml:space="preserve">4 </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p>
    <w:p>
      <w:r>
        <w:rPr>
          <w:b/>
        </w:rPr>
        <w:t xml:space="preserve">5 </w:t>
      </w:r>
      <w:r>
        <w:t xml:space="preserve">And he said to them, The Son of man is Lord also of the sabbath.</w:t>
      </w:r>
      <w:r>
        <w:rPr>
          <w:rStyle w:val="FootnoteReference"/>
        </w:rPr>
        <w:footnoteReference w:id="4182"/>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p>
    <w:p>
      <w:r>
        <w:rPr>
          <w:b/>
        </w:rPr>
        <w:t xml:space="preserve">7 </w:t>
      </w:r>
      <w:r>
        <w:t xml:space="preserve">And the scribes and Pharisees watched</w:t>
      </w:r>
      <w:r>
        <w:rPr>
          <w:rStyle w:val="FootnoteReference"/>
        </w:rPr>
        <w:footnoteReference w:id="4185"/>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p>
    <w:p>
      <w:r>
        <w:rPr>
          <w:b/>
        </w:rPr>
        <w:t xml:space="preserve">9 </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p>
    <w:p>
      <w:r>
        <w:rPr>
          <w:b/>
        </w:rPr>
        <w:t xml:space="preserve">10 </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192"/>
      </w:r>
      <w:r>
        <w:rPr>
          <w:rStyle w:val="FootnoteReference"/>
        </w:rPr>
        <w:footnoteReference w:id="4193"/>
      </w:r>
    </w:p>
    <w:p>
      <w:r>
        <w:rPr>
          <w:b/>
        </w:rPr>
        <w:t xml:space="preserve">12 </w:t>
      </w:r>
      <w:r>
        <w:t xml:space="preserve">And it happened in those days, that he went out onto a mountain to pray, and continued</w:t>
      </w:r>
      <w:r>
        <w:rPr>
          <w:rStyle w:val="FootnoteReference"/>
        </w:rPr>
        <w:footnoteReference w:id="4194"/>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p>
    <w:p>
      <w:r>
        <w:rPr>
          <w:b/>
        </w:rPr>
        <w:t xml:space="preserve">14 </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p>
    <w:p>
      <w:r>
        <w:rPr>
          <w:b/>
        </w:rPr>
        <w:t xml:space="preserve">15 </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p>
    <w:p>
      <w:r>
        <w:rPr>
          <w:b/>
        </w:rPr>
        <w:t xml:space="preserve">16 </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p>
    <w:p>
      <w:r>
        <w:rPr>
          <w:b/>
        </w:rPr>
        <w:t xml:space="preserve">17 </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p>
    <w:p>
      <w:r>
        <w:rPr>
          <w:b/>
        </w:rPr>
        <w:t xml:space="preserve">18 </w:t>
      </w:r>
      <w:r>
        <w:t xml:space="preserve">And those who were troubled with unclean spirits: and they were healed.</w:t>
      </w:r>
      <w:r>
        <w:rPr>
          <w:rStyle w:val="FootnoteReference"/>
        </w:rPr>
        <w:footnoteReference w:id="4231"/>
      </w:r>
    </w:p>
    <w:p>
      <w:r>
        <w:rPr>
          <w:b/>
        </w:rPr>
        <w:t xml:space="preserve">19 </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p>
    <w:p>
      <w:r>
        <w:rPr>
          <w:b/>
        </w:rPr>
        <w:t xml:space="preserve">20 </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p>
    <w:p>
      <w:r>
        <w:rPr>
          <w:b/>
        </w:rPr>
        <w:t xml:space="preserve">21 </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p>
    <w:p>
      <w:r>
        <w:rPr>
          <w:b/>
        </w:rPr>
        <w:t xml:space="preserve">22 </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p>
    <w:p>
      <w:r>
        <w:rPr>
          <w:b/>
        </w:rPr>
        <w:t xml:space="preserve">23 </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47"/>
      </w:r>
      <w:r>
        <w:rPr>
          <w:rStyle w:val="FootnoteReference"/>
        </w:rPr>
        <w:footnoteReference w:id="4248"/>
      </w:r>
    </w:p>
    <w:p>
      <w:r>
        <w:rPr>
          <w:b/>
        </w:rPr>
        <w:t xml:space="preserve">25 </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53"/>
      </w:r>
    </w:p>
    <w:p>
      <w:r>
        <w:rPr>
          <w:b/>
        </w:rPr>
        <w:t xml:space="preserve">27 </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p>
    <w:p>
      <w:r>
        <w:rPr>
          <w:b/>
        </w:rPr>
        <w:t xml:space="preserve">28 </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p>
    <w:p>
      <w:r>
        <w:rPr>
          <w:b/>
        </w:rPr>
        <w:t xml:space="preserve">29 </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p>
    <w:p>
      <w:r>
        <w:rPr>
          <w:b/>
        </w:rPr>
        <w:t xml:space="preserve">30 </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p>
    <w:p>
      <w:r>
        <w:rPr>
          <w:b/>
        </w:rPr>
        <w:t xml:space="preserve">31 </w:t>
      </w:r>
      <w:r>
        <w:t xml:space="preserve">And as you would that men should do to you, do you also to them likewise.</w:t>
      </w:r>
      <w:r>
        <w:rPr>
          <w:rStyle w:val="FootnoteReference"/>
        </w:rPr>
        <w:footnoteReference w:id="4264"/>
      </w:r>
    </w:p>
    <w:p>
      <w:r>
        <w:rPr>
          <w:b/>
        </w:rPr>
        <w:t xml:space="preserve">32 </w:t>
      </w:r>
      <w:r>
        <w:t xml:space="preserve">For if you love those who love you, what credit have you? for sinners also love those who love them.</w:t>
      </w:r>
      <w:r>
        <w:rPr>
          <w:rStyle w:val="FootnoteReference"/>
        </w:rPr>
        <w:footnoteReference w:id="4265"/>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66"/>
      </w:r>
    </w:p>
    <w:p>
      <w:r>
        <w:rPr>
          <w:b/>
        </w:rPr>
        <w:t xml:space="preserve">35 </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p>
    <w:p>
      <w:r>
        <w:rPr>
          <w:b/>
        </w:rPr>
        <w:t xml:space="preserve">36 </w:t>
      </w:r>
      <w:r>
        <w:t xml:space="preserve">Be therefore merciful, as your Father also is merciful.</w:t>
      </w:r>
      <w:r>
        <w:rPr>
          <w:rStyle w:val="FootnoteReference"/>
        </w:rPr>
        <w:footnoteReference w:id="4270"/>
      </w:r>
    </w:p>
    <w:p>
      <w:r>
        <w:rPr>
          <w:b/>
        </w:rPr>
        <w:t xml:space="preserve">37 </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p>
    <w:p>
      <w:r>
        <w:rPr>
          <w:b/>
        </w:rPr>
        <w:t xml:space="preserve">38 </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275"/>
      </w:r>
    </w:p>
    <w:p>
      <w:r>
        <w:rPr>
          <w:b/>
        </w:rPr>
        <w:t xml:space="preserve">40 </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p>
    <w:p>
      <w:r>
        <w:rPr>
          <w:b/>
        </w:rPr>
        <w:t xml:space="preserve">41 </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p>
    <w:p>
      <w:r>
        <w:rPr>
          <w:b/>
        </w:rPr>
        <w:t xml:space="preserve">43 </w:t>
      </w:r>
      <w:r>
        <w:t xml:space="preserve">For a good tree does not bring forth corrupt fruit; neither does a corrupt tree bear good fruit.</w:t>
      </w:r>
      <w:r>
        <w:rPr>
          <w:rStyle w:val="FootnoteReference"/>
        </w:rPr>
        <w:footnoteReference w:id="4283"/>
      </w:r>
    </w:p>
    <w:p>
      <w:r>
        <w:rPr>
          <w:b/>
        </w:rPr>
        <w:t xml:space="preserve">44 </w:t>
      </w:r>
      <w:r>
        <w:t xml:space="preserve">For every tree is known by its own fruit. For from thorns people do not gather figs, nor from a bramble bush do they gather grapes.</w:t>
      </w:r>
      <w:r>
        <w:rPr>
          <w:rStyle w:val="FootnoteReference"/>
        </w:rPr>
        <w:footnoteReference w:id="4284"/>
      </w:r>
    </w:p>
    <w:p>
      <w:r>
        <w:rPr>
          <w:b/>
        </w:rPr>
        <w:t xml:space="preserve">45 </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p>
    <w:p>
      <w:r>
        <w:rPr>
          <w:b/>
        </w:rPr>
        <w:t xml:space="preserve">46 </w:t>
      </w:r>
      <w:r>
        <w:t xml:space="preserve">And why do you call me, Lord, Lord, and do not the things which I say?</w:t>
      </w:r>
      <w:r>
        <w:rPr>
          <w:rStyle w:val="FootnoteReference"/>
        </w:rPr>
        <w:footnoteReference w:id="4289"/>
      </w:r>
    </w:p>
    <w:p>
      <w:r>
        <w:rPr>
          <w:b/>
        </w:rPr>
        <w:t xml:space="preserve">47 </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p>
    <w:p>
      <w:r>
        <w:rPr>
          <w:b/>
        </w:rPr>
        <w:t xml:space="preserve">48 </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p>
    <w:p>
      <w:r>
        <w:rPr>
          <w:b/>
        </w:rPr>
        <w:t xml:space="preserve">49 </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p>
    <w:p>
      <w:r>
        <w:rPr>
          <w:b/>
        </w:rPr>
        <w:t xml:space="preserve">2 </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p>
    <w:p>
      <w:r>
        <w:rPr>
          <w:b/>
        </w:rPr>
        <w:t xml:space="preserve">3 </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p>
    <w:p>
      <w:r>
        <w:rPr>
          <w:b/>
        </w:rPr>
        <w:t xml:space="preserve">4 </w:t>
      </w:r>
      <w:r>
        <w:t xml:space="preserve">And when they came to Jesus, they begged him earnestly, saying, That he was worthy</w:t>
      </w:r>
      <w:r>
        <w:rPr>
          <w:rStyle w:val="FootnoteReference"/>
        </w:rPr>
        <w:footnoteReference w:id="4311"/>
      </w:r>
      <w:r>
        <w:t xml:space="preserve"> for whom he should do this:</w:t>
      </w:r>
    </w:p>
    <w:p>
      <w:r>
        <w:rPr>
          <w:b/>
        </w:rPr>
        <w:t xml:space="preserve">5 </w:t>
      </w:r>
      <w:r>
        <w:t xml:space="preserve">For he loves our nation, and he has built us a synagogue.</w:t>
      </w:r>
      <w:r>
        <w:rPr>
          <w:rStyle w:val="FootnoteReference"/>
        </w:rPr>
        <w:footnoteReference w:id="4312"/>
      </w:r>
      <w:r>
        <w:rPr>
          <w:rStyle w:val="FootnoteReference"/>
        </w:rPr>
        <w:footnoteReference w:id="4313"/>
      </w:r>
    </w:p>
    <w:p>
      <w:r>
        <w:rPr>
          <w:b/>
        </w:rPr>
        <w:t xml:space="preserve">6 </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p>
    <w:p>
      <w:r>
        <w:rPr>
          <w:b/>
        </w:rPr>
        <w:t xml:space="preserve">7 </w:t>
      </w:r>
      <w:r>
        <w:t xml:space="preserve">Therefore neither did I think myself worthy to come to you: but say in a word, and my servant shall be healed.</w:t>
      </w:r>
      <w:r>
        <w:rPr>
          <w:rStyle w:val="FootnoteReference"/>
        </w:rPr>
        <w:footnoteReference w:id="4318"/>
      </w:r>
    </w:p>
    <w:p>
      <w:r>
        <w:rPr>
          <w:b/>
        </w:rPr>
        <w:t xml:space="preserve">8 </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p>
    <w:p>
      <w:r>
        <w:rPr>
          <w:b/>
        </w:rPr>
        <w:t xml:space="preserve">10 </w:t>
      </w:r>
      <w:r>
        <w:t xml:space="preserve">And those who were sent, returning to the house, found the slave whole that had been sick.</w:t>
      </w:r>
      <w:r>
        <w:rPr>
          <w:rStyle w:val="FootnoteReference"/>
        </w:rPr>
        <w:footnoteReference w:id="4324"/>
      </w:r>
    </w:p>
    <w:p>
      <w:r>
        <w:rPr>
          <w:b/>
        </w:rPr>
        <w:t xml:space="preserve">11 </w:t>
      </w:r>
      <w:r>
        <w:t xml:space="preserve">And it happened the day after, that he went into a city called Nain</w:t>
      </w:r>
      <w:r>
        <w:rPr>
          <w:rStyle w:val="FootnoteReference"/>
        </w:rPr>
        <w:footnoteReference w:id="4325"/>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p>
    <w:p>
      <w:r>
        <w:rPr>
          <w:b/>
        </w:rPr>
        <w:t xml:space="preserve">13 </w:t>
      </w:r>
      <w:r>
        <w:t xml:space="preserve">And when the Lord saw her, he had compassion on her, and said to her, Do not weep.</w:t>
      </w:r>
      <w:r>
        <w:rPr>
          <w:rStyle w:val="FootnoteReference"/>
        </w:rPr>
        <w:footnoteReference w:id="4329"/>
      </w:r>
      <w:r>
        <w:rPr>
          <w:rStyle w:val="FootnoteReference"/>
        </w:rPr>
        <w:footnoteReference w:id="4330"/>
      </w:r>
    </w:p>
    <w:p>
      <w:r>
        <w:rPr>
          <w:b/>
        </w:rPr>
        <w:t xml:space="preserve">14 </w:t>
      </w:r>
      <w:r>
        <w:t xml:space="preserve">And he came and touched the bier: and those who bore him stood still. And he said, Young</w:t>
      </w:r>
      <w:r>
        <w:rPr>
          <w:rStyle w:val="FootnoteReference"/>
        </w:rPr>
        <w:footnoteReference w:id="4331"/>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32"/>
      </w:r>
    </w:p>
    <w:p>
      <w:r>
        <w:rPr>
          <w:b/>
        </w:rPr>
        <w:t xml:space="preserve">16 </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p>
    <w:p>
      <w:r>
        <w:rPr>
          <w:b/>
        </w:rPr>
        <w:t xml:space="preserve">17 </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p>
    <w:p>
      <w:r>
        <w:rPr>
          <w:b/>
        </w:rPr>
        <w:t xml:space="preserve">18 </w:t>
      </w:r>
      <w:r>
        <w:t xml:space="preserve">And the disciples of John</w:t>
      </w:r>
      <w:r>
        <w:rPr>
          <w:rStyle w:val="FootnoteReference"/>
        </w:rPr>
        <w:footnoteReference w:id="4342"/>
      </w:r>
      <w:r>
        <w:t xml:space="preserve"> told him about all these things.</w:t>
      </w:r>
      <w:r>
        <w:rPr>
          <w:rStyle w:val="FootnoteReference"/>
        </w:rPr>
        <w:footnoteReference w:id="4343"/>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p>
    <w:p>
      <w:r>
        <w:rPr>
          <w:b/>
        </w:rPr>
        <w:t xml:space="preserve">20 </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p>
    <w:p>
      <w:r>
        <w:rPr>
          <w:b/>
        </w:rPr>
        <w:t xml:space="preserve">21 </w:t>
      </w:r>
      <w:r>
        <w:t xml:space="preserve">And in that same hour he cured many of their infirmities and plagues</w:t>
      </w:r>
      <w:r>
        <w:rPr>
          <w:rStyle w:val="FootnoteReference"/>
        </w:rPr>
        <w:footnoteReference w:id="4348"/>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p>
    <w:p>
      <w:r>
        <w:rPr>
          <w:b/>
        </w:rPr>
        <w:t xml:space="preserve">23 </w:t>
      </w:r>
      <w:r>
        <w:t xml:space="preserve">And blessed is he, whoever shall not be stumbled in me.</w:t>
      </w:r>
      <w:r>
        <w:rPr>
          <w:rStyle w:val="FootnoteReference"/>
        </w:rPr>
        <w:footnoteReference w:id="435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p>
    <w:p>
      <w:r>
        <w:rPr>
          <w:b/>
        </w:rPr>
        <w:t xml:space="preserve">25 </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p>
    <w:p>
      <w:r>
        <w:rPr>
          <w:b/>
        </w:rPr>
        <w:t xml:space="preserve">26 </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p>
    <w:p>
      <w:r>
        <w:rPr>
          <w:b/>
        </w:rPr>
        <w:t xml:space="preserve">27 </w:t>
      </w:r>
      <w:r>
        <w:t xml:space="preserve">This is he, of whom it is written, Look, I send my messenger before your face, who shall prepare your way before you.</w:t>
      </w:r>
      <w:r>
        <w:rPr>
          <w:rStyle w:val="FootnoteReference"/>
        </w:rPr>
        <w:footnoteReference w:id="4364"/>
      </w:r>
    </w:p>
    <w:p>
      <w:r>
        <w:rPr>
          <w:b/>
        </w:rPr>
        <w:t xml:space="preserve">28 </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p>
    <w:p>
      <w:r>
        <w:rPr>
          <w:b/>
        </w:rPr>
        <w:t xml:space="preserve">29 </w:t>
      </w:r>
      <w:r>
        <w:t xml:space="preserve">And all the people that heard him, and the tax collectors, justified</w:t>
      </w:r>
      <w:r>
        <w:rPr>
          <w:rStyle w:val="FootnoteReference"/>
        </w:rPr>
        <w:footnoteReference w:id="4367"/>
      </w:r>
      <w:r>
        <w:t xml:space="preserve"> God, being baptized with the baptism of John.</w:t>
      </w:r>
    </w:p>
    <w:p>
      <w:r>
        <w:rPr>
          <w:b/>
        </w:rPr>
        <w:t xml:space="preserve">30 </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37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p>
    <w:p>
      <w:r>
        <w:rPr>
          <w:b/>
        </w:rPr>
        <w:t xml:space="preserve">33 </w:t>
      </w:r>
      <w:r>
        <w:t xml:space="preserve">For John the Baptist came neither eating bread nor drinking wine; and you say, He has a demon.</w:t>
      </w:r>
      <w:r>
        <w:rPr>
          <w:rStyle w:val="FootnoteReference"/>
        </w:rPr>
        <w:footnoteReference w:id="4374"/>
      </w:r>
    </w:p>
    <w:p>
      <w:r>
        <w:rPr>
          <w:b/>
        </w:rPr>
        <w:t xml:space="preserve">34 </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p>
    <w:p>
      <w:r>
        <w:rPr>
          <w:b/>
        </w:rPr>
        <w:t xml:space="preserve">35 </w:t>
      </w:r>
      <w:r>
        <w:t xml:space="preserve">But wisdom is justified by all her children.</w:t>
      </w:r>
      <w:r>
        <w:rPr>
          <w:rStyle w:val="FootnoteReference"/>
        </w:rPr>
        <w:footnoteReference w:id="4377"/>
      </w:r>
    </w:p>
    <w:p>
      <w:r>
        <w:rPr>
          <w:b/>
        </w:rPr>
        <w:t xml:space="preserve">36 </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380"/>
      </w:r>
    </w:p>
    <w:p>
      <w:r>
        <w:rPr>
          <w:b/>
        </w:rPr>
        <w:t xml:space="preserve">38 </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p>
    <w:p>
      <w:r>
        <w:rPr>
          <w:b/>
        </w:rPr>
        <w:t xml:space="preserve">40 </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p>
    <w:p>
      <w:r>
        <w:rPr>
          <w:b/>
        </w:rPr>
        <w:t xml:space="preserve">41 </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p>
    <w:p>
      <w:r>
        <w:rPr>
          <w:b/>
        </w:rPr>
        <w:t xml:space="preserve">42 </w:t>
      </w:r>
      <w:r>
        <w:t xml:space="preserve">And when they had nothing to pay, he freely forgave them both. Tell me therefore, which of them will love him most?</w:t>
      </w:r>
      <w:r>
        <w:rPr>
          <w:rStyle w:val="FootnoteReference"/>
        </w:rPr>
        <w:footnoteReference w:id="4392"/>
      </w:r>
    </w:p>
    <w:p>
      <w:r>
        <w:rPr>
          <w:b/>
        </w:rPr>
        <w:t xml:space="preserve">43 </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p>
    <w:p>
      <w:r>
        <w:rPr>
          <w:b/>
        </w:rPr>
        <w:t xml:space="preserve">45 </w:t>
      </w:r>
      <w:r>
        <w:t xml:space="preserve">You gave me no kiss: but this woman since the time I came in has not ceased to kiss my feet.</w:t>
      </w:r>
      <w:r>
        <w:rPr>
          <w:rStyle w:val="FootnoteReference"/>
        </w:rPr>
        <w:footnoteReference w:id="4397"/>
      </w:r>
    </w:p>
    <w:p>
      <w:r>
        <w:rPr>
          <w:b/>
        </w:rPr>
        <w:t xml:space="preserve">46 </w:t>
      </w:r>
      <w:r>
        <w:t xml:space="preserve">My head with oil you did not anoint: but this woman has anointed my feet with ointment.</w:t>
      </w:r>
      <w:r>
        <w:rPr>
          <w:rStyle w:val="FootnoteReference"/>
        </w:rPr>
        <w:footnoteReference w:id="439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p>
    <w:p>
      <w:r>
        <w:rPr>
          <w:b/>
        </w:rPr>
        <w:t xml:space="preserve">48 </w:t>
      </w:r>
      <w:r>
        <w:t xml:space="preserve">And he said to her, Your sins are forgiven.</w:t>
      </w:r>
      <w:r>
        <w:rPr>
          <w:rStyle w:val="FootnoteReference"/>
        </w:rPr>
        <w:footnoteReference w:id="4401"/>
      </w:r>
    </w:p>
    <w:p>
      <w:r>
        <w:rPr>
          <w:b/>
        </w:rPr>
        <w:t xml:space="preserve">49 </w:t>
      </w:r>
      <w:r>
        <w:t xml:space="preserve">And those who reclined at table with him began to say within themselves, Who is this that forgives sins also?</w:t>
      </w:r>
      <w:r>
        <w:rPr>
          <w:rStyle w:val="FootnoteReference"/>
        </w:rPr>
        <w:footnoteReference w:id="4402"/>
      </w:r>
    </w:p>
    <w:p>
      <w:r>
        <w:rPr>
          <w:b/>
        </w:rPr>
        <w:t xml:space="preserve">50 </w:t>
      </w:r>
      <w:r>
        <w:t xml:space="preserve">And he said to the woman, Your faith has saved you; go in peace.</w:t>
      </w:r>
      <w:r>
        <w:rPr>
          <w:rStyle w:val="FootnoteReference"/>
        </w:rPr>
        <w:footnoteReference w:id="4403"/>
      </w:r>
      <w:r>
        <w:rPr>
          <w:rStyle w:val="FootnoteReference"/>
        </w:rPr>
        <w:footnoteReference w:id="4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p>
    <w:p>
      <w:r>
        <w:rPr>
          <w:b/>
        </w:rPr>
        <w:t xml:space="preserve">2 </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p>
    <w:p>
      <w:r>
        <w:rPr>
          <w:b/>
        </w:rPr>
        <w:t xml:space="preserve">3 </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p>
    <w:p>
      <w:r>
        <w:rPr>
          <w:b/>
        </w:rPr>
        <w:t xml:space="preserve">4 </w:t>
      </w:r>
      <w:r>
        <w:t xml:space="preserve">And when a great crowd was gathered together, and had come to him out of every city, he spoke by a parable:</w:t>
      </w:r>
      <w:r>
        <w:rPr>
          <w:rStyle w:val="FootnoteReference"/>
        </w:rPr>
        <w:footnoteReference w:id="4420"/>
      </w:r>
    </w:p>
    <w:p>
      <w:r>
        <w:rPr>
          <w:b/>
        </w:rPr>
        <w:t xml:space="preserve">5 </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p>
    <w:p>
      <w:r>
        <w:rPr>
          <w:b/>
        </w:rPr>
        <w:t xml:space="preserve">6 </w:t>
      </w:r>
      <w:r>
        <w:t xml:space="preserve">And some fell upon a rock; and as soon as it sprang up, it withered away, because it lacked moisture.</w:t>
      </w:r>
      <w:r>
        <w:rPr>
          <w:rStyle w:val="FootnoteReference"/>
        </w:rPr>
        <w:footnoteReference w:id="4424"/>
      </w:r>
    </w:p>
    <w:p>
      <w:r>
        <w:rPr>
          <w:b/>
        </w:rPr>
        <w:t xml:space="preserve">7 </w:t>
      </w:r>
      <w:r>
        <w:t xml:space="preserve">And some fell among thorns</w:t>
      </w:r>
      <w:r>
        <w:rPr>
          <w:rStyle w:val="FootnoteReference"/>
        </w:rPr>
        <w:footnoteReference w:id="4425"/>
      </w:r>
      <w:r>
        <w:t xml:space="preserve">; and the thorns sprang up with it, and choked it.</w:t>
      </w:r>
    </w:p>
    <w:p>
      <w:r>
        <w:rPr>
          <w:b/>
        </w:rPr>
        <w:t xml:space="preserve">8 </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p>
    <w:p>
      <w:r>
        <w:rPr>
          <w:b/>
        </w:rPr>
        <w:t xml:space="preserve">11 </w:t>
      </w:r>
      <w:r>
        <w:t xml:space="preserve">Now the parable is this: The seed</w:t>
      </w:r>
      <w:r>
        <w:rPr>
          <w:rStyle w:val="FootnoteReference"/>
        </w:rPr>
        <w:footnoteReference w:id="443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32"/>
      </w:r>
    </w:p>
    <w:p>
      <w:r>
        <w:rPr>
          <w:b/>
        </w:rPr>
        <w:t xml:space="preserve">13 </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p>
    <w:p>
      <w:r>
        <w:rPr>
          <w:b/>
        </w:rPr>
        <w:t xml:space="preserve">15 </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4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p>
    <w:p>
      <w:r>
        <w:rPr>
          <w:b/>
        </w:rPr>
        <w:t xml:space="preserve">19 </w:t>
      </w:r>
      <w:r>
        <w:t xml:space="preserve">Then came to him his mother and his brothers, and could not come near him because of the crowd.</w:t>
      </w:r>
      <w:r>
        <w:rPr>
          <w:rStyle w:val="FootnoteReference"/>
        </w:rPr>
        <w:footnoteReference w:id="4444"/>
      </w:r>
    </w:p>
    <w:p>
      <w:r>
        <w:rPr>
          <w:b/>
        </w:rPr>
        <w:t xml:space="preserve">20 </w:t>
      </w:r>
      <w:r>
        <w:t xml:space="preserve">And it was told him by certain who said, Your mother and your brothers stand outside, desiring to see you.</w:t>
      </w:r>
      <w:r>
        <w:rPr>
          <w:rStyle w:val="FootnoteReference"/>
        </w:rPr>
        <w:footnoteReference w:id="4445"/>
      </w:r>
    </w:p>
    <w:p>
      <w:r>
        <w:rPr>
          <w:b/>
        </w:rPr>
        <w:t xml:space="preserve">21 </w:t>
      </w:r>
      <w:r>
        <w:t xml:space="preserve">And he answered and said to them, My mother</w:t>
      </w:r>
      <w:r>
        <w:rPr>
          <w:rStyle w:val="FootnoteReference"/>
        </w:rPr>
        <w:footnoteReference w:id="444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47"/>
      </w:r>
    </w:p>
    <w:p>
      <w:r>
        <w:rPr>
          <w:b/>
        </w:rPr>
        <w:t xml:space="preserve">23 </w:t>
      </w:r>
      <w:r>
        <w:t xml:space="preserve">But as they sailed he fell</w:t>
      </w:r>
      <w:r>
        <w:rPr>
          <w:rStyle w:val="FootnoteReference"/>
        </w:rPr>
        <w:footnoteReference w:id="444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p>
    <w:p>
      <w:r>
        <w:rPr>
          <w:b/>
        </w:rPr>
        <w:t xml:space="preserve">28 </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p>
    <w:p>
      <w:r>
        <w:rPr>
          <w:b/>
        </w:rPr>
        <w:t xml:space="preserve">29 </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p>
    <w:p>
      <w:r>
        <w:rPr>
          <w:b/>
        </w:rPr>
        <w:t xml:space="preserve">31 </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p>
    <w:p>
      <w:r>
        <w:rPr>
          <w:b/>
        </w:rPr>
        <w:t xml:space="preserve">33 </w:t>
      </w:r>
      <w:r>
        <w:t xml:space="preserve">Then went the demons out of the man, and entered into the swine: and the herd</w:t>
      </w:r>
      <w:r>
        <w:rPr>
          <w:rStyle w:val="FootnoteReference"/>
        </w:rPr>
        <w:footnoteReference w:id="447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47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47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p>
    <w:p>
      <w:r>
        <w:rPr>
          <w:b/>
        </w:rPr>
        <w:t xml:space="preserve">38 </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p>
    <w:p>
      <w:r>
        <w:rPr>
          <w:b/>
        </w:rPr>
        <w:t xml:space="preserve">39 </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p>
    <w:p>
      <w:r>
        <w:rPr>
          <w:b/>
        </w:rPr>
        <w:t xml:space="preserve">40 </w:t>
      </w:r>
      <w:r>
        <w:t xml:space="preserve">And it happened, that, when Jesus returned, the people gladly received him: for they were all waiting</w:t>
      </w:r>
      <w:r>
        <w:rPr>
          <w:rStyle w:val="FootnoteReference"/>
        </w:rPr>
        <w:footnoteReference w:id="4483"/>
      </w:r>
      <w:r>
        <w:t xml:space="preserve"> for him.</w:t>
      </w:r>
    </w:p>
    <w:p>
      <w:r>
        <w:rPr>
          <w:b/>
        </w:rPr>
        <w:t xml:space="preserve">41 </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p>
    <w:p>
      <w:r>
        <w:rPr>
          <w:b/>
        </w:rPr>
        <w:t xml:space="preserve">42 </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p>
    <w:p>
      <w:r>
        <w:rPr>
          <w:b/>
        </w:rPr>
        <w:t xml:space="preserve">43 </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p>
    <w:p>
      <w:r>
        <w:rPr>
          <w:b/>
        </w:rPr>
        <w:t xml:space="preserve">44 </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p>
    <w:p>
      <w:r>
        <w:rPr>
          <w:b/>
        </w:rPr>
        <w:t xml:space="preserve">45 </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p>
    <w:p>
      <w:r>
        <w:rPr>
          <w:b/>
        </w:rPr>
        <w:t xml:space="preserve">46 </w:t>
      </w:r>
      <w:r>
        <w:t xml:space="preserve">And Jesus said, Somebody has touched me: for I perceive that power has gone out of me.</w:t>
      </w:r>
      <w:r>
        <w:rPr>
          <w:rStyle w:val="FootnoteReference"/>
        </w:rPr>
        <w:footnoteReference w:id="4498"/>
      </w:r>
    </w:p>
    <w:p>
      <w:r>
        <w:rPr>
          <w:b/>
        </w:rPr>
        <w:t xml:space="preserve">47 </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01"/>
      </w:r>
      <w:r>
        <w:rPr>
          <w:rStyle w:val="FootnoteReference"/>
        </w:rPr>
        <w:footnoteReference w:id="4502"/>
      </w:r>
    </w:p>
    <w:p>
      <w:r>
        <w:rPr>
          <w:b/>
        </w:rPr>
        <w:t xml:space="preserve">49 </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p>
    <w:p>
      <w:r>
        <w:rPr>
          <w:b/>
        </w:rPr>
        <w:t xml:space="preserve">50 </w:t>
      </w:r>
      <w:r>
        <w:t xml:space="preserve">But when Jesus heard it, he answered him, saying, Do not fear: only believe</w:t>
      </w:r>
      <w:r>
        <w:rPr>
          <w:rStyle w:val="FootnoteReference"/>
        </w:rPr>
        <w:footnoteReference w:id="450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p>
    <w:p>
      <w:r>
        <w:rPr>
          <w:b/>
        </w:rPr>
        <w:t xml:space="preserve">52 </w:t>
      </w:r>
      <w:r>
        <w:t xml:space="preserve">And all wept, and mourned her: but he said, Do not weep; she is not dead, but sleeps.</w:t>
      </w:r>
      <w:r>
        <w:rPr>
          <w:rStyle w:val="FootnoteReference"/>
        </w:rPr>
        <w:footnoteReference w:id="4510"/>
      </w:r>
      <w:r>
        <w:rPr>
          <w:rStyle w:val="FootnoteReference"/>
        </w:rPr>
        <w:footnoteReference w:id="4511"/>
      </w:r>
    </w:p>
    <w:p>
      <w:r>
        <w:rPr>
          <w:b/>
        </w:rPr>
        <w:t xml:space="preserve">53 </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p>
    <w:p>
      <w:r>
        <w:rPr>
          <w:b/>
        </w:rPr>
        <w:t xml:space="preserve">54 </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p>
    <w:p>
      <w:r>
        <w:rPr>
          <w:b/>
        </w:rPr>
        <w:t xml:space="preserve">55 </w:t>
      </w:r>
      <w:r>
        <w:t xml:space="preserve">And her spirit</w:t>
      </w:r>
      <w:r>
        <w:rPr>
          <w:rStyle w:val="FootnoteReference"/>
        </w:rPr>
        <w:footnoteReference w:id="451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1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p>
    <w:p>
      <w:r>
        <w:rPr>
          <w:b/>
        </w:rPr>
        <w:t xml:space="preserve">2 </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p>
    <w:p>
      <w:r>
        <w:rPr>
          <w:b/>
        </w:rPr>
        <w:t xml:space="preserve">3 </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p>
    <w:p>
      <w:r>
        <w:rPr>
          <w:b/>
        </w:rPr>
        <w:t xml:space="preserve">4 </w:t>
      </w:r>
      <w:r>
        <w:t xml:space="preserve">And whatever house you enter into, there remain, and from there depart.</w:t>
      </w:r>
      <w:r>
        <w:rPr>
          <w:rStyle w:val="FootnoteReference"/>
        </w:rPr>
        <w:footnoteReference w:id="4527"/>
      </w:r>
    </w:p>
    <w:p>
      <w:r>
        <w:rPr>
          <w:b/>
        </w:rPr>
        <w:t xml:space="preserve">5 </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p>
    <w:p>
      <w:r>
        <w:rPr>
          <w:b/>
        </w:rPr>
        <w:t xml:space="preserve">6 </w:t>
      </w:r>
      <w:r>
        <w:t xml:space="preserve">And they departed, and went through the towns, preaching the good news, and healing everywhere.</w:t>
      </w:r>
      <w:r>
        <w:rPr>
          <w:rStyle w:val="FootnoteReference"/>
        </w:rPr>
        <w:footnoteReference w:id="4531"/>
      </w:r>
    </w:p>
    <w:p>
      <w:r>
        <w:rPr>
          <w:b/>
        </w:rPr>
        <w:t xml:space="preserve">7 </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p>
    <w:p>
      <w:r>
        <w:rPr>
          <w:b/>
        </w:rPr>
        <w:t xml:space="preserve">8 </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p>
    <w:p>
      <w:r>
        <w:rPr>
          <w:b/>
        </w:rPr>
        <w:t xml:space="preserve">9 </w:t>
      </w:r>
      <w:r>
        <w:t xml:space="preserve">And Herod said, John</w:t>
      </w:r>
      <w:r>
        <w:rPr>
          <w:rStyle w:val="FootnoteReference"/>
        </w:rPr>
        <w:footnoteReference w:id="4538"/>
      </w:r>
      <w:r>
        <w:t xml:space="preserve"> I have beheaded: but who is this, of whom I hear such things? And he sought to see him.</w:t>
      </w:r>
    </w:p>
    <w:p>
      <w:r>
        <w:rPr>
          <w:b/>
        </w:rPr>
        <w:t xml:space="preserve">10 </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p>
    <w:p>
      <w:r>
        <w:rPr>
          <w:b/>
        </w:rPr>
        <w:t xml:space="preserve">11 </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p>
    <w:p>
      <w:r>
        <w:rPr>
          <w:b/>
        </w:rPr>
        <w:t xml:space="preserve">13 </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48"/>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p>
    <w:p>
      <w:r>
        <w:rPr>
          <w:b/>
        </w:rPr>
        <w:t xml:space="preserve">18 </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p>
    <w:p>
      <w:r>
        <w:rPr>
          <w:b/>
        </w:rPr>
        <w:t xml:space="preserve">19 </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p>
    <w:p>
      <w:r>
        <w:rPr>
          <w:b/>
        </w:rPr>
        <w:t xml:space="preserve">20 </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p>
    <w:p>
      <w:r>
        <w:rPr>
          <w:b/>
        </w:rPr>
        <w:t xml:space="preserve">21 </w:t>
      </w:r>
      <w:r>
        <w:t xml:space="preserve">And he strictly charged them, and commanded them to tell this to no one;</w:t>
      </w:r>
      <w:r>
        <w:rPr>
          <w:rStyle w:val="FootnoteReference"/>
        </w:rPr>
        <w:footnoteReference w:id="4562"/>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63"/>
      </w:r>
    </w:p>
    <w:p>
      <w:r>
        <w:rPr>
          <w:b/>
        </w:rPr>
        <w:t xml:space="preserve">23 </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p>
    <w:p>
      <w:r>
        <w:rPr>
          <w:b/>
        </w:rPr>
        <w:t xml:space="preserve">24 </w:t>
      </w:r>
      <w:r>
        <w:t xml:space="preserve">For whoever will save his life shall lose it: but whoever will lose his life for my sake, the same shall save it.</w:t>
      </w:r>
      <w:r>
        <w:rPr>
          <w:rStyle w:val="FootnoteReference"/>
        </w:rPr>
        <w:footnoteReference w:id="4567"/>
      </w:r>
    </w:p>
    <w:p>
      <w:r>
        <w:rPr>
          <w:b/>
        </w:rPr>
        <w:t xml:space="preserve">25 </w:t>
      </w:r>
      <w:r>
        <w:t xml:space="preserve">For what is a man profited, if he gains the whole world, and loses himself, or is cast away?</w:t>
      </w:r>
      <w:r>
        <w:rPr>
          <w:rStyle w:val="FootnoteReference"/>
        </w:rPr>
        <w:footnoteReference w:id="4568"/>
      </w:r>
    </w:p>
    <w:p>
      <w:r>
        <w:rPr>
          <w:b/>
        </w:rPr>
        <w:t xml:space="preserve">26 </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p>
    <w:p>
      <w:r>
        <w:rPr>
          <w:b/>
        </w:rPr>
        <w:t xml:space="preserve">27 </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p>
    <w:p>
      <w:r>
        <w:rPr>
          <w:b/>
        </w:rPr>
        <w:t xml:space="preserve">28 </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p>
    <w:p>
      <w:r>
        <w:rPr>
          <w:b/>
        </w:rPr>
        <w:t xml:space="preserve">29 </w:t>
      </w:r>
      <w:r>
        <w:t xml:space="preserve">And as he prayed, the appearance of his face was altered, and his clothing was white and flashing.</w:t>
      </w:r>
      <w:r>
        <w:rPr>
          <w:rStyle w:val="FootnoteReference"/>
        </w:rPr>
        <w:footnoteReference w:id="4576"/>
      </w:r>
    </w:p>
    <w:p>
      <w:r>
        <w:rPr>
          <w:b/>
        </w:rPr>
        <w:t xml:space="preserve">30 </w:t>
      </w:r>
      <w:r>
        <w:t xml:space="preserve">And, look, there talked with him two men, who were Moses</w:t>
      </w:r>
      <w:r>
        <w:rPr>
          <w:rStyle w:val="FootnoteReference"/>
        </w:rPr>
        <w:footnoteReference w:id="4577"/>
      </w:r>
      <w:r>
        <w:t xml:space="preserve"> and Elijah:</w:t>
      </w:r>
      <w:r>
        <w:rPr>
          <w:rStyle w:val="FootnoteReference"/>
        </w:rPr>
        <w:footnoteReference w:id="4578"/>
      </w:r>
    </w:p>
    <w:p>
      <w:r>
        <w:rPr>
          <w:b/>
        </w:rPr>
        <w:t xml:space="preserve">31 </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p>
    <w:p>
      <w:r>
        <w:rPr>
          <w:b/>
        </w:rPr>
        <w:t xml:space="preserve">32 </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588"/>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589"/>
      </w:r>
    </w:p>
    <w:p>
      <w:r>
        <w:rPr>
          <w:b/>
        </w:rPr>
        <w:t xml:space="preserve">38 </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592"/>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p>
    <w:p>
      <w:r>
        <w:rPr>
          <w:b/>
        </w:rPr>
        <w:t xml:space="preserve">43 </w:t>
      </w:r>
      <w:r>
        <w:t xml:space="preserve">And they were all amazed</w:t>
      </w:r>
      <w:r>
        <w:rPr>
          <w:rStyle w:val="FootnoteReference"/>
        </w:rPr>
        <w:footnoteReference w:id="4600"/>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01"/>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02"/>
      </w:r>
    </w:p>
    <w:p>
      <w:r>
        <w:rPr>
          <w:b/>
        </w:rPr>
        <w:t xml:space="preserve">46 </w:t>
      </w:r>
      <w:r>
        <w:t xml:space="preserve">Then there arose a reasoning among them, which of them should be greatest.</w:t>
      </w:r>
      <w:r>
        <w:rPr>
          <w:rStyle w:val="FootnoteReference"/>
        </w:rPr>
        <w:footnoteReference w:id="4603"/>
      </w:r>
    </w:p>
    <w:p>
      <w:r>
        <w:rPr>
          <w:b/>
        </w:rPr>
        <w:t xml:space="preserve">47 </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p>
    <w:p>
      <w:r>
        <w:rPr>
          <w:b/>
        </w:rPr>
        <w:t xml:space="preserve">49 </w:t>
      </w:r>
      <w:r>
        <w:t xml:space="preserve">And John answered and said, Master, we saw</w:t>
      </w:r>
      <w:r>
        <w:rPr>
          <w:rStyle w:val="FootnoteReference"/>
        </w:rPr>
        <w:footnoteReference w:id="4608"/>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p>
    <w:p>
      <w:r>
        <w:rPr>
          <w:b/>
        </w:rPr>
        <w:t xml:space="preserve">51 </w:t>
      </w:r>
      <w:r>
        <w:t xml:space="preserve">And it happened, when the time had come that he should be received up, he steadfastly set his face to go to Jerusalem,</w:t>
      </w:r>
      <w:r>
        <w:rPr>
          <w:rStyle w:val="FootnoteReference"/>
        </w:rPr>
        <w:footnoteReference w:id="4611"/>
      </w:r>
    </w:p>
    <w:p>
      <w:r>
        <w:rPr>
          <w:b/>
        </w:rPr>
        <w:t xml:space="preserve">52 </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p>
    <w:p>
      <w:r>
        <w:rPr>
          <w:b/>
        </w:rPr>
        <w:t xml:space="preserve">53 </w:t>
      </w:r>
      <w:r>
        <w:t xml:space="preserve">And they did not receive him, because his face was as though he would go to Jerusalem.</w:t>
      </w:r>
      <w:r>
        <w:rPr>
          <w:rStyle w:val="FootnoteReference"/>
        </w:rPr>
        <w:footnoteReference w:id="4615"/>
      </w:r>
    </w:p>
    <w:p>
      <w:r>
        <w:rPr>
          <w:b/>
        </w:rPr>
        <w:t xml:space="preserve">54 </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p>
    <w:p>
      <w:r>
        <w:rPr>
          <w:b/>
        </w:rPr>
        <w:t xml:space="preserve">55 </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p>
    <w:p>
      <w:r>
        <w:rPr>
          <w:b/>
        </w:rPr>
        <w:t xml:space="preserve">56 </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p>
    <w:p>
      <w:r>
        <w:rPr>
          <w:b/>
        </w:rPr>
        <w:t xml:space="preserve">60 </w:t>
      </w:r>
      <w:r>
        <w:t xml:space="preserve">Jesus said to him, Let the dead bury their dead: but go and preach the kingdom of God.</w:t>
      </w:r>
      <w:r>
        <w:rPr>
          <w:rStyle w:val="FootnoteReference"/>
        </w:rPr>
        <w:footnoteReference w:id="4626"/>
      </w:r>
      <w:r>
        <w:rPr>
          <w:rStyle w:val="FootnoteReference"/>
        </w:rPr>
        <w:footnoteReference w:id="4627"/>
      </w:r>
    </w:p>
    <w:p>
      <w:r>
        <w:rPr>
          <w:b/>
        </w:rPr>
        <w:t xml:space="preserve">61 </w:t>
      </w:r>
      <w:r>
        <w:t xml:space="preserve">And another also said, Lord, I will follow you; but let me first go bid farewell to those who are at home at my house.</w:t>
      </w:r>
      <w:r>
        <w:rPr>
          <w:rStyle w:val="FootnoteReference"/>
        </w:rPr>
        <w:footnoteReference w:id="4628"/>
      </w:r>
    </w:p>
    <w:p>
      <w:r>
        <w:rPr>
          <w:b/>
        </w:rPr>
        <w:t xml:space="preserve">62 </w:t>
      </w:r>
      <w:r>
        <w:t xml:space="preserve">And Jesus said to him, No one, having put his hand to the plow, and looking back, is fit for the kingdom of God.</w:t>
      </w:r>
      <w:r>
        <w:rPr>
          <w:rStyle w:val="FootnoteReference"/>
        </w:rPr>
        <w:footnoteReference w:id="46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p>
    <w:p>
      <w:r>
        <w:rPr>
          <w:b/>
        </w:rPr>
        <w:t xml:space="preserve">2 </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p>
    <w:p>
      <w:r>
        <w:rPr>
          <w:b/>
        </w:rPr>
        <w:t xml:space="preserve">3 </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p>
    <w:p>
      <w:r>
        <w:rPr>
          <w:b/>
        </w:rPr>
        <w:t xml:space="preserve">4 </w:t>
      </w:r>
      <w:r>
        <w:t xml:space="preserve">Carry neither purse, nor pouch, nor shoes: and greet no one on the way.</w:t>
      </w:r>
      <w:r>
        <w:rPr>
          <w:rStyle w:val="FootnoteReference"/>
        </w:rPr>
        <w:footnoteReference w:id="4640"/>
      </w:r>
    </w:p>
    <w:p>
      <w:r>
        <w:rPr>
          <w:b/>
        </w:rPr>
        <w:t xml:space="preserve">5 </w:t>
      </w:r>
      <w:r>
        <w:t xml:space="preserve">And into whatever house you enter, first say, Peace be to this house.</w:t>
      </w:r>
      <w:r>
        <w:rPr>
          <w:rStyle w:val="FootnoteReference"/>
        </w:rPr>
        <w:footnoteReference w:id="4641"/>
      </w:r>
    </w:p>
    <w:p>
      <w:r>
        <w:rPr>
          <w:b/>
        </w:rPr>
        <w:t xml:space="preserve">6 </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p>
    <w:p>
      <w:r>
        <w:rPr>
          <w:b/>
        </w:rPr>
        <w:t xml:space="preserve">8 </w:t>
      </w:r>
      <w:r>
        <w:t xml:space="preserve">And into whatever city you enter, and they receive you, eat such things as are set before you:</w:t>
      </w:r>
      <w:r>
        <w:rPr>
          <w:rStyle w:val="FootnoteReference"/>
        </w:rPr>
        <w:footnoteReference w:id="4647"/>
      </w:r>
      <w:r>
        <w:rPr>
          <w:rStyle w:val="FootnoteReference"/>
        </w:rPr>
        <w:footnoteReference w:id="4648"/>
      </w:r>
    </w:p>
    <w:p>
      <w:r>
        <w:rPr>
          <w:b/>
        </w:rPr>
        <w:t xml:space="preserve">9 </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p>
    <w:p>
      <w:r>
        <w:rPr>
          <w:b/>
        </w:rPr>
        <w:t xml:space="preserve">10 </w:t>
      </w:r>
      <w:r>
        <w:t xml:space="preserve">But into whatever city you enter, and they do not receive you, go out into its streets, and say,</w:t>
      </w:r>
      <w:r>
        <w:rPr>
          <w:rStyle w:val="FootnoteReference"/>
        </w:rPr>
        <w:footnoteReference w:id="4654"/>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55"/>
      </w:r>
    </w:p>
    <w:p>
      <w:r>
        <w:rPr>
          <w:b/>
        </w:rPr>
        <w:t xml:space="preserve">12 </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p>
    <w:p>
      <w:r>
        <w:rPr>
          <w:b/>
        </w:rPr>
        <w:t xml:space="preserve">13 </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p>
    <w:p>
      <w:r>
        <w:rPr>
          <w:b/>
        </w:rPr>
        <w:t xml:space="preserve">14 </w:t>
      </w:r>
      <w:r>
        <w:t xml:space="preserve">But it shall be more tolerable for Tyre and Sidon at the judgment, than for you.</w:t>
      </w:r>
      <w:r>
        <w:rPr>
          <w:rStyle w:val="FootnoteReference"/>
        </w:rPr>
        <w:footnoteReference w:id="4666"/>
      </w:r>
    </w:p>
    <w:p>
      <w:r>
        <w:rPr>
          <w:b/>
        </w:rPr>
        <w:t xml:space="preserve">15 </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p>
    <w:p>
      <w:r>
        <w:rPr>
          <w:b/>
        </w:rPr>
        <w:t xml:space="preserve">16 </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p>
    <w:p>
      <w:r>
        <w:rPr>
          <w:b/>
        </w:rPr>
        <w:t xml:space="preserve">17 </w:t>
      </w:r>
      <w:r>
        <w:t xml:space="preserve">And the seventy returned again with joy, saying, Lord, even the demons are subject to us through your name.</w:t>
      </w:r>
      <w:r>
        <w:rPr>
          <w:rStyle w:val="FootnoteReference"/>
        </w:rPr>
        <w:footnoteReference w:id="4673"/>
      </w:r>
    </w:p>
    <w:p>
      <w:r>
        <w:rPr>
          <w:b/>
        </w:rPr>
        <w:t xml:space="preserve">18 </w:t>
      </w:r>
      <w:r>
        <w:t xml:space="preserve">And he said to them, I beheld Satan</w:t>
      </w:r>
      <w:r>
        <w:rPr>
          <w:rStyle w:val="FootnoteReference"/>
        </w:rPr>
        <w:footnoteReference w:id="4674"/>
      </w:r>
      <w:r>
        <w:t xml:space="preserve"> fall as lightning from heaven.</w:t>
      </w:r>
      <w:r>
        <w:rPr>
          <w:rStyle w:val="FootnoteReference"/>
        </w:rPr>
        <w:footnoteReference w:id="4675"/>
      </w:r>
    </w:p>
    <w:p>
      <w:r>
        <w:rPr>
          <w:b/>
        </w:rPr>
        <w:t xml:space="preserve">19 </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p>
    <w:p>
      <w:r>
        <w:rPr>
          <w:b/>
        </w:rPr>
        <w:t xml:space="preserve">20 </w:t>
      </w:r>
      <w:r>
        <w:t xml:space="preserve">Nevertheless do not rejoice in this</w:t>
      </w:r>
      <w:r>
        <w:rPr>
          <w:rStyle w:val="FootnoteReference"/>
        </w:rPr>
        <w:footnoteReference w:id="4678"/>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p>
    <w:p>
      <w:r>
        <w:rPr>
          <w:b/>
        </w:rPr>
        <w:t xml:space="preserve">22 </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687"/>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p>
    <w:p>
      <w:r>
        <w:rPr>
          <w:b/>
        </w:rPr>
        <w:t xml:space="preserve">26 </w:t>
      </w:r>
      <w:r>
        <w:t xml:space="preserve">He said to him, What is written in the law? how do you read?</w:t>
      </w:r>
      <w:r>
        <w:rPr>
          <w:rStyle w:val="FootnoteReference"/>
        </w:rPr>
        <w:footnoteReference w:id="469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p>
    <w:p>
      <w:r>
        <w:rPr>
          <w:b/>
        </w:rPr>
        <w:t xml:space="preserve">28 </w:t>
      </w:r>
      <w:r>
        <w:t xml:space="preserve">And he said to him, You have answered rightly: do this, and you shall live.</w:t>
      </w:r>
      <w:r>
        <w:rPr>
          <w:rStyle w:val="FootnoteReference"/>
        </w:rPr>
        <w:footnoteReference w:id="4693"/>
      </w:r>
    </w:p>
    <w:p>
      <w:r>
        <w:rPr>
          <w:b/>
        </w:rPr>
        <w:t xml:space="preserve">29 </w:t>
      </w:r>
      <w:r>
        <w:t xml:space="preserve">But he, willing</w:t>
      </w:r>
      <w:r>
        <w:rPr>
          <w:rStyle w:val="FootnoteReference"/>
        </w:rPr>
        <w:footnoteReference w:id="4694"/>
      </w:r>
      <w:r>
        <w:t xml:space="preserve"> to justify himself, said to Jesus, And who is my neighbor?</w:t>
      </w:r>
      <w:r>
        <w:rPr>
          <w:rStyle w:val="FootnoteReference"/>
        </w:rPr>
        <w:footnoteReference w:id="4695"/>
      </w:r>
    </w:p>
    <w:p>
      <w:r>
        <w:rPr>
          <w:b/>
        </w:rPr>
        <w:t xml:space="preserve">30 </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p>
    <w:p>
      <w:r>
        <w:rPr>
          <w:b/>
        </w:rPr>
        <w:t xml:space="preserve">31 </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p>
    <w:p>
      <w:r>
        <w:rPr>
          <w:b/>
        </w:rPr>
        <w:t xml:space="preserve">32 </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p>
    <w:p>
      <w:r>
        <w:rPr>
          <w:b/>
        </w:rPr>
        <w:t xml:space="preserve">33 </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p>
    <w:p>
      <w:r>
        <w:rPr>
          <w:b/>
        </w:rPr>
        <w:t xml:space="preserve">34 </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p>
    <w:p>
      <w:r>
        <w:rPr>
          <w:b/>
        </w:rPr>
        <w:t xml:space="preserve">36 </w:t>
      </w:r>
      <w:r>
        <w:t xml:space="preserve">Which of these three, think you, was neighbor to him who fell among the thieves?</w:t>
      </w:r>
      <w:r>
        <w:rPr>
          <w:rStyle w:val="FootnoteReference"/>
        </w:rPr>
        <w:footnoteReference w:id="4713"/>
      </w:r>
      <w:r>
        <w:rPr>
          <w:rStyle w:val="FootnoteReference"/>
        </w:rPr>
        <w:footnoteReference w:id="4714"/>
      </w:r>
    </w:p>
    <w:p>
      <w:r>
        <w:rPr>
          <w:b/>
        </w:rPr>
        <w:t xml:space="preserve">37 </w:t>
      </w:r>
      <w:r>
        <w:t xml:space="preserve">And he said, The one who showed mercy on him. Then Jesus said to him, Go, and do likewise.</w:t>
      </w:r>
      <w:r>
        <w:rPr>
          <w:rStyle w:val="FootnoteReference"/>
        </w:rPr>
        <w:footnoteReference w:id="4715"/>
      </w:r>
      <w:r>
        <w:rPr>
          <w:rStyle w:val="FootnoteReference"/>
        </w:rPr>
        <w:footnoteReference w:id="4716"/>
      </w:r>
    </w:p>
    <w:p>
      <w:r>
        <w:rPr>
          <w:b/>
        </w:rPr>
        <w:t xml:space="preserve">38 </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p>
    <w:p>
      <w:r>
        <w:rPr>
          <w:b/>
        </w:rPr>
        <w:t xml:space="preserve">39 </w:t>
      </w:r>
      <w:r>
        <w:t xml:space="preserve">And she had a sister called Mary</w:t>
      </w:r>
      <w:r>
        <w:rPr>
          <w:rStyle w:val="FootnoteReference"/>
        </w:rPr>
        <w:footnoteReference w:id="4719"/>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p>
    <w:p>
      <w:r>
        <w:rPr>
          <w:b/>
        </w:rPr>
        <w:t xml:space="preserve">41 </w:t>
      </w:r>
      <w:r>
        <w:t xml:space="preserve">And Jesus answered and said to her, Martha, Martha, you are anxious and troubled about many things:</w:t>
      </w:r>
      <w:r>
        <w:rPr>
          <w:rStyle w:val="FootnoteReference"/>
        </w:rPr>
        <w:footnoteReference w:id="4723"/>
      </w:r>
    </w:p>
    <w:p>
      <w:r>
        <w:rPr>
          <w:b/>
        </w:rPr>
        <w:t xml:space="preserve">42 </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p>
    <w:p>
      <w:r>
        <w:rPr>
          <w:b/>
        </w:rPr>
        <w:t xml:space="preserve">2 </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p>
    <w:p>
      <w:r>
        <w:rPr>
          <w:b/>
        </w:rPr>
        <w:t xml:space="preserve">3 </w:t>
      </w:r>
      <w:r>
        <w:t xml:space="preserve">Give</w:t>
      </w:r>
      <w:r>
        <w:rPr>
          <w:rStyle w:val="FootnoteReference"/>
        </w:rPr>
        <w:footnoteReference w:id="4733"/>
      </w:r>
      <w:r>
        <w:t xml:space="preserve"> us day by day our daily bread.</w:t>
      </w:r>
    </w:p>
    <w:p>
      <w:r>
        <w:rPr>
          <w:b/>
        </w:rPr>
        <w:t xml:space="preserve">4 </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p>
    <w:p>
      <w:r>
        <w:rPr>
          <w:b/>
        </w:rPr>
        <w:t xml:space="preserve">5 </w:t>
      </w:r>
      <w:r>
        <w:t xml:space="preserve">And he said to them, Which of you shall have a friend, and shall go to him at midnight, and say to him, Friend, lend me three loaves;</w:t>
      </w:r>
      <w:r>
        <w:rPr>
          <w:rStyle w:val="FootnoteReference"/>
        </w:rPr>
        <w:footnoteReference w:id="4738"/>
      </w:r>
    </w:p>
    <w:p>
      <w:r>
        <w:rPr>
          <w:b/>
        </w:rPr>
        <w:t xml:space="preserve">6 </w:t>
      </w:r>
      <w:r>
        <w:t xml:space="preserve">For a friend of mine in his journey</w:t>
      </w:r>
      <w:r>
        <w:rPr>
          <w:rStyle w:val="FootnoteReference"/>
        </w:rPr>
        <w:footnoteReference w:id="4739"/>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p>
    <w:p>
      <w:r>
        <w:rPr>
          <w:b/>
        </w:rPr>
        <w:t xml:space="preserve">10 </w:t>
      </w:r>
      <w:r>
        <w:t xml:space="preserve">For every one who asks receives; and the one who seeks finds; and to him who knocks it shall be opened.</w:t>
      </w:r>
      <w:r>
        <w:rPr>
          <w:rStyle w:val="FootnoteReference"/>
        </w:rPr>
        <w:footnoteReference w:id="4746"/>
      </w:r>
    </w:p>
    <w:p>
      <w:r>
        <w:rPr>
          <w:b/>
        </w:rPr>
        <w:t xml:space="preserve">11 </w:t>
      </w:r>
      <w:r>
        <w:t xml:space="preserve">If a son</w:t>
      </w:r>
      <w:r>
        <w:rPr>
          <w:rStyle w:val="FootnoteReference"/>
        </w:rPr>
        <w:footnoteReference w:id="4747"/>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48"/>
      </w:r>
      <w:r>
        <w:t xml:space="preserve">?</w:t>
      </w:r>
    </w:p>
    <w:p>
      <w:r>
        <w:rPr>
          <w:b/>
        </w:rPr>
        <w:t xml:space="preserve">13 </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p>
    <w:p>
      <w:r>
        <w:rPr>
          <w:b/>
        </w:rPr>
        <w:t xml:space="preserve">14 </w:t>
      </w:r>
      <w:r>
        <w:t xml:space="preserve">And he was casting out a demon, and it was mute. And it happened, when the demon was gone out, the mute spoke; and the people wondered.</w:t>
      </w:r>
      <w:r>
        <w:rPr>
          <w:rStyle w:val="FootnoteReference"/>
        </w:rPr>
        <w:footnoteReference w:id="4753"/>
      </w:r>
    </w:p>
    <w:p>
      <w:r>
        <w:rPr>
          <w:b/>
        </w:rPr>
        <w:t xml:space="preserve">15 </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p>
    <w:p>
      <w:r>
        <w:rPr>
          <w:b/>
        </w:rPr>
        <w:t xml:space="preserve">16 </w:t>
      </w:r>
      <w:r>
        <w:t xml:space="preserve">And others, testing him, sought from him a sign from heaven.</w:t>
      </w:r>
      <w:r>
        <w:rPr>
          <w:rStyle w:val="FootnoteReference"/>
        </w:rPr>
        <w:footnoteReference w:id="4757"/>
      </w:r>
    </w:p>
    <w:p>
      <w:r>
        <w:rPr>
          <w:b/>
        </w:rPr>
        <w:t xml:space="preserve">17 </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p>
    <w:p>
      <w:r>
        <w:rPr>
          <w:b/>
        </w:rPr>
        <w:t xml:space="preserve">19 </w:t>
      </w:r>
      <w:r>
        <w:t xml:space="preserve">And if I by Beelzebub cast out demons, by whom do your sons cast them out? therefore shall they be your judges.</w:t>
      </w:r>
      <w:r>
        <w:rPr>
          <w:rStyle w:val="FootnoteReference"/>
        </w:rPr>
        <w:footnoteReference w:id="4762"/>
      </w:r>
    </w:p>
    <w:p>
      <w:r>
        <w:rPr>
          <w:b/>
        </w:rPr>
        <w:t xml:space="preserve">20 </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p>
    <w:p>
      <w:r>
        <w:rPr>
          <w:b/>
        </w:rPr>
        <w:t xml:space="preserve">21 </w:t>
      </w:r>
      <w:r>
        <w:t xml:space="preserve">When a strong armed man keeps his palace, his goods are in peace:</w:t>
      </w:r>
      <w:r>
        <w:rPr>
          <w:rStyle w:val="FootnoteReference"/>
        </w:rPr>
        <w:footnoteReference w:id="4768"/>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769"/>
      </w:r>
    </w:p>
    <w:p>
      <w:r>
        <w:rPr>
          <w:b/>
        </w:rPr>
        <w:t xml:space="preserve">23 </w:t>
      </w:r>
      <w:r>
        <w:t xml:space="preserve">The one who is not with me is against me: and the one who gathers not with me scatters.</w:t>
      </w:r>
      <w:r>
        <w:rPr>
          <w:rStyle w:val="FootnoteReference"/>
        </w:rPr>
        <w:footnoteReference w:id="4770"/>
      </w:r>
    </w:p>
    <w:p>
      <w:r>
        <w:rPr>
          <w:b/>
        </w:rPr>
        <w:t xml:space="preserve">24 </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p>
    <w:p>
      <w:r>
        <w:rPr>
          <w:b/>
        </w:rPr>
        <w:t xml:space="preserve">25 </w:t>
      </w:r>
      <w:r>
        <w:t xml:space="preserve">And when he comes, he finds it swept and put in order.</w:t>
      </w:r>
      <w:r>
        <w:rPr>
          <w:rStyle w:val="FootnoteReference"/>
        </w:rPr>
        <w:footnoteReference w:id="4775"/>
      </w:r>
    </w:p>
    <w:p>
      <w:r>
        <w:rPr>
          <w:b/>
        </w:rPr>
        <w:t xml:space="preserve">26 </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778"/>
      </w:r>
    </w:p>
    <w:p>
      <w:r>
        <w:rPr>
          <w:b/>
        </w:rPr>
        <w:t xml:space="preserve">29 </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p>
    <w:p>
      <w:r>
        <w:rPr>
          <w:b/>
        </w:rPr>
        <w:t xml:space="preserve">30 </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p>
    <w:p>
      <w:r>
        <w:rPr>
          <w:b/>
        </w:rPr>
        <w:t xml:space="preserve">31 </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p>
    <w:p>
      <w:r>
        <w:rPr>
          <w:b/>
        </w:rPr>
        <w:t xml:space="preserve">32 </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p>
    <w:p>
      <w:r>
        <w:rPr>
          <w:b/>
        </w:rPr>
        <w:t xml:space="preserve">34 </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p>
    <w:p>
      <w:r>
        <w:rPr>
          <w:b/>
        </w:rPr>
        <w:t xml:space="preserve">35 </w:t>
      </w:r>
      <w:r>
        <w:t xml:space="preserve">Take heed therefore that the light which is in you not be darkness.</w:t>
      </w:r>
      <w:r>
        <w:rPr>
          <w:rStyle w:val="FootnoteReference"/>
        </w:rPr>
        <w:footnoteReference w:id="4796"/>
      </w:r>
    </w:p>
    <w:p>
      <w:r>
        <w:rPr>
          <w:b/>
        </w:rPr>
        <w:t xml:space="preserve">36 </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p>
    <w:p>
      <w:r>
        <w:rPr>
          <w:b/>
        </w:rPr>
        <w:t xml:space="preserve">38 </w:t>
      </w:r>
      <w:r>
        <w:t xml:space="preserve">And when the Pharisee saw it, he marveled that he had not first washed before dinner.</w:t>
      </w:r>
      <w:r>
        <w:rPr>
          <w:rStyle w:val="FootnoteReference"/>
        </w:rPr>
        <w:footnoteReference w:id="4800"/>
      </w:r>
    </w:p>
    <w:p>
      <w:r>
        <w:rPr>
          <w:b/>
        </w:rPr>
        <w:t xml:space="preserve">39 </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p>
    <w:p>
      <w:r>
        <w:rPr>
          <w:b/>
        </w:rPr>
        <w:t xml:space="preserve">40 </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p>
    <w:p>
      <w:r>
        <w:rPr>
          <w:b/>
        </w:rPr>
        <w:t xml:space="preserve">41 </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p>
    <w:p>
      <w:r>
        <w:rPr>
          <w:b/>
        </w:rPr>
        <w:t xml:space="preserve">42 </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p>
    <w:p>
      <w:r>
        <w:rPr>
          <w:b/>
        </w:rPr>
        <w:t xml:space="preserve">43 </w:t>
      </w:r>
      <w:r>
        <w:t xml:space="preserve">Woe to you, Pharisees! for you love the chief seats in the synagogues, and greetings in the markets.</w:t>
      </w:r>
      <w:r>
        <w:rPr>
          <w:rStyle w:val="FootnoteReference"/>
        </w:rPr>
        <w:footnoteReference w:id="4813"/>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14"/>
      </w:r>
    </w:p>
    <w:p>
      <w:r>
        <w:rPr>
          <w:b/>
        </w:rPr>
        <w:t xml:space="preserve">45 </w:t>
      </w:r>
      <w:r>
        <w:t xml:space="preserve">Then answered one of the lawyers, and said to him, Teacher, by saying these things you reproach us also.</w:t>
      </w:r>
      <w:r>
        <w:rPr>
          <w:rStyle w:val="FootnoteReference"/>
        </w:rPr>
        <w:footnoteReference w:id="4815"/>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p>
    <w:p>
      <w:r>
        <w:rPr>
          <w:b/>
        </w:rPr>
        <w:t xml:space="preserve">47 </w:t>
      </w:r>
      <w:r>
        <w:t xml:space="preserve">Woe to you! for you build the tombs of the prophets, and your fathers killed them.</w:t>
      </w:r>
      <w:r>
        <w:rPr>
          <w:rStyle w:val="FootnoteReference"/>
        </w:rPr>
        <w:footnoteReference w:id="4818"/>
      </w:r>
    </w:p>
    <w:p>
      <w:r>
        <w:rPr>
          <w:b/>
        </w:rPr>
        <w:t xml:space="preserve">48 </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p>
    <w:p>
      <w:r>
        <w:rPr>
          <w:b/>
        </w:rPr>
        <w:t xml:space="preserve">49 </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p>
    <w:p>
      <w:r>
        <w:rPr>
          <w:b/>
        </w:rPr>
        <w:t xml:space="preserve">50 </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p>
    <w:p>
      <w:r>
        <w:rPr>
          <w:b/>
        </w:rPr>
        <w:t xml:space="preserve">51 </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31"/>
      </w:r>
    </w:p>
    <w:p>
      <w:r>
        <w:rPr>
          <w:b/>
        </w:rPr>
        <w:t xml:space="preserve">53 </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p>
    <w:p>
      <w:r>
        <w:rPr>
          <w:b/>
        </w:rPr>
        <w:t xml:space="preserve">54 </w:t>
      </w:r>
      <w:r>
        <w:t xml:space="preserve">Lying in wait for him, and seeking</w:t>
      </w:r>
      <w:r>
        <w:rPr>
          <w:rStyle w:val="FootnoteReference"/>
        </w:rPr>
        <w:footnoteReference w:id="4834"/>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p>
    <w:p>
      <w:r>
        <w:rPr>
          <w:b/>
        </w:rPr>
        <w:t xml:space="preserve">2 </w:t>
      </w:r>
      <w:r>
        <w:t xml:space="preserve">For there is nothing covered, that shall not be revealed; neither hidden, that shall not be known.</w:t>
      </w:r>
      <w:r>
        <w:rPr>
          <w:rStyle w:val="FootnoteReference"/>
        </w:rPr>
        <w:footnoteReference w:id="4840"/>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p>
    <w:p>
      <w:r>
        <w:rPr>
          <w:b/>
        </w:rPr>
        <w:t xml:space="preserve">4 </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p>
    <w:p>
      <w:r>
        <w:rPr>
          <w:b/>
        </w:rPr>
        <w:t xml:space="preserve">5 </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p>
    <w:p>
      <w:r>
        <w:rPr>
          <w:b/>
        </w:rPr>
        <w:t xml:space="preserve">6 </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p>
    <w:p>
      <w:r>
        <w:rPr>
          <w:b/>
        </w:rPr>
        <w:t xml:space="preserve">7 </w:t>
      </w:r>
      <w:r>
        <w:t xml:space="preserve">But even the very hairs of your head are all numbered. Do not fear therefore: you are of more value than many sparrows.</w:t>
      </w:r>
      <w:r>
        <w:rPr>
          <w:rStyle w:val="FootnoteReference"/>
        </w:rPr>
        <w:footnoteReference w:id="4853"/>
      </w:r>
    </w:p>
    <w:p>
      <w:r>
        <w:rPr>
          <w:b/>
        </w:rPr>
        <w:t xml:space="preserve">8 </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p>
    <w:p>
      <w:r>
        <w:rPr>
          <w:b/>
        </w:rPr>
        <w:t xml:space="preserve">9 </w:t>
      </w:r>
      <w:r>
        <w:t xml:space="preserve">But the one who denies me before people shall be denied before the angels of God.</w:t>
      </w:r>
      <w:r>
        <w:rPr>
          <w:rStyle w:val="FootnoteReference"/>
        </w:rPr>
        <w:footnoteReference w:id="4856"/>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57"/>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58"/>
      </w:r>
    </w:p>
    <w:p>
      <w:r>
        <w:rPr>
          <w:b/>
        </w:rPr>
        <w:t xml:space="preserve">12 </w:t>
      </w:r>
      <w:r>
        <w:t xml:space="preserve">For the Holy Spirit shall teach you in the same hour what you ought to say.</w:t>
      </w:r>
      <w:r>
        <w:rPr>
          <w:rStyle w:val="FootnoteReference"/>
        </w:rPr>
        <w:footnoteReference w:id="4859"/>
      </w:r>
    </w:p>
    <w:p>
      <w:r>
        <w:rPr>
          <w:b/>
        </w:rPr>
        <w:t xml:space="preserve">13 </w:t>
      </w:r>
      <w:r>
        <w:t xml:space="preserve">And one of the crowd said to him, Teacher, speak to my brother, that he divide the inheritance with me.</w:t>
      </w:r>
      <w:r>
        <w:rPr>
          <w:rStyle w:val="FootnoteReference"/>
        </w:rPr>
        <w:footnoteReference w:id="4860"/>
      </w:r>
    </w:p>
    <w:p>
      <w:r>
        <w:rPr>
          <w:b/>
        </w:rPr>
        <w:t xml:space="preserve">14 </w:t>
      </w:r>
      <w:r>
        <w:t xml:space="preserve">And he said to him, Man, who made me a judge or a divider over you?</w:t>
      </w:r>
      <w:r>
        <w:rPr>
          <w:rStyle w:val="FootnoteReference"/>
        </w:rPr>
        <w:footnoteReference w:id="4861"/>
      </w:r>
      <w:r>
        <w:rPr>
          <w:rStyle w:val="FootnoteReference"/>
        </w:rPr>
        <w:footnoteReference w:id="4862"/>
      </w:r>
    </w:p>
    <w:p>
      <w:r>
        <w:rPr>
          <w:b/>
        </w:rPr>
        <w:t xml:space="preserve">15 </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p>
    <w:p>
      <w:r>
        <w:rPr>
          <w:b/>
        </w:rPr>
        <w:t xml:space="preserve">16 </w:t>
      </w:r>
      <w:r>
        <w:t xml:space="preserve">And he spoke a parable to them, saying, The ground</w:t>
      </w:r>
      <w:r>
        <w:rPr>
          <w:rStyle w:val="FootnoteReference"/>
        </w:rPr>
        <w:footnoteReference w:id="4865"/>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66"/>
      </w:r>
    </w:p>
    <w:p>
      <w:r>
        <w:rPr>
          <w:b/>
        </w:rPr>
        <w:t xml:space="preserve">19 </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p>
    <w:p>
      <w:r>
        <w:rPr>
          <w:b/>
        </w:rPr>
        <w:t xml:space="preserve">20 </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p>
    <w:p>
      <w:r>
        <w:rPr>
          <w:b/>
        </w:rPr>
        <w:t xml:space="preserve">21 </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873"/>
      </w:r>
    </w:p>
    <w:p>
      <w:r>
        <w:rPr>
          <w:b/>
        </w:rPr>
        <w:t xml:space="preserve">23 </w:t>
      </w:r>
      <w:r>
        <w:t xml:space="preserve">The life is more than food, and the body is more than clothing.</w:t>
      </w:r>
      <w:r>
        <w:rPr>
          <w:rStyle w:val="FootnoteReference"/>
        </w:rPr>
        <w:footnoteReference w:id="4874"/>
      </w:r>
    </w:p>
    <w:p>
      <w:r>
        <w:rPr>
          <w:b/>
        </w:rPr>
        <w:t xml:space="preserve">24 </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p>
    <w:p>
      <w:r>
        <w:rPr>
          <w:b/>
        </w:rPr>
        <w:t xml:space="preserve">25 </w:t>
      </w:r>
      <w:r>
        <w:t xml:space="preserve">And which of you by being anxious can add to his stature one cubit?</w:t>
      </w:r>
      <w:r>
        <w:rPr>
          <w:rStyle w:val="FootnoteReference"/>
        </w:rPr>
        <w:footnoteReference w:id="4877"/>
      </w:r>
    </w:p>
    <w:p>
      <w:r>
        <w:rPr>
          <w:b/>
        </w:rPr>
        <w:t xml:space="preserve">26 </w:t>
      </w:r>
      <w:r>
        <w:t xml:space="preserve">If then you are not able to do that thing which is least, why are you anxious for the rest?</w:t>
      </w:r>
      <w:r>
        <w:rPr>
          <w:rStyle w:val="FootnoteReference"/>
        </w:rPr>
        <w:footnoteReference w:id="4878"/>
      </w:r>
    </w:p>
    <w:p>
      <w:r>
        <w:rPr>
          <w:b/>
        </w:rPr>
        <w:t xml:space="preserve">27 </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881"/>
      </w:r>
    </w:p>
    <w:p>
      <w:r>
        <w:rPr>
          <w:b/>
        </w:rPr>
        <w:t xml:space="preserve">29 </w:t>
      </w:r>
      <w:r>
        <w:t xml:space="preserve">And do not seek</w:t>
      </w:r>
      <w:r>
        <w:rPr>
          <w:rStyle w:val="FootnoteReference"/>
        </w:rPr>
        <w:footnoteReference w:id="4882"/>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883"/>
      </w:r>
    </w:p>
    <w:p>
      <w:r>
        <w:rPr>
          <w:b/>
        </w:rPr>
        <w:t xml:space="preserve">31 </w:t>
      </w:r>
      <w:r>
        <w:t xml:space="preserve">But rather seek the kingdom of God; and all these things shall be added to you.</w:t>
      </w:r>
      <w:r>
        <w:rPr>
          <w:rStyle w:val="FootnoteReference"/>
        </w:rPr>
        <w:footnoteReference w:id="4884"/>
      </w:r>
    </w:p>
    <w:p>
      <w:r>
        <w:rPr>
          <w:b/>
        </w:rPr>
        <w:t xml:space="preserve">32 </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p>
    <w:p>
      <w:r>
        <w:rPr>
          <w:b/>
        </w:rPr>
        <w:t xml:space="preserve">33 </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889"/>
      </w:r>
      <w:r>
        <w:t xml:space="preserve"> be girded, and your lamps burning;</w:t>
      </w:r>
      <w:r>
        <w:rPr>
          <w:rStyle w:val="FootnoteReference"/>
        </w:rPr>
        <w:footnoteReference w:id="4890"/>
      </w:r>
    </w:p>
    <w:p>
      <w:r>
        <w:rPr>
          <w:b/>
        </w:rPr>
        <w:t xml:space="preserve">36 </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p>
    <w:p>
      <w:r>
        <w:rPr>
          <w:b/>
        </w:rPr>
        <w:t xml:space="preserve">37 </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94"/>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895"/>
      </w:r>
    </w:p>
    <w:p>
      <w:r>
        <w:rPr>
          <w:b/>
        </w:rPr>
        <w:t xml:space="preserve">40 </w:t>
      </w:r>
      <w:r>
        <w:t xml:space="preserve">Be therefore ready also: for the Son of man comes at an hour when you do not expect.</w:t>
      </w:r>
      <w:r>
        <w:rPr>
          <w:rStyle w:val="FootnoteReference"/>
        </w:rPr>
        <w:footnoteReference w:id="4896"/>
      </w:r>
    </w:p>
    <w:p>
      <w:r>
        <w:rPr>
          <w:b/>
        </w:rPr>
        <w:t xml:space="preserve">41 </w:t>
      </w:r>
      <w:r>
        <w:t xml:space="preserve">Then Peter</w:t>
      </w:r>
      <w:r>
        <w:rPr>
          <w:rStyle w:val="FootnoteReference"/>
        </w:rPr>
        <w:footnoteReference w:id="4897"/>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03"/>
      </w:r>
      <w:r>
        <w:t xml:space="preserve"> make him ruler over all that he has.</w:t>
      </w:r>
    </w:p>
    <w:p>
      <w:r>
        <w:rPr>
          <w:b/>
        </w:rPr>
        <w:t xml:space="preserve">45 </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p>
    <w:p>
      <w:r>
        <w:rPr>
          <w:b/>
        </w:rPr>
        <w:t xml:space="preserve">46 </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p>
    <w:p>
      <w:r>
        <w:rPr>
          <w:b/>
        </w:rPr>
        <w:t xml:space="preserve">47 </w:t>
      </w:r>
      <w:r>
        <w:t xml:space="preserve">And that slave, which knew</w:t>
      </w:r>
      <w:r>
        <w:rPr>
          <w:rStyle w:val="FootnoteReference"/>
        </w:rPr>
        <w:footnoteReference w:id="4911"/>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p>
    <w:p>
      <w:r>
        <w:rPr>
          <w:b/>
        </w:rPr>
        <w:t xml:space="preserve">49 </w:t>
      </w:r>
      <w:r>
        <w:t xml:space="preserve">I have come to send fire on the earth; and what do I wish, if it is already kindled?</w:t>
      </w:r>
      <w:r>
        <w:rPr>
          <w:rStyle w:val="FootnoteReference"/>
        </w:rPr>
        <w:footnoteReference w:id="4914"/>
      </w:r>
    </w:p>
    <w:p>
      <w:r>
        <w:rPr>
          <w:b/>
        </w:rPr>
        <w:t xml:space="preserve">50 </w:t>
      </w:r>
      <w:r>
        <w:t xml:space="preserve">But I have a baptism to be baptized with; and how am I constrained till it is accomplished!</w:t>
      </w:r>
      <w:r>
        <w:rPr>
          <w:rStyle w:val="FootnoteReference"/>
        </w:rPr>
        <w:footnoteReference w:id="4915"/>
      </w:r>
    </w:p>
    <w:p>
      <w:r>
        <w:rPr>
          <w:b/>
        </w:rPr>
        <w:t xml:space="preserve">51 </w:t>
      </w:r>
      <w:r>
        <w:t xml:space="preserve">Do you suppose that I have come to give peace on earth? I tell you, No; but rather division:</w:t>
      </w:r>
      <w:r>
        <w:rPr>
          <w:rStyle w:val="FootnoteReference"/>
        </w:rPr>
        <w:footnoteReference w:id="4916"/>
      </w:r>
    </w:p>
    <w:p>
      <w:r>
        <w:rPr>
          <w:b/>
        </w:rPr>
        <w:t xml:space="preserve">52 </w:t>
      </w:r>
      <w:r>
        <w:t xml:space="preserve">For from now on there shall be five in one house divided, three against two, and two against three.</w:t>
      </w:r>
      <w:r>
        <w:rPr>
          <w:rStyle w:val="FootnoteReference"/>
        </w:rPr>
        <w:footnoteReference w:id="4917"/>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19"/>
      </w:r>
    </w:p>
    <w:p>
      <w:r>
        <w:rPr>
          <w:b/>
        </w:rPr>
        <w:t xml:space="preserve">56 </w:t>
      </w:r>
      <w:r>
        <w:t xml:space="preserve">You hypocrites, you can discern the face of the sky and of the earth; but how is it that you do not discern this time?</w:t>
      </w:r>
      <w:r>
        <w:rPr>
          <w:rStyle w:val="FootnoteReference"/>
        </w:rPr>
        <w:footnoteReference w:id="4920"/>
      </w:r>
    </w:p>
    <w:p>
      <w:r>
        <w:rPr>
          <w:b/>
        </w:rPr>
        <w:t xml:space="preserve">57 </w:t>
      </w:r>
      <w:r>
        <w:t xml:space="preserve">Yes, and why even of yourselves do you not judge what is right?</w:t>
      </w:r>
      <w:r>
        <w:rPr>
          <w:rStyle w:val="FootnoteReference"/>
        </w:rPr>
        <w:footnoteReference w:id="4921"/>
      </w:r>
    </w:p>
    <w:p>
      <w:r>
        <w:rPr>
          <w:b/>
        </w:rPr>
        <w:t xml:space="preserve">58 </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p>
    <w:p>
      <w:r>
        <w:rPr>
          <w:b/>
        </w:rPr>
        <w:t xml:space="preserve">59 </w:t>
      </w:r>
      <w:r>
        <w:t xml:space="preserve">I tell you, you shall not depart from there, till you have paid the very last lepton.</w:t>
      </w:r>
      <w:r>
        <w:rPr>
          <w:rStyle w:val="FootnoteReference"/>
        </w:rPr>
        <w:footnoteReference w:id="4925"/>
      </w:r>
      <w:r>
        <w:rPr>
          <w:rStyle w:val="FootnoteReference"/>
        </w:rPr>
        <w:footnoteReference w:id="4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p>
    <w:p>
      <w:r>
        <w:rPr>
          <w:b/>
        </w:rPr>
        <w:t xml:space="preserve">2 </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p>
    <w:p>
      <w:r>
        <w:rPr>
          <w:b/>
        </w:rPr>
        <w:t xml:space="preserve">3 </w:t>
      </w:r>
      <w:r>
        <w:t xml:space="preserve">I tell you, No: but, unless you repent, you shall all likewise perish.</w:t>
      </w:r>
      <w:r>
        <w:rPr>
          <w:rStyle w:val="FootnoteReference"/>
        </w:rPr>
        <w:footnoteReference w:id="4934"/>
      </w:r>
      <w:r>
        <w:rPr>
          <w:rStyle w:val="FootnoteReference"/>
        </w:rPr>
        <w:footnoteReference w:id="4935"/>
      </w:r>
    </w:p>
    <w:p>
      <w:r>
        <w:rPr>
          <w:b/>
        </w:rPr>
        <w:t xml:space="preserve">4 </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p>
    <w:p>
      <w:r>
        <w:rPr>
          <w:b/>
        </w:rPr>
        <w:t xml:space="preserve">5 </w:t>
      </w:r>
      <w:r>
        <w:t xml:space="preserve">I tell you, No: but, unless you repent, you shall all likewise perish.</w:t>
      </w:r>
      <w:r>
        <w:rPr>
          <w:rStyle w:val="FootnoteReference"/>
        </w:rPr>
        <w:footnoteReference w:id="4941"/>
      </w:r>
    </w:p>
    <w:p>
      <w:r>
        <w:rPr>
          <w:b/>
        </w:rPr>
        <w:t xml:space="preserve">6 </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p>
    <w:p>
      <w:r>
        <w:rPr>
          <w:b/>
        </w:rPr>
        <w:t xml:space="preserve">7 </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p>
    <w:p>
      <w:r>
        <w:rPr>
          <w:b/>
        </w:rPr>
        <w:t xml:space="preserve">8 </w:t>
      </w:r>
      <w:r>
        <w:t xml:space="preserve">And he answering said to him, Lord, let it alone this year also, till I shall dig around it, and put manure on it:</w:t>
      </w:r>
      <w:r>
        <w:rPr>
          <w:rStyle w:val="FootnoteReference"/>
        </w:rPr>
        <w:footnoteReference w:id="4947"/>
      </w:r>
    </w:p>
    <w:p>
      <w:r>
        <w:rPr>
          <w:b/>
        </w:rPr>
        <w:t xml:space="preserve">9 </w:t>
      </w:r>
      <w:r>
        <w:t xml:space="preserve">And if it bears fruit, well: and if not</w:t>
      </w:r>
      <w:r>
        <w:rPr>
          <w:rStyle w:val="FootnoteReference"/>
        </w:rPr>
        <w:footnoteReference w:id="4948"/>
      </w:r>
      <w:r>
        <w:t xml:space="preserve">, then after that you shall cut it down.</w:t>
      </w:r>
    </w:p>
    <w:p>
      <w:r>
        <w:rPr>
          <w:b/>
        </w:rPr>
        <w:t xml:space="preserve">10 </w:t>
      </w:r>
      <w:r>
        <w:t xml:space="preserve">And he was teaching in one of the synagogues on the sabbath.</w:t>
      </w:r>
      <w:r>
        <w:rPr>
          <w:rStyle w:val="FootnoteReference"/>
        </w:rPr>
        <w:footnoteReference w:id="4949"/>
      </w:r>
    </w:p>
    <w:p>
      <w:r>
        <w:rPr>
          <w:b/>
        </w:rPr>
        <w:t xml:space="preserve">11 </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p>
    <w:p>
      <w:r>
        <w:rPr>
          <w:b/>
        </w:rPr>
        <w:t xml:space="preserve">13 </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p>
    <w:p>
      <w:r>
        <w:rPr>
          <w:b/>
        </w:rPr>
        <w:t xml:space="preserve">14 </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p>
    <w:p>
      <w:r>
        <w:rPr>
          <w:b/>
        </w:rPr>
        <w:t xml:space="preserve">16 </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p>
    <w:p>
      <w:r>
        <w:rPr>
          <w:b/>
        </w:rPr>
        <w:t xml:space="preserve">17 </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p>
    <w:p>
      <w:r>
        <w:rPr>
          <w:b/>
        </w:rPr>
        <w:t xml:space="preserve">19 </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972"/>
      </w:r>
      <w:r>
        <w:t xml:space="preserve"> the whole was leavened.</w:t>
      </w:r>
    </w:p>
    <w:p>
      <w:r>
        <w:rPr>
          <w:b/>
        </w:rPr>
        <w:t xml:space="preserve">22 </w:t>
      </w:r>
      <w:r>
        <w:t xml:space="preserve">And he went through the cities and villages, teaching, and journeying</w:t>
      </w:r>
      <w:r>
        <w:rPr>
          <w:rStyle w:val="FootnoteReference"/>
        </w:rPr>
        <w:footnoteReference w:id="4973"/>
      </w:r>
      <w:r>
        <w:t xml:space="preserve"> toward Jerusalem.</w:t>
      </w:r>
    </w:p>
    <w:p>
      <w:r>
        <w:rPr>
          <w:b/>
        </w:rPr>
        <w:t xml:space="preserve">23 </w:t>
      </w:r>
      <w:r>
        <w:t xml:space="preserve">Then one said to him, Lord, are there few who are saved? And he said to them,</w:t>
      </w:r>
      <w:r>
        <w:rPr>
          <w:rStyle w:val="FootnoteReference"/>
        </w:rPr>
        <w:footnoteReference w:id="4974"/>
      </w:r>
      <w:r>
        <w:rPr>
          <w:rStyle w:val="FootnoteReference"/>
        </w:rPr>
        <w:footnoteReference w:id="4975"/>
      </w:r>
    </w:p>
    <w:p>
      <w:r>
        <w:rPr>
          <w:b/>
        </w:rPr>
        <w:t xml:space="preserve">24 </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p>
    <w:p>
      <w:r>
        <w:rPr>
          <w:b/>
        </w:rPr>
        <w:t xml:space="preserve">25 </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982"/>
      </w:r>
    </w:p>
    <w:p>
      <w:r>
        <w:rPr>
          <w:b/>
        </w:rPr>
        <w:t xml:space="preserve">27 </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p>
    <w:p>
      <w:r>
        <w:rPr>
          <w:b/>
        </w:rPr>
        <w:t xml:space="preserve">28 </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90"/>
      </w:r>
    </w:p>
    <w:p>
      <w:r>
        <w:rPr>
          <w:b/>
        </w:rPr>
        <w:t xml:space="preserve">30 </w:t>
      </w:r>
      <w:r>
        <w:t xml:space="preserve">And, look, there are last who shall be first, and there are first who shall be last.</w:t>
      </w:r>
      <w:r>
        <w:rPr>
          <w:rStyle w:val="FootnoteReference"/>
        </w:rPr>
        <w:footnoteReference w:id="4991"/>
      </w:r>
    </w:p>
    <w:p>
      <w:r>
        <w:rPr>
          <w:b/>
        </w:rPr>
        <w:t xml:space="preserve">31 </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p>
    <w:p>
      <w:r>
        <w:rPr>
          <w:b/>
        </w:rPr>
        <w:t xml:space="preserve">32 </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p>
    <w:p>
      <w:r>
        <w:rPr>
          <w:b/>
        </w:rPr>
        <w:t xml:space="preserve">33 </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p>
    <w:p>
      <w:r>
        <w:rPr>
          <w:b/>
        </w:rPr>
        <w:t xml:space="preserve">34 </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p>
    <w:p>
      <w:r>
        <w:rPr>
          <w:b/>
        </w:rPr>
        <w:t xml:space="preserve">35 </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p>
    <w:p>
      <w:r>
        <w:rPr>
          <w:b/>
        </w:rPr>
        <w:t xml:space="preserve">4 </w:t>
      </w:r>
      <w:r>
        <w:t xml:space="preserve">And they were silent. And he took him, and healed him, and let him go;</w:t>
      </w:r>
      <w:r>
        <w:rPr>
          <w:rStyle w:val="FootnoteReference"/>
        </w:rPr>
        <w:footnoteReference w:id="5016"/>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17"/>
      </w:r>
    </w:p>
    <w:p>
      <w:r>
        <w:rPr>
          <w:b/>
        </w:rPr>
        <w:t xml:space="preserve">7 </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20"/>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p>
    <w:p>
      <w:r>
        <w:rPr>
          <w:b/>
        </w:rPr>
        <w:t xml:space="preserve">11 </w:t>
      </w:r>
      <w:r>
        <w:t xml:space="preserve">For whoever exalts himself shall be brought low; and the one who humbles himself shall be exalted.</w:t>
      </w:r>
      <w:r>
        <w:rPr>
          <w:rStyle w:val="FootnoteReference"/>
        </w:rPr>
        <w:footnoteReference w:id="5022"/>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p>
    <w:p>
      <w:r>
        <w:rPr>
          <w:b/>
        </w:rPr>
        <w:t xml:space="preserve">13 </w:t>
      </w:r>
      <w:r>
        <w:t xml:space="preserve">But when you make a feast, call</w:t>
      </w:r>
      <w:r>
        <w:rPr>
          <w:rStyle w:val="FootnoteReference"/>
        </w:rPr>
        <w:footnoteReference w:id="5024"/>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p>
    <w:p>
      <w:r>
        <w:rPr>
          <w:b/>
        </w:rPr>
        <w:t xml:space="preserve">15 </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p>
    <w:p>
      <w:r>
        <w:rPr>
          <w:b/>
        </w:rPr>
        <w:t xml:space="preserve">16 </w:t>
      </w:r>
      <w:r>
        <w:t xml:space="preserve">Then he said to him, A certain man made a great supper, and invited many:</w:t>
      </w:r>
      <w:r>
        <w:rPr>
          <w:rStyle w:val="FootnoteReference"/>
        </w:rPr>
        <w:footnoteReference w:id="5031"/>
      </w:r>
    </w:p>
    <w:p>
      <w:r>
        <w:rPr>
          <w:b/>
        </w:rPr>
        <w:t xml:space="preserve">17 </w:t>
      </w:r>
      <w:r>
        <w:t xml:space="preserve">And sent his slave at supper time to say to those who were bidden, Come; for all things are now ready.</w:t>
      </w:r>
      <w:r>
        <w:rPr>
          <w:rStyle w:val="FootnoteReference"/>
        </w:rPr>
        <w:footnoteReference w:id="5032"/>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3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34"/>
      </w:r>
    </w:p>
    <w:p>
      <w:r>
        <w:rPr>
          <w:b/>
        </w:rPr>
        <w:t xml:space="preserve">21 </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p>
    <w:p>
      <w:r>
        <w:rPr>
          <w:b/>
        </w:rPr>
        <w:t xml:space="preserve">22 </w:t>
      </w:r>
      <w:r>
        <w:t xml:space="preserve">And the slave said, Lord, it is done as you have commanded, and yet</w:t>
      </w:r>
      <w:r>
        <w:rPr>
          <w:rStyle w:val="FootnoteReference"/>
        </w:rPr>
        <w:footnoteReference w:id="5039"/>
      </w:r>
      <w:r>
        <w:t xml:space="preserve"> there is room.</w:t>
      </w:r>
    </w:p>
    <w:p>
      <w:r>
        <w:rPr>
          <w:b/>
        </w:rPr>
        <w:t xml:space="preserve">23 </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p>
    <w:p>
      <w:r>
        <w:rPr>
          <w:b/>
        </w:rPr>
        <w:t xml:space="preserve">24 </w:t>
      </w:r>
      <w:r>
        <w:t xml:space="preserve">For I say to you, That none of those men who were invited shall taste of my supper.</w:t>
      </w:r>
      <w:r>
        <w:rPr>
          <w:rStyle w:val="FootnoteReference"/>
        </w:rPr>
        <w:footnoteReference w:id="5042"/>
      </w:r>
    </w:p>
    <w:p>
      <w:r>
        <w:rPr>
          <w:b/>
        </w:rPr>
        <w:t xml:space="preserve">25 </w:t>
      </w:r>
      <w:r>
        <w:t xml:space="preserve">And there went great crowds with him: and he turned, and said to them,</w:t>
      </w:r>
      <w:r>
        <w:rPr>
          <w:rStyle w:val="FootnoteReference"/>
        </w:rPr>
        <w:footnoteReference w:id="5043"/>
      </w:r>
    </w:p>
    <w:p>
      <w:r>
        <w:rPr>
          <w:b/>
        </w:rPr>
        <w:t xml:space="preserve">26 </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p>
    <w:p>
      <w:r>
        <w:rPr>
          <w:b/>
        </w:rPr>
        <w:t xml:space="preserve">27 </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p>
    <w:p>
      <w:r>
        <w:rPr>
          <w:b/>
        </w:rPr>
        <w:t xml:space="preserve">28 </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5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p>
    <w:p>
      <w:r>
        <w:rPr>
          <w:b/>
        </w:rPr>
        <w:t xml:space="preserve">32 </w:t>
      </w:r>
      <w:r>
        <w:t xml:space="preserve">Or else, while the other is yet a great way off, he sends an embassy, and asks conditions of peace.</w:t>
      </w:r>
      <w:r>
        <w:rPr>
          <w:rStyle w:val="FootnoteReference"/>
        </w:rPr>
        <w:footnoteReference w:id="5053"/>
      </w:r>
    </w:p>
    <w:p>
      <w:r>
        <w:rPr>
          <w:b/>
        </w:rPr>
        <w:t xml:space="preserve">33 </w:t>
      </w:r>
      <w:r>
        <w:t xml:space="preserve">So likewise, whoever he is of you that does not forsake all that he has, he cannot be my disciple.</w:t>
      </w:r>
      <w:r>
        <w:rPr>
          <w:rStyle w:val="FootnoteReference"/>
        </w:rPr>
        <w:footnoteReference w:id="5054"/>
      </w:r>
    </w:p>
    <w:p>
      <w:r>
        <w:rPr>
          <w:b/>
        </w:rPr>
        <w:t xml:space="preserve">34 </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p>
    <w:p>
      <w:r>
        <w:rPr>
          <w:b/>
        </w:rPr>
        <w:t xml:space="preserve">35 </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59"/>
      </w:r>
    </w:p>
    <w:p>
      <w:r>
        <w:rPr>
          <w:b/>
        </w:rPr>
        <w:t xml:space="preserve">2 </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62"/>
      </w:r>
    </w:p>
    <w:p>
      <w:r>
        <w:rPr>
          <w:b/>
        </w:rPr>
        <w:t xml:space="preserve">5 </w:t>
      </w:r>
      <w:r>
        <w:t xml:space="preserve">And when he has found it, he lays it on his shoulders, rejoicing</w:t>
      </w:r>
      <w:r>
        <w:rPr>
          <w:rStyle w:val="FootnoteReference"/>
        </w:rPr>
        <w:footnoteReference w:id="5063"/>
      </w:r>
      <w:r>
        <w:t xml:space="preserve">.</w:t>
      </w:r>
      <w:r>
        <w:rPr>
          <w:rStyle w:val="FootnoteReference"/>
        </w:rPr>
        <w:footnoteReference w:id="5064"/>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67"/>
      </w:r>
    </w:p>
    <w:p>
      <w:r>
        <w:rPr>
          <w:b/>
        </w:rPr>
        <w:t xml:space="preserve">8 </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070"/>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p>
    <w:p>
      <w:r>
        <w:rPr>
          <w:b/>
        </w:rPr>
        <w:t xml:space="preserve">11 </w:t>
      </w:r>
      <w:r>
        <w:t xml:space="preserve">And he said, A certain man had two sons:</w:t>
      </w:r>
      <w:r>
        <w:rPr>
          <w:rStyle w:val="FootnoteReference"/>
        </w:rPr>
        <w:footnoteReference w:id="5075"/>
      </w:r>
    </w:p>
    <w:p>
      <w:r>
        <w:rPr>
          <w:b/>
        </w:rPr>
        <w:t xml:space="preserve">12 </w:t>
      </w:r>
      <w:r>
        <w:t xml:space="preserve">And the younger of them said to his father, Father, give</w:t>
      </w:r>
      <w:r>
        <w:rPr>
          <w:rStyle w:val="FootnoteReference"/>
        </w:rPr>
        <w:footnoteReference w:id="5076"/>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p>
    <w:p>
      <w:r>
        <w:rPr>
          <w:b/>
        </w:rPr>
        <w:t xml:space="preserve">14 </w:t>
      </w:r>
      <w:r>
        <w:t xml:space="preserve">And when he had spent all, there arose</w:t>
      </w:r>
      <w:r>
        <w:rPr>
          <w:rStyle w:val="FootnoteReference"/>
        </w:rPr>
        <w:footnoteReference w:id="5079"/>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080"/>
      </w:r>
      <w:r>
        <w:t xml:space="preserve"> swine.</w:t>
      </w:r>
    </w:p>
    <w:p>
      <w:r>
        <w:rPr>
          <w:b/>
        </w:rPr>
        <w:t xml:space="preserve">16 </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p>
    <w:p>
      <w:r>
        <w:rPr>
          <w:b/>
        </w:rPr>
        <w:t xml:space="preserve">17 </w:t>
      </w:r>
      <w:r>
        <w:t xml:space="preserve">And when he came to himself, he said, How many hired servants of my father's have bread enough and to spare, and I perish with hunger!</w:t>
      </w:r>
      <w:r>
        <w:rPr>
          <w:rStyle w:val="FootnoteReference"/>
        </w:rPr>
        <w:footnoteReference w:id="5083"/>
      </w:r>
    </w:p>
    <w:p>
      <w:r>
        <w:rPr>
          <w:b/>
        </w:rPr>
        <w:t xml:space="preserve">18 </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p>
    <w:p>
      <w:r>
        <w:rPr>
          <w:b/>
        </w:rPr>
        <w:t xml:space="preserve">19 </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p>
    <w:p>
      <w:r>
        <w:rPr>
          <w:b/>
        </w:rPr>
        <w:t xml:space="preserve">20 </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p>
    <w:p>
      <w:r>
        <w:rPr>
          <w:b/>
        </w:rPr>
        <w:t xml:space="preserve">21 </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p>
    <w:p>
      <w:r>
        <w:rPr>
          <w:b/>
        </w:rPr>
        <w:t xml:space="preserve">23 </w:t>
      </w:r>
      <w:r>
        <w:t xml:space="preserve">And bring here the fatted</w:t>
      </w:r>
      <w:r>
        <w:rPr>
          <w:rStyle w:val="FootnoteReference"/>
        </w:rPr>
        <w:footnoteReference w:id="5096"/>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097"/>
      </w:r>
      <w:r>
        <w:rPr>
          <w:rStyle w:val="FootnoteReference"/>
        </w:rPr>
        <w:footnoteReference w:id="5098"/>
      </w:r>
    </w:p>
    <w:p>
      <w:r>
        <w:rPr>
          <w:b/>
        </w:rPr>
        <w:t xml:space="preserve">25 </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p>
    <w:p>
      <w:r>
        <w:rPr>
          <w:b/>
        </w:rPr>
        <w:t xml:space="preserve">28 </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p>
    <w:p>
      <w:r>
        <w:rPr>
          <w:b/>
        </w:rPr>
        <w:t xml:space="preserve">30 </w:t>
      </w:r>
      <w:r>
        <w:t xml:space="preserve">But as soon as this your son had come, which has devoured</w:t>
      </w:r>
      <w:r>
        <w:rPr>
          <w:rStyle w:val="FootnoteReference"/>
        </w:rPr>
        <w:footnoteReference w:id="5107"/>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08"/>
      </w:r>
    </w:p>
    <w:p>
      <w:r>
        <w:rPr>
          <w:b/>
        </w:rPr>
        <w:t xml:space="preserve">32 </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p>
    <w:p>
      <w:r>
        <w:rPr>
          <w:b/>
        </w:rPr>
        <w:t xml:space="preserve">2 </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p>
    <w:p>
      <w:r>
        <w:rPr>
          <w:b/>
        </w:rPr>
        <w:t xml:space="preserve">3 </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20"/>
      </w:r>
    </w:p>
    <w:p>
      <w:r>
        <w:rPr>
          <w:b/>
        </w:rPr>
        <w:t xml:space="preserve">5 </w:t>
      </w:r>
      <w:r>
        <w:t xml:space="preserve">So he called every one of his lord's debtors to him, and said to the first, How much do you owe my lord?</w:t>
      </w:r>
      <w:r>
        <w:rPr>
          <w:rStyle w:val="FootnoteReference"/>
        </w:rPr>
        <w:footnoteReference w:id="5121"/>
      </w:r>
    </w:p>
    <w:p>
      <w:r>
        <w:rPr>
          <w:b/>
        </w:rPr>
        <w:t xml:space="preserve">6 </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24"/>
      </w:r>
    </w:p>
    <w:p>
      <w:r>
        <w:rPr>
          <w:b/>
        </w:rPr>
        <w:t xml:space="preserve">8 </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p>
    <w:p>
      <w:r>
        <w:rPr>
          <w:b/>
        </w:rPr>
        <w:t xml:space="preserve">9 </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p>
    <w:p>
      <w:r>
        <w:rPr>
          <w:b/>
        </w:rPr>
        <w:t xml:space="preserve">11 </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p>
    <w:p>
      <w:r>
        <w:rPr>
          <w:b/>
        </w:rPr>
        <w:t xml:space="preserve">12 </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p>
    <w:p>
      <w:r>
        <w:rPr>
          <w:b/>
        </w:rPr>
        <w:t xml:space="preserve">13 </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p>
    <w:p>
      <w:r>
        <w:rPr>
          <w:b/>
        </w:rPr>
        <w:t xml:space="preserve">14 </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p>
    <w:p>
      <w:r>
        <w:rPr>
          <w:b/>
        </w:rPr>
        <w:t xml:space="preserve">16 </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p>
    <w:p>
      <w:r>
        <w:rPr>
          <w:b/>
        </w:rPr>
        <w:t xml:space="preserve">17 </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56"/>
      </w:r>
    </w:p>
    <w:p>
      <w:r>
        <w:rPr>
          <w:b/>
        </w:rPr>
        <w:t xml:space="preserve">19 </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p>
    <w:p>
      <w:r>
        <w:rPr>
          <w:b/>
        </w:rPr>
        <w:t xml:space="preserve">20 </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p>
    <w:p>
      <w:r>
        <w:rPr>
          <w:b/>
        </w:rPr>
        <w:t xml:space="preserve">21 </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p>
    <w:p>
      <w:r>
        <w:rPr>
          <w:b/>
        </w:rPr>
        <w:t xml:space="preserve">23 </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p>
    <w:p>
      <w:r>
        <w:rPr>
          <w:b/>
        </w:rPr>
        <w:t xml:space="preserve">24 </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p>
    <w:p>
      <w:r>
        <w:rPr>
          <w:b/>
        </w:rPr>
        <w:t xml:space="preserve">25 </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p>
    <w:p>
      <w:r>
        <w:rPr>
          <w:b/>
        </w:rPr>
        <w:t xml:space="preserve">26 </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183"/>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184"/>
      </w:r>
      <w:r>
        <w:t xml:space="preserve">.</w:t>
      </w:r>
    </w:p>
    <w:p>
      <w:r>
        <w:rPr>
          <w:b/>
        </w:rPr>
        <w:t xml:space="preserve">31 </w:t>
      </w:r>
      <w:r>
        <w:t xml:space="preserve">And he said to him, If they do not hear Moses and the prophets, neither will they be persuaded</w:t>
      </w:r>
      <w:r>
        <w:rPr>
          <w:rStyle w:val="FootnoteReference"/>
        </w:rPr>
        <w:footnoteReference w:id="518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p>
    <w:p>
      <w:r>
        <w:rPr>
          <w:b/>
        </w:rPr>
        <w:t xml:space="preserve">3 </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p>
    <w:p>
      <w:r>
        <w:rPr>
          <w:b/>
        </w:rPr>
        <w:t xml:space="preserve">4 </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p>
    <w:p>
      <w:r>
        <w:rPr>
          <w:b/>
        </w:rPr>
        <w:t xml:space="preserve">5 </w:t>
      </w:r>
      <w:r>
        <w:t xml:space="preserve">And the apostles said to the Lord, Increase</w:t>
      </w:r>
      <w:r>
        <w:rPr>
          <w:rStyle w:val="FootnoteReference"/>
        </w:rPr>
        <w:footnoteReference w:id="519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196"/>
      </w:r>
    </w:p>
    <w:p>
      <w:r>
        <w:rPr>
          <w:b/>
        </w:rPr>
        <w:t xml:space="preserve">8 </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99"/>
      </w:r>
    </w:p>
    <w:p>
      <w:r>
        <w:rPr>
          <w:b/>
        </w:rPr>
        <w:t xml:space="preserve">11 </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04"/>
      </w:r>
      <w:r>
        <w:t xml:space="preserve">, Master, have mercy on us.</w:t>
      </w:r>
      <w:r>
        <w:rPr>
          <w:rStyle w:val="FootnoteReference"/>
        </w:rPr>
        <w:footnoteReference w:id="5205"/>
      </w:r>
    </w:p>
    <w:p>
      <w:r>
        <w:rPr>
          <w:b/>
        </w:rPr>
        <w:t xml:space="preserve">14 </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p>
    <w:p>
      <w:r>
        <w:rPr>
          <w:b/>
        </w:rPr>
        <w:t xml:space="preserve">15 </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p>
    <w:p>
      <w:r>
        <w:rPr>
          <w:b/>
        </w:rPr>
        <w:t xml:space="preserve">16 </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p>
    <w:p>
      <w:r>
        <w:rPr>
          <w:b/>
        </w:rPr>
        <w:t xml:space="preserve">17 </w:t>
      </w:r>
      <w:r>
        <w:t xml:space="preserve">And Jesus answering said, Were there not ten cleansed? but where are the nine?</w:t>
      </w:r>
      <w:r>
        <w:rPr>
          <w:rStyle w:val="FootnoteReference"/>
        </w:rPr>
        <w:footnoteReference w:id="5214"/>
      </w:r>
    </w:p>
    <w:p>
      <w:r>
        <w:rPr>
          <w:b/>
        </w:rPr>
        <w:t xml:space="preserve">18 </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p>
    <w:p>
      <w:r>
        <w:rPr>
          <w:b/>
        </w:rPr>
        <w:t xml:space="preserve">19 </w:t>
      </w:r>
      <w:r>
        <w:t xml:space="preserve">And he said to him, Arise, go your way: your faith has made you whole.</w:t>
      </w:r>
      <w:r>
        <w:rPr>
          <w:rStyle w:val="FootnoteReference"/>
        </w:rPr>
        <w:footnoteReference w:id="5217"/>
      </w:r>
    </w:p>
    <w:p>
      <w:r>
        <w:rPr>
          <w:b/>
        </w:rPr>
        <w:t xml:space="preserve">20 </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p>
    <w:p>
      <w:r>
        <w:rPr>
          <w:b/>
        </w:rPr>
        <w:t xml:space="preserve">21 </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24"/>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p>
    <w:p>
      <w:r>
        <w:rPr>
          <w:b/>
        </w:rPr>
        <w:t xml:space="preserve">25 </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p>
    <w:p>
      <w:r>
        <w:rPr>
          <w:b/>
        </w:rPr>
        <w:t xml:space="preserve">26 </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32"/>
      </w:r>
    </w:p>
    <w:p>
      <w:r>
        <w:rPr>
          <w:b/>
        </w:rPr>
        <w:t xml:space="preserve">28 </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p>
    <w:p>
      <w:r>
        <w:rPr>
          <w:b/>
        </w:rPr>
        <w:t xml:space="preserve">29 </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p>
    <w:p>
      <w:r>
        <w:rPr>
          <w:b/>
        </w:rPr>
        <w:t xml:space="preserve">30 </w:t>
      </w:r>
      <w:r>
        <w:t xml:space="preserve">Even thus shall it be in the day when the Son of man is revealed.</w:t>
      </w:r>
      <w:r>
        <w:rPr>
          <w:rStyle w:val="FootnoteReference"/>
        </w:rPr>
        <w:footnoteReference w:id="5238"/>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p>
    <w:p>
      <w:r>
        <w:rPr>
          <w:b/>
        </w:rPr>
        <w:t xml:space="preserve">32 </w:t>
      </w:r>
      <w:r>
        <w:t xml:space="preserve">Remember Lot's wife.</w:t>
      </w:r>
      <w:r>
        <w:rPr>
          <w:rStyle w:val="FootnoteReference"/>
        </w:rPr>
        <w:footnoteReference w:id="5240"/>
      </w:r>
    </w:p>
    <w:p>
      <w:r>
        <w:rPr>
          <w:b/>
        </w:rPr>
        <w:t xml:space="preserve">33 </w:t>
      </w:r>
      <w:r>
        <w:t xml:space="preserve">Whoever shall seek to save his life shall lose it; and whoever shall lose his life shall preserve it.</w:t>
      </w:r>
      <w:r>
        <w:rPr>
          <w:rStyle w:val="FootnoteReference"/>
        </w:rPr>
        <w:footnoteReference w:id="5241"/>
      </w:r>
    </w:p>
    <w:p>
      <w:r>
        <w:rPr>
          <w:b/>
        </w:rPr>
        <w:t xml:space="preserve">34 </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p>
    <w:p>
      <w:r>
        <w:rPr>
          <w:b/>
        </w:rPr>
        <w:t xml:space="preserve">35 </w:t>
      </w:r>
      <w:r>
        <w:t xml:space="preserve">Two women shall be grinding</w:t>
      </w:r>
      <w:r>
        <w:rPr>
          <w:rStyle w:val="FootnoteReference"/>
        </w:rPr>
        <w:footnoteReference w:id="524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47"/>
      </w:r>
      <w:r>
        <w:t xml:space="preserve"> to faint;</w:t>
      </w:r>
    </w:p>
    <w:p>
      <w:r>
        <w:rPr>
          <w:b/>
        </w:rPr>
        <w:t xml:space="preserve">2 </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p>
    <w:p>
      <w:r>
        <w:rPr>
          <w:b/>
        </w:rPr>
        <w:t xml:space="preserve">3 </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p>
    <w:p>
      <w:r>
        <w:rPr>
          <w:b/>
        </w:rPr>
        <w:t xml:space="preserve">4 </w:t>
      </w:r>
      <w:r>
        <w:t xml:space="preserve">And he would not for a while: but afterward he said</w:t>
      </w:r>
      <w:r>
        <w:rPr>
          <w:rStyle w:val="FootnoteReference"/>
        </w:rPr>
        <w:footnoteReference w:id="5254"/>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55"/>
      </w:r>
      <w:r>
        <w:t xml:space="preserve"> me.</w:t>
      </w:r>
    </w:p>
    <w:p>
      <w:r>
        <w:rPr>
          <w:b/>
        </w:rPr>
        <w:t xml:space="preserve">6 </w:t>
      </w:r>
      <w:r>
        <w:t xml:space="preserve">And the Lord said, Hear what the unjust judge says.</w:t>
      </w:r>
      <w:r>
        <w:rPr>
          <w:rStyle w:val="FootnoteReference"/>
        </w:rPr>
        <w:footnoteReference w:id="5256"/>
      </w:r>
    </w:p>
    <w:p>
      <w:r>
        <w:rPr>
          <w:b/>
        </w:rPr>
        <w:t xml:space="preserve">7 </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59"/>
      </w:r>
      <w:r>
        <w:t xml:space="preserve"> others:</w:t>
      </w:r>
    </w:p>
    <w:p>
      <w:r>
        <w:rPr>
          <w:b/>
        </w:rPr>
        <w:t xml:space="preserve">10 </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p>
    <w:p>
      <w:r>
        <w:rPr>
          <w:b/>
        </w:rPr>
        <w:t xml:space="preserve">11 </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p>
    <w:p>
      <w:r>
        <w:rPr>
          <w:b/>
        </w:rPr>
        <w:t xml:space="preserve">12 </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p>
    <w:p>
      <w:r>
        <w:rPr>
          <w:b/>
        </w:rPr>
        <w:t xml:space="preserve">13 </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p>
    <w:p>
      <w:r>
        <w:rPr>
          <w:b/>
        </w:rPr>
        <w:t xml:space="preserve">14 </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p>
    <w:p>
      <w:r>
        <w:rPr>
          <w:b/>
        </w:rPr>
        <w:t xml:space="preserve">16 </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p>
    <w:p>
      <w:r>
        <w:rPr>
          <w:b/>
        </w:rPr>
        <w:t xml:space="preserve">17 </w:t>
      </w:r>
      <w:r>
        <w:t xml:space="preserve">Amen, I say to you, Whoever shall not receive the kingdom of God as a little child shall by no means enter in it.</w:t>
      </w:r>
      <w:r>
        <w:rPr>
          <w:rStyle w:val="FootnoteReference"/>
        </w:rPr>
        <w:footnoteReference w:id="5280"/>
      </w:r>
    </w:p>
    <w:p>
      <w:r>
        <w:rPr>
          <w:b/>
        </w:rPr>
        <w:t xml:space="preserve">18 </w:t>
      </w:r>
      <w:r>
        <w:t xml:space="preserve">And a certain ruler asked him, saying, Good</w:t>
      </w:r>
      <w:r>
        <w:rPr>
          <w:rStyle w:val="FootnoteReference"/>
        </w:rPr>
        <w:footnoteReference w:id="5281"/>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282"/>
      </w:r>
    </w:p>
    <w:p>
      <w:r>
        <w:rPr>
          <w:b/>
        </w:rPr>
        <w:t xml:space="preserve">20 </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p>
    <w:p>
      <w:r>
        <w:rPr>
          <w:b/>
        </w:rPr>
        <w:t xml:space="preserve">21 </w:t>
      </w:r>
      <w:r>
        <w:t xml:space="preserve">And he said, All these I have kept from my youth.</w:t>
      </w:r>
      <w:r>
        <w:rPr>
          <w:rStyle w:val="FootnoteReference"/>
        </w:rPr>
        <w:footnoteReference w:id="5285"/>
      </w:r>
    </w:p>
    <w:p>
      <w:r>
        <w:rPr>
          <w:b/>
        </w:rPr>
        <w:t xml:space="preserve">22 </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p>
    <w:p>
      <w:r>
        <w:rPr>
          <w:b/>
        </w:rPr>
        <w:t xml:space="preserve">23 </w:t>
      </w:r>
      <w:r>
        <w:t xml:space="preserve">And when he heard this, he was very sorrowful</w:t>
      </w:r>
      <w:r>
        <w:rPr>
          <w:rStyle w:val="FootnoteReference"/>
        </w:rPr>
        <w:footnoteReference w:id="5289"/>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290"/>
      </w:r>
    </w:p>
    <w:p>
      <w:r>
        <w:rPr>
          <w:b/>
        </w:rPr>
        <w:t xml:space="preserve">25 </w:t>
      </w:r>
      <w:r>
        <w:t xml:space="preserve">For it is easier for a camel</w:t>
      </w:r>
      <w:r>
        <w:rPr>
          <w:rStyle w:val="FootnoteReference"/>
        </w:rPr>
        <w:footnoteReference w:id="5291"/>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292"/>
      </w:r>
    </w:p>
    <w:p>
      <w:r>
        <w:rPr>
          <w:b/>
        </w:rPr>
        <w:t xml:space="preserve">27 </w:t>
      </w:r>
      <w:r>
        <w:t xml:space="preserve">And he said, The things impossible with people are possible with God.</w:t>
      </w:r>
      <w:r>
        <w:rPr>
          <w:rStyle w:val="FootnoteReference"/>
        </w:rPr>
        <w:footnoteReference w:id="5293"/>
      </w:r>
    </w:p>
    <w:p>
      <w:r>
        <w:rPr>
          <w:b/>
        </w:rPr>
        <w:t xml:space="preserve">28 </w:t>
      </w:r>
      <w:r>
        <w:t xml:space="preserve">Then Peter</w:t>
      </w:r>
      <w:r>
        <w:rPr>
          <w:rStyle w:val="FootnoteReference"/>
        </w:rPr>
        <w:footnoteReference w:id="5294"/>
      </w:r>
      <w:r>
        <w:t xml:space="preserve"> said, Look, we have left all, and followed you.</w:t>
      </w:r>
      <w:r>
        <w:rPr>
          <w:rStyle w:val="FootnoteReference"/>
        </w:rPr>
        <w:footnoteReference w:id="5295"/>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29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p>
    <w:p>
      <w:r>
        <w:rPr>
          <w:b/>
        </w:rPr>
        <w:t xml:space="preserve">32 </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02"/>
      </w:r>
    </w:p>
    <w:p>
      <w:r>
        <w:rPr>
          <w:b/>
        </w:rPr>
        <w:t xml:space="preserve">35 </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p>
    <w:p>
      <w:r>
        <w:rPr>
          <w:b/>
        </w:rPr>
        <w:t xml:space="preserve">36 </w:t>
      </w:r>
      <w:r>
        <w:t xml:space="preserve">And hearing the crowd pass by, he asked what it meant.</w:t>
      </w:r>
      <w:r>
        <w:rPr>
          <w:rStyle w:val="FootnoteReference"/>
        </w:rPr>
        <w:footnoteReference w:id="5306"/>
      </w:r>
    </w:p>
    <w:p>
      <w:r>
        <w:rPr>
          <w:b/>
        </w:rPr>
        <w:t xml:space="preserve">37 </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p>
    <w:p>
      <w:r>
        <w:rPr>
          <w:b/>
        </w:rPr>
        <w:t xml:space="preserve">38 </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p>
    <w:p>
      <w:r>
        <w:rPr>
          <w:b/>
        </w:rPr>
        <w:t xml:space="preserve">39 </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p>
    <w:p>
      <w:r>
        <w:rPr>
          <w:b/>
        </w:rPr>
        <w:t xml:space="preserve">40 </w:t>
      </w:r>
      <w:r>
        <w:t xml:space="preserve">And Jesus stood, and commanded him to be brought to him: and when he had come near, he asked him,</w:t>
      </w:r>
      <w:r>
        <w:rPr>
          <w:rStyle w:val="FootnoteReference"/>
        </w:rPr>
        <w:footnoteReference w:id="5315"/>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16"/>
      </w:r>
      <w:r>
        <w:t xml:space="preserve"> your sight: your faith has saved you.</w:t>
      </w:r>
      <w:r>
        <w:rPr>
          <w:rStyle w:val="FootnoteReference"/>
        </w:rPr>
        <w:footnoteReference w:id="5317"/>
      </w:r>
    </w:p>
    <w:p>
      <w:r>
        <w:rPr>
          <w:b/>
        </w:rPr>
        <w:t xml:space="preserve">43 </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p>
    <w:p>
      <w:r>
        <w:rPr>
          <w:b/>
        </w:rPr>
        <w:t xml:space="preserve">2 </w:t>
      </w:r>
      <w:r>
        <w:t xml:space="preserve">And, look, there was a man named Zacchaeus</w:t>
      </w:r>
      <w:r>
        <w:rPr>
          <w:rStyle w:val="FootnoteReference"/>
        </w:rPr>
        <w:footnoteReference w:id="5324"/>
      </w:r>
      <w:r>
        <w:t xml:space="preserve">, which was the chief among the tax collectors, and he was rich.</w:t>
      </w:r>
    </w:p>
    <w:p>
      <w:r>
        <w:rPr>
          <w:b/>
        </w:rPr>
        <w:t xml:space="preserve">3 </w:t>
      </w:r>
      <w:r>
        <w:t xml:space="preserve">And he sought</w:t>
      </w:r>
      <w:r>
        <w:rPr>
          <w:rStyle w:val="FootnoteReference"/>
        </w:rPr>
        <w:footnoteReference w:id="5325"/>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p>
    <w:p>
      <w:r>
        <w:rPr>
          <w:b/>
        </w:rPr>
        <w:t xml:space="preserve">5 </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p>
    <w:p>
      <w:r>
        <w:rPr>
          <w:b/>
        </w:rPr>
        <w:t xml:space="preserve">6 </w:t>
      </w:r>
      <w:r>
        <w:t xml:space="preserve">And he made haste, and came down, and received him joyfully</w:t>
      </w:r>
      <w:r>
        <w:rPr>
          <w:rStyle w:val="FootnoteReference"/>
        </w:rPr>
        <w:footnoteReference w:id="5331"/>
      </w:r>
      <w:r>
        <w:t xml:space="preserve">.</w:t>
      </w:r>
      <w:r>
        <w:rPr>
          <w:rStyle w:val="FootnoteReference"/>
        </w:rPr>
        <w:footnoteReference w:id="5332"/>
      </w:r>
    </w:p>
    <w:p>
      <w:r>
        <w:rPr>
          <w:b/>
        </w:rPr>
        <w:t xml:space="preserve">7 </w:t>
      </w:r>
      <w:r>
        <w:t xml:space="preserve">And when they saw it, they all</w:t>
      </w:r>
      <w:r>
        <w:rPr>
          <w:rStyle w:val="FootnoteReference"/>
        </w:rPr>
        <w:footnoteReference w:id="5333"/>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p>
    <w:p>
      <w:r>
        <w:rPr>
          <w:b/>
        </w:rPr>
        <w:t xml:space="preserve">9 </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p>
    <w:p>
      <w:r>
        <w:rPr>
          <w:b/>
        </w:rPr>
        <w:t xml:space="preserve">10 </w:t>
      </w:r>
      <w:r>
        <w:t xml:space="preserve">For the Son of man has come to seek and to save that which was lost.</w:t>
      </w:r>
      <w:r>
        <w:rPr>
          <w:rStyle w:val="FootnoteReference"/>
        </w:rPr>
        <w:footnoteReference w:id="5340"/>
      </w:r>
    </w:p>
    <w:p>
      <w:r>
        <w:rPr>
          <w:b/>
        </w:rPr>
        <w:t xml:space="preserve">11 </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p>
    <w:p>
      <w:r>
        <w:rPr>
          <w:b/>
        </w:rPr>
        <w:t xml:space="preserve">12 </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p>
    <w:p>
      <w:r>
        <w:rPr>
          <w:b/>
        </w:rPr>
        <w:t xml:space="preserve">13 </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p>
    <w:p>
      <w:r>
        <w:rPr>
          <w:b/>
        </w:rPr>
        <w:t xml:space="preserve">14 </w:t>
      </w:r>
      <w:r>
        <w:t xml:space="preserve">But his citizens hated him, and sent a message after him, saying, We do not want this man to reign over us.</w:t>
      </w:r>
      <w:r>
        <w:rPr>
          <w:rStyle w:val="FootnoteReference"/>
        </w:rPr>
        <w:footnoteReference w:id="5351"/>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55"/>
      </w:r>
    </w:p>
    <w:p>
      <w:r>
        <w:rPr>
          <w:b/>
        </w:rPr>
        <w:t xml:space="preserve">19 </w:t>
      </w:r>
      <w:r>
        <w:t xml:space="preserve">And he said likewise to him, You also be over five cities.</w:t>
      </w:r>
      <w:r>
        <w:rPr>
          <w:rStyle w:val="FootnoteReference"/>
        </w:rPr>
        <w:footnoteReference w:id="5356"/>
      </w:r>
    </w:p>
    <w:p>
      <w:r>
        <w:rPr>
          <w:b/>
        </w:rPr>
        <w:t xml:space="preserve">20 </w:t>
      </w:r>
      <w:r>
        <w:t xml:space="preserve">And another came, saying, Lord</w:t>
      </w:r>
      <w:r>
        <w:rPr>
          <w:rStyle w:val="FootnoteReference"/>
        </w:rPr>
        <w:footnoteReference w:id="5357"/>
      </w:r>
      <w:r>
        <w:t xml:space="preserve">, look, here is your pound, which I have kept laid up in a cloth:</w:t>
      </w:r>
    </w:p>
    <w:p>
      <w:r>
        <w:rPr>
          <w:b/>
        </w:rPr>
        <w:t xml:space="preserve">21 </w:t>
      </w:r>
      <w:r>
        <w:t xml:space="preserve">For I feared</w:t>
      </w:r>
      <w:r>
        <w:rPr>
          <w:rStyle w:val="FootnoteReference"/>
        </w:rPr>
        <w:footnoteReference w:id="5358"/>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p>
    <w:p>
      <w:r>
        <w:rPr>
          <w:b/>
        </w:rPr>
        <w:t xml:space="preserve">23 </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p>
    <w:p>
      <w:r>
        <w:rPr>
          <w:b/>
        </w:rPr>
        <w:t xml:space="preserve">24 </w:t>
      </w:r>
      <w:r>
        <w:t xml:space="preserve">And he said to those who stood by, Take</w:t>
      </w:r>
      <w:r>
        <w:rPr>
          <w:rStyle w:val="FootnoteReference"/>
        </w:rPr>
        <w:footnoteReference w:id="5363"/>
      </w:r>
      <w:r>
        <w:t xml:space="preserve"> from him the pound, and give it to him who has ten pounds.</w:t>
      </w:r>
    </w:p>
    <w:p>
      <w:r>
        <w:rPr>
          <w:b/>
        </w:rPr>
        <w:t xml:space="preserve">25 </w:t>
      </w:r>
      <w:r>
        <w:t xml:space="preserve">(And they said to him, lord</w:t>
      </w:r>
      <w:r>
        <w:rPr>
          <w:rStyle w:val="FootnoteReference"/>
        </w:rPr>
        <w:footnoteReference w:id="5364"/>
      </w:r>
      <w:r>
        <w:t xml:space="preserve">, he has ten pounds.)</w:t>
      </w:r>
    </w:p>
    <w:p>
      <w:r>
        <w:rPr>
          <w:b/>
        </w:rPr>
        <w:t xml:space="preserve">26 </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p>
    <w:p>
      <w:r>
        <w:rPr>
          <w:b/>
        </w:rPr>
        <w:t xml:space="preserve">27 </w:t>
      </w:r>
      <w:r>
        <w:t xml:space="preserve">But those enemies of mine, who did not want me to reign over them, bring here, and kill them before me.</w:t>
      </w:r>
      <w:r>
        <w:rPr>
          <w:rStyle w:val="FootnoteReference"/>
        </w:rPr>
        <w:footnoteReference w:id="5367"/>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371"/>
      </w:r>
    </w:p>
    <w:p>
      <w:r>
        <w:rPr>
          <w:b/>
        </w:rPr>
        <w:t xml:space="preserve">31 </w:t>
      </w:r>
      <w:r>
        <w:t xml:space="preserve">And if anyone ask you, Why do you loose him? thus shall you say to him, Because the Lord</w:t>
      </w:r>
      <w:r>
        <w:rPr>
          <w:rStyle w:val="FootnoteReference"/>
        </w:rPr>
        <w:footnoteReference w:id="5372"/>
      </w:r>
      <w:r>
        <w:t xml:space="preserve"> has need of him.</w:t>
      </w:r>
    </w:p>
    <w:p>
      <w:r>
        <w:rPr>
          <w:b/>
        </w:rPr>
        <w:t xml:space="preserve">32 </w:t>
      </w:r>
      <w:r>
        <w:t xml:space="preserve">And those who were sent went their way, and found even as he had said to them.</w:t>
      </w:r>
      <w:r>
        <w:rPr>
          <w:rStyle w:val="FootnoteReference"/>
        </w:rPr>
        <w:footnoteReference w:id="5373"/>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374"/>
      </w:r>
    </w:p>
    <w:p>
      <w:r>
        <w:rPr>
          <w:b/>
        </w:rPr>
        <w:t xml:space="preserve">35 </w:t>
      </w:r>
      <w:r>
        <w:t xml:space="preserve">And they brought him to Jesus: and they cast</w:t>
      </w:r>
      <w:r>
        <w:rPr>
          <w:rStyle w:val="FootnoteReference"/>
        </w:rPr>
        <w:footnoteReference w:id="5375"/>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76"/>
      </w:r>
    </w:p>
    <w:p>
      <w:r>
        <w:rPr>
          <w:b/>
        </w:rPr>
        <w:t xml:space="preserve">37 </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p>
    <w:p>
      <w:r>
        <w:rPr>
          <w:b/>
        </w:rPr>
        <w:t xml:space="preserve">38 </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p>
    <w:p>
      <w:r>
        <w:rPr>
          <w:b/>
        </w:rPr>
        <w:t xml:space="preserve">39 </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384"/>
      </w:r>
    </w:p>
    <w:p>
      <w:r>
        <w:rPr>
          <w:b/>
        </w:rPr>
        <w:t xml:space="preserve">41 </w:t>
      </w:r>
      <w:r>
        <w:t xml:space="preserve">And when he had come near, he beheld the city, and wept</w:t>
      </w:r>
      <w:r>
        <w:rPr>
          <w:rStyle w:val="FootnoteReference"/>
        </w:rPr>
        <w:footnoteReference w:id="5385"/>
      </w:r>
      <w:r>
        <w:t xml:space="preserve"> over it,</w:t>
      </w:r>
    </w:p>
    <w:p>
      <w:r>
        <w:rPr>
          <w:b/>
        </w:rPr>
        <w:t xml:space="preserve">42 </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p>
    <w:p>
      <w:r>
        <w:rPr>
          <w:b/>
        </w:rPr>
        <w:t xml:space="preserve">43 </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p>
    <w:p>
      <w:r>
        <w:rPr>
          <w:b/>
        </w:rPr>
        <w:t xml:space="preserve">45 </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397"/>
      </w:r>
    </w:p>
    <w:p>
      <w:r>
        <w:rPr>
          <w:b/>
        </w:rPr>
        <w:t xml:space="preserve">47 </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p>
    <w:p>
      <w:r>
        <w:rPr>
          <w:b/>
        </w:rPr>
        <w:t xml:space="preserve">48 </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p>
    <w:p>
      <w:r>
        <w:rPr>
          <w:b/>
        </w:rPr>
        <w:t xml:space="preserve">2 </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07"/>
      </w:r>
    </w:p>
    <w:p>
      <w:r>
        <w:rPr>
          <w:b/>
        </w:rPr>
        <w:t xml:space="preserve">6 </w:t>
      </w:r>
      <w:r>
        <w:t xml:space="preserve">But if we say, Of men; all the people will stone us: for they are persuaded that John was a prophet.</w:t>
      </w:r>
      <w:r>
        <w:rPr>
          <w:rStyle w:val="FootnoteReference"/>
        </w:rPr>
        <w:footnoteReference w:id="5408"/>
      </w:r>
      <w:r>
        <w:rPr>
          <w:rStyle w:val="FootnoteReference"/>
        </w:rPr>
        <w:footnoteReference w:id="5409"/>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p>
    <w:p>
      <w:r>
        <w:rPr>
          <w:b/>
        </w:rPr>
        <w:t xml:space="preserve">9 </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p>
    <w:p>
      <w:r>
        <w:rPr>
          <w:b/>
        </w:rPr>
        <w:t xml:space="preserve">10 </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p>
    <w:p>
      <w:r>
        <w:rPr>
          <w:b/>
        </w:rPr>
        <w:t xml:space="preserve">11 </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22"/>
      </w:r>
      <w:r>
        <w:t xml:space="preserve"> be they will respect him when they see him.</w:t>
      </w:r>
    </w:p>
    <w:p>
      <w:r>
        <w:rPr>
          <w:b/>
        </w:rPr>
        <w:t xml:space="preserve">14 </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p>
    <w:p>
      <w:r>
        <w:rPr>
          <w:b/>
        </w:rPr>
        <w:t xml:space="preserve">15 </w:t>
      </w:r>
      <w:r>
        <w:t xml:space="preserve">So they cast him out of the vineyard, and killed him. What therefore shall the lord of the vineyard do to them?</w:t>
      </w:r>
      <w:r>
        <w:rPr>
          <w:rStyle w:val="FootnoteReference"/>
        </w:rPr>
        <w:footnoteReference w:id="5426"/>
      </w:r>
    </w:p>
    <w:p>
      <w:r>
        <w:rPr>
          <w:b/>
        </w:rPr>
        <w:t xml:space="preserve">16 </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p>
    <w:p>
      <w:r>
        <w:rPr>
          <w:b/>
        </w:rPr>
        <w:t xml:space="preserve">18 </w:t>
      </w:r>
      <w:r>
        <w:t xml:space="preserve">Whoever shall fall</w:t>
      </w:r>
      <w:r>
        <w:rPr>
          <w:rStyle w:val="FootnoteReference"/>
        </w:rPr>
        <w:footnoteReference w:id="5431"/>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p>
    <w:p>
      <w:r>
        <w:rPr>
          <w:b/>
        </w:rPr>
        <w:t xml:space="preserve">22 </w:t>
      </w:r>
      <w:r>
        <w:t xml:space="preserve">Is it lawful for us to give tribute to Caesar</w:t>
      </w:r>
      <w:r>
        <w:rPr>
          <w:rStyle w:val="FootnoteReference"/>
        </w:rPr>
        <w:footnoteReference w:id="5441"/>
      </w:r>
      <w:r>
        <w:t xml:space="preserve">, or not?</w:t>
      </w:r>
      <w:r>
        <w:rPr>
          <w:rStyle w:val="FootnoteReference"/>
        </w:rPr>
        <w:footnoteReference w:id="5442"/>
      </w:r>
    </w:p>
    <w:p>
      <w:r>
        <w:rPr>
          <w:b/>
        </w:rPr>
        <w:t xml:space="preserve">23 </w:t>
      </w:r>
      <w:r>
        <w:t xml:space="preserve">But he perceived their craftiness, and said to them, Why do you tempt me?</w:t>
      </w:r>
      <w:r>
        <w:rPr>
          <w:rStyle w:val="FootnoteReference"/>
        </w:rPr>
        <w:footnoteReference w:id="5443"/>
      </w:r>
      <w:r>
        <w:rPr>
          <w:rStyle w:val="FootnoteReference"/>
        </w:rPr>
        <w:footnoteReference w:id="5444"/>
      </w:r>
    </w:p>
    <w:p>
      <w:r>
        <w:rPr>
          <w:b/>
        </w:rPr>
        <w:t xml:space="preserve">24 </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p>
    <w:p>
      <w:r>
        <w:rPr>
          <w:b/>
        </w:rPr>
        <w:t xml:space="preserve">25 </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p>
    <w:p>
      <w:r>
        <w:rPr>
          <w:b/>
        </w:rPr>
        <w:t xml:space="preserve">26 </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p>
    <w:p>
      <w:r>
        <w:rPr>
          <w:b/>
        </w:rPr>
        <w:t xml:space="preserve">27 </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p>
    <w:p>
      <w:r>
        <w:rPr>
          <w:b/>
        </w:rPr>
        <w:t xml:space="preserve">28 </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p>
    <w:p>
      <w:r>
        <w:rPr>
          <w:b/>
        </w:rPr>
        <w:t xml:space="preserve">29 </w:t>
      </w:r>
      <w:r>
        <w:t xml:space="preserve">There were therefore seven brothers: and the first took a wife, and died</w:t>
      </w:r>
      <w:r>
        <w:rPr>
          <w:rStyle w:val="FootnoteReference"/>
        </w:rPr>
        <w:footnoteReference w:id="5455"/>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56"/>
      </w:r>
      <w:r>
        <w:t xml:space="preserve"> also.</w:t>
      </w:r>
    </w:p>
    <w:p>
      <w:r>
        <w:rPr>
          <w:b/>
        </w:rPr>
        <w:t xml:space="preserve">33 </w:t>
      </w:r>
      <w:r>
        <w:t xml:space="preserve">Therefore in the resurrection whose wife of them is she? for seven had her as wife.</w:t>
      </w:r>
      <w:r>
        <w:rPr>
          <w:rStyle w:val="FootnoteReference"/>
        </w:rPr>
        <w:footnoteReference w:id="5457"/>
      </w:r>
    </w:p>
    <w:p>
      <w:r>
        <w:rPr>
          <w:b/>
        </w:rPr>
        <w:t xml:space="preserve">34 </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p>
    <w:p>
      <w:r>
        <w:rPr>
          <w:b/>
        </w:rPr>
        <w:t xml:space="preserve">35 </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p>
    <w:p>
      <w:r>
        <w:rPr>
          <w:b/>
        </w:rPr>
        <w:t xml:space="preserve">36 </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p>
    <w:p>
      <w:r>
        <w:rPr>
          <w:b/>
        </w:rPr>
        <w:t xml:space="preserve">37 </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p>
    <w:p>
      <w:r>
        <w:rPr>
          <w:b/>
        </w:rPr>
        <w:t xml:space="preserve">38 </w:t>
      </w:r>
      <w:r>
        <w:t xml:space="preserve">For he is not God of the dead, but of the living: for all</w:t>
      </w:r>
      <w:r>
        <w:rPr>
          <w:rStyle w:val="FootnoteReference"/>
        </w:rPr>
        <w:footnoteReference w:id="5468"/>
      </w:r>
      <w:r>
        <w:t xml:space="preserve"> live to him.</w:t>
      </w:r>
      <w:r>
        <w:rPr>
          <w:rStyle w:val="FootnoteReference"/>
        </w:rPr>
        <w:footnoteReference w:id="5469"/>
      </w:r>
    </w:p>
    <w:p>
      <w:r>
        <w:rPr>
          <w:b/>
        </w:rPr>
        <w:t xml:space="preserve">39 </w:t>
      </w:r>
      <w:r>
        <w:t xml:space="preserve">Then certain of the scribes answering said, Teacher, you have well said.</w:t>
      </w:r>
      <w:r>
        <w:rPr>
          <w:rStyle w:val="FootnoteReference"/>
        </w:rPr>
        <w:footnoteReference w:id="5470"/>
      </w:r>
    </w:p>
    <w:p>
      <w:r>
        <w:rPr>
          <w:b/>
        </w:rPr>
        <w:t xml:space="preserve">40 </w:t>
      </w:r>
      <w:r>
        <w:t xml:space="preserve">And after that they dared not ask him any question at all.</w:t>
      </w:r>
      <w:r>
        <w:rPr>
          <w:rStyle w:val="FootnoteReference"/>
        </w:rPr>
        <w:footnoteReference w:id="5471"/>
      </w:r>
    </w:p>
    <w:p>
      <w:r>
        <w:rPr>
          <w:b/>
        </w:rPr>
        <w:t xml:space="preserve">41 </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p>
    <w:p>
      <w:r>
        <w:rPr>
          <w:b/>
        </w:rPr>
        <w:t xml:space="preserve">42 </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p>
    <w:p>
      <w:r>
        <w:rPr>
          <w:b/>
        </w:rPr>
        <w:t xml:space="preserve">43 </w:t>
      </w:r>
      <w:r>
        <w:t xml:space="preserve">Until I make your enemies your footstool.</w:t>
      </w:r>
      <w:r>
        <w:rPr>
          <w:rStyle w:val="FootnoteReference"/>
        </w:rPr>
        <w:footnoteReference w:id="5478"/>
      </w:r>
    </w:p>
    <w:p>
      <w:r>
        <w:rPr>
          <w:b/>
        </w:rPr>
        <w:t xml:space="preserve">44 </w:t>
      </w:r>
      <w:r>
        <w:t xml:space="preserve">David therefore calls him Lord, so how is he then his son?</w:t>
      </w:r>
      <w:r>
        <w:rPr>
          <w:rStyle w:val="FootnoteReference"/>
        </w:rPr>
        <w:footnoteReference w:id="5479"/>
      </w:r>
    </w:p>
    <w:p>
      <w:r>
        <w:rPr>
          <w:b/>
        </w:rPr>
        <w:t xml:space="preserve">45 </w:t>
      </w:r>
      <w:r>
        <w:t xml:space="preserve">Then in the hearing of all the people he said to his disciples,</w:t>
      </w:r>
      <w:r>
        <w:rPr>
          <w:rStyle w:val="FootnoteReference"/>
        </w:rPr>
        <w:footnoteReference w:id="5480"/>
      </w:r>
    </w:p>
    <w:p>
      <w:r>
        <w:rPr>
          <w:b/>
        </w:rPr>
        <w:t xml:space="preserve">46 </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p>
    <w:p>
      <w:r>
        <w:rPr>
          <w:b/>
        </w:rPr>
        <w:t xml:space="preserve">2 </w:t>
      </w:r>
      <w:r>
        <w:t xml:space="preserve">And he saw also a certain poor widow casting in there two lepta.</w:t>
      </w:r>
      <w:r>
        <w:rPr>
          <w:rStyle w:val="FootnoteReference"/>
        </w:rPr>
        <w:footnoteReference w:id="5486"/>
      </w:r>
    </w:p>
    <w:p>
      <w:r>
        <w:rPr>
          <w:b/>
        </w:rPr>
        <w:t xml:space="preserve">3 </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p>
    <w:p>
      <w:r>
        <w:rPr>
          <w:b/>
        </w:rPr>
        <w:t xml:space="preserve">4 </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p>
    <w:p>
      <w:r>
        <w:rPr>
          <w:b/>
        </w:rPr>
        <w:t xml:space="preserve">5 </w:t>
      </w:r>
      <w:r>
        <w:t xml:space="preserve">And as some spoke of the temple, how it was adorned with goodly stones and gifts, he said,</w:t>
      </w:r>
      <w:r>
        <w:rPr>
          <w:rStyle w:val="FootnoteReference"/>
        </w:rPr>
        <w:footnoteReference w:id="5493"/>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499"/>
      </w:r>
    </w:p>
    <w:p>
      <w:r>
        <w:rPr>
          <w:b/>
        </w:rPr>
        <w:t xml:space="preserve">10 </w:t>
      </w:r>
      <w:r>
        <w:t xml:space="preserve">Then he said to them, Nation shall</w:t>
      </w:r>
      <w:r>
        <w:rPr>
          <w:rStyle w:val="FootnoteReference"/>
        </w:rPr>
        <w:footnoteReference w:id="550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01"/>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p>
    <w:p>
      <w:r>
        <w:rPr>
          <w:b/>
        </w:rPr>
        <w:t xml:space="preserve">13 </w:t>
      </w:r>
      <w:r>
        <w:t xml:space="preserve">And it shall turn out to you for a testimony.</w:t>
      </w:r>
      <w:r>
        <w:rPr>
          <w:rStyle w:val="FootnoteReference"/>
        </w:rPr>
        <w:footnoteReference w:id="5503"/>
      </w:r>
    </w:p>
    <w:p>
      <w:r>
        <w:rPr>
          <w:b/>
        </w:rPr>
        <w:t xml:space="preserve">14 </w:t>
      </w:r>
      <w:r>
        <w:t xml:space="preserve">Settle it therefore in your hearts, not to meditate beforehand what you shall answer:</w:t>
      </w:r>
      <w:r>
        <w:rPr>
          <w:rStyle w:val="FootnoteReference"/>
        </w:rPr>
        <w:footnoteReference w:id="5504"/>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p>
    <w:p>
      <w:r>
        <w:rPr>
          <w:b/>
        </w:rPr>
        <w:t xml:space="preserve">17 </w:t>
      </w:r>
      <w:r>
        <w:t xml:space="preserve">And you shall be hated by all for my name's sake.</w:t>
      </w:r>
      <w:r>
        <w:rPr>
          <w:rStyle w:val="FootnoteReference"/>
        </w:rPr>
        <w:footnoteReference w:id="5507"/>
      </w:r>
      <w:r>
        <w:rPr>
          <w:rStyle w:val="FootnoteReference"/>
        </w:rPr>
        <w:footnoteReference w:id="5508"/>
      </w:r>
    </w:p>
    <w:p>
      <w:r>
        <w:rPr>
          <w:b/>
        </w:rPr>
        <w:t xml:space="preserve">18 </w:t>
      </w:r>
      <w:r>
        <w:t xml:space="preserve">But not a hair of your head shall perish.</w:t>
      </w:r>
      <w:r>
        <w:rPr>
          <w:rStyle w:val="FootnoteReference"/>
        </w:rPr>
        <w:footnoteReference w:id="5509"/>
      </w:r>
    </w:p>
    <w:p>
      <w:r>
        <w:rPr>
          <w:b/>
        </w:rPr>
        <w:t xml:space="preserve">19 </w:t>
      </w:r>
      <w:r>
        <w:t xml:space="preserve">By your patience possess your souls.</w:t>
      </w:r>
      <w:r>
        <w:rPr>
          <w:rStyle w:val="FootnoteReference"/>
        </w:rPr>
        <w:footnoteReference w:id="5510"/>
      </w:r>
    </w:p>
    <w:p>
      <w:r>
        <w:rPr>
          <w:b/>
        </w:rPr>
        <w:t xml:space="preserve">20 </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p>
    <w:p>
      <w:r>
        <w:rPr>
          <w:b/>
        </w:rPr>
        <w:t xml:space="preserve">21 </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p>
    <w:p>
      <w:r>
        <w:rPr>
          <w:b/>
        </w:rPr>
        <w:t xml:space="preserve">22 </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p>
    <w:p>
      <w:r>
        <w:rPr>
          <w:b/>
        </w:rPr>
        <w:t xml:space="preserve">23 </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p>
    <w:p>
      <w:r>
        <w:rPr>
          <w:b/>
        </w:rPr>
        <w:t xml:space="preserve">24 </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p>
    <w:p>
      <w:r>
        <w:rPr>
          <w:b/>
        </w:rPr>
        <w:t xml:space="preserve">25 </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25"/>
      </w:r>
    </w:p>
    <w:p>
      <w:r>
        <w:rPr>
          <w:b/>
        </w:rPr>
        <w:t xml:space="preserve">27 </w:t>
      </w:r>
      <w:r>
        <w:t xml:space="preserve">And then shall they see the Son of man coming in a cloud with power and great glory.</w:t>
      </w:r>
      <w:r>
        <w:rPr>
          <w:rStyle w:val="FootnoteReference"/>
        </w:rPr>
        <w:footnoteReference w:id="5526"/>
      </w:r>
    </w:p>
    <w:p>
      <w:r>
        <w:rPr>
          <w:b/>
        </w:rPr>
        <w:t xml:space="preserve">28 </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p>
    <w:p>
      <w:r>
        <w:rPr>
          <w:b/>
        </w:rPr>
        <w:t xml:space="preserve">29 </w:t>
      </w:r>
      <w:r>
        <w:t xml:space="preserve">And he spoke to them a parable; Look at the fig tree, and all the trees;</w:t>
      </w:r>
      <w:r>
        <w:rPr>
          <w:rStyle w:val="FootnoteReference"/>
        </w:rPr>
        <w:footnoteReference w:id="5529"/>
      </w:r>
    </w:p>
    <w:p>
      <w:r>
        <w:rPr>
          <w:b/>
        </w:rPr>
        <w:t xml:space="preserve">30 </w:t>
      </w:r>
      <w:r>
        <w:t xml:space="preserve">When they now shoot forth, you see and know for yourselves that summer is now near at hand.</w:t>
      </w:r>
      <w:r>
        <w:rPr>
          <w:rStyle w:val="FootnoteReference"/>
        </w:rPr>
        <w:footnoteReference w:id="5530"/>
      </w:r>
    </w:p>
    <w:p>
      <w:r>
        <w:rPr>
          <w:b/>
        </w:rPr>
        <w:t xml:space="preserve">31 </w:t>
      </w:r>
      <w:r>
        <w:t xml:space="preserve">So likewise you, when you see these things happen, know that the kingdom</w:t>
      </w:r>
      <w:r>
        <w:rPr>
          <w:rStyle w:val="FootnoteReference"/>
        </w:rPr>
        <w:footnoteReference w:id="5531"/>
      </w:r>
      <w:r>
        <w:t xml:space="preserve"> of God is near at hand.</w:t>
      </w:r>
    </w:p>
    <w:p>
      <w:r>
        <w:rPr>
          <w:b/>
        </w:rPr>
        <w:t xml:space="preserve">32 </w:t>
      </w:r>
      <w:r>
        <w:t xml:space="preserve">Amen, I say to you, This generation shall not pass away, till all be fulfilled.</w:t>
      </w:r>
      <w:r>
        <w:rPr>
          <w:rStyle w:val="FootnoteReference"/>
        </w:rPr>
        <w:footnoteReference w:id="5532"/>
      </w:r>
    </w:p>
    <w:p>
      <w:r>
        <w:rPr>
          <w:b/>
        </w:rPr>
        <w:t xml:space="preserve">33 </w:t>
      </w:r>
      <w:r>
        <w:t xml:space="preserve">Heaven and earth shall pass away: but my words shall not pass away.</w:t>
      </w:r>
      <w:r>
        <w:rPr>
          <w:rStyle w:val="FootnoteReference"/>
        </w:rPr>
        <w:footnoteReference w:id="5533"/>
      </w:r>
    </w:p>
    <w:p>
      <w:r>
        <w:rPr>
          <w:b/>
        </w:rPr>
        <w:t xml:space="preserve">34 </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p>
    <w:p>
      <w:r>
        <w:rPr>
          <w:b/>
        </w:rPr>
        <w:t xml:space="preserve">35 </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p>
    <w:p>
      <w:r>
        <w:rPr>
          <w:b/>
        </w:rPr>
        <w:t xml:space="preserve">36 </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p>
    <w:p>
      <w:r>
        <w:rPr>
          <w:b/>
        </w:rPr>
        <w:t xml:space="preserve">38 </w:t>
      </w:r>
      <w:r>
        <w:t xml:space="preserve">And all the people came early in the morning to him in the temple, in order to hear him.</w:t>
      </w:r>
      <w:r>
        <w:rPr>
          <w:rStyle w:val="FootnoteReference"/>
        </w:rPr>
        <w:footnoteReference w:id="5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48"/>
      </w:r>
    </w:p>
    <w:p>
      <w:r>
        <w:rPr>
          <w:b/>
        </w:rPr>
        <w:t xml:space="preserve">2 </w:t>
      </w:r>
      <w:r>
        <w:t xml:space="preserve">And the chief priests and scribes sought how they might kill him; for they feared the people.</w:t>
      </w:r>
      <w:r>
        <w:rPr>
          <w:rStyle w:val="FootnoteReference"/>
        </w:rPr>
        <w:footnoteReference w:id="5549"/>
      </w:r>
    </w:p>
    <w:p>
      <w:r>
        <w:rPr>
          <w:b/>
        </w:rPr>
        <w:t xml:space="preserve">3 </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p>
    <w:p>
      <w:r>
        <w:rPr>
          <w:b/>
        </w:rPr>
        <w:t xml:space="preserve">4 </w:t>
      </w:r>
      <w:r>
        <w:t xml:space="preserve">And he went</w:t>
      </w:r>
      <w:r>
        <w:rPr>
          <w:rStyle w:val="FootnoteReference"/>
        </w:rPr>
        <w:footnoteReference w:id="5557"/>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58"/>
      </w:r>
    </w:p>
    <w:p>
      <w:r>
        <w:rPr>
          <w:b/>
        </w:rPr>
        <w:t xml:space="preserve">6 </w:t>
      </w:r>
      <w:r>
        <w:t xml:space="preserve">And he promised, and sought opportunity to betray him to them in the absence of the crowd.</w:t>
      </w:r>
      <w:r>
        <w:rPr>
          <w:rStyle w:val="FootnoteReference"/>
        </w:rPr>
        <w:footnoteReference w:id="5559"/>
      </w:r>
    </w:p>
    <w:p>
      <w:r>
        <w:rPr>
          <w:b/>
        </w:rPr>
        <w:t xml:space="preserve">7 </w:t>
      </w:r>
      <w:r>
        <w:t xml:space="preserve">Then came the day of unleavened bread, when the Passover must be sacrificed.</w:t>
      </w:r>
      <w:r>
        <w:rPr>
          <w:rStyle w:val="FootnoteReference"/>
        </w:rPr>
        <w:footnoteReference w:id="5560"/>
      </w:r>
    </w:p>
    <w:p>
      <w:r>
        <w:rPr>
          <w:b/>
        </w:rPr>
        <w:t xml:space="preserve">8 </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65"/>
      </w:r>
    </w:p>
    <w:p>
      <w:r>
        <w:rPr>
          <w:b/>
        </w:rPr>
        <w:t xml:space="preserve">11 </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p>
    <w:p>
      <w:r>
        <w:rPr>
          <w:b/>
        </w:rPr>
        <w:t xml:space="preserve">12 </w:t>
      </w:r>
      <w:r>
        <w:t xml:space="preserve">And he shall show you a large</w:t>
      </w:r>
      <w:r>
        <w:rPr>
          <w:rStyle w:val="FootnoteReference"/>
        </w:rPr>
        <w:footnoteReference w:id="5568"/>
      </w:r>
      <w:r>
        <w:t xml:space="preserve"> upper room furnished: there prepare.</w:t>
      </w:r>
      <w:r>
        <w:rPr>
          <w:rStyle w:val="FootnoteReference"/>
        </w:rPr>
        <w:footnoteReference w:id="5569"/>
      </w:r>
    </w:p>
    <w:p>
      <w:r>
        <w:rPr>
          <w:b/>
        </w:rPr>
        <w:t xml:space="preserve">13 </w:t>
      </w:r>
      <w:r>
        <w:t xml:space="preserve">And they went, and found as he had said to them: and they made ready the Passover.</w:t>
      </w:r>
      <w:r>
        <w:rPr>
          <w:rStyle w:val="FootnoteReference"/>
        </w:rPr>
        <w:footnoteReference w:id="5570"/>
      </w:r>
    </w:p>
    <w:p>
      <w:r>
        <w:rPr>
          <w:b/>
        </w:rPr>
        <w:t xml:space="preserve">14 </w:t>
      </w:r>
      <w:r>
        <w:t xml:space="preserve">And when the hour had come, he sat down, and the twelve apostles with him.</w:t>
      </w:r>
      <w:r>
        <w:rPr>
          <w:rStyle w:val="FootnoteReference"/>
        </w:rPr>
        <w:footnoteReference w:id="5571"/>
      </w:r>
    </w:p>
    <w:p>
      <w:r>
        <w:rPr>
          <w:b/>
        </w:rPr>
        <w:t xml:space="preserve">15 </w:t>
      </w:r>
      <w:r>
        <w:t xml:space="preserve">And he said to them, With desire I have desired</w:t>
      </w:r>
      <w:r>
        <w:rPr>
          <w:rStyle w:val="FootnoteReference"/>
        </w:rPr>
        <w:footnoteReference w:id="5572"/>
      </w:r>
      <w:r>
        <w:t xml:space="preserve"> to eat this Passover with you before I suffer:</w:t>
      </w:r>
    </w:p>
    <w:p>
      <w:r>
        <w:rPr>
          <w:b/>
        </w:rPr>
        <w:t xml:space="preserve">16 </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p>
    <w:p>
      <w:r>
        <w:rPr>
          <w:b/>
        </w:rPr>
        <w:t xml:space="preserve">17 </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p>
    <w:p>
      <w:r>
        <w:rPr>
          <w:b/>
        </w:rPr>
        <w:t xml:space="preserve">18 </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p>
    <w:p>
      <w:r>
        <w:rPr>
          <w:b/>
        </w:rPr>
        <w:t xml:space="preserve">19 </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586"/>
      </w:r>
    </w:p>
    <w:p>
      <w:r>
        <w:rPr>
          <w:b/>
        </w:rPr>
        <w:t xml:space="preserve">22 </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p>
    <w:p>
      <w:r>
        <w:rPr>
          <w:b/>
        </w:rPr>
        <w:t xml:space="preserve">23 </w:t>
      </w:r>
      <w:r>
        <w:t xml:space="preserve">And they began to inquire among themselves, which of them it was that should do this thing.</w:t>
      </w:r>
      <w:r>
        <w:rPr>
          <w:rStyle w:val="FootnoteReference"/>
        </w:rPr>
        <w:footnoteReference w:id="5589"/>
      </w:r>
    </w:p>
    <w:p>
      <w:r>
        <w:rPr>
          <w:b/>
        </w:rPr>
        <w:t xml:space="preserve">24 </w:t>
      </w:r>
      <w:r>
        <w:t xml:space="preserve">And there was also strife among them, which of them should be accounted the greatest.</w:t>
      </w:r>
      <w:r>
        <w:rPr>
          <w:rStyle w:val="FootnoteReference"/>
        </w:rPr>
        <w:footnoteReference w:id="5590"/>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591"/>
      </w:r>
    </w:p>
    <w:p>
      <w:r>
        <w:rPr>
          <w:b/>
        </w:rPr>
        <w:t xml:space="preserve">26 </w:t>
      </w:r>
      <w:r>
        <w:t xml:space="preserve">But you shall not be so: but the one who is greatest among you, let him be as the younger; and the one who leads, as the one who serves.</w:t>
      </w:r>
      <w:r>
        <w:rPr>
          <w:rStyle w:val="FootnoteReference"/>
        </w:rPr>
        <w:footnoteReference w:id="5592"/>
      </w:r>
    </w:p>
    <w:p>
      <w:r>
        <w:rPr>
          <w:b/>
        </w:rPr>
        <w:t xml:space="preserve">27 </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p>
    <w:p>
      <w:r>
        <w:rPr>
          <w:b/>
        </w:rPr>
        <w:t xml:space="preserve">28 </w:t>
      </w:r>
      <w:r>
        <w:t xml:space="preserve">You are those who have continued with me in my trials.</w:t>
      </w:r>
      <w:r>
        <w:rPr>
          <w:rStyle w:val="FootnoteReference"/>
        </w:rPr>
        <w:footnoteReference w:id="5595"/>
      </w:r>
    </w:p>
    <w:p>
      <w:r>
        <w:rPr>
          <w:b/>
        </w:rPr>
        <w:t xml:space="preserve">29 </w:t>
      </w:r>
      <w:r>
        <w:t xml:space="preserve">And I appoint to you a kingdom, as my Father has appointed to me;</w:t>
      </w:r>
      <w:r>
        <w:rPr>
          <w:rStyle w:val="FootnoteReference"/>
        </w:rPr>
        <w:footnoteReference w:id="5596"/>
      </w:r>
    </w:p>
    <w:p>
      <w:r>
        <w:rPr>
          <w:b/>
        </w:rPr>
        <w:t xml:space="preserve">30 </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p>
    <w:p>
      <w:r>
        <w:rPr>
          <w:b/>
        </w:rPr>
        <w:t xml:space="preserve">31 </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p>
    <w:p>
      <w:r>
        <w:rPr>
          <w:b/>
        </w:rPr>
        <w:t xml:space="preserve">32 </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07"/>
      </w:r>
    </w:p>
    <w:p>
      <w:r>
        <w:rPr>
          <w:b/>
        </w:rPr>
        <w:t xml:space="preserve">35 </w:t>
      </w:r>
      <w:r>
        <w:t xml:space="preserve">And he said to them, When I sent you without purse, and pouch, and shoes, did you lack anything? And they said, Nothing.</w:t>
      </w:r>
      <w:r>
        <w:rPr>
          <w:rStyle w:val="FootnoteReference"/>
        </w:rPr>
        <w:footnoteReference w:id="5608"/>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09"/>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10"/>
      </w:r>
    </w:p>
    <w:p>
      <w:r>
        <w:rPr>
          <w:b/>
        </w:rPr>
        <w:t xml:space="preserve">39 </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p>
    <w:p>
      <w:r>
        <w:rPr>
          <w:b/>
        </w:rPr>
        <w:t xml:space="preserve">40 </w:t>
      </w:r>
      <w:r>
        <w:t xml:space="preserve">And when he was at the place, he said to them, Pray</w:t>
      </w:r>
      <w:r>
        <w:rPr>
          <w:rStyle w:val="FootnoteReference"/>
        </w:rPr>
        <w:footnoteReference w:id="5613"/>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14"/>
      </w:r>
    </w:p>
    <w:p>
      <w:r>
        <w:rPr>
          <w:b/>
        </w:rPr>
        <w:t xml:space="preserve">42 </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p>
    <w:p>
      <w:r>
        <w:rPr>
          <w:b/>
        </w:rPr>
        <w:t xml:space="preserve">43 </w:t>
      </w:r>
      <w:r>
        <w:t xml:space="preserve">And there appeared an angel to him from heaven, strengthening</w:t>
      </w:r>
      <w:r>
        <w:rPr>
          <w:rStyle w:val="FootnoteReference"/>
        </w:rPr>
        <w:footnoteReference w:id="5618"/>
      </w:r>
      <w:r>
        <w:t xml:space="preserve"> him.</w:t>
      </w:r>
      <w:r>
        <w:rPr>
          <w:rStyle w:val="FootnoteReference"/>
        </w:rPr>
        <w:footnoteReference w:id="5619"/>
      </w:r>
    </w:p>
    <w:p>
      <w:r>
        <w:rPr>
          <w:b/>
        </w:rPr>
        <w:t xml:space="preserve">44 </w:t>
      </w:r>
      <w:r>
        <w:t xml:space="preserve">And being in an agony he prayed more earnestly: and his sweat was as it were great drops of blood falling down to the ground.</w:t>
      </w:r>
      <w:r>
        <w:rPr>
          <w:rStyle w:val="FootnoteReference"/>
        </w:rPr>
        <w:footnoteReference w:id="5620"/>
      </w:r>
    </w:p>
    <w:p>
      <w:r>
        <w:rPr>
          <w:b/>
        </w:rPr>
        <w:t xml:space="preserve">45 </w:t>
      </w:r>
      <w:r>
        <w:t xml:space="preserve">And when he rose up from prayer, and had come to his disciples, he found them sleeping</w:t>
      </w:r>
      <w:r>
        <w:rPr>
          <w:rStyle w:val="FootnoteReference"/>
        </w:rPr>
        <w:footnoteReference w:id="5621"/>
      </w:r>
      <w:r>
        <w:t xml:space="preserve"> for sorrow,</w:t>
      </w:r>
    </w:p>
    <w:p>
      <w:r>
        <w:rPr>
          <w:b/>
        </w:rPr>
        <w:t xml:space="preserve">46 </w:t>
      </w:r>
      <w:r>
        <w:t xml:space="preserve">And said to them, Why do you sleep? rise and pray, lest you enter into temptation.</w:t>
      </w:r>
      <w:r>
        <w:rPr>
          <w:rStyle w:val="FootnoteReference"/>
        </w:rPr>
        <w:footnoteReference w:id="5622"/>
      </w:r>
    </w:p>
    <w:p>
      <w:r>
        <w:rPr>
          <w:b/>
        </w:rPr>
        <w:t xml:space="preserve">47 </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p>
    <w:p>
      <w:r>
        <w:rPr>
          <w:b/>
        </w:rPr>
        <w:t xml:space="preserve">48 </w:t>
      </w:r>
      <w:r>
        <w:t xml:space="preserve">But Jesus said to him, Judas, do you betray the Son of man with a kiss?</w:t>
      </w:r>
      <w:r>
        <w:rPr>
          <w:rStyle w:val="FootnoteReference"/>
        </w:rPr>
        <w:footnoteReference w:id="5626"/>
      </w:r>
    </w:p>
    <w:p>
      <w:r>
        <w:rPr>
          <w:b/>
        </w:rPr>
        <w:t xml:space="preserve">49 </w:t>
      </w:r>
      <w:r>
        <w:t xml:space="preserve">When those who were about him saw what would follow, they said to him, Lord, shall we strike with the sword?</w:t>
      </w:r>
      <w:r>
        <w:rPr>
          <w:rStyle w:val="FootnoteReference"/>
        </w:rPr>
        <w:footnoteReference w:id="5627"/>
      </w:r>
    </w:p>
    <w:p>
      <w:r>
        <w:rPr>
          <w:b/>
        </w:rPr>
        <w:t xml:space="preserve">50 </w:t>
      </w:r>
      <w:r>
        <w:t xml:space="preserve">And one of them stroke the slave of the high priest, and cut off his right ear.</w:t>
      </w:r>
      <w:r>
        <w:rPr>
          <w:rStyle w:val="FootnoteReference"/>
        </w:rPr>
        <w:footnoteReference w:id="5628"/>
      </w:r>
    </w:p>
    <w:p>
      <w:r>
        <w:rPr>
          <w:b/>
        </w:rPr>
        <w:t xml:space="preserve">51 </w:t>
      </w:r>
      <w:r>
        <w:t xml:space="preserve">And Jesus answered and said, Allow even this. And he touched his ear, and healed him.</w:t>
      </w:r>
      <w:r>
        <w:rPr>
          <w:rStyle w:val="FootnoteReference"/>
        </w:rPr>
        <w:footnoteReference w:id="5629"/>
      </w:r>
    </w:p>
    <w:p>
      <w:r>
        <w:rPr>
          <w:b/>
        </w:rPr>
        <w:t xml:space="preserve">52 </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p>
    <w:p>
      <w:r>
        <w:rPr>
          <w:b/>
        </w:rPr>
        <w:t xml:space="preserve">54 </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p>
    <w:p>
      <w:r>
        <w:rPr>
          <w:b/>
        </w:rPr>
        <w:t xml:space="preserve">56 </w:t>
      </w:r>
      <w:r>
        <w:t xml:space="preserve">But a certain girl beheld him as he sat by the fire, and earnestly looked upon him, and said, This man was also with him.</w:t>
      </w:r>
      <w:r>
        <w:rPr>
          <w:rStyle w:val="FootnoteReference"/>
        </w:rPr>
        <w:footnoteReference w:id="5639"/>
      </w:r>
    </w:p>
    <w:p>
      <w:r>
        <w:rPr>
          <w:b/>
        </w:rPr>
        <w:t xml:space="preserve">57 </w:t>
      </w:r>
      <w:r>
        <w:t xml:space="preserve">And he denied</w:t>
      </w:r>
      <w:r>
        <w:rPr>
          <w:rStyle w:val="FootnoteReference"/>
        </w:rPr>
        <w:footnoteReference w:id="5640"/>
      </w:r>
      <w:r>
        <w:t xml:space="preserve"> him, saying, Woman, I do not know him.</w:t>
      </w:r>
    </w:p>
    <w:p>
      <w:r>
        <w:rPr>
          <w:b/>
        </w:rPr>
        <w:t xml:space="preserve">58 </w:t>
      </w:r>
      <w:r>
        <w:t xml:space="preserve">And after a little while another</w:t>
      </w:r>
      <w:r>
        <w:rPr>
          <w:rStyle w:val="FootnoteReference"/>
        </w:rPr>
        <w:footnoteReference w:id="5641"/>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42"/>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43"/>
      </w:r>
    </w:p>
    <w:p>
      <w:r>
        <w:rPr>
          <w:b/>
        </w:rPr>
        <w:t xml:space="preserve">61 </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47"/>
      </w:r>
      <w:r>
        <w:t xml:space="preserve"> bitterly.</w:t>
      </w:r>
    </w:p>
    <w:p>
      <w:r>
        <w:rPr>
          <w:b/>
        </w:rPr>
        <w:t xml:space="preserve">63 </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p>
    <w:p>
      <w:r>
        <w:rPr>
          <w:b/>
        </w:rPr>
        <w:t xml:space="preserve">64 </w:t>
      </w:r>
      <w:r>
        <w:t xml:space="preserve">And when they had blindfolded</w:t>
      </w:r>
      <w:r>
        <w:rPr>
          <w:rStyle w:val="FootnoteReference"/>
        </w:rPr>
        <w:footnoteReference w:id="5650"/>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51"/>
      </w:r>
      <w:r>
        <w:t xml:space="preserve"> against him.</w:t>
      </w:r>
    </w:p>
    <w:p>
      <w:r>
        <w:rPr>
          <w:b/>
        </w:rPr>
        <w:t xml:space="preserve">66 </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p>
    <w:p>
      <w:r>
        <w:rPr>
          <w:b/>
        </w:rPr>
        <w:t xml:space="preserve">68 </w:t>
      </w:r>
      <w:r>
        <w:t xml:space="preserve">And if I also ask you, you will not answer me, nor let me go.</w:t>
      </w:r>
      <w:r>
        <w:rPr>
          <w:rStyle w:val="FootnoteReference"/>
        </w:rPr>
        <w:footnoteReference w:id="5657"/>
      </w:r>
    </w:p>
    <w:p>
      <w:r>
        <w:rPr>
          <w:b/>
        </w:rPr>
        <w:t xml:space="preserve">69 </w:t>
      </w:r>
      <w:r>
        <w:t xml:space="preserve">From now on the Son of man shall sit at the right hand of the power of God.</w:t>
      </w:r>
      <w:r>
        <w:rPr>
          <w:rStyle w:val="FootnoteReference"/>
        </w:rPr>
        <w:footnoteReference w:id="5658"/>
      </w:r>
    </w:p>
    <w:p>
      <w:r>
        <w:rPr>
          <w:b/>
        </w:rPr>
        <w:t xml:space="preserve">70 </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p>
    <w:p>
      <w:r>
        <w:rPr>
          <w:b/>
        </w:rPr>
        <w:t xml:space="preserve">71 </w:t>
      </w:r>
      <w:r>
        <w:t xml:space="preserve">And they said, What further need do we have of witness? for we ourselves have heard from his own mouth.</w:t>
      </w:r>
      <w:r>
        <w:rPr>
          <w:rStyle w:val="FootnoteReference"/>
        </w:rPr>
        <w:footnoteReference w:id="5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62"/>
      </w:r>
      <w:r>
        <w:t xml:space="preserve">.</w:t>
      </w:r>
      <w:r>
        <w:rPr>
          <w:rStyle w:val="FootnoteReference"/>
        </w:rPr>
        <w:footnoteReference w:id="5663"/>
      </w:r>
    </w:p>
    <w:p>
      <w:r>
        <w:rPr>
          <w:b/>
        </w:rPr>
        <w:t xml:space="preserve">2 </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p>
    <w:p>
      <w:r>
        <w:rPr>
          <w:b/>
        </w:rPr>
        <w:t xml:space="preserve">3 </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p>
    <w:p>
      <w:r>
        <w:rPr>
          <w:b/>
        </w:rPr>
        <w:t xml:space="preserve">4 </w:t>
      </w:r>
      <w:r>
        <w:t xml:space="preserve">Then Pilate said to the chief priests and to the people, I find</w:t>
      </w:r>
      <w:r>
        <w:rPr>
          <w:rStyle w:val="FootnoteReference"/>
        </w:rPr>
        <w:footnoteReference w:id="5672"/>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p>
    <w:p>
      <w:r>
        <w:rPr>
          <w:b/>
        </w:rPr>
        <w:t xml:space="preserve">6 </w:t>
      </w:r>
      <w:r>
        <w:t xml:space="preserve">When Pilate heard of Galilee, he asked whether the man was a Galilean.</w:t>
      </w:r>
      <w:r>
        <w:rPr>
          <w:rStyle w:val="FootnoteReference"/>
        </w:rPr>
        <w:footnoteReference w:id="5677"/>
      </w:r>
    </w:p>
    <w:p>
      <w:r>
        <w:rPr>
          <w:b/>
        </w:rPr>
        <w:t xml:space="preserve">7 </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p>
    <w:p>
      <w:r>
        <w:rPr>
          <w:b/>
        </w:rPr>
        <w:t xml:space="preserve">8 </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p>
    <w:p>
      <w:r>
        <w:rPr>
          <w:b/>
        </w:rPr>
        <w:t xml:space="preserve">9 </w:t>
      </w:r>
      <w:r>
        <w:t xml:space="preserve">Then he questioned him with many words; but he answered him nothing.</w:t>
      </w:r>
      <w:r>
        <w:rPr>
          <w:rStyle w:val="FootnoteReference"/>
        </w:rPr>
        <w:footnoteReference w:id="5684"/>
      </w:r>
    </w:p>
    <w:p>
      <w:r>
        <w:rPr>
          <w:b/>
        </w:rPr>
        <w:t xml:space="preserve">10 </w:t>
      </w:r>
      <w:r>
        <w:t xml:space="preserve">And the chief priests and scribes stood and vehemently</w:t>
      </w:r>
      <w:r>
        <w:rPr>
          <w:rStyle w:val="FootnoteReference"/>
        </w:rPr>
        <w:footnoteReference w:id="5685"/>
      </w:r>
      <w:r>
        <w:t xml:space="preserve"> accused him.</w:t>
      </w:r>
    </w:p>
    <w:p>
      <w:r>
        <w:rPr>
          <w:b/>
        </w:rPr>
        <w:t xml:space="preserve">11 </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p>
    <w:p>
      <w:r>
        <w:rPr>
          <w:b/>
        </w:rPr>
        <w:t xml:space="preserve">12 </w:t>
      </w:r>
      <w:r>
        <w:t xml:space="preserve">And the same day Pilate and Herod became friends with each other: for before they were at enmity between themselves.</w:t>
      </w:r>
      <w:r>
        <w:rPr>
          <w:rStyle w:val="FootnoteReference"/>
        </w:rPr>
        <w:footnoteReference w:id="5689"/>
      </w:r>
    </w:p>
    <w:p>
      <w:r>
        <w:rPr>
          <w:b/>
        </w:rPr>
        <w:t xml:space="preserve">13 </w:t>
      </w:r>
      <w:r>
        <w:t xml:space="preserve">And Pilate, when he had called together the chief priests and the rulers and the people,</w:t>
      </w:r>
      <w:r>
        <w:rPr>
          <w:rStyle w:val="FootnoteReference"/>
        </w:rPr>
        <w:footnoteReference w:id="5690"/>
      </w:r>
    </w:p>
    <w:p>
      <w:r>
        <w:rPr>
          <w:b/>
        </w:rPr>
        <w:t xml:space="preserve">14 </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693"/>
      </w:r>
      <w:r>
        <w:t xml:space="preserve"> worthy of death has been done by him.</w:t>
      </w:r>
    </w:p>
    <w:p>
      <w:r>
        <w:rPr>
          <w:b/>
        </w:rPr>
        <w:t xml:space="preserve">16 </w:t>
      </w:r>
      <w:r>
        <w:t xml:space="preserve">I will therefore punish him, and release him.</w:t>
      </w:r>
      <w:r>
        <w:rPr>
          <w:rStyle w:val="FootnoteReference"/>
        </w:rPr>
        <w:footnoteReference w:id="5694"/>
      </w:r>
    </w:p>
    <w:p>
      <w:r>
        <w:rPr>
          <w:b/>
        </w:rPr>
        <w:t xml:space="preserve">17 </w:t>
      </w:r>
      <w:r>
        <w:t xml:space="preserve">(For of necessity he must release one to them at the feast.)</w:t>
      </w:r>
      <w:r>
        <w:rPr>
          <w:rStyle w:val="FootnoteReference"/>
        </w:rPr>
        <w:footnoteReference w:id="5695"/>
      </w:r>
    </w:p>
    <w:p>
      <w:r>
        <w:rPr>
          <w:b/>
        </w:rPr>
        <w:t xml:space="preserve">18 </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p>
    <w:p>
      <w:r>
        <w:rPr>
          <w:b/>
        </w:rPr>
        <w:t xml:space="preserve">19 </w:t>
      </w:r>
      <w:r>
        <w:t xml:space="preserve">(Who for a certain insurrection made in the city, and for murder, was cast into prison.)</w:t>
      </w:r>
      <w:r>
        <w:rPr>
          <w:rStyle w:val="FootnoteReference"/>
        </w:rPr>
        <w:footnoteReference w:id="5699"/>
      </w:r>
    </w:p>
    <w:p>
      <w:r>
        <w:rPr>
          <w:b/>
        </w:rPr>
        <w:t xml:space="preserve">20 </w:t>
      </w:r>
      <w:r>
        <w:t xml:space="preserve">Pilate therefore, willing to release Jesus, spoke again to them.</w:t>
      </w:r>
      <w:r>
        <w:rPr>
          <w:rStyle w:val="FootnoteReference"/>
        </w:rPr>
        <w:footnoteReference w:id="5700"/>
      </w:r>
    </w:p>
    <w:p>
      <w:r>
        <w:rPr>
          <w:b/>
        </w:rPr>
        <w:t xml:space="preserve">21 </w:t>
      </w:r>
      <w:r>
        <w:t xml:space="preserve">But they cried, saying, Crucify him, crucify him.</w:t>
      </w:r>
      <w:r>
        <w:rPr>
          <w:rStyle w:val="FootnoteReference"/>
        </w:rPr>
        <w:footnoteReference w:id="5701"/>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02"/>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03"/>
      </w:r>
    </w:p>
    <w:p>
      <w:r>
        <w:rPr>
          <w:b/>
        </w:rPr>
        <w:t xml:space="preserve">24 </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p>
    <w:p>
      <w:r>
        <w:rPr>
          <w:b/>
        </w:rPr>
        <w:t xml:space="preserve">26 </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p>
    <w:p>
      <w:r>
        <w:rPr>
          <w:b/>
        </w:rPr>
        <w:t xml:space="preserve">27 </w:t>
      </w:r>
      <w:r>
        <w:t xml:space="preserve">And there followed him a great multitude of people, and of</w:t>
      </w:r>
      <w:r>
        <w:rPr>
          <w:rStyle w:val="FootnoteReference"/>
        </w:rPr>
        <w:footnoteReference w:id="5712"/>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15"/>
      </w:r>
    </w:p>
    <w:p>
      <w:r>
        <w:rPr>
          <w:b/>
        </w:rPr>
        <w:t xml:space="preserve">31 </w:t>
      </w:r>
      <w:r>
        <w:t xml:space="preserve">For if they do these things in a green tree, what shall be done in the dry?</w:t>
      </w:r>
      <w:r>
        <w:rPr>
          <w:rStyle w:val="FootnoteReference"/>
        </w:rPr>
        <w:footnoteReference w:id="5716"/>
      </w:r>
    </w:p>
    <w:p>
      <w:r>
        <w:rPr>
          <w:b/>
        </w:rPr>
        <w:t xml:space="preserve">32 </w:t>
      </w:r>
      <w:r>
        <w:t xml:space="preserve">And there were also two others, criminals, led with him to be put to death.</w:t>
      </w:r>
      <w:r>
        <w:rPr>
          <w:rStyle w:val="FootnoteReference"/>
        </w:rPr>
        <w:footnoteReference w:id="5717"/>
      </w:r>
    </w:p>
    <w:p>
      <w:r>
        <w:rPr>
          <w:b/>
        </w:rPr>
        <w:t xml:space="preserve">33 </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p>
    <w:p>
      <w:r>
        <w:rPr>
          <w:b/>
        </w:rPr>
        <w:t xml:space="preserve">34 </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p>
    <w:p>
      <w:r>
        <w:rPr>
          <w:b/>
        </w:rPr>
        <w:t xml:space="preserve">35 </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p>
    <w:p>
      <w:r>
        <w:rPr>
          <w:b/>
        </w:rPr>
        <w:t xml:space="preserve">36 </w:t>
      </w:r>
      <w:r>
        <w:t xml:space="preserve">And the soldiers also mocked him, coming to him, and offering him sour wine,</w:t>
      </w:r>
      <w:r>
        <w:rPr>
          <w:rStyle w:val="FootnoteReference"/>
        </w:rPr>
        <w:footnoteReference w:id="5726"/>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p>
    <w:p>
      <w:r>
        <w:rPr>
          <w:b/>
        </w:rPr>
        <w:t xml:space="preserve">39 </w:t>
      </w:r>
      <w:r>
        <w:t xml:space="preserve">And one of the criminals who were hanged reviled him, saying, If you are Christ, save yourself and us.</w:t>
      </w:r>
      <w:r>
        <w:rPr>
          <w:rStyle w:val="FootnoteReference"/>
        </w:rPr>
        <w:footnoteReference w:id="5730"/>
      </w:r>
    </w:p>
    <w:p>
      <w:r>
        <w:rPr>
          <w:b/>
        </w:rPr>
        <w:t xml:space="preserve">40 </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p>
    <w:p>
      <w:r>
        <w:rPr>
          <w:b/>
        </w:rPr>
        <w:t xml:space="preserve">41 </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p>
    <w:p>
      <w:r>
        <w:rPr>
          <w:b/>
        </w:rPr>
        <w:t xml:space="preserve">42 </w:t>
      </w:r>
      <w:r>
        <w:t xml:space="preserve">And he said to Jesus, Lord</w:t>
      </w:r>
      <w:r>
        <w:rPr>
          <w:rStyle w:val="FootnoteReference"/>
        </w:rPr>
        <w:footnoteReference w:id="5736"/>
      </w:r>
      <w:r>
        <w:t xml:space="preserve">, remember me when you come into your kingdom.</w:t>
      </w:r>
      <w:r>
        <w:rPr>
          <w:rStyle w:val="FootnoteReference"/>
        </w:rPr>
        <w:footnoteReference w:id="5737"/>
      </w:r>
    </w:p>
    <w:p>
      <w:r>
        <w:rPr>
          <w:b/>
        </w:rPr>
        <w:t xml:space="preserve">43 </w:t>
      </w:r>
      <w:r>
        <w:t xml:space="preserve">And Jesus said to him, Amen, I say to you, today shall you be with me in paradise.</w:t>
      </w:r>
      <w:r>
        <w:rPr>
          <w:rStyle w:val="FootnoteReference"/>
        </w:rPr>
        <w:footnoteReference w:id="5738"/>
      </w:r>
      <w:r>
        <w:rPr>
          <w:rStyle w:val="FootnoteReference"/>
        </w:rPr>
        <w:footnoteReference w:id="5739"/>
      </w:r>
    </w:p>
    <w:p>
      <w:r>
        <w:rPr>
          <w:b/>
        </w:rPr>
        <w:t xml:space="preserve">44 </w:t>
      </w:r>
      <w:r>
        <w:t xml:space="preserve">And it was about the sixth hour, and there was a darkness over all the earth until the ninth hour.</w:t>
      </w:r>
      <w:r>
        <w:rPr>
          <w:rStyle w:val="FootnoteReference"/>
        </w:rPr>
        <w:footnoteReference w:id="5740"/>
      </w:r>
    </w:p>
    <w:p>
      <w:r>
        <w:rPr>
          <w:b/>
        </w:rPr>
        <w:t xml:space="preserve">45 </w:t>
      </w:r>
      <w:r>
        <w:t xml:space="preserve">And the sun was darkened, and the veil</w:t>
      </w:r>
      <w:r>
        <w:rPr>
          <w:rStyle w:val="FootnoteReference"/>
        </w:rPr>
        <w:footnoteReference w:id="5741"/>
      </w:r>
      <w:r>
        <w:t xml:space="preserve"> of the temple was torn in the midst.</w:t>
      </w:r>
    </w:p>
    <w:p>
      <w:r>
        <w:rPr>
          <w:b/>
        </w:rPr>
        <w:t xml:space="preserve">46 </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44"/>
      </w:r>
    </w:p>
    <w:p>
      <w:r>
        <w:rPr>
          <w:b/>
        </w:rPr>
        <w:t xml:space="preserve">48 </w:t>
      </w:r>
      <w:r>
        <w:t xml:space="preserve">And all the people that came together to that sight, beholding the things which were done, beat their breasts, and returned.</w:t>
      </w:r>
      <w:r>
        <w:rPr>
          <w:rStyle w:val="FootnoteReference"/>
        </w:rPr>
        <w:footnoteReference w:id="5745"/>
      </w:r>
    </w:p>
    <w:p>
      <w:r>
        <w:rPr>
          <w:b/>
        </w:rPr>
        <w:t xml:space="preserve">49 </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p>
    <w:p>
      <w:r>
        <w:rPr>
          <w:b/>
        </w:rPr>
        <w:t xml:space="preserve">51 </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p>
    <w:p>
      <w:r>
        <w:rPr>
          <w:b/>
        </w:rPr>
        <w:t xml:space="preserve">52 </w:t>
      </w:r>
      <w:r>
        <w:t xml:space="preserve">This man went to Pilate, and begged the body of Jesus.</w:t>
      </w:r>
      <w:r>
        <w:rPr>
          <w:rStyle w:val="FootnoteReference"/>
        </w:rPr>
        <w:footnoteReference w:id="5754"/>
      </w:r>
    </w:p>
    <w:p>
      <w:r>
        <w:rPr>
          <w:b/>
        </w:rPr>
        <w:t xml:space="preserve">53 </w:t>
      </w:r>
      <w:r>
        <w:t xml:space="preserve">And he took it down, and wrapped it in linen, and laid it in a tomb that was cut in stone, in which never man before was laid.</w:t>
      </w:r>
      <w:r>
        <w:rPr>
          <w:rStyle w:val="FootnoteReference"/>
        </w:rPr>
        <w:footnoteReference w:id="5755"/>
      </w:r>
    </w:p>
    <w:p>
      <w:r>
        <w:rPr>
          <w:b/>
        </w:rPr>
        <w:t xml:space="preserve">54 </w:t>
      </w:r>
      <w:r>
        <w:t xml:space="preserve">And that day was the preparation, and the Sabbath drew on.</w:t>
      </w:r>
      <w:r>
        <w:rPr>
          <w:rStyle w:val="FootnoteReference"/>
        </w:rPr>
        <w:footnoteReference w:id="5756"/>
      </w:r>
    </w:p>
    <w:p>
      <w:r>
        <w:rPr>
          <w:b/>
        </w:rPr>
        <w:t xml:space="preserve">55 </w:t>
      </w:r>
      <w:r>
        <w:t xml:space="preserve">And the women also, who came with him from Galilee, followed after, and beheld the tomb, and how his body was laid.</w:t>
      </w:r>
      <w:r>
        <w:rPr>
          <w:rStyle w:val="FootnoteReference"/>
        </w:rPr>
        <w:footnoteReference w:id="5757"/>
      </w:r>
    </w:p>
    <w:p>
      <w:r>
        <w:rPr>
          <w:b/>
        </w:rPr>
        <w:t xml:space="preserve">56 </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62"/>
      </w:r>
    </w:p>
    <w:p>
      <w:r>
        <w:rPr>
          <w:b/>
        </w:rPr>
        <w:t xml:space="preserve">3 </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p>
    <w:p>
      <w:r>
        <w:rPr>
          <w:b/>
        </w:rPr>
        <w:t xml:space="preserve">4 </w:t>
      </w:r>
      <w:r>
        <w:t xml:space="preserve">And it happened, as they were much perplexed thereabout, look, two men</w:t>
      </w:r>
      <w:r>
        <w:rPr>
          <w:rStyle w:val="FootnoteReference"/>
        </w:rPr>
        <w:footnoteReference w:id="5766"/>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p>
    <w:p>
      <w:r>
        <w:rPr>
          <w:b/>
        </w:rPr>
        <w:t xml:space="preserve">6 </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771"/>
      </w:r>
    </w:p>
    <w:p>
      <w:r>
        <w:rPr>
          <w:b/>
        </w:rPr>
        <w:t xml:space="preserve">8 </w:t>
      </w:r>
      <w:r>
        <w:t xml:space="preserve">And they remembered his words,</w:t>
      </w:r>
      <w:r>
        <w:rPr>
          <w:rStyle w:val="FootnoteReference"/>
        </w:rPr>
        <w:footnoteReference w:id="5772"/>
      </w:r>
    </w:p>
    <w:p>
      <w:r>
        <w:rPr>
          <w:b/>
        </w:rPr>
        <w:t xml:space="preserve">9 </w:t>
      </w:r>
      <w:r>
        <w:t xml:space="preserve">And returned from the tomb, and told all these things to the eleven, and to all the rest.</w:t>
      </w:r>
      <w:r>
        <w:rPr>
          <w:rStyle w:val="FootnoteReference"/>
        </w:rPr>
        <w:footnoteReference w:id="5773"/>
      </w:r>
    </w:p>
    <w:p>
      <w:r>
        <w:rPr>
          <w:b/>
        </w:rPr>
        <w:t xml:space="preserve">10 </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p>
    <w:p>
      <w:r>
        <w:rPr>
          <w:b/>
        </w:rPr>
        <w:t xml:space="preserve">11 </w:t>
      </w:r>
      <w:r>
        <w:t xml:space="preserve">And their words seemed to them as idle</w:t>
      </w:r>
      <w:r>
        <w:rPr>
          <w:rStyle w:val="FootnoteReference"/>
        </w:rPr>
        <w:footnoteReference w:id="5780"/>
      </w:r>
      <w:r>
        <w:t xml:space="preserve"> tales, and they did not believe them.</w:t>
      </w:r>
    </w:p>
    <w:p>
      <w:r>
        <w:rPr>
          <w:b/>
        </w:rPr>
        <w:t xml:space="preserve">12 </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p>
    <w:p>
      <w:r>
        <w:rPr>
          <w:b/>
        </w:rPr>
        <w:t xml:space="preserve">13 </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p>
    <w:p>
      <w:r>
        <w:rPr>
          <w:b/>
        </w:rPr>
        <w:t xml:space="preserve">14 </w:t>
      </w:r>
      <w:r>
        <w:t xml:space="preserve">And they talked together of all these things which had happened.</w:t>
      </w:r>
      <w:r>
        <w:rPr>
          <w:rStyle w:val="FootnoteReference"/>
        </w:rPr>
        <w:footnoteReference w:id="5786"/>
      </w:r>
    </w:p>
    <w:p>
      <w:r>
        <w:rPr>
          <w:b/>
        </w:rPr>
        <w:t xml:space="preserve">15 </w:t>
      </w:r>
      <w:r>
        <w:t xml:space="preserve">And it happened, that, while they talked together and reasoned, Jesus</w:t>
      </w:r>
      <w:r>
        <w:rPr>
          <w:rStyle w:val="FootnoteReference"/>
        </w:rPr>
        <w:footnoteReference w:id="5787"/>
      </w:r>
      <w:r>
        <w:t xml:space="preserve"> himself drew near, and went with them.</w:t>
      </w:r>
    </w:p>
    <w:p>
      <w:r>
        <w:rPr>
          <w:b/>
        </w:rPr>
        <w:t xml:space="preserve">16 </w:t>
      </w:r>
      <w:r>
        <w:t xml:space="preserve">But their eyes were restrained, so that they should not know him.</w:t>
      </w:r>
      <w:r>
        <w:rPr>
          <w:rStyle w:val="FootnoteReference"/>
        </w:rPr>
        <w:footnoteReference w:id="5788"/>
      </w:r>
    </w:p>
    <w:p>
      <w:r>
        <w:rPr>
          <w:b/>
        </w:rPr>
        <w:t xml:space="preserve">17 </w:t>
      </w:r>
      <w:r>
        <w:t xml:space="preserve">And he said to them, What words are these that you exchange with one another, as you walk, and are</w:t>
      </w:r>
      <w:r>
        <w:rPr>
          <w:rStyle w:val="FootnoteReference"/>
        </w:rPr>
        <w:footnoteReference w:id="5789"/>
      </w:r>
      <w:r>
        <w:t xml:space="preserve"> sad?</w:t>
      </w:r>
    </w:p>
    <w:p>
      <w:r>
        <w:rPr>
          <w:b/>
        </w:rPr>
        <w:t xml:space="preserve">18 </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p>
    <w:p>
      <w:r>
        <w:rPr>
          <w:b/>
        </w:rPr>
        <w:t xml:space="preserve">19 </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p>
    <w:p>
      <w:r>
        <w:rPr>
          <w:b/>
        </w:rPr>
        <w:t xml:space="preserve">20 </w:t>
      </w:r>
      <w:r>
        <w:t xml:space="preserve">And how the chief priests and our rulers delivered him to be condemned to death, and have crucified him.</w:t>
      </w:r>
      <w:r>
        <w:rPr>
          <w:rStyle w:val="FootnoteReference"/>
        </w:rPr>
        <w:footnoteReference w:id="5799"/>
      </w:r>
    </w:p>
    <w:p>
      <w:r>
        <w:rPr>
          <w:b/>
        </w:rPr>
        <w:t xml:space="preserve">21 </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p>
    <w:p>
      <w:r>
        <w:rPr>
          <w:b/>
        </w:rPr>
        <w:t xml:space="preserve">22 </w:t>
      </w:r>
      <w:r>
        <w:t xml:space="preserve">Yes, and certain women also of our company astonished us, who were early at the tomb;</w:t>
      </w:r>
      <w:r>
        <w:rPr>
          <w:rStyle w:val="FootnoteReference"/>
        </w:rPr>
        <w:footnoteReference w:id="5802"/>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03"/>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04"/>
      </w:r>
    </w:p>
    <w:p>
      <w:r>
        <w:rPr>
          <w:b/>
        </w:rPr>
        <w:t xml:space="preserve">26 </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p>
    <w:p>
      <w:r>
        <w:rPr>
          <w:b/>
        </w:rPr>
        <w:t xml:space="preserve">27 </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09"/>
      </w:r>
    </w:p>
    <w:p>
      <w:r>
        <w:rPr>
          <w:b/>
        </w:rPr>
        <w:t xml:space="preserve">29 </w:t>
      </w:r>
      <w:r>
        <w:t xml:space="preserve">But they constrained him, saying, Stay with us: for it is toward evening, and the day is far spent. And he went in to stay with them.</w:t>
      </w:r>
      <w:r>
        <w:rPr>
          <w:rStyle w:val="FootnoteReference"/>
        </w:rPr>
        <w:footnoteReference w:id="5810"/>
      </w:r>
    </w:p>
    <w:p>
      <w:r>
        <w:rPr>
          <w:b/>
        </w:rPr>
        <w:t xml:space="preserve">30 </w:t>
      </w:r>
      <w:r>
        <w:t xml:space="preserve">And it happened, as he reclined at table with them, he took</w:t>
      </w:r>
      <w:r>
        <w:rPr>
          <w:rStyle w:val="FootnoteReference"/>
        </w:rPr>
        <w:footnoteReference w:id="5811"/>
      </w:r>
      <w:r>
        <w:t xml:space="preserve"> bread, and blessed it, and broke it, and gave to them.</w:t>
      </w:r>
    </w:p>
    <w:p>
      <w:r>
        <w:rPr>
          <w:b/>
        </w:rPr>
        <w:t xml:space="preserve">31 </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p>
    <w:p>
      <w:r>
        <w:rPr>
          <w:b/>
        </w:rPr>
        <w:t xml:space="preserve">33 </w:t>
      </w:r>
      <w:r>
        <w:t xml:space="preserve">And they rose up the same hour, and returned to Jerusalem, and found</w:t>
      </w:r>
      <w:r>
        <w:rPr>
          <w:rStyle w:val="FootnoteReference"/>
        </w:rPr>
        <w:footnoteReference w:id="5816"/>
      </w:r>
      <w:r>
        <w:t xml:space="preserve"> the eleven gathered together, and those who were with them,</w:t>
      </w:r>
    </w:p>
    <w:p>
      <w:r>
        <w:rPr>
          <w:b/>
        </w:rPr>
        <w:t xml:space="preserve">34 </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p>
    <w:p>
      <w:r>
        <w:rPr>
          <w:b/>
        </w:rPr>
        <w:t xml:space="preserve">35 </w:t>
      </w:r>
      <w:r>
        <w:t xml:space="preserve">And they told what things were done in the way, and how he was known by them in breaking of bread.</w:t>
      </w:r>
      <w:r>
        <w:rPr>
          <w:rStyle w:val="FootnoteReference"/>
        </w:rPr>
        <w:footnoteReference w:id="5820"/>
      </w:r>
    </w:p>
    <w:p>
      <w:r>
        <w:rPr>
          <w:b/>
        </w:rPr>
        <w:t xml:space="preserve">36 </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p>
    <w:p>
      <w:r>
        <w:rPr>
          <w:b/>
        </w:rPr>
        <w:t xml:space="preserve">37 </w:t>
      </w:r>
      <w:r>
        <w:t xml:space="preserve">But they were terrified and frightened, and supposed that they had seen a spirit.</w:t>
      </w:r>
      <w:r>
        <w:rPr>
          <w:rStyle w:val="FootnoteReference"/>
        </w:rPr>
        <w:footnoteReference w:id="5823"/>
      </w:r>
    </w:p>
    <w:p>
      <w:r>
        <w:rPr>
          <w:b/>
        </w:rPr>
        <w:t xml:space="preserve">38 </w:t>
      </w:r>
      <w:r>
        <w:t xml:space="preserve">And he said to them, Why are you troubled? and why</w:t>
      </w:r>
      <w:r>
        <w:rPr>
          <w:rStyle w:val="FootnoteReference"/>
        </w:rPr>
        <w:footnoteReference w:id="5824"/>
      </w:r>
      <w:r>
        <w:t xml:space="preserve"> do thoughts arise in your hearts?</w:t>
      </w:r>
    </w:p>
    <w:p>
      <w:r>
        <w:rPr>
          <w:b/>
        </w:rPr>
        <w:t xml:space="preserve">39 </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27"/>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28"/>
      </w:r>
    </w:p>
    <w:p>
      <w:r>
        <w:rPr>
          <w:b/>
        </w:rPr>
        <w:t xml:space="preserve">44 </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p>
    <w:p>
      <w:r>
        <w:rPr>
          <w:b/>
        </w:rPr>
        <w:t xml:space="preserve">45 </w:t>
      </w:r>
      <w:r>
        <w:t xml:space="preserve">Then he opened their understanding, that they might understand the scriptures,</w:t>
      </w:r>
      <w:r>
        <w:rPr>
          <w:rStyle w:val="FootnoteReference"/>
        </w:rPr>
        <w:footnoteReference w:id="5833"/>
      </w:r>
    </w:p>
    <w:p>
      <w:r>
        <w:rPr>
          <w:b/>
        </w:rPr>
        <w:t xml:space="preserve">46 </w:t>
      </w:r>
      <w:r>
        <w:t xml:space="preserve">And said to them, Thus it is written, and thus it was necessary for Christ to suffer, and to rise from the dead the third day:</w:t>
      </w:r>
      <w:r>
        <w:rPr>
          <w:rStyle w:val="FootnoteReference"/>
        </w:rPr>
        <w:footnoteReference w:id="5834"/>
      </w:r>
    </w:p>
    <w:p>
      <w:r>
        <w:rPr>
          <w:b/>
        </w:rPr>
        <w:t xml:space="preserve">47 </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p>
    <w:p>
      <w:r>
        <w:rPr>
          <w:b/>
        </w:rPr>
        <w:t xml:space="preserve">48 </w:t>
      </w:r>
      <w:r>
        <w:t xml:space="preserve">And you are witnesses of these things.</w:t>
      </w:r>
      <w:r>
        <w:rPr>
          <w:rStyle w:val="FootnoteReference"/>
        </w:rPr>
        <w:footnoteReference w:id="5837"/>
      </w:r>
    </w:p>
    <w:p>
      <w:r>
        <w:rPr>
          <w:b/>
        </w:rPr>
        <w:t xml:space="preserve">49 </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p>
    <w:p>
      <w:r>
        <w:rPr>
          <w:b/>
        </w:rPr>
        <w:t xml:space="preserve">50 </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43"/>
      </w:r>
    </w:p>
    <w:p>
      <w:r>
        <w:rPr>
          <w:b/>
        </w:rPr>
        <w:t xml:space="preserve">53 </w:t>
      </w:r>
      <w:r>
        <w:t xml:space="preserve">And were continually in the temple, praising and blessing God. Amen</w:t>
      </w:r>
      <w:r>
        <w:rPr>
          <w:rStyle w:val="FootnoteReference"/>
        </w:rPr>
        <w:footnoteReference w:id="5844"/>
      </w:r>
      <w:r>
        <w:t xml:space="preserve">.</w:t>
      </w:r>
      <w:r>
        <w:rPr>
          <w:rStyle w:val="FootnoteReference"/>
        </w:rPr>
        <w:footnoteReference w:id="5845"/>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54"/>
      </w:r>
    </w:p>
    <w:p>
      <w:r>
        <w:rPr>
          <w:b/>
        </w:rPr>
        <w:t xml:space="preserve">4 </w:t>
      </w:r>
      <w:r>
        <w:t xml:space="preserve">In him was life, and the life</w:t>
      </w:r>
      <w:r>
        <w:rPr>
          <w:rStyle w:val="FootnoteReference"/>
        </w:rPr>
        <w:footnoteReference w:id="5855"/>
      </w:r>
      <w:r>
        <w:t xml:space="preserve"> was the light of humans.</w:t>
      </w:r>
      <w:r>
        <w:rPr>
          <w:rStyle w:val="FootnoteReference"/>
        </w:rPr>
        <w:footnoteReference w:id="5856"/>
      </w:r>
    </w:p>
    <w:p>
      <w:r>
        <w:rPr>
          <w:b/>
        </w:rPr>
        <w:t xml:space="preserve">5 </w:t>
      </w:r>
      <w:r>
        <w:t xml:space="preserve">And the light shines in the darkness, and the darkness did not grasp it.</w:t>
      </w:r>
      <w:r>
        <w:rPr>
          <w:rStyle w:val="FootnoteReference"/>
        </w:rPr>
        <w:footnoteReference w:id="5857"/>
      </w:r>
    </w:p>
    <w:p>
      <w:r>
        <w:rPr>
          <w:b/>
        </w:rPr>
        <w:t xml:space="preserve">6 </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p>
    <w:p>
      <w:r>
        <w:rPr>
          <w:b/>
        </w:rPr>
        <w:t xml:space="preserve">7 </w:t>
      </w:r>
      <w:r>
        <w:t xml:space="preserve">The same came for a witness</w:t>
      </w:r>
      <w:r>
        <w:rPr>
          <w:rStyle w:val="FootnoteReference"/>
        </w:rPr>
        <w:footnoteReference w:id="5861"/>
      </w:r>
      <w:r>
        <w:t xml:space="preserve">, to bear witness of the Light, that all through him might believe.</w:t>
      </w:r>
    </w:p>
    <w:p>
      <w:r>
        <w:rPr>
          <w:b/>
        </w:rPr>
        <w:t xml:space="preserve">8 </w:t>
      </w:r>
      <w:r>
        <w:t xml:space="preserve">He was not that Light</w:t>
      </w:r>
      <w:r>
        <w:rPr>
          <w:rStyle w:val="FootnoteReference"/>
        </w:rPr>
        <w:footnoteReference w:id="5862"/>
      </w:r>
      <w:r>
        <w:t xml:space="preserve">, but was sent to bear witness of that Light.</w:t>
      </w:r>
    </w:p>
    <w:p>
      <w:r>
        <w:rPr>
          <w:b/>
        </w:rPr>
        <w:t xml:space="preserve">9 </w:t>
      </w:r>
      <w:r>
        <w:t xml:space="preserve">That was the true</w:t>
      </w:r>
      <w:r>
        <w:rPr>
          <w:rStyle w:val="FootnoteReference"/>
        </w:rPr>
        <w:footnoteReference w:id="5863"/>
      </w:r>
      <w:r>
        <w:t xml:space="preserve"> Light, which lights every man that comes into the world.</w:t>
      </w:r>
    </w:p>
    <w:p>
      <w:r>
        <w:rPr>
          <w:b/>
        </w:rPr>
        <w:t xml:space="preserve">10 </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p>
    <w:p>
      <w:r>
        <w:rPr>
          <w:b/>
        </w:rPr>
        <w:t xml:space="preserve">11 </w:t>
      </w:r>
      <w:r>
        <w:t xml:space="preserve">He came to his own, and his own did not receive him.</w:t>
      </w:r>
      <w:r>
        <w:rPr>
          <w:rStyle w:val="FootnoteReference"/>
        </w:rPr>
        <w:footnoteReference w:id="5867"/>
      </w:r>
    </w:p>
    <w:p>
      <w:r>
        <w:rPr>
          <w:b/>
        </w:rPr>
        <w:t xml:space="preserve">12 </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p>
    <w:p>
      <w:r>
        <w:rPr>
          <w:b/>
        </w:rPr>
        <w:t xml:space="preserve">14 </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881"/>
      </w:r>
    </w:p>
    <w:p>
      <w:r>
        <w:rPr>
          <w:b/>
        </w:rPr>
        <w:t xml:space="preserve">16 </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p>
    <w:p>
      <w:r>
        <w:rPr>
          <w:b/>
        </w:rPr>
        <w:t xml:space="preserve">17 </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p>
    <w:p>
      <w:r>
        <w:rPr>
          <w:b/>
        </w:rPr>
        <w:t xml:space="preserve">18 </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p>
    <w:p>
      <w:r>
        <w:rPr>
          <w:b/>
        </w:rPr>
        <w:t xml:space="preserve">19 </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p>
    <w:p>
      <w:r>
        <w:rPr>
          <w:b/>
        </w:rPr>
        <w:t xml:space="preserve">20 </w:t>
      </w:r>
      <w:r>
        <w:t xml:space="preserve">And he confessed, and did not deny; but confessed, I am</w:t>
      </w:r>
      <w:r>
        <w:rPr>
          <w:rStyle w:val="FootnoteReference"/>
        </w:rPr>
        <w:footnoteReference w:id="5898"/>
      </w:r>
      <w:r>
        <w:t xml:space="preserve"> not the Christ.</w:t>
      </w:r>
      <w:r>
        <w:rPr>
          <w:rStyle w:val="FootnoteReference"/>
        </w:rPr>
        <w:footnoteReference w:id="5899"/>
      </w:r>
    </w:p>
    <w:p>
      <w:r>
        <w:rPr>
          <w:b/>
        </w:rPr>
        <w:t xml:space="preserve">21 </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p>
    <w:p>
      <w:r>
        <w:rPr>
          <w:b/>
        </w:rPr>
        <w:t xml:space="preserve">24 </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p>
    <w:p>
      <w:r>
        <w:rPr>
          <w:b/>
        </w:rPr>
        <w:t xml:space="preserve">26 </w:t>
      </w:r>
      <w:r>
        <w:t xml:space="preserve">John answered them, saying, I baptize with water: but there stands one among you, whom you do not know;</w:t>
      </w:r>
      <w:r>
        <w:rPr>
          <w:rStyle w:val="FootnoteReference"/>
        </w:rPr>
        <w:footnoteReference w:id="5909"/>
      </w:r>
    </w:p>
    <w:p>
      <w:r>
        <w:rPr>
          <w:b/>
        </w:rPr>
        <w:t xml:space="preserve">27 </w:t>
      </w:r>
      <w:r>
        <w:t xml:space="preserve">He is the one who comes after me, who came before me, whose sandal strap I am not worthy to untie.</w:t>
      </w:r>
      <w:r>
        <w:rPr>
          <w:rStyle w:val="FootnoteReference"/>
        </w:rPr>
        <w:footnoteReference w:id="5910"/>
      </w:r>
    </w:p>
    <w:p>
      <w:r>
        <w:rPr>
          <w:b/>
        </w:rPr>
        <w:t xml:space="preserve">28 </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p>
    <w:p>
      <w:r>
        <w:rPr>
          <w:b/>
        </w:rPr>
        <w:t xml:space="preserve">29 </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p>
    <w:p>
      <w:r>
        <w:rPr>
          <w:b/>
        </w:rPr>
        <w:t xml:space="preserve">30 </w:t>
      </w:r>
      <w:r>
        <w:t xml:space="preserve">This is he of whom I said, After me comes a man who is preferred before me: for he was before me.</w:t>
      </w:r>
      <w:r>
        <w:rPr>
          <w:rStyle w:val="FootnoteReference"/>
        </w:rPr>
        <w:footnoteReference w:id="5916"/>
      </w:r>
    </w:p>
    <w:p>
      <w:r>
        <w:rPr>
          <w:b/>
        </w:rPr>
        <w:t xml:space="preserve">31 </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p>
    <w:p>
      <w:r>
        <w:rPr>
          <w:b/>
        </w:rPr>
        <w:t xml:space="preserve">32 </w:t>
      </w:r>
      <w:r>
        <w:t xml:space="preserve">And John bore witness, saying, I saw</w:t>
      </w:r>
      <w:r>
        <w:rPr>
          <w:rStyle w:val="FootnoteReference"/>
        </w:rPr>
        <w:footnoteReference w:id="5921"/>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23"/>
      </w:r>
      <w:r>
        <w:t xml:space="preserve"> of his disciples;</w:t>
      </w:r>
    </w:p>
    <w:p>
      <w:r>
        <w:rPr>
          <w:b/>
        </w:rPr>
        <w:t xml:space="preserve">36 </w:t>
      </w:r>
      <w:r>
        <w:t xml:space="preserve">And looking upon Jesus as he walked, he says, Look, the Lamb of God!</w:t>
      </w:r>
      <w:r>
        <w:rPr>
          <w:rStyle w:val="FootnoteReference"/>
        </w:rPr>
        <w:footnoteReference w:id="5924"/>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p>
    <w:p>
      <w:r>
        <w:rPr>
          <w:b/>
        </w:rPr>
        <w:t xml:space="preserve">39 </w:t>
      </w:r>
      <w:r>
        <w:t xml:space="preserve">He says to them, Come and see. They came and saw where he dwelt, and remained with him that day: for it was about the tenth hour.</w:t>
      </w:r>
      <w:r>
        <w:rPr>
          <w:rStyle w:val="FootnoteReference"/>
        </w:rPr>
        <w:footnoteReference w:id="5929"/>
      </w:r>
    </w:p>
    <w:p>
      <w:r>
        <w:rPr>
          <w:b/>
        </w:rPr>
        <w:t xml:space="preserve">40 </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p>
    <w:p>
      <w:r>
        <w:rPr>
          <w:b/>
        </w:rPr>
        <w:t xml:space="preserve">41 </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p>
    <w:p>
      <w:r>
        <w:rPr>
          <w:b/>
        </w:rPr>
        <w:t xml:space="preserve">42 </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p>
    <w:p>
      <w:r>
        <w:rPr>
          <w:b/>
        </w:rPr>
        <w:t xml:space="preserve">43 </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p>
    <w:p>
      <w:r>
        <w:rPr>
          <w:b/>
        </w:rPr>
        <w:t xml:space="preserve">44 </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p>
    <w:p>
      <w:r>
        <w:rPr>
          <w:b/>
        </w:rPr>
        <w:t xml:space="preserve">45 </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p>
    <w:p>
      <w:r>
        <w:rPr>
          <w:b/>
        </w:rPr>
        <w:t xml:space="preserve">46 </w:t>
      </w:r>
      <w:r>
        <w:t xml:space="preserve">And Nathanael said to him, Can any good thing come out of Nazareth? Philip says to him, Come and see.</w:t>
      </w:r>
      <w:r>
        <w:rPr>
          <w:rStyle w:val="FootnoteReference"/>
        </w:rPr>
        <w:footnoteReference w:id="5958"/>
      </w:r>
    </w:p>
    <w:p>
      <w:r>
        <w:rPr>
          <w:b/>
        </w:rPr>
        <w:t xml:space="preserve">47 </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64"/>
      </w:r>
    </w:p>
    <w:p>
      <w:r>
        <w:rPr>
          <w:b/>
        </w:rPr>
        <w:t xml:space="preserve">51 </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p>
    <w:p>
      <w:r>
        <w:rPr>
          <w:b/>
        </w:rPr>
        <w:t xml:space="preserve">2 </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p>
    <w:p>
      <w:r>
        <w:rPr>
          <w:b/>
        </w:rPr>
        <w:t xml:space="preserve">3 </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p>
    <w:p>
      <w:r>
        <w:rPr>
          <w:b/>
        </w:rPr>
        <w:t xml:space="preserve">4 </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p>
    <w:p>
      <w:r>
        <w:rPr>
          <w:b/>
        </w:rPr>
        <w:t xml:space="preserve">5 </w:t>
      </w:r>
      <w:r>
        <w:t xml:space="preserve">His mother says to the servants, Whatever he says to you, do it.</w:t>
      </w:r>
      <w:r>
        <w:rPr>
          <w:rStyle w:val="FootnoteReference"/>
        </w:rPr>
        <w:footnoteReference w:id="5982"/>
      </w:r>
    </w:p>
    <w:p>
      <w:r>
        <w:rPr>
          <w:b/>
        </w:rPr>
        <w:t xml:space="preserve">6 </w:t>
      </w:r>
      <w:r>
        <w:t xml:space="preserve">And there were set there six waterpots of stone, after the manner of the purifying of the Jews</w:t>
      </w:r>
      <w:r>
        <w:rPr>
          <w:rStyle w:val="FootnoteReference"/>
        </w:rPr>
        <w:footnoteReference w:id="5983"/>
      </w:r>
      <w:r>
        <w:t xml:space="preserve">, containing two or three measures apiece.</w:t>
      </w:r>
    </w:p>
    <w:p>
      <w:r>
        <w:rPr>
          <w:b/>
        </w:rPr>
        <w:t xml:space="preserve">7 </w:t>
      </w:r>
      <w:r>
        <w:t xml:space="preserve">Jesus says to them, Fill</w:t>
      </w:r>
      <w:r>
        <w:rPr>
          <w:rStyle w:val="FootnoteReference"/>
        </w:rPr>
        <w:footnoteReference w:id="5984"/>
      </w:r>
      <w:r>
        <w:t xml:space="preserve"> the waterpots with water. And they filled them up to the brim.</w:t>
      </w:r>
    </w:p>
    <w:p>
      <w:r>
        <w:rPr>
          <w:b/>
        </w:rPr>
        <w:t xml:space="preserve">8 </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p>
    <w:p>
      <w:r>
        <w:rPr>
          <w:b/>
        </w:rPr>
        <w:t xml:space="preserve">9 </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p>
    <w:p>
      <w:r>
        <w:rPr>
          <w:b/>
        </w:rPr>
        <w:t xml:space="preserve">10 </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p>
    <w:p>
      <w:r>
        <w:rPr>
          <w:b/>
        </w:rPr>
        <w:t xml:space="preserve">11 </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p>
    <w:p>
      <w:r>
        <w:rPr>
          <w:b/>
        </w:rPr>
        <w:t xml:space="preserve">12 </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p>
    <w:p>
      <w:r>
        <w:rPr>
          <w:b/>
        </w:rPr>
        <w:t xml:space="preserve">13 </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p>
    <w:p>
      <w:r>
        <w:rPr>
          <w:b/>
        </w:rPr>
        <w:t xml:space="preserve">14 </w:t>
      </w:r>
      <w:r>
        <w:t xml:space="preserve">And found in the temple those that sold oxen and sheep and doves, and the changers of money sitting:</w:t>
      </w:r>
      <w:r>
        <w:rPr>
          <w:rStyle w:val="FootnoteReference"/>
        </w:rPr>
        <w:footnoteReference w:id="5999"/>
      </w:r>
    </w:p>
    <w:p>
      <w:r>
        <w:rPr>
          <w:b/>
        </w:rPr>
        <w:t xml:space="preserve">15 </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p>
    <w:p>
      <w:r>
        <w:rPr>
          <w:b/>
        </w:rPr>
        <w:t xml:space="preserve">17 </w:t>
      </w:r>
      <w:r>
        <w:t xml:space="preserve">And his disciples remembered that it was written, The zeal</w:t>
      </w:r>
      <w:r>
        <w:rPr>
          <w:rStyle w:val="FootnoteReference"/>
        </w:rPr>
        <w:footnoteReference w:id="6003"/>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04"/>
      </w:r>
      <w:r>
        <w:t xml:space="preserve"> that you do these things?</w:t>
      </w:r>
    </w:p>
    <w:p>
      <w:r>
        <w:rPr>
          <w:b/>
        </w:rPr>
        <w:t xml:space="preserve">19 </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07"/>
      </w:r>
      <w:r>
        <w:t xml:space="preserve"> of his body.</w:t>
      </w:r>
      <w:r>
        <w:rPr>
          <w:rStyle w:val="FootnoteReference"/>
        </w:rPr>
        <w:footnoteReference w:id="6008"/>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09"/>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10"/>
      </w:r>
    </w:p>
    <w:p>
      <w:r>
        <w:rPr>
          <w:b/>
        </w:rPr>
        <w:t xml:space="preserve">25 </w:t>
      </w:r>
      <w:r>
        <w:t xml:space="preserve">And did not need that any should testify of man: for he knew what was in man.</w:t>
      </w:r>
      <w:r>
        <w:rPr>
          <w:rStyle w:val="FootnoteReference"/>
        </w:rPr>
        <w:footnoteReference w:id="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p>
    <w:p>
      <w:r>
        <w:rPr>
          <w:b/>
        </w:rPr>
        <w:t xml:space="preserve">2 </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p>
    <w:p>
      <w:r>
        <w:rPr>
          <w:b/>
        </w:rPr>
        <w:t xml:space="preserve">3 </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p>
    <w:p>
      <w:r>
        <w:rPr>
          <w:b/>
        </w:rPr>
        <w:t xml:space="preserve">4 </w:t>
      </w:r>
      <w:r>
        <w:t xml:space="preserve">Nicodemus says to him, How can a man be born when he is old? can he enter the second time into his mother's womb, and be born?</w:t>
      </w:r>
      <w:r>
        <w:rPr>
          <w:rStyle w:val="FootnoteReference"/>
        </w:rPr>
        <w:footnoteReference w:id="6028"/>
      </w:r>
    </w:p>
    <w:p>
      <w:r>
        <w:rPr>
          <w:b/>
        </w:rPr>
        <w:t xml:space="preserve">5 </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p>
    <w:p>
      <w:r>
        <w:rPr>
          <w:b/>
        </w:rPr>
        <w:t xml:space="preserve">6 </w:t>
      </w:r>
      <w:r>
        <w:t xml:space="preserve">That which is born of the flesh</w:t>
      </w:r>
      <w:r>
        <w:rPr>
          <w:rStyle w:val="FootnoteReference"/>
        </w:rPr>
        <w:footnoteReference w:id="6032"/>
      </w:r>
      <w:r>
        <w:t xml:space="preserve"> is flesh; and that which is born of the Spirit is spirit.</w:t>
      </w:r>
    </w:p>
    <w:p>
      <w:r>
        <w:rPr>
          <w:b/>
        </w:rPr>
        <w:t xml:space="preserve">7 </w:t>
      </w:r>
      <w:r>
        <w:t xml:space="preserve">Do not marvel</w:t>
      </w:r>
      <w:r>
        <w:rPr>
          <w:rStyle w:val="FootnoteReference"/>
        </w:rPr>
        <w:footnoteReference w:id="6033"/>
      </w:r>
      <w:r>
        <w:t xml:space="preserve"> that I said to you, You must be born again.</w:t>
      </w:r>
      <w:r>
        <w:rPr>
          <w:rStyle w:val="FootnoteReference"/>
        </w:rPr>
        <w:footnoteReference w:id="6034"/>
      </w:r>
    </w:p>
    <w:p>
      <w:r>
        <w:rPr>
          <w:b/>
        </w:rPr>
        <w:t xml:space="preserve">8 </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p>
    <w:p>
      <w:r>
        <w:rPr>
          <w:b/>
        </w:rPr>
        <w:t xml:space="preserve">9 </w:t>
      </w:r>
      <w:r>
        <w:t xml:space="preserve">Nicodemus answered and said to him, How can these things be?</w:t>
      </w:r>
      <w:r>
        <w:rPr>
          <w:rStyle w:val="FootnoteReference"/>
        </w:rPr>
        <w:footnoteReference w:id="6037"/>
      </w:r>
    </w:p>
    <w:p>
      <w:r>
        <w:rPr>
          <w:b/>
        </w:rPr>
        <w:t xml:space="preserve">10 </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p>
    <w:p>
      <w:r>
        <w:rPr>
          <w:b/>
        </w:rPr>
        <w:t xml:space="preserve">11 </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p>
    <w:p>
      <w:r>
        <w:rPr>
          <w:b/>
        </w:rPr>
        <w:t xml:space="preserve">12 </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p>
    <w:p>
      <w:r>
        <w:rPr>
          <w:b/>
        </w:rPr>
        <w:t xml:space="preserve">14 </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p>
    <w:p>
      <w:r>
        <w:rPr>
          <w:b/>
        </w:rPr>
        <w:t xml:space="preserve">15 </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p>
    <w:p>
      <w:r>
        <w:rPr>
          <w:b/>
        </w:rPr>
        <w:t xml:space="preserve">16 </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p>
    <w:p>
      <w:r>
        <w:rPr>
          <w:b/>
        </w:rPr>
        <w:t xml:space="preserve">17 </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59"/>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60"/>
      </w:r>
    </w:p>
    <w:p>
      <w:r>
        <w:rPr>
          <w:b/>
        </w:rPr>
        <w:t xml:space="preserve">21 </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p>
    <w:p>
      <w:r>
        <w:rPr>
          <w:b/>
        </w:rPr>
        <w:t xml:space="preserve">22 </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p>
    <w:p>
      <w:r>
        <w:rPr>
          <w:b/>
        </w:rPr>
        <w:t xml:space="preserve">23 </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p>
    <w:p>
      <w:r>
        <w:rPr>
          <w:b/>
        </w:rPr>
        <w:t xml:space="preserve">24 </w:t>
      </w:r>
      <w:r>
        <w:t xml:space="preserve">For John was not yet thrown into prison.</w:t>
      </w:r>
      <w:r>
        <w:rPr>
          <w:rStyle w:val="FootnoteReference"/>
        </w:rPr>
        <w:footnoteReference w:id="6071"/>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p>
    <w:p>
      <w:r>
        <w:rPr>
          <w:b/>
        </w:rPr>
        <w:t xml:space="preserve">27 </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p>
    <w:p>
      <w:r>
        <w:rPr>
          <w:b/>
        </w:rPr>
        <w:t xml:space="preserve">28 </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p>
    <w:p>
      <w:r>
        <w:rPr>
          <w:b/>
        </w:rPr>
        <w:t xml:space="preserve">29 </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p>
    <w:p>
      <w:r>
        <w:rPr>
          <w:b/>
        </w:rPr>
        <w:t xml:space="preserve">30 </w:t>
      </w:r>
      <w:r>
        <w:t xml:space="preserve">He must increase</w:t>
      </w:r>
      <w:r>
        <w:rPr>
          <w:rStyle w:val="FootnoteReference"/>
        </w:rPr>
        <w:footnoteReference w:id="6083"/>
      </w:r>
      <w:r>
        <w:t xml:space="preserve">, but I must decrease.</w:t>
      </w:r>
      <w:r>
        <w:rPr>
          <w:rStyle w:val="FootnoteReference"/>
        </w:rPr>
        <w:footnoteReference w:id="6084"/>
      </w:r>
    </w:p>
    <w:p>
      <w:r>
        <w:rPr>
          <w:b/>
        </w:rPr>
        <w:t xml:space="preserve">31 </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p>
    <w:p>
      <w:r>
        <w:rPr>
          <w:b/>
        </w:rPr>
        <w:t xml:space="preserve">32 </w:t>
      </w:r>
      <w:r>
        <w:t xml:space="preserve">And what he has seen and heard, that he testifies; and no</w:t>
      </w:r>
      <w:r>
        <w:rPr>
          <w:rStyle w:val="FootnoteReference"/>
        </w:rPr>
        <w:footnoteReference w:id="6089"/>
      </w:r>
      <w:r>
        <w:t xml:space="preserve"> one receives his testimony.</w:t>
      </w:r>
    </w:p>
    <w:p>
      <w:r>
        <w:rPr>
          <w:b/>
        </w:rPr>
        <w:t xml:space="preserve">33 </w:t>
      </w:r>
      <w:r>
        <w:t xml:space="preserve">The one who has received his testimony has set his seal that God is true.</w:t>
      </w:r>
      <w:r>
        <w:rPr>
          <w:rStyle w:val="FootnoteReference"/>
        </w:rPr>
        <w:footnoteReference w:id="6090"/>
      </w:r>
    </w:p>
    <w:p>
      <w:r>
        <w:rPr>
          <w:b/>
        </w:rPr>
        <w:t xml:space="preserve">34 </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p>
    <w:p>
      <w:r>
        <w:rPr>
          <w:b/>
        </w:rPr>
        <w:t xml:space="preserve">35 </w:t>
      </w:r>
      <w:r>
        <w:t xml:space="preserve">The Father</w:t>
      </w:r>
      <w:r>
        <w:rPr>
          <w:rStyle w:val="FootnoteReference"/>
        </w:rPr>
        <w:footnoteReference w:id="6093"/>
      </w:r>
      <w:r>
        <w:t xml:space="preserve"> loves the Son, and has given all things into his hand.</w:t>
      </w:r>
      <w:r>
        <w:rPr>
          <w:rStyle w:val="FootnoteReference"/>
        </w:rPr>
        <w:footnoteReference w:id="609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p>
    <w:p>
      <w:r>
        <w:rPr>
          <w:b/>
        </w:rPr>
        <w:t xml:space="preserve">2 </w:t>
      </w:r>
      <w:r>
        <w:t xml:space="preserve">(Though Jesus himself did not baptize, but his disciples,)</w:t>
      </w:r>
      <w:r>
        <w:rPr>
          <w:rStyle w:val="FootnoteReference"/>
        </w:rPr>
        <w:footnoteReference w:id="6104"/>
      </w:r>
    </w:p>
    <w:p>
      <w:r>
        <w:rPr>
          <w:b/>
        </w:rPr>
        <w:t xml:space="preserve">3 </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p>
    <w:p>
      <w:r>
        <w:rPr>
          <w:b/>
        </w:rPr>
        <w:t xml:space="preserve">4 </w:t>
      </w:r>
      <w:r>
        <w:t xml:space="preserve">And he must go through Samaria</w:t>
      </w:r>
      <w:r>
        <w:rPr>
          <w:rStyle w:val="FootnoteReference"/>
        </w:rPr>
        <w:footnoteReference w:id="6109"/>
      </w:r>
      <w:r>
        <w:t xml:space="preserve">.</w:t>
      </w:r>
      <w:r>
        <w:rPr>
          <w:rStyle w:val="FootnoteReference"/>
        </w:rPr>
        <w:footnoteReference w:id="6110"/>
      </w:r>
    </w:p>
    <w:p>
      <w:r>
        <w:rPr>
          <w:b/>
        </w:rPr>
        <w:t xml:space="preserve">5 </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p>
    <w:p>
      <w:r>
        <w:rPr>
          <w:b/>
        </w:rPr>
        <w:t xml:space="preserve">6 </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p>
    <w:p>
      <w:r>
        <w:rPr>
          <w:b/>
        </w:rPr>
        <w:t xml:space="preserve">7 </w:t>
      </w:r>
      <w:r>
        <w:t xml:space="preserve">A woman of Samaria comes to draw water: Jesus says to her, Give</w:t>
      </w:r>
      <w:r>
        <w:rPr>
          <w:rStyle w:val="FootnoteReference"/>
        </w:rPr>
        <w:footnoteReference w:id="6117"/>
      </w:r>
      <w:r>
        <w:t xml:space="preserve"> me a drink.</w:t>
      </w:r>
    </w:p>
    <w:p>
      <w:r>
        <w:rPr>
          <w:b/>
        </w:rPr>
        <w:t xml:space="preserve">8 </w:t>
      </w:r>
      <w:r>
        <w:t xml:space="preserve">(For his disciples were gone away to the city to buy</w:t>
      </w:r>
      <w:r>
        <w:rPr>
          <w:rStyle w:val="FootnoteReference"/>
        </w:rPr>
        <w:footnoteReference w:id="6118"/>
      </w:r>
      <w:r>
        <w:t xml:space="preserve"> food.)</w:t>
      </w:r>
    </w:p>
    <w:p>
      <w:r>
        <w:rPr>
          <w:b/>
        </w:rPr>
        <w:t xml:space="preserve">9 </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p>
    <w:p>
      <w:r>
        <w:rPr>
          <w:b/>
        </w:rPr>
        <w:t xml:space="preserve">10 </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p>
    <w:p>
      <w:r>
        <w:rPr>
          <w:b/>
        </w:rPr>
        <w:t xml:space="preserve">11 </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p>
    <w:p>
      <w:r>
        <w:rPr>
          <w:b/>
        </w:rPr>
        <w:t xml:space="preserve">12 </w:t>
      </w:r>
      <w:r>
        <w:t xml:space="preserve">Are you greater than our father Jacob, who gave us the well, and drank of it himself, and his children, and his livestock?</w:t>
      </w:r>
      <w:r>
        <w:rPr>
          <w:rStyle w:val="FootnoteReference"/>
        </w:rPr>
        <w:footnoteReference w:id="6133"/>
      </w:r>
    </w:p>
    <w:p>
      <w:r>
        <w:rPr>
          <w:b/>
        </w:rPr>
        <w:t xml:space="preserve">13 </w:t>
      </w:r>
      <w:r>
        <w:t xml:space="preserve">Jesus answered and said to her, Whoever drinks of this water shall thirst again:</w:t>
      </w:r>
      <w:r>
        <w:rPr>
          <w:rStyle w:val="FootnoteReference"/>
        </w:rPr>
        <w:footnoteReference w:id="6134"/>
      </w:r>
    </w:p>
    <w:p>
      <w:r>
        <w:rPr>
          <w:b/>
        </w:rPr>
        <w:t xml:space="preserve">14 </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p>
    <w:p>
      <w:r>
        <w:rPr>
          <w:b/>
        </w:rPr>
        <w:t xml:space="preserve">15 </w:t>
      </w:r>
      <w:r>
        <w:t xml:space="preserve">The woman says to him, Sir, give</w:t>
      </w:r>
      <w:r>
        <w:rPr>
          <w:rStyle w:val="FootnoteReference"/>
        </w:rPr>
        <w:footnoteReference w:id="6137"/>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38"/>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p>
    <w:p>
      <w:r>
        <w:rPr>
          <w:b/>
        </w:rPr>
        <w:t xml:space="preserve">20 </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p>
    <w:p>
      <w:r>
        <w:rPr>
          <w:b/>
        </w:rPr>
        <w:t xml:space="preserve">21 </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p>
    <w:p>
      <w:r>
        <w:rPr>
          <w:b/>
        </w:rPr>
        <w:t xml:space="preserve">22 </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p>
    <w:p>
      <w:r>
        <w:rPr>
          <w:b/>
        </w:rPr>
        <w:t xml:space="preserve">23 </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p>
    <w:p>
      <w:r>
        <w:rPr>
          <w:b/>
        </w:rPr>
        <w:t xml:space="preserve">24 </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p>
    <w:p>
      <w:r>
        <w:rPr>
          <w:b/>
        </w:rPr>
        <w:t xml:space="preserve">25 </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p>
    <w:p>
      <w:r>
        <w:rPr>
          <w:b/>
        </w:rPr>
        <w:t xml:space="preserve">26 </w:t>
      </w:r>
      <w:r>
        <w:t xml:space="preserve">Jesus says to her, I who speak to you am he.</w:t>
      </w:r>
      <w:r>
        <w:rPr>
          <w:rStyle w:val="FootnoteReference"/>
        </w:rPr>
        <w:footnoteReference w:id="6159"/>
      </w:r>
    </w:p>
    <w:p>
      <w:r>
        <w:rPr>
          <w:b/>
        </w:rPr>
        <w:t xml:space="preserve">27 </w:t>
      </w:r>
      <w:r>
        <w:t xml:space="preserve">And upon this came his disciples, and marveled that he talked with the woman: yet no one said, What seek you? or, Why talk you with her?</w:t>
      </w:r>
      <w:r>
        <w:rPr>
          <w:rStyle w:val="FootnoteReference"/>
        </w:rPr>
        <w:footnoteReference w:id="6160"/>
      </w:r>
    </w:p>
    <w:p>
      <w:r>
        <w:rPr>
          <w:b/>
        </w:rPr>
        <w:t xml:space="preserve">28 </w:t>
      </w:r>
      <w:r>
        <w:t xml:space="preserve">The woman then left her waterpot, and went into the city, and says to the men,</w:t>
      </w:r>
      <w:r>
        <w:rPr>
          <w:rStyle w:val="FootnoteReference"/>
        </w:rPr>
        <w:footnoteReference w:id="6161"/>
      </w:r>
    </w:p>
    <w:p>
      <w:r>
        <w:rPr>
          <w:b/>
        </w:rPr>
        <w:t xml:space="preserve">29 </w:t>
      </w:r>
      <w:r>
        <w:t xml:space="preserve">Come, see a man, who told me all things that ever I did: is not this the Christ?</w:t>
      </w:r>
      <w:r>
        <w:rPr>
          <w:rStyle w:val="FootnoteReference"/>
        </w:rPr>
        <w:footnoteReference w:id="6162"/>
      </w:r>
    </w:p>
    <w:p>
      <w:r>
        <w:rPr>
          <w:b/>
        </w:rPr>
        <w:t xml:space="preserve">30 </w:t>
      </w:r>
      <w:r>
        <w:t xml:space="preserve">Then they went out of the city, and came to him.</w:t>
      </w:r>
      <w:r>
        <w:rPr>
          <w:rStyle w:val="FootnoteReference"/>
        </w:rPr>
        <w:footnoteReference w:id="6163"/>
      </w:r>
    </w:p>
    <w:p>
      <w:r>
        <w:rPr>
          <w:b/>
        </w:rPr>
        <w:t xml:space="preserve">31 </w:t>
      </w:r>
      <w:r>
        <w:t xml:space="preserve">Meanwhile his disciples urged him, saying, Teacher, eat.</w:t>
      </w:r>
      <w:r>
        <w:rPr>
          <w:rStyle w:val="FootnoteReference"/>
        </w:rPr>
        <w:footnoteReference w:id="6164"/>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65"/>
      </w:r>
    </w:p>
    <w:p>
      <w:r>
        <w:rPr>
          <w:b/>
        </w:rPr>
        <w:t xml:space="preserve">34 </w:t>
      </w:r>
      <w:r>
        <w:t xml:space="preserve">Jesus says to them, My food is to do the will of him who sent me, and to finish his work.</w:t>
      </w:r>
      <w:r>
        <w:rPr>
          <w:rStyle w:val="FootnoteReference"/>
        </w:rPr>
        <w:footnoteReference w:id="6166"/>
      </w:r>
      <w:r>
        <w:rPr>
          <w:rStyle w:val="FootnoteReference"/>
        </w:rPr>
        <w:footnoteReference w:id="6167"/>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16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p>
    <w:p>
      <w:r>
        <w:rPr>
          <w:b/>
        </w:rPr>
        <w:t xml:space="preserve">37 </w:t>
      </w:r>
      <w:r>
        <w:t xml:space="preserve">And in this the saying is true, One sows, and another reaps.</w:t>
      </w:r>
      <w:r>
        <w:rPr>
          <w:rStyle w:val="FootnoteReference"/>
        </w:rPr>
        <w:footnoteReference w:id="6171"/>
      </w:r>
    </w:p>
    <w:p>
      <w:r>
        <w:rPr>
          <w:b/>
        </w:rPr>
        <w:t xml:space="preserve">38 </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174"/>
      </w:r>
    </w:p>
    <w:p>
      <w:r>
        <w:rPr>
          <w:b/>
        </w:rPr>
        <w:t xml:space="preserve">40 </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p>
    <w:p>
      <w:r>
        <w:rPr>
          <w:b/>
        </w:rPr>
        <w:t xml:space="preserve">43 </w:t>
      </w:r>
      <w:r>
        <w:t xml:space="preserve">Now after two days he departed from there, and went into Galilee.</w:t>
      </w:r>
      <w:r>
        <w:rPr>
          <w:rStyle w:val="FootnoteReference"/>
        </w:rPr>
        <w:footnoteReference w:id="6179"/>
      </w:r>
      <w:r>
        <w:rPr>
          <w:rStyle w:val="FootnoteReference"/>
        </w:rPr>
        <w:footnoteReference w:id="6180"/>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p>
    <w:p>
      <w:r>
        <w:rPr>
          <w:b/>
        </w:rPr>
        <w:t xml:space="preserve">46 </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p>
    <w:p>
      <w:r>
        <w:rPr>
          <w:b/>
        </w:rPr>
        <w:t xml:space="preserve">47 </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188"/>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189"/>
      </w:r>
    </w:p>
    <w:p>
      <w:r>
        <w:rPr>
          <w:b/>
        </w:rPr>
        <w:t xml:space="preserve">51 </w:t>
      </w:r>
      <w:r>
        <w:t xml:space="preserve">And as he was now going down, his slaves met him, and told him, saying, Your son lives.</w:t>
      </w:r>
      <w:r>
        <w:rPr>
          <w:rStyle w:val="FootnoteReference"/>
        </w:rPr>
        <w:footnoteReference w:id="6190"/>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p>
    <w:p>
      <w:r>
        <w:rPr>
          <w:b/>
        </w:rPr>
        <w:t xml:space="preserve">54 </w:t>
      </w:r>
      <w:r>
        <w:t xml:space="preserve">This is again the second sign that Jesus did, when he had come out of Judea into Galilee.</w:t>
      </w:r>
      <w:r>
        <w:rPr>
          <w:rStyle w:val="FootnoteReference"/>
        </w:rPr>
        <w:footnoteReference w:id="6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p>
    <w:p>
      <w:r>
        <w:rPr>
          <w:b/>
        </w:rPr>
        <w:t xml:space="preserve">2 </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p>
    <w:p>
      <w:r>
        <w:rPr>
          <w:b/>
        </w:rPr>
        <w:t xml:space="preserve">3 </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p>
    <w:p>
      <w:r>
        <w:rPr>
          <w:b/>
        </w:rPr>
        <w:t xml:space="preserve">5 </w:t>
      </w:r>
      <w:r>
        <w:t xml:space="preserve">And a certain man was there, who had an infirmity thirty</w:t>
      </w:r>
      <w:r>
        <w:rPr>
          <w:rStyle w:val="FootnoteReference"/>
        </w:rPr>
        <w:footnoteReference w:id="6208"/>
      </w:r>
      <w:r>
        <w:t xml:space="preserve">-eight years.</w:t>
      </w:r>
    </w:p>
    <w:p>
      <w:r>
        <w:rPr>
          <w:b/>
        </w:rPr>
        <w:t xml:space="preserve">6 </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p>
    <w:p>
      <w:r>
        <w:rPr>
          <w:b/>
        </w:rPr>
        <w:t xml:space="preserve">7 </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p>
    <w:p>
      <w:r>
        <w:rPr>
          <w:b/>
        </w:rPr>
        <w:t xml:space="preserve">8 </w:t>
      </w:r>
      <w:r>
        <w:t xml:space="preserve">Jesus says to him, Rise, take up your bed, and walk.</w:t>
      </w:r>
      <w:r>
        <w:rPr>
          <w:rStyle w:val="FootnoteReference"/>
        </w:rPr>
        <w:footnoteReference w:id="6213"/>
      </w:r>
    </w:p>
    <w:p>
      <w:r>
        <w:rPr>
          <w:b/>
        </w:rPr>
        <w:t xml:space="preserve">9 </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p>
    <w:p>
      <w:r>
        <w:rPr>
          <w:b/>
        </w:rPr>
        <w:t xml:space="preserve">10 </w:t>
      </w:r>
      <w:r>
        <w:t xml:space="preserve">The Jews therefore said to him who was cured, It is the Sabbath: it is not</w:t>
      </w:r>
      <w:r>
        <w:rPr>
          <w:rStyle w:val="FootnoteReference"/>
        </w:rPr>
        <w:footnoteReference w:id="621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17"/>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p>
    <w:p>
      <w:r>
        <w:rPr>
          <w:b/>
        </w:rPr>
        <w:t xml:space="preserve">14 </w:t>
      </w:r>
      <w:r>
        <w:t xml:space="preserve">Afterward Jesus finds him in the temple, and said to him, Look, you are made whole: sin no more, lest a worse thing come to you.</w:t>
      </w:r>
      <w:r>
        <w:rPr>
          <w:rStyle w:val="FootnoteReference"/>
        </w:rPr>
        <w:footnoteReference w:id="6220"/>
      </w:r>
    </w:p>
    <w:p>
      <w:r>
        <w:rPr>
          <w:b/>
        </w:rPr>
        <w:t xml:space="preserve">15 </w:t>
      </w:r>
      <w:r>
        <w:t xml:space="preserve">The man departed, and told</w:t>
      </w:r>
      <w:r>
        <w:rPr>
          <w:rStyle w:val="FootnoteReference"/>
        </w:rPr>
        <w:footnoteReference w:id="6221"/>
      </w:r>
      <w:r>
        <w:t xml:space="preserve"> the Jews that it was Jesus, who had made him whole.</w:t>
      </w:r>
    </w:p>
    <w:p>
      <w:r>
        <w:rPr>
          <w:b/>
        </w:rPr>
        <w:t xml:space="preserve">16 </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p>
    <w:p>
      <w:r>
        <w:rPr>
          <w:b/>
        </w:rPr>
        <w:t xml:space="preserve">17 </w:t>
      </w:r>
      <w:r>
        <w:t xml:space="preserve">But Jesus answered them, My Father works until now, and I work.</w:t>
      </w:r>
      <w:r>
        <w:rPr>
          <w:rStyle w:val="FootnoteReference"/>
        </w:rPr>
        <w:footnoteReference w:id="6224"/>
      </w:r>
    </w:p>
    <w:p>
      <w:r>
        <w:rPr>
          <w:b/>
        </w:rPr>
        <w:t xml:space="preserve">18 </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p>
    <w:p>
      <w:r>
        <w:rPr>
          <w:b/>
        </w:rPr>
        <w:t xml:space="preserve">19 </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p>
    <w:p>
      <w:r>
        <w:rPr>
          <w:b/>
        </w:rPr>
        <w:t xml:space="preserve">20 </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p>
    <w:p>
      <w:r>
        <w:rPr>
          <w:b/>
        </w:rPr>
        <w:t xml:space="preserve">21 </w:t>
      </w:r>
      <w:r>
        <w:t xml:space="preserve">For as the Father raises up the dead, and gives life to them; even so the Son gives life to whom he will.</w:t>
      </w:r>
      <w:r>
        <w:rPr>
          <w:rStyle w:val="FootnoteReference"/>
        </w:rPr>
        <w:footnoteReference w:id="6239"/>
      </w:r>
    </w:p>
    <w:p>
      <w:r>
        <w:rPr>
          <w:b/>
        </w:rPr>
        <w:t xml:space="preserve">22 </w:t>
      </w:r>
      <w:r>
        <w:t xml:space="preserve">For the Father judges no one, but has committed all judgment to the Son:</w:t>
      </w:r>
      <w:r>
        <w:rPr>
          <w:rStyle w:val="FootnoteReference"/>
        </w:rPr>
        <w:footnoteReference w:id="6240"/>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p>
    <w:p>
      <w:r>
        <w:rPr>
          <w:b/>
        </w:rPr>
        <w:t xml:space="preserve">24 </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p>
    <w:p>
      <w:r>
        <w:rPr>
          <w:b/>
        </w:rPr>
        <w:t xml:space="preserve">25 </w:t>
      </w:r>
      <w:r>
        <w:t xml:space="preserve">Amen, amen, I say to you, The hour</w:t>
      </w:r>
      <w:r>
        <w:rPr>
          <w:rStyle w:val="FootnoteReference"/>
        </w:rPr>
        <w:footnoteReference w:id="6246"/>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47"/>
      </w:r>
      <w:r>
        <w:rPr>
          <w:rStyle w:val="FootnoteReference"/>
        </w:rPr>
        <w:footnoteReference w:id="6248"/>
      </w:r>
    </w:p>
    <w:p>
      <w:r>
        <w:rPr>
          <w:b/>
        </w:rPr>
        <w:t xml:space="preserve">27 </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p>
    <w:p>
      <w:r>
        <w:rPr>
          <w:b/>
        </w:rPr>
        <w:t xml:space="preserve">28 </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p>
    <w:p>
      <w:r>
        <w:rPr>
          <w:b/>
        </w:rPr>
        <w:t xml:space="preserve">29 </w:t>
      </w:r>
      <w:r>
        <w:t xml:space="preserve">And shall come forth; those who have done good</w:t>
      </w:r>
      <w:r>
        <w:rPr>
          <w:rStyle w:val="FootnoteReference"/>
        </w:rPr>
        <w:footnoteReference w:id="625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p>
    <w:p>
      <w:r>
        <w:rPr>
          <w:b/>
        </w:rPr>
        <w:t xml:space="preserve">31 </w:t>
      </w:r>
      <w:r>
        <w:t xml:space="preserve">If I bear witness of myself, my witness is not true.</w:t>
      </w:r>
      <w:r>
        <w:rPr>
          <w:rStyle w:val="FootnoteReference"/>
        </w:rPr>
        <w:footnoteReference w:id="6256"/>
      </w:r>
    </w:p>
    <w:p>
      <w:r>
        <w:rPr>
          <w:b/>
        </w:rPr>
        <w:t xml:space="preserve">32 </w:t>
      </w:r>
      <w:r>
        <w:t xml:space="preserve">There is another</w:t>
      </w:r>
      <w:r>
        <w:rPr>
          <w:rStyle w:val="FootnoteReference"/>
        </w:rPr>
        <w:footnoteReference w:id="6257"/>
      </w:r>
      <w:r>
        <w:t xml:space="preserve"> that bears witness of me; and I know that the witness which he witnesses of me is true.</w:t>
      </w:r>
    </w:p>
    <w:p>
      <w:r>
        <w:rPr>
          <w:b/>
        </w:rPr>
        <w:t xml:space="preserve">33 </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p>
    <w:p>
      <w:r>
        <w:rPr>
          <w:b/>
        </w:rPr>
        <w:t xml:space="preserve">34 </w:t>
      </w:r>
      <w:r>
        <w:t xml:space="preserve">But I do not receive testimony from man: but these things I say, that you might be saved.</w:t>
      </w:r>
      <w:r>
        <w:rPr>
          <w:rStyle w:val="FootnoteReference"/>
        </w:rPr>
        <w:footnoteReference w:id="6261"/>
      </w:r>
    </w:p>
    <w:p>
      <w:r>
        <w:rPr>
          <w:b/>
        </w:rPr>
        <w:t xml:space="preserve">35 </w:t>
      </w:r>
      <w:r>
        <w:t xml:space="preserve">He was a burning and a shining light: and you were willing for a season to rejoice in his light.</w:t>
      </w:r>
      <w:r>
        <w:rPr>
          <w:rStyle w:val="FootnoteReference"/>
        </w:rPr>
        <w:footnoteReference w:id="6262"/>
      </w:r>
      <w:r>
        <w:rPr>
          <w:rStyle w:val="FootnoteReference"/>
        </w:rPr>
        <w:footnoteReference w:id="6263"/>
      </w:r>
    </w:p>
    <w:p>
      <w:r>
        <w:rPr>
          <w:b/>
        </w:rPr>
        <w:t xml:space="preserve">36 </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p>
    <w:p>
      <w:r>
        <w:rPr>
          <w:b/>
        </w:rPr>
        <w:t xml:space="preserve">38 </w:t>
      </w:r>
      <w:r>
        <w:t xml:space="preserve">And you have not his word abiding in you: for whom he has sent, him you do not believe.</w:t>
      </w:r>
      <w:r>
        <w:rPr>
          <w:rStyle w:val="FootnoteReference"/>
        </w:rPr>
        <w:footnoteReference w:id="6268"/>
      </w:r>
      <w:r>
        <w:rPr>
          <w:rStyle w:val="FootnoteReference"/>
        </w:rPr>
        <w:footnoteReference w:id="6269"/>
      </w:r>
    </w:p>
    <w:p>
      <w:r>
        <w:rPr>
          <w:b/>
        </w:rPr>
        <w:t xml:space="preserve">39 </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p>
    <w:p>
      <w:r>
        <w:rPr>
          <w:b/>
        </w:rPr>
        <w:t xml:space="preserve">40 </w:t>
      </w:r>
      <w:r>
        <w:t xml:space="preserve">And you will not come to me, that you might have life.</w:t>
      </w:r>
      <w:r>
        <w:rPr>
          <w:rStyle w:val="FootnoteReference"/>
        </w:rPr>
        <w:footnoteReference w:id="6274"/>
      </w:r>
    </w:p>
    <w:p>
      <w:r>
        <w:rPr>
          <w:b/>
        </w:rPr>
        <w:t xml:space="preserve">41 </w:t>
      </w:r>
      <w:r>
        <w:t xml:space="preserve">I do not receive honor from men.</w:t>
      </w:r>
      <w:r>
        <w:rPr>
          <w:rStyle w:val="FootnoteReference"/>
        </w:rPr>
        <w:footnoteReference w:id="6275"/>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276"/>
      </w:r>
    </w:p>
    <w:p>
      <w:r>
        <w:rPr>
          <w:b/>
        </w:rPr>
        <w:t xml:space="preserve">44 </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p>
    <w:p>
      <w:r>
        <w:rPr>
          <w:b/>
        </w:rPr>
        <w:t xml:space="preserve">45 </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p>
    <w:p>
      <w:r>
        <w:rPr>
          <w:b/>
        </w:rPr>
        <w:t xml:space="preserve">46 </w:t>
      </w:r>
      <w:r>
        <w:t xml:space="preserve">For had you believed Moses, you would have believed me; for he wrote of me.</w:t>
      </w:r>
      <w:r>
        <w:rPr>
          <w:rStyle w:val="FootnoteReference"/>
        </w:rPr>
        <w:footnoteReference w:id="6281"/>
      </w:r>
      <w:r>
        <w:rPr>
          <w:rStyle w:val="FootnoteReference"/>
        </w:rPr>
        <w:footnoteReference w:id="6282"/>
      </w:r>
    </w:p>
    <w:p>
      <w:r>
        <w:rPr>
          <w:b/>
        </w:rPr>
        <w:t xml:space="preserve">47 </w:t>
      </w:r>
      <w:r>
        <w:t xml:space="preserve">But if you do not believe his writings, how shall you believe my words?</w:t>
      </w:r>
      <w:r>
        <w:rPr>
          <w:rStyle w:val="FootnoteReference"/>
        </w:rPr>
        <w:footnoteReference w:id="6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p>
    <w:p>
      <w:r>
        <w:rPr>
          <w:b/>
        </w:rPr>
        <w:t xml:space="preserve">2 </w:t>
      </w:r>
      <w:r>
        <w:t xml:space="preserve">And a great crowd followed him, because they saw his signs which he did on those who were diseased.</w:t>
      </w:r>
      <w:r>
        <w:rPr>
          <w:rStyle w:val="FootnoteReference"/>
        </w:rPr>
        <w:footnoteReference w:id="6289"/>
      </w:r>
    </w:p>
    <w:p>
      <w:r>
        <w:rPr>
          <w:b/>
        </w:rPr>
        <w:t xml:space="preserve">3 </w:t>
      </w:r>
      <w:r>
        <w:t xml:space="preserve">And Jesus went up into a mountain, and there he sat with his disciples.</w:t>
      </w:r>
      <w:r>
        <w:rPr>
          <w:rStyle w:val="FootnoteReference"/>
        </w:rPr>
        <w:footnoteReference w:id="6290"/>
      </w:r>
    </w:p>
    <w:p>
      <w:r>
        <w:rPr>
          <w:b/>
        </w:rPr>
        <w:t xml:space="preserve">4 </w:t>
      </w:r>
      <w:r>
        <w:t xml:space="preserve">And the Passover, a feast of the Jews</w:t>
      </w:r>
      <w:r>
        <w:rPr>
          <w:rStyle w:val="FootnoteReference"/>
        </w:rPr>
        <w:footnoteReference w:id="6291"/>
      </w:r>
      <w:r>
        <w:t xml:space="preserve">, was near.</w:t>
      </w:r>
      <w:r>
        <w:rPr>
          <w:rStyle w:val="FootnoteReference"/>
        </w:rPr>
        <w:footnoteReference w:id="6292"/>
      </w:r>
    </w:p>
    <w:p>
      <w:r>
        <w:rPr>
          <w:b/>
        </w:rPr>
        <w:t xml:space="preserve">5 </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p>
    <w:p>
      <w:r>
        <w:rPr>
          <w:b/>
        </w:rPr>
        <w:t xml:space="preserve">6 </w:t>
      </w:r>
      <w:r>
        <w:t xml:space="preserve">And this he said to test him: for he himself knew what he would do.</w:t>
      </w:r>
      <w:r>
        <w:rPr>
          <w:rStyle w:val="FootnoteReference"/>
        </w:rPr>
        <w:footnoteReference w:id="6296"/>
      </w:r>
    </w:p>
    <w:p>
      <w:r>
        <w:rPr>
          <w:b/>
        </w:rPr>
        <w:t xml:space="preserve">7 </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p>
    <w:p>
      <w:r>
        <w:rPr>
          <w:b/>
        </w:rPr>
        <w:t xml:space="preserve">8 </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p>
    <w:p>
      <w:r>
        <w:rPr>
          <w:b/>
        </w:rPr>
        <w:t xml:space="preserve">9 </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p>
    <w:p>
      <w:r>
        <w:rPr>
          <w:b/>
        </w:rPr>
        <w:t xml:space="preserve">10 </w:t>
      </w:r>
      <w:r>
        <w:t xml:space="preserve">And Jesus said, Make</w:t>
      </w:r>
      <w:r>
        <w:rPr>
          <w:rStyle w:val="FootnoteReference"/>
        </w:rPr>
        <w:footnoteReference w:id="6305"/>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p>
    <w:p>
      <w:r>
        <w:rPr>
          <w:b/>
        </w:rPr>
        <w:t xml:space="preserve">13 </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14"/>
      </w:r>
    </w:p>
    <w:p>
      <w:r>
        <w:rPr>
          <w:b/>
        </w:rPr>
        <w:t xml:space="preserve">19 </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1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p>
    <w:p>
      <w:r>
        <w:rPr>
          <w:b/>
        </w:rPr>
        <w:t xml:space="preserve">23 </w:t>
      </w:r>
      <w:r>
        <w:t xml:space="preserve">(nevertheless there came other boats from Tiberias</w:t>
      </w:r>
      <w:r>
        <w:rPr>
          <w:rStyle w:val="FootnoteReference"/>
        </w:rPr>
        <w:footnoteReference w:id="6320"/>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p>
    <w:p>
      <w:r>
        <w:rPr>
          <w:b/>
        </w:rPr>
        <w:t xml:space="preserve">25 </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p>
    <w:p>
      <w:r>
        <w:rPr>
          <w:b/>
        </w:rPr>
        <w:t xml:space="preserve">27 </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35"/>
      </w:r>
    </w:p>
    <w:p>
      <w:r>
        <w:rPr>
          <w:b/>
        </w:rPr>
        <w:t xml:space="preserve">31 </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p>
    <w:p>
      <w:r>
        <w:rPr>
          <w:b/>
        </w:rPr>
        <w:t xml:space="preserve">32 </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p>
    <w:p>
      <w:r>
        <w:rPr>
          <w:b/>
        </w:rPr>
        <w:t xml:space="preserve">33 </w:t>
      </w:r>
      <w:r>
        <w:t xml:space="preserve">For the bread of God is the one who comes down from heaven, and gives life to the world.</w:t>
      </w:r>
      <w:r>
        <w:rPr>
          <w:rStyle w:val="FootnoteReference"/>
        </w:rPr>
        <w:footnoteReference w:id="6341"/>
      </w:r>
    </w:p>
    <w:p>
      <w:r>
        <w:rPr>
          <w:b/>
        </w:rPr>
        <w:t xml:space="preserve">34 </w:t>
      </w:r>
      <w:r>
        <w:t xml:space="preserve">Then they said to him, Lord, always give us this bread.</w:t>
      </w:r>
      <w:r>
        <w:rPr>
          <w:rStyle w:val="FootnoteReference"/>
        </w:rPr>
        <w:footnoteReference w:id="6342"/>
      </w:r>
    </w:p>
    <w:p>
      <w:r>
        <w:rPr>
          <w:b/>
        </w:rPr>
        <w:t xml:space="preserve">35 </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p>
    <w:p>
      <w:r>
        <w:rPr>
          <w:b/>
        </w:rPr>
        <w:t xml:space="preserve">39 </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p>
    <w:p>
      <w:r>
        <w:rPr>
          <w:b/>
        </w:rPr>
        <w:t xml:space="preserve">41 </w:t>
      </w:r>
      <w:r>
        <w:t xml:space="preserve">The Jews then grumbled at him, because he said, I am the bread which came down from heaven.</w:t>
      </w:r>
      <w:r>
        <w:rPr>
          <w:rStyle w:val="FootnoteReference"/>
        </w:rPr>
        <w:footnoteReference w:id="6353"/>
      </w:r>
    </w:p>
    <w:p>
      <w:r>
        <w:rPr>
          <w:b/>
        </w:rPr>
        <w:t xml:space="preserve">42 </w:t>
      </w:r>
      <w:r>
        <w:t xml:space="preserve">And they said, Is not this Jesus, the son of Joseph</w:t>
      </w:r>
      <w:r>
        <w:rPr>
          <w:rStyle w:val="FootnoteReference"/>
        </w:rPr>
        <w:footnoteReference w:id="6354"/>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55"/>
      </w:r>
    </w:p>
    <w:p>
      <w:r>
        <w:rPr>
          <w:b/>
        </w:rPr>
        <w:t xml:space="preserve">44 </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p>
    <w:p>
      <w:r>
        <w:rPr>
          <w:b/>
        </w:rPr>
        <w:t xml:space="preserve">45 </w:t>
      </w:r>
      <w:r>
        <w:t xml:space="preserve">It is written</w:t>
      </w:r>
      <w:r>
        <w:rPr>
          <w:rStyle w:val="FootnoteReference"/>
        </w:rPr>
        <w:footnoteReference w:id="6359"/>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60"/>
      </w:r>
      <w:r>
        <w:rPr>
          <w:rStyle w:val="FootnoteReference"/>
        </w:rPr>
        <w:footnoteReference w:id="6361"/>
      </w:r>
    </w:p>
    <w:p>
      <w:r>
        <w:rPr>
          <w:b/>
        </w:rPr>
        <w:t xml:space="preserve">47 </w:t>
      </w:r>
      <w:r>
        <w:t xml:space="preserve">Amen, amen, I say to you, the one who believes on me has eternal life.</w:t>
      </w:r>
      <w:r>
        <w:rPr>
          <w:rStyle w:val="FootnoteReference"/>
        </w:rPr>
        <w:footnoteReference w:id="6362"/>
      </w:r>
    </w:p>
    <w:p>
      <w:r>
        <w:rPr>
          <w:b/>
        </w:rPr>
        <w:t xml:space="preserve">48 </w:t>
      </w:r>
      <w:r>
        <w:t xml:space="preserve">I am the bread of life.</w:t>
      </w:r>
      <w:r>
        <w:rPr>
          <w:rStyle w:val="FootnoteReference"/>
        </w:rPr>
        <w:footnoteReference w:id="6363"/>
      </w:r>
    </w:p>
    <w:p>
      <w:r>
        <w:rPr>
          <w:b/>
        </w:rPr>
        <w:t xml:space="preserve">49 </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p>
    <w:p>
      <w:r>
        <w:rPr>
          <w:b/>
        </w:rPr>
        <w:t xml:space="preserve">50 </w:t>
      </w:r>
      <w:r>
        <w:t xml:space="preserve">This is the bread</w:t>
      </w:r>
      <w:r>
        <w:rPr>
          <w:rStyle w:val="FootnoteReference"/>
        </w:rPr>
        <w:footnoteReference w:id="6366"/>
      </w:r>
      <w:r>
        <w:t xml:space="preserve"> which comes down from heaven, that one may eat of it, and not die.</w:t>
      </w:r>
    </w:p>
    <w:p>
      <w:r>
        <w:rPr>
          <w:b/>
        </w:rPr>
        <w:t xml:space="preserve">51 </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p>
    <w:p>
      <w:r>
        <w:rPr>
          <w:b/>
        </w:rPr>
        <w:t xml:space="preserve">52 </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p>
    <w:p>
      <w:r>
        <w:rPr>
          <w:b/>
        </w:rPr>
        <w:t xml:space="preserve">53 </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p>
    <w:p>
      <w:r>
        <w:rPr>
          <w:b/>
        </w:rPr>
        <w:t xml:space="preserve">54 </w:t>
      </w:r>
      <w:r>
        <w:t xml:space="preserve">Whoever eats my flesh, and drinks my blood, has eternal life; and I will raise him up at the last day.</w:t>
      </w:r>
      <w:r>
        <w:rPr>
          <w:rStyle w:val="FootnoteReference"/>
        </w:rPr>
        <w:footnoteReference w:id="6376"/>
      </w:r>
      <w:r>
        <w:rPr>
          <w:rStyle w:val="FootnoteReference"/>
        </w:rPr>
        <w:footnoteReference w:id="6377"/>
      </w:r>
    </w:p>
    <w:p>
      <w:r>
        <w:rPr>
          <w:b/>
        </w:rPr>
        <w:t xml:space="preserve">55 </w:t>
      </w:r>
      <w:r>
        <w:t xml:space="preserve">For my flesh is food indeed, and my blood is drink indeed.</w:t>
      </w:r>
      <w:r>
        <w:rPr>
          <w:rStyle w:val="FootnoteReference"/>
        </w:rPr>
        <w:footnoteReference w:id="6378"/>
      </w:r>
    </w:p>
    <w:p>
      <w:r>
        <w:rPr>
          <w:b/>
        </w:rPr>
        <w:t xml:space="preserve">56 </w:t>
      </w:r>
      <w:r>
        <w:t xml:space="preserve">The one who eats my flesh, and drinks my blood, dwells in me, and I in him.</w:t>
      </w:r>
      <w:r>
        <w:rPr>
          <w:rStyle w:val="FootnoteReference"/>
        </w:rPr>
        <w:footnoteReference w:id="6379"/>
      </w:r>
      <w:r>
        <w:rPr>
          <w:rStyle w:val="FootnoteReference"/>
        </w:rPr>
        <w:footnoteReference w:id="6380"/>
      </w:r>
    </w:p>
    <w:p>
      <w:r>
        <w:rPr>
          <w:b/>
        </w:rPr>
        <w:t xml:space="preserve">57 </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383"/>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384"/>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385"/>
      </w:r>
    </w:p>
    <w:p>
      <w:r>
        <w:rPr>
          <w:b/>
        </w:rPr>
        <w:t xml:space="preserve">62 </w:t>
      </w:r>
      <w:r>
        <w:t xml:space="preserve">What then if you shall see the Son of man ascend up where he was before?</w:t>
      </w:r>
      <w:r>
        <w:rPr>
          <w:rStyle w:val="FootnoteReference"/>
        </w:rPr>
        <w:footnoteReference w:id="6386"/>
      </w:r>
    </w:p>
    <w:p>
      <w:r>
        <w:rPr>
          <w:b/>
        </w:rPr>
        <w:t xml:space="preserve">63 </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390"/>
      </w:r>
    </w:p>
    <w:p>
      <w:r>
        <w:rPr>
          <w:b/>
        </w:rPr>
        <w:t xml:space="preserve">65 </w:t>
      </w:r>
      <w:r>
        <w:t xml:space="preserve">And he said, Therefore I said to you, that no</w:t>
      </w:r>
      <w:r>
        <w:rPr>
          <w:rStyle w:val="FootnoteReference"/>
        </w:rPr>
        <w:footnoteReference w:id="6391"/>
      </w:r>
      <w:r>
        <w:t xml:space="preserve"> one can come to me, unless it were given to him of my Father.</w:t>
      </w:r>
    </w:p>
    <w:p>
      <w:r>
        <w:rPr>
          <w:b/>
        </w:rPr>
        <w:t xml:space="preserve">66 </w:t>
      </w:r>
      <w:r>
        <w:t xml:space="preserve">From that time many of his</w:t>
      </w:r>
      <w:r>
        <w:rPr>
          <w:rStyle w:val="FootnoteReference"/>
        </w:rPr>
        <w:footnoteReference w:id="6392"/>
      </w:r>
      <w:r>
        <w:t xml:space="preserve"> disciples went back, and walked no longer with him.</w:t>
      </w:r>
    </w:p>
    <w:p>
      <w:r>
        <w:rPr>
          <w:b/>
        </w:rPr>
        <w:t xml:space="preserve">67 </w:t>
      </w:r>
      <w:r>
        <w:t xml:space="preserve">Then Jesus said to the twelve, Will</w:t>
      </w:r>
      <w:r>
        <w:rPr>
          <w:rStyle w:val="FootnoteReference"/>
        </w:rPr>
        <w:footnoteReference w:id="6393"/>
      </w:r>
      <w:r>
        <w:t xml:space="preserve"> you also go away?</w:t>
      </w:r>
    </w:p>
    <w:p>
      <w:r>
        <w:rPr>
          <w:b/>
        </w:rPr>
        <w:t xml:space="preserve">68 </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p>
    <w:p>
      <w:r>
        <w:rPr>
          <w:b/>
        </w:rPr>
        <w:t xml:space="preserve">69 </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p>
    <w:p>
      <w:r>
        <w:rPr>
          <w:b/>
        </w:rPr>
        <w:t xml:space="preserve">70 </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p>
    <w:p>
      <w:r>
        <w:rPr>
          <w:b/>
        </w:rPr>
        <w:t xml:space="preserve">71 </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p>
    <w:p>
      <w:r>
        <w:rPr>
          <w:b/>
        </w:rPr>
        <w:t xml:space="preserve">2 </w:t>
      </w:r>
      <w:r>
        <w:t xml:space="preserve">Now the Jews' feast of tabernacles was at hand.</w:t>
      </w:r>
      <w:r>
        <w:rPr>
          <w:rStyle w:val="FootnoteReference"/>
        </w:rPr>
        <w:footnoteReference w:id="6413"/>
      </w:r>
    </w:p>
    <w:p>
      <w:r>
        <w:rPr>
          <w:b/>
        </w:rPr>
        <w:t xml:space="preserve">3 </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p>
    <w:p>
      <w:r>
        <w:rPr>
          <w:b/>
        </w:rPr>
        <w:t xml:space="preserve">4 </w:t>
      </w:r>
      <w:r>
        <w:t xml:space="preserve">For there is no one that does anything in secret, and he himself seeks to be known openly. If you do these things, show</w:t>
      </w:r>
      <w:r>
        <w:rPr>
          <w:rStyle w:val="FootnoteReference"/>
        </w:rPr>
        <w:footnoteReference w:id="6416"/>
      </w:r>
      <w:r>
        <w:t xml:space="preserve"> yourself to the world.</w:t>
      </w:r>
    </w:p>
    <w:p>
      <w:r>
        <w:rPr>
          <w:b/>
        </w:rPr>
        <w:t xml:space="preserve">5 </w:t>
      </w:r>
      <w:r>
        <w:t xml:space="preserve">For neither did his brothers believe in him.</w:t>
      </w:r>
      <w:r>
        <w:rPr>
          <w:rStyle w:val="FootnoteReference"/>
        </w:rPr>
        <w:footnoteReference w:id="6417"/>
      </w:r>
    </w:p>
    <w:p>
      <w:r>
        <w:rPr>
          <w:b/>
        </w:rPr>
        <w:t xml:space="preserve">6 </w:t>
      </w:r>
      <w:r>
        <w:t xml:space="preserve">Then Jesus said to them, My time</w:t>
      </w:r>
      <w:r>
        <w:rPr>
          <w:rStyle w:val="FootnoteReference"/>
        </w:rPr>
        <w:footnoteReference w:id="6418"/>
      </w:r>
      <w:r>
        <w:t xml:space="preserve"> has not yet come: but your time is always ready.</w:t>
      </w:r>
    </w:p>
    <w:p>
      <w:r>
        <w:rPr>
          <w:b/>
        </w:rPr>
        <w:t xml:space="preserve">7 </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p>
    <w:p>
      <w:r>
        <w:rPr>
          <w:b/>
        </w:rPr>
        <w:t xml:space="preserve">8 </w:t>
      </w:r>
      <w:r>
        <w:t xml:space="preserve">Go you up to this feast: I do not go up yet to this feast: for my time is not yet fully come.</w:t>
      </w:r>
      <w:r>
        <w:rPr>
          <w:rStyle w:val="FootnoteReference"/>
        </w:rPr>
        <w:footnoteReference w:id="6421"/>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22"/>
      </w:r>
    </w:p>
    <w:p>
      <w:r>
        <w:rPr>
          <w:b/>
        </w:rPr>
        <w:t xml:space="preserve">11 </w:t>
      </w:r>
      <w:r>
        <w:t xml:space="preserve">Then the Jews</w:t>
      </w:r>
      <w:r>
        <w:rPr>
          <w:rStyle w:val="FootnoteReference"/>
        </w:rPr>
        <w:footnoteReference w:id="6423"/>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p>
    <w:p>
      <w:r>
        <w:rPr>
          <w:b/>
        </w:rPr>
        <w:t xml:space="preserve">13 </w:t>
      </w:r>
      <w:r>
        <w:t xml:space="preserve">Nevertheless no one spoke openly of him for fear of the Jews.</w:t>
      </w:r>
      <w:r>
        <w:rPr>
          <w:rStyle w:val="FootnoteReference"/>
        </w:rPr>
        <w:footnoteReference w:id="6427"/>
      </w:r>
    </w:p>
    <w:p>
      <w:r>
        <w:rPr>
          <w:b/>
        </w:rPr>
        <w:t xml:space="preserve">14 </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p>
    <w:p>
      <w:r>
        <w:rPr>
          <w:b/>
        </w:rPr>
        <w:t xml:space="preserve">15 </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p>
    <w:p>
      <w:r>
        <w:rPr>
          <w:b/>
        </w:rPr>
        <w:t xml:space="preserve">16 </w:t>
      </w:r>
      <w:r>
        <w:t xml:space="preserve">Jesus answered them, and said, My teaching is not mine, but his who sent me.</w:t>
      </w:r>
      <w:r>
        <w:rPr>
          <w:rStyle w:val="FootnoteReference"/>
        </w:rPr>
        <w:footnoteReference w:id="6433"/>
      </w:r>
      <w:r>
        <w:rPr>
          <w:rStyle w:val="FootnoteReference"/>
        </w:rPr>
        <w:footnoteReference w:id="6434"/>
      </w:r>
    </w:p>
    <w:p>
      <w:r>
        <w:rPr>
          <w:b/>
        </w:rPr>
        <w:t xml:space="preserve">17 </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p>
    <w:p>
      <w:r>
        <w:rPr>
          <w:b/>
        </w:rPr>
        <w:t xml:space="preserve">19 </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p>
    <w:p>
      <w:r>
        <w:rPr>
          <w:b/>
        </w:rPr>
        <w:t xml:space="preserve">20 </w:t>
      </w:r>
      <w:r>
        <w:t xml:space="preserve">The people answered and said, You have a demon: who goes about to kill you?</w:t>
      </w:r>
      <w:r>
        <w:rPr>
          <w:rStyle w:val="FootnoteReference"/>
        </w:rPr>
        <w:footnoteReference w:id="6445"/>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46"/>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49"/>
      </w:r>
    </w:p>
    <w:p>
      <w:r>
        <w:rPr>
          <w:b/>
        </w:rPr>
        <w:t xml:space="preserve">25 </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p>
    <w:p>
      <w:r>
        <w:rPr>
          <w:b/>
        </w:rPr>
        <w:t xml:space="preserve">26 </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p>
    <w:p>
      <w:r>
        <w:rPr>
          <w:b/>
        </w:rPr>
        <w:t xml:space="preserve">27 </w:t>
      </w:r>
      <w:r>
        <w:t xml:space="preserve">Nevertheless we know this man from where he is: but when Christ comes, no one knows from where he is.</w:t>
      </w:r>
      <w:r>
        <w:rPr>
          <w:rStyle w:val="FootnoteReference"/>
        </w:rPr>
        <w:footnoteReference w:id="6455"/>
      </w:r>
    </w:p>
    <w:p>
      <w:r>
        <w:rPr>
          <w:b/>
        </w:rPr>
        <w:t xml:space="preserve">28 </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p>
    <w:p>
      <w:r>
        <w:rPr>
          <w:b/>
        </w:rPr>
        <w:t xml:space="preserve">29 </w:t>
      </w:r>
      <w:r>
        <w:t xml:space="preserve">But I know him: for I am from him, and he has sent me.</w:t>
      </w:r>
      <w:r>
        <w:rPr>
          <w:rStyle w:val="FootnoteReference"/>
        </w:rPr>
        <w:footnoteReference w:id="6459"/>
      </w:r>
      <w:r>
        <w:rPr>
          <w:rStyle w:val="FootnoteReference"/>
        </w:rPr>
        <w:footnoteReference w:id="6460"/>
      </w:r>
    </w:p>
    <w:p>
      <w:r>
        <w:rPr>
          <w:b/>
        </w:rPr>
        <w:t xml:space="preserve">30 </w:t>
      </w:r>
      <w:r>
        <w:t xml:space="preserve">Then they sought to take him: but no one laid hands on him, because his hour had not yet come.</w:t>
      </w:r>
      <w:r>
        <w:rPr>
          <w:rStyle w:val="FootnoteReference"/>
        </w:rPr>
        <w:footnoteReference w:id="6461"/>
      </w:r>
      <w:r>
        <w:rPr>
          <w:rStyle w:val="FootnoteReference"/>
        </w:rPr>
        <w:footnoteReference w:id="6462"/>
      </w:r>
    </w:p>
    <w:p>
      <w:r>
        <w:rPr>
          <w:b/>
        </w:rPr>
        <w:t xml:space="preserve">31 </w:t>
      </w:r>
      <w:r>
        <w:t xml:space="preserve">And many of the people believed</w:t>
      </w:r>
      <w:r>
        <w:rPr>
          <w:rStyle w:val="FootnoteReference"/>
        </w:rPr>
        <w:footnoteReference w:id="6463"/>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p>
    <w:p>
      <w:r>
        <w:rPr>
          <w:b/>
        </w:rPr>
        <w:t xml:space="preserve">33 </w:t>
      </w:r>
      <w:r>
        <w:t xml:space="preserve">Then Jesus said to them, Yet a little while I am with you, and then I go to him who sent me.</w:t>
      </w:r>
      <w:r>
        <w:rPr>
          <w:rStyle w:val="FootnoteReference"/>
        </w:rPr>
        <w:footnoteReference w:id="6467"/>
      </w:r>
    </w:p>
    <w:p>
      <w:r>
        <w:rPr>
          <w:b/>
        </w:rPr>
        <w:t xml:space="preserve">34 </w:t>
      </w:r>
      <w:r>
        <w:t xml:space="preserve">You shall seek me, and shall not find me: and where I am, there you cannot come.</w:t>
      </w:r>
      <w:r>
        <w:rPr>
          <w:rStyle w:val="FootnoteReference"/>
        </w:rPr>
        <w:footnoteReference w:id="6468"/>
      </w:r>
    </w:p>
    <w:p>
      <w:r>
        <w:rPr>
          <w:b/>
        </w:rPr>
        <w:t xml:space="preserve">35 </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p>
    <w:p>
      <w:r>
        <w:rPr>
          <w:b/>
        </w:rPr>
        <w:t xml:space="preserve">36 </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p>
    <w:p>
      <w:r>
        <w:rPr>
          <w:b/>
        </w:rPr>
        <w:t xml:space="preserve">37 </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p>
    <w:p>
      <w:r>
        <w:rPr>
          <w:b/>
        </w:rPr>
        <w:t xml:space="preserve">38 </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p>
    <w:p>
      <w:r>
        <w:rPr>
          <w:b/>
        </w:rPr>
        <w:t xml:space="preserve">40 </w:t>
      </w:r>
      <w:r>
        <w:t xml:space="preserve">Many of the people therefore, when they heard this saying, said, Truthfully this is the Prophet.</w:t>
      </w:r>
      <w:r>
        <w:rPr>
          <w:rStyle w:val="FootnoteReference"/>
        </w:rPr>
        <w:footnoteReference w:id="6485"/>
      </w:r>
    </w:p>
    <w:p>
      <w:r>
        <w:rPr>
          <w:b/>
        </w:rPr>
        <w:t xml:space="preserve">41 </w:t>
      </w:r>
      <w:r>
        <w:t xml:space="preserve">Others said, This is</w:t>
      </w:r>
      <w:r>
        <w:rPr>
          <w:rStyle w:val="FootnoteReference"/>
        </w:rPr>
        <w:footnoteReference w:id="6486"/>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p>
    <w:p>
      <w:r>
        <w:rPr>
          <w:b/>
        </w:rPr>
        <w:t xml:space="preserve">43 </w:t>
      </w:r>
      <w:r>
        <w:t xml:space="preserve">So there was a division among the people because of him.</w:t>
      </w:r>
      <w:r>
        <w:rPr>
          <w:rStyle w:val="FootnoteReference"/>
        </w:rPr>
        <w:footnoteReference w:id="6490"/>
      </w:r>
    </w:p>
    <w:p>
      <w:r>
        <w:rPr>
          <w:b/>
        </w:rPr>
        <w:t xml:space="preserve">44 </w:t>
      </w:r>
      <w:r>
        <w:t xml:space="preserve">And some of them would have taken him; but no one laid hands on him.</w:t>
      </w:r>
      <w:r>
        <w:rPr>
          <w:rStyle w:val="FootnoteReference"/>
        </w:rPr>
        <w:footnoteReference w:id="6491"/>
      </w:r>
    </w:p>
    <w:p>
      <w:r>
        <w:rPr>
          <w:b/>
        </w:rPr>
        <w:t xml:space="preserve">45 </w:t>
      </w:r>
      <w:r>
        <w:t xml:space="preserve">Then came the officers</w:t>
      </w:r>
      <w:r>
        <w:rPr>
          <w:rStyle w:val="FootnoteReference"/>
        </w:rPr>
        <w:footnoteReference w:id="6492"/>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93"/>
      </w:r>
      <w:r>
        <w:t xml:space="preserve"> did a man speak like this man.</w:t>
      </w:r>
    </w:p>
    <w:p>
      <w:r>
        <w:rPr>
          <w:b/>
        </w:rPr>
        <w:t xml:space="preserve">47 </w:t>
      </w:r>
      <w:r>
        <w:t xml:space="preserve">Then the Pharisees answered them, Are you also deceived?</w:t>
      </w:r>
      <w:r>
        <w:rPr>
          <w:rStyle w:val="FootnoteReference"/>
        </w:rPr>
        <w:footnoteReference w:id="6494"/>
      </w:r>
    </w:p>
    <w:p>
      <w:r>
        <w:rPr>
          <w:b/>
        </w:rPr>
        <w:t xml:space="preserve">48 </w:t>
      </w:r>
      <w:r>
        <w:t xml:space="preserve">Have any of the rulers or of the Pharisees believed on him?</w:t>
      </w:r>
      <w:r>
        <w:rPr>
          <w:rStyle w:val="FootnoteReference"/>
        </w:rPr>
        <w:footnoteReference w:id="6495"/>
      </w:r>
    </w:p>
    <w:p>
      <w:r>
        <w:rPr>
          <w:b/>
        </w:rPr>
        <w:t xml:space="preserve">49 </w:t>
      </w:r>
      <w:r>
        <w:t xml:space="preserve">But this people who does not know the law are cursed.</w:t>
      </w:r>
      <w:r>
        <w:rPr>
          <w:rStyle w:val="FootnoteReference"/>
        </w:rPr>
        <w:footnoteReference w:id="6496"/>
      </w:r>
    </w:p>
    <w:p>
      <w:r>
        <w:rPr>
          <w:b/>
        </w:rPr>
        <w:t xml:space="preserve">50 </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p>
    <w:p>
      <w:r>
        <w:rPr>
          <w:b/>
        </w:rPr>
        <w:t xml:space="preserve">51 </w:t>
      </w:r>
      <w:r>
        <w:t xml:space="preserve">Does our law judge anyone, before it hears him, and knows what he does?</w:t>
      </w:r>
      <w:r>
        <w:rPr>
          <w:rStyle w:val="FootnoteReference"/>
        </w:rPr>
        <w:footnoteReference w:id="6499"/>
      </w:r>
    </w:p>
    <w:p>
      <w:r>
        <w:rPr>
          <w:b/>
        </w:rPr>
        <w:t xml:space="preserve">52 </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p>
    <w:p>
      <w:r>
        <w:rPr>
          <w:b/>
        </w:rPr>
        <w:t xml:space="preserve">53 </w:t>
      </w:r>
      <w:r>
        <w:t xml:space="preserve">And every man went to his own house.</w:t>
      </w:r>
      <w:r>
        <w:rPr>
          <w:rStyle w:val="FootnoteReference"/>
        </w:rPr>
        <w:footnoteReference w:id="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p>
    <w:p>
      <w:r>
        <w:rPr>
          <w:b/>
        </w:rPr>
        <w:t xml:space="preserve">2 </w:t>
      </w:r>
      <w:r>
        <w:t xml:space="preserve">And early</w:t>
      </w:r>
      <w:r>
        <w:rPr>
          <w:rStyle w:val="FootnoteReference"/>
        </w:rPr>
        <w:footnoteReference w:id="6506"/>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07"/>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p>
    <w:p>
      <w:r>
        <w:rPr>
          <w:b/>
        </w:rPr>
        <w:t xml:space="preserve">6 </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p>
    <w:p>
      <w:r>
        <w:rPr>
          <w:b/>
        </w:rPr>
        <w:t xml:space="preserve">7 </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18"/>
      </w:r>
    </w:p>
    <w:p>
      <w:r>
        <w:rPr>
          <w:b/>
        </w:rPr>
        <w:t xml:space="preserve">12 </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p>
    <w:p>
      <w:r>
        <w:rPr>
          <w:b/>
        </w:rPr>
        <w:t xml:space="preserve">15 </w:t>
      </w:r>
      <w:r>
        <w:t xml:space="preserve">You judge</w:t>
      </w:r>
      <w:r>
        <w:rPr>
          <w:rStyle w:val="FootnoteReference"/>
        </w:rPr>
        <w:footnoteReference w:id="6526"/>
      </w:r>
      <w:r>
        <w:t xml:space="preserve"> after the flesh; I judge</w:t>
      </w:r>
      <w:r>
        <w:rPr>
          <w:rStyle w:val="FootnoteReference"/>
        </w:rPr>
        <w:footnoteReference w:id="6527"/>
      </w:r>
      <w:r>
        <w:t xml:space="preserve"> no one.</w:t>
      </w:r>
    </w:p>
    <w:p>
      <w:r>
        <w:rPr>
          <w:b/>
        </w:rPr>
        <w:t xml:space="preserve">16 </w:t>
      </w:r>
      <w:r>
        <w:t xml:space="preserve">And yet if I judge, my judgment is true: for I am not alone, but I and the Father who sent me.</w:t>
      </w:r>
      <w:r>
        <w:rPr>
          <w:rStyle w:val="FootnoteReference"/>
        </w:rPr>
        <w:footnoteReference w:id="6528"/>
      </w:r>
      <w:r>
        <w:rPr>
          <w:rStyle w:val="FootnoteReference"/>
        </w:rPr>
        <w:footnoteReference w:id="6529"/>
      </w:r>
    </w:p>
    <w:p>
      <w:r>
        <w:rPr>
          <w:b/>
        </w:rPr>
        <w:t xml:space="preserve">17 </w:t>
      </w:r>
      <w:r>
        <w:t xml:space="preserve">It is also</w:t>
      </w:r>
      <w:r>
        <w:rPr>
          <w:rStyle w:val="FootnoteReference"/>
        </w:rPr>
        <w:footnoteReference w:id="6530"/>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31"/>
      </w:r>
      <w:r>
        <w:rPr>
          <w:rStyle w:val="FootnoteReference"/>
        </w:rPr>
        <w:footnoteReference w:id="6532"/>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p>
    <w:p>
      <w:r>
        <w:rPr>
          <w:b/>
        </w:rPr>
        <w:t xml:space="preserve">20 </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p>
    <w:p>
      <w:r>
        <w:rPr>
          <w:b/>
        </w:rPr>
        <w:t xml:space="preserve">21 </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p>
    <w:p>
      <w:r>
        <w:rPr>
          <w:b/>
        </w:rPr>
        <w:t xml:space="preserve">22 </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p>
    <w:p>
      <w:r>
        <w:rPr>
          <w:b/>
        </w:rPr>
        <w:t xml:space="preserve">24 </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p>
    <w:p>
      <w:r>
        <w:rPr>
          <w:b/>
        </w:rPr>
        <w:t xml:space="preserve">25 </w:t>
      </w:r>
      <w:r>
        <w:t xml:space="preserve">Then they said to him, Who are you? And Jesus says to them, Even the same that I said to you from the beginning.</w:t>
      </w:r>
      <w:r>
        <w:rPr>
          <w:rStyle w:val="FootnoteReference"/>
        </w:rPr>
        <w:footnoteReference w:id="6546"/>
      </w:r>
    </w:p>
    <w:p>
      <w:r>
        <w:rPr>
          <w:b/>
        </w:rPr>
        <w:t xml:space="preserve">26 </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p>
    <w:p>
      <w:r>
        <w:rPr>
          <w:b/>
        </w:rPr>
        <w:t xml:space="preserve">27 </w:t>
      </w:r>
      <w:r>
        <w:t xml:space="preserve">They did not understand that he spoke to them of the Father.</w:t>
      </w:r>
      <w:r>
        <w:rPr>
          <w:rStyle w:val="FootnoteReference"/>
        </w:rPr>
        <w:footnoteReference w:id="6550"/>
      </w:r>
    </w:p>
    <w:p>
      <w:r>
        <w:rPr>
          <w:b/>
        </w:rPr>
        <w:t xml:space="preserve">28 </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p>
    <w:p>
      <w:r>
        <w:rPr>
          <w:b/>
        </w:rPr>
        <w:t xml:space="preserve">29 </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p>
    <w:p>
      <w:r>
        <w:rPr>
          <w:b/>
        </w:rPr>
        <w:t xml:space="preserve">32 </w:t>
      </w:r>
      <w:r>
        <w:t xml:space="preserve">And you shall know the truth, and the truth shall make you free.</w:t>
      </w:r>
      <w:r>
        <w:rPr>
          <w:rStyle w:val="FootnoteReference"/>
        </w:rPr>
        <w:footnoteReference w:id="6557"/>
      </w:r>
    </w:p>
    <w:p>
      <w:r>
        <w:rPr>
          <w:b/>
        </w:rPr>
        <w:t xml:space="preserve">33 </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p>
    <w:p>
      <w:r>
        <w:rPr>
          <w:b/>
        </w:rPr>
        <w:t xml:space="preserve">34 </w:t>
      </w:r>
      <w:r>
        <w:t xml:space="preserve">Jesus answered them, Amen, amen, I say to you, Whoever commits sin is the slave of sin.</w:t>
      </w:r>
      <w:r>
        <w:rPr>
          <w:rStyle w:val="FootnoteReference"/>
        </w:rPr>
        <w:footnoteReference w:id="6561"/>
      </w:r>
      <w:r>
        <w:rPr>
          <w:rStyle w:val="FootnoteReference"/>
        </w:rPr>
        <w:footnoteReference w:id="6562"/>
      </w:r>
    </w:p>
    <w:p>
      <w:r>
        <w:rPr>
          <w:b/>
        </w:rPr>
        <w:t xml:space="preserve">35 </w:t>
      </w:r>
      <w:r>
        <w:t xml:space="preserve">And the slave does not abide in the house forever: but the Son abides ever.</w:t>
      </w:r>
      <w:r>
        <w:rPr>
          <w:rStyle w:val="FootnoteReference"/>
        </w:rPr>
        <w:footnoteReference w:id="6563"/>
      </w:r>
      <w:r>
        <w:rPr>
          <w:rStyle w:val="FootnoteReference"/>
        </w:rPr>
        <w:footnoteReference w:id="6564"/>
      </w:r>
    </w:p>
    <w:p>
      <w:r>
        <w:rPr>
          <w:b/>
        </w:rPr>
        <w:t xml:space="preserve">36 </w:t>
      </w:r>
      <w:r>
        <w:t xml:space="preserve">If the Son therefore shall make you free, you shall be free indeed.</w:t>
      </w:r>
      <w:r>
        <w:rPr>
          <w:rStyle w:val="FootnoteReference"/>
        </w:rPr>
        <w:footnoteReference w:id="6565"/>
      </w:r>
    </w:p>
    <w:p>
      <w:r>
        <w:rPr>
          <w:b/>
        </w:rPr>
        <w:t xml:space="preserve">37 </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p>
    <w:p>
      <w:r>
        <w:rPr>
          <w:b/>
        </w:rPr>
        <w:t xml:space="preserve">38 </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p>
    <w:p>
      <w:r>
        <w:rPr>
          <w:b/>
        </w:rPr>
        <w:t xml:space="preserve">39 </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p>
    <w:p>
      <w:r>
        <w:rPr>
          <w:b/>
        </w:rPr>
        <w:t xml:space="preserve">40 </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p>
    <w:p>
      <w:r>
        <w:rPr>
          <w:b/>
        </w:rPr>
        <w:t xml:space="preserve">41 </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p>
    <w:p>
      <w:r>
        <w:rPr>
          <w:b/>
        </w:rPr>
        <w:t xml:space="preserve">43 </w:t>
      </w:r>
      <w:r>
        <w:t xml:space="preserve">Why do you not understand my speech? even because you cannot hear my word.</w:t>
      </w:r>
      <w:r>
        <w:rPr>
          <w:rStyle w:val="FootnoteReference"/>
        </w:rPr>
        <w:footnoteReference w:id="6581"/>
      </w:r>
      <w:r>
        <w:rPr>
          <w:rStyle w:val="FootnoteReference"/>
        </w:rPr>
        <w:footnoteReference w:id="6582"/>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p>
    <w:p>
      <w:r>
        <w:rPr>
          <w:b/>
        </w:rPr>
        <w:t xml:space="preserve">45 </w:t>
      </w:r>
      <w:r>
        <w:t xml:space="preserve">And because I tell you the truth, you do not believe me.</w:t>
      </w:r>
      <w:r>
        <w:rPr>
          <w:rStyle w:val="FootnoteReference"/>
        </w:rPr>
        <w:footnoteReference w:id="6585"/>
      </w:r>
    </w:p>
    <w:p>
      <w:r>
        <w:rPr>
          <w:b/>
        </w:rPr>
        <w:t xml:space="preserve">46 </w:t>
      </w:r>
      <w:r>
        <w:t xml:space="preserve">Which of you convicts me of sin? And if I say the truth, why do you not believe me?</w:t>
      </w:r>
      <w:r>
        <w:rPr>
          <w:rStyle w:val="FootnoteReference"/>
        </w:rPr>
        <w:footnoteReference w:id="6586"/>
      </w:r>
      <w:r>
        <w:rPr>
          <w:rStyle w:val="FootnoteReference"/>
        </w:rPr>
        <w:footnoteReference w:id="6587"/>
      </w:r>
    </w:p>
    <w:p>
      <w:r>
        <w:rPr>
          <w:b/>
        </w:rPr>
        <w:t xml:space="preserve">47 </w:t>
      </w:r>
      <w:r>
        <w:t xml:space="preserve">The one who is of God hears God's words: you therefore do not hear them, because you are not of God.</w:t>
      </w:r>
      <w:r>
        <w:rPr>
          <w:rStyle w:val="FootnoteReference"/>
        </w:rPr>
        <w:footnoteReference w:id="6588"/>
      </w:r>
    </w:p>
    <w:p>
      <w:r>
        <w:rPr>
          <w:b/>
        </w:rPr>
        <w:t xml:space="preserve">48 </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p>
    <w:p>
      <w:r>
        <w:rPr>
          <w:b/>
        </w:rPr>
        <w:t xml:space="preserve">49 </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p>
    <w:p>
      <w:r>
        <w:rPr>
          <w:b/>
        </w:rPr>
        <w:t xml:space="preserve">50 </w:t>
      </w:r>
      <w:r>
        <w:t xml:space="preserve">And I do not seek my own glory: there is one that seeks and judges.</w:t>
      </w:r>
      <w:r>
        <w:rPr>
          <w:rStyle w:val="FootnoteReference"/>
        </w:rPr>
        <w:footnoteReference w:id="6594"/>
      </w:r>
    </w:p>
    <w:p>
      <w:r>
        <w:rPr>
          <w:b/>
        </w:rPr>
        <w:t xml:space="preserve">51 </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p>
    <w:p>
      <w:r>
        <w:rPr>
          <w:b/>
        </w:rPr>
        <w:t xml:space="preserve">52 </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p>
    <w:p>
      <w:r>
        <w:rPr>
          <w:b/>
        </w:rPr>
        <w:t xml:space="preserve">53 </w:t>
      </w:r>
      <w:r>
        <w:t xml:space="preserve">Are you greater than our father Abraham, who is dead? and the prophets are dead: whom do you make yourself?</w:t>
      </w:r>
      <w:r>
        <w:rPr>
          <w:rStyle w:val="FootnoteReference"/>
        </w:rPr>
        <w:footnoteReference w:id="6601"/>
      </w:r>
    </w:p>
    <w:p>
      <w:r>
        <w:rPr>
          <w:b/>
        </w:rPr>
        <w:t xml:space="preserve">54 </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p>
    <w:p>
      <w:r>
        <w:rPr>
          <w:b/>
        </w:rPr>
        <w:t xml:space="preserve">55 </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p>
    <w:p>
      <w:r>
        <w:rPr>
          <w:b/>
        </w:rPr>
        <w:t xml:space="preserve">56 </w:t>
      </w:r>
      <w:r>
        <w:t xml:space="preserve">Your father Abraham rejoiced</w:t>
      </w:r>
      <w:r>
        <w:rPr>
          <w:rStyle w:val="FootnoteReference"/>
        </w:rPr>
        <w:footnoteReference w:id="6607"/>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08"/>
      </w:r>
    </w:p>
    <w:p>
      <w:r>
        <w:rPr>
          <w:b/>
        </w:rPr>
        <w:t xml:space="preserve">59 </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p>
    <w:p>
      <w:r>
        <w:rPr>
          <w:b/>
        </w:rPr>
        <w:t xml:space="preserve">2 </w:t>
      </w:r>
      <w:r>
        <w:t xml:space="preserve">And his disciples asked him, saying, Teacher, who sinned, this man, or his parents, that he was born blind?</w:t>
      </w:r>
      <w:r>
        <w:rPr>
          <w:rStyle w:val="FootnoteReference"/>
        </w:rPr>
        <w:footnoteReference w:id="6614"/>
      </w:r>
    </w:p>
    <w:p>
      <w:r>
        <w:rPr>
          <w:b/>
        </w:rPr>
        <w:t xml:space="preserve">3 </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p>
    <w:p>
      <w:r>
        <w:rPr>
          <w:b/>
        </w:rPr>
        <w:t xml:space="preserve">4 </w:t>
      </w:r>
      <w:r>
        <w:t xml:space="preserve">I must</w:t>
      </w:r>
      <w:r>
        <w:rPr>
          <w:rStyle w:val="FootnoteReference"/>
        </w:rPr>
        <w:footnoteReference w:id="6619"/>
      </w:r>
      <w:r>
        <w:t xml:space="preserve"> work the works of him who sent me, while it is day: the night comes, when no one can work.</w:t>
      </w:r>
    </w:p>
    <w:p>
      <w:r>
        <w:rPr>
          <w:b/>
        </w:rPr>
        <w:t xml:space="preserve">5 </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p>
    <w:p>
      <w:r>
        <w:rPr>
          <w:b/>
        </w:rPr>
        <w:t xml:space="preserve">6 </w:t>
      </w:r>
      <w:r>
        <w:t xml:space="preserve">When he had thus spoken, he spat</w:t>
      </w:r>
      <w:r>
        <w:rPr>
          <w:rStyle w:val="FootnoteReference"/>
        </w:rPr>
        <w:footnoteReference w:id="6622"/>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p>
    <w:p>
      <w:r>
        <w:rPr>
          <w:b/>
        </w:rPr>
        <w:t xml:space="preserve">8 </w:t>
      </w:r>
      <w:r>
        <w:t xml:space="preserve">The neighbors therefore, and those who before had seen him when he was blind, said, Is not this the one who sat and begged?</w:t>
      </w:r>
      <w:r>
        <w:rPr>
          <w:rStyle w:val="FootnoteReference"/>
        </w:rPr>
        <w:footnoteReference w:id="6628"/>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29"/>
      </w:r>
    </w:p>
    <w:p>
      <w:r>
        <w:rPr>
          <w:b/>
        </w:rPr>
        <w:t xml:space="preserve">11 </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31"/>
      </w:r>
      <w:r>
        <w:t xml:space="preserve"> him who formerly was blind.</w:t>
      </w:r>
      <w:r>
        <w:rPr>
          <w:rStyle w:val="FootnoteReference"/>
        </w:rPr>
        <w:footnoteReference w:id="6632"/>
      </w:r>
    </w:p>
    <w:p>
      <w:r>
        <w:rPr>
          <w:b/>
        </w:rPr>
        <w:t xml:space="preserve">14 </w:t>
      </w:r>
      <w:r>
        <w:t xml:space="preserve">And it was the Sabbath when Jesus made the clay, and opened his eyes.</w:t>
      </w:r>
      <w:r>
        <w:rPr>
          <w:rStyle w:val="FootnoteReference"/>
        </w:rPr>
        <w:footnoteReference w:id="6633"/>
      </w:r>
    </w:p>
    <w:p>
      <w:r>
        <w:rPr>
          <w:b/>
        </w:rPr>
        <w:t xml:space="preserve">15 </w:t>
      </w:r>
      <w:r>
        <w:t xml:space="preserve">Then again the Pharisees</w:t>
      </w:r>
      <w:r>
        <w:rPr>
          <w:rStyle w:val="FootnoteReference"/>
        </w:rPr>
        <w:footnoteReference w:id="6634"/>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p>
    <w:p>
      <w:r>
        <w:rPr>
          <w:b/>
        </w:rPr>
        <w:t xml:space="preserve">19 </w:t>
      </w:r>
      <w:r>
        <w:t xml:space="preserve">And they asked them, saying, Is this</w:t>
      </w:r>
      <w:r>
        <w:rPr>
          <w:rStyle w:val="FootnoteReference"/>
        </w:rPr>
        <w:footnoteReference w:id="6639"/>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44"/>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p>
    <w:p>
      <w:r>
        <w:rPr>
          <w:b/>
        </w:rPr>
        <w:t xml:space="preserve">29 </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p>
    <w:p>
      <w:r>
        <w:rPr>
          <w:b/>
        </w:rPr>
        <w:t xml:space="preserve">30 </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p>
    <w:p>
      <w:r>
        <w:rPr>
          <w:b/>
        </w:rPr>
        <w:t xml:space="preserve">31 </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p>
    <w:p>
      <w:r>
        <w:rPr>
          <w:b/>
        </w:rPr>
        <w:t xml:space="preserve">32 </w:t>
      </w:r>
      <w:r>
        <w:t xml:space="preserve">Since the world</w:t>
      </w:r>
      <w:r>
        <w:rPr>
          <w:rStyle w:val="FootnoteReference"/>
        </w:rPr>
        <w:footnoteReference w:id="6656"/>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57"/>
      </w:r>
    </w:p>
    <w:p>
      <w:r>
        <w:rPr>
          <w:b/>
        </w:rPr>
        <w:t xml:space="preserve">34 </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the one who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p>
    <w:p>
      <w:r>
        <w:rPr>
          <w:b/>
        </w:rPr>
        <w:t xml:space="preserve">40 </w:t>
      </w:r>
      <w:r>
        <w:t xml:space="preserve">And some of the Pharisees who were with him heard these words, and said to him, Are we blind also?</w:t>
      </w:r>
      <w:r>
        <w:rPr>
          <w:rStyle w:val="FootnoteReference"/>
        </w:rPr>
        <w:footnoteReference w:id="6669"/>
      </w:r>
    </w:p>
    <w:p>
      <w:r>
        <w:rPr>
          <w:b/>
        </w:rPr>
        <w:t xml:space="preserve">41 </w:t>
      </w:r>
      <w:r>
        <w:t xml:space="preserve">Jesus said to them, If you were blind, you should have no sin: but now you say, We see; therefore your sin remains.</w:t>
      </w:r>
      <w:r>
        <w:rPr>
          <w:rStyle w:val="FootnoteReference"/>
        </w:rPr>
        <w:footnoteReference w:id="6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p>
    <w:p>
      <w:r>
        <w:rPr>
          <w:b/>
        </w:rPr>
        <w:t xml:space="preserve">2 </w:t>
      </w:r>
      <w:r>
        <w:t xml:space="preserve">But the one who enters in by the door is the shepherd</w:t>
      </w:r>
      <w:r>
        <w:rPr>
          <w:rStyle w:val="FootnoteReference"/>
        </w:rPr>
        <w:footnoteReference w:id="6673"/>
      </w:r>
      <w:r>
        <w:t xml:space="preserve"> of the sheep.</w:t>
      </w:r>
      <w:r>
        <w:rPr>
          <w:rStyle w:val="FootnoteReference"/>
        </w:rPr>
        <w:footnoteReference w:id="6674"/>
      </w:r>
    </w:p>
    <w:p>
      <w:r>
        <w:rPr>
          <w:b/>
        </w:rPr>
        <w:t xml:space="preserve">3 </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p>
    <w:p>
      <w:r>
        <w:rPr>
          <w:b/>
        </w:rPr>
        <w:t xml:space="preserve">4 </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p>
    <w:p>
      <w:r>
        <w:rPr>
          <w:b/>
        </w:rPr>
        <w:t xml:space="preserve">5 </w:t>
      </w:r>
      <w:r>
        <w:t xml:space="preserve">And they will not follow a stranger, but will flee from him: for they do not know the voice of strangers.</w:t>
      </w:r>
      <w:r>
        <w:rPr>
          <w:rStyle w:val="FootnoteReference"/>
        </w:rPr>
        <w:footnoteReference w:id="6680"/>
      </w:r>
    </w:p>
    <w:p>
      <w:r>
        <w:rPr>
          <w:b/>
        </w:rPr>
        <w:t xml:space="preserve">6 </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p>
    <w:p>
      <w:r>
        <w:rPr>
          <w:b/>
        </w:rPr>
        <w:t xml:space="preserve">7 </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p>
    <w:p>
      <w:r>
        <w:rPr>
          <w:b/>
        </w:rPr>
        <w:t xml:space="preserve">8 </w:t>
      </w:r>
      <w:r>
        <w:t xml:space="preserve">All that ever came before me are thieves and robbers: but the sheep did not hear them.</w:t>
      </w:r>
      <w:r>
        <w:rPr>
          <w:rStyle w:val="FootnoteReference"/>
        </w:rPr>
        <w:footnoteReference w:id="6686"/>
      </w:r>
    </w:p>
    <w:p>
      <w:r>
        <w:rPr>
          <w:b/>
        </w:rPr>
        <w:t xml:space="preserve">9 </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p>
    <w:p>
      <w:r>
        <w:rPr>
          <w:b/>
        </w:rPr>
        <w:t xml:space="preserve">10 </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p>
    <w:p>
      <w:r>
        <w:rPr>
          <w:b/>
        </w:rPr>
        <w:t xml:space="preserve">11 </w:t>
      </w:r>
      <w:r>
        <w:t xml:space="preserve">I am the good</w:t>
      </w:r>
      <w:r>
        <w:rPr>
          <w:rStyle w:val="FootnoteReference"/>
        </w:rPr>
        <w:footnoteReference w:id="6691"/>
      </w:r>
      <w:r>
        <w:t xml:space="preserve"> shepherd: the good shepherd gives his life for the sheep.</w:t>
      </w:r>
      <w:r>
        <w:rPr>
          <w:rStyle w:val="FootnoteReference"/>
        </w:rPr>
        <w:footnoteReference w:id="6692"/>
      </w:r>
    </w:p>
    <w:p>
      <w:r>
        <w:rPr>
          <w:b/>
        </w:rPr>
        <w:t xml:space="preserve">12 </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p>
    <w:p>
      <w:r>
        <w:rPr>
          <w:b/>
        </w:rPr>
        <w:t xml:space="preserve">13 </w:t>
      </w:r>
      <w:r>
        <w:t xml:space="preserve">The hired servant flees, because he is a hired servant, and does not care for the sheep.</w:t>
      </w:r>
      <w:r>
        <w:rPr>
          <w:rStyle w:val="FootnoteReference"/>
        </w:rPr>
        <w:footnoteReference w:id="6695"/>
      </w:r>
    </w:p>
    <w:p>
      <w:r>
        <w:rPr>
          <w:b/>
        </w:rPr>
        <w:t xml:space="preserve">14 </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p>
    <w:p>
      <w:r>
        <w:rPr>
          <w:b/>
        </w:rPr>
        <w:t xml:space="preserve">15 </w:t>
      </w:r>
      <w:r>
        <w:t xml:space="preserve">As the Father knows me, even so I know the Father: and I lay down my life for the sheep.</w:t>
      </w:r>
      <w:r>
        <w:rPr>
          <w:rStyle w:val="FootnoteReference"/>
        </w:rPr>
        <w:footnoteReference w:id="6699"/>
      </w:r>
    </w:p>
    <w:p>
      <w:r>
        <w:rPr>
          <w:b/>
        </w:rPr>
        <w:t xml:space="preserve">16 </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p>
    <w:p>
      <w:r>
        <w:rPr>
          <w:b/>
        </w:rPr>
        <w:t xml:space="preserve">17 </w:t>
      </w:r>
      <w:r>
        <w:t xml:space="preserve">Therefore my Father loves me, because I lay down my life, that I might take it again.</w:t>
      </w:r>
      <w:r>
        <w:rPr>
          <w:rStyle w:val="FootnoteReference"/>
        </w:rPr>
        <w:footnoteReference w:id="6703"/>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p>
    <w:p>
      <w:r>
        <w:rPr>
          <w:b/>
        </w:rPr>
        <w:t xml:space="preserve">19 </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p>
    <w:p>
      <w:r>
        <w:rPr>
          <w:b/>
        </w:rPr>
        <w:t xml:space="preserve">20 </w:t>
      </w:r>
      <w:r>
        <w:t xml:space="preserve">And many of them said, He has a demon, and is mad; why hear you him?</w:t>
      </w:r>
      <w:r>
        <w:rPr>
          <w:rStyle w:val="FootnoteReference"/>
        </w:rPr>
        <w:footnoteReference w:id="6708"/>
      </w:r>
      <w:r>
        <w:rPr>
          <w:rStyle w:val="FootnoteReference"/>
        </w:rPr>
        <w:footnoteReference w:id="6709"/>
      </w:r>
    </w:p>
    <w:p>
      <w:r>
        <w:rPr>
          <w:b/>
        </w:rPr>
        <w:t xml:space="preserve">21 </w:t>
      </w:r>
      <w:r>
        <w:t xml:space="preserve">Others said, These are not the words of him who has a demon. Can a demon open the eyes of the blind?</w:t>
      </w:r>
      <w:r>
        <w:rPr>
          <w:rStyle w:val="FootnoteReference"/>
        </w:rPr>
        <w:footnoteReference w:id="6710"/>
      </w:r>
    </w:p>
    <w:p>
      <w:r>
        <w:rPr>
          <w:b/>
        </w:rPr>
        <w:t xml:space="preserve">22 </w:t>
      </w:r>
      <w:r>
        <w:t xml:space="preserve">And it was at Jerusalem</w:t>
      </w:r>
      <w:r>
        <w:rPr>
          <w:rStyle w:val="FootnoteReference"/>
        </w:rPr>
        <w:footnoteReference w:id="6711"/>
      </w:r>
      <w:r>
        <w:t xml:space="preserve"> the feast of the dedication, and it was winter.</w:t>
      </w:r>
    </w:p>
    <w:p>
      <w:r>
        <w:rPr>
          <w:b/>
        </w:rPr>
        <w:t xml:space="preserve">23 </w:t>
      </w:r>
      <w:r>
        <w:t xml:space="preserve">And Jesus walked in the temple in Solomon</w:t>
      </w:r>
      <w:r>
        <w:rPr>
          <w:rStyle w:val="FootnoteReference"/>
        </w:rPr>
        <w:footnoteReference w:id="6712"/>
      </w:r>
      <w:r>
        <w:t xml:space="preserve">'s porch.</w:t>
      </w:r>
      <w:r>
        <w:rPr>
          <w:rStyle w:val="FootnoteReference"/>
        </w:rPr>
        <w:footnoteReference w:id="6713"/>
      </w:r>
    </w:p>
    <w:p>
      <w:r>
        <w:rPr>
          <w:b/>
        </w:rPr>
        <w:t xml:space="preserve">24 </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p>
    <w:p>
      <w:r>
        <w:rPr>
          <w:b/>
        </w:rPr>
        <w:t xml:space="preserve">25 </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19"/>
      </w:r>
      <w:r>
        <w:t xml:space="preserve"> hear my voice, and I know them, and they follow me:</w:t>
      </w:r>
    </w:p>
    <w:p>
      <w:r>
        <w:rPr>
          <w:b/>
        </w:rPr>
        <w:t xml:space="preserve">28 </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p>
    <w:p>
      <w:r>
        <w:rPr>
          <w:b/>
        </w:rPr>
        <w:t xml:space="preserve">29 </w:t>
      </w:r>
      <w:r>
        <w:t xml:space="preserve">My Father, who gave them to me, is greater</w:t>
      </w:r>
      <w:r>
        <w:rPr>
          <w:rStyle w:val="FootnoteReference"/>
        </w:rPr>
        <w:footnoteReference w:id="6722"/>
      </w:r>
      <w:r>
        <w:t xml:space="preserve"> than all; and no one is able to snatch them out of my Father's hand.</w:t>
      </w:r>
    </w:p>
    <w:p>
      <w:r>
        <w:rPr>
          <w:b/>
        </w:rPr>
        <w:t xml:space="preserve">30 </w:t>
      </w:r>
      <w:r>
        <w:t xml:space="preserve">I and my Father are one.</w:t>
      </w:r>
      <w:r>
        <w:rPr>
          <w:rStyle w:val="FootnoteReference"/>
        </w:rPr>
        <w:footnoteReference w:id="6723"/>
      </w:r>
    </w:p>
    <w:p>
      <w:r>
        <w:rPr>
          <w:b/>
        </w:rPr>
        <w:t xml:space="preserve">31 </w:t>
      </w:r>
      <w:r>
        <w:t xml:space="preserve">Then the Jews took up stones again to stone him.</w:t>
      </w:r>
      <w:r>
        <w:rPr>
          <w:rStyle w:val="FootnoteReference"/>
        </w:rPr>
        <w:footnoteReference w:id="6724"/>
      </w:r>
    </w:p>
    <w:p>
      <w:r>
        <w:rPr>
          <w:b/>
        </w:rPr>
        <w:t xml:space="preserve">32 </w:t>
      </w:r>
      <w:r>
        <w:t xml:space="preserve">Jesus answered them, Many good works I have showed you from my Father; for which of those works do you stone me?</w:t>
      </w:r>
      <w:r>
        <w:rPr>
          <w:rStyle w:val="FootnoteReference"/>
        </w:rPr>
        <w:footnoteReference w:id="6725"/>
      </w:r>
    </w:p>
    <w:p>
      <w:r>
        <w:rPr>
          <w:b/>
        </w:rPr>
        <w:t xml:space="preserve">33 </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p>
    <w:p>
      <w:r>
        <w:rPr>
          <w:b/>
        </w:rPr>
        <w:t xml:space="preserve">34 </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p>
    <w:p>
      <w:r>
        <w:rPr>
          <w:b/>
        </w:rPr>
        <w:t xml:space="preserve">35 </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p>
    <w:p>
      <w:r>
        <w:rPr>
          <w:b/>
        </w:rPr>
        <w:t xml:space="preserve">36 </w:t>
      </w:r>
      <w:r>
        <w:t xml:space="preserve">Do you say of him, whom the Father has sanctified, and sent</w:t>
      </w:r>
      <w:r>
        <w:rPr>
          <w:rStyle w:val="FootnoteReference"/>
        </w:rPr>
        <w:footnoteReference w:id="6736"/>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37"/>
      </w:r>
    </w:p>
    <w:p>
      <w:r>
        <w:rPr>
          <w:b/>
        </w:rPr>
        <w:t xml:space="preserve">38 </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p>
    <w:p>
      <w:r>
        <w:rPr>
          <w:b/>
        </w:rPr>
        <w:t xml:space="preserve">39 </w:t>
      </w:r>
      <w:r>
        <w:t xml:space="preserve">Therefore they sought again to take him: but he escaped out of their hand,</w:t>
      </w:r>
      <w:r>
        <w:rPr>
          <w:rStyle w:val="FootnoteReference"/>
        </w:rPr>
        <w:footnoteReference w:id="6740"/>
      </w:r>
    </w:p>
    <w:p>
      <w:r>
        <w:rPr>
          <w:b/>
        </w:rPr>
        <w:t xml:space="preserve">40 </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p>
    <w:p>
      <w:r>
        <w:rPr>
          <w:b/>
        </w:rPr>
        <w:t xml:space="preserve">41 </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p>
    <w:p>
      <w:r>
        <w:rPr>
          <w:b/>
        </w:rPr>
        <w:t xml:space="preserve">42 </w:t>
      </w:r>
      <w:r>
        <w:t xml:space="preserve">And many believed on him there.</w:t>
      </w:r>
      <w:r>
        <w:rPr>
          <w:rStyle w:val="FootnoteReference"/>
        </w:rPr>
        <w:footnoteReference w:id="6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p>
    <w:p>
      <w:r>
        <w:rPr>
          <w:b/>
        </w:rPr>
        <w:t xml:space="preserve">2 </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58"/>
      </w:r>
    </w:p>
    <w:p>
      <w:r>
        <w:rPr>
          <w:b/>
        </w:rPr>
        <w:t xml:space="preserve">4 </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5 </w:t>
      </w:r>
      <w:r>
        <w:t xml:space="preserve">Now Jesus loved</w:t>
      </w:r>
      <w:r>
        <w:rPr>
          <w:rStyle w:val="FootnoteReference"/>
        </w:rPr>
        <w:footnoteReference w:id="676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766"/>
      </w:r>
    </w:p>
    <w:p>
      <w:r>
        <w:rPr>
          <w:b/>
        </w:rPr>
        <w:t xml:space="preserve">7 </w:t>
      </w:r>
      <w:r>
        <w:t xml:space="preserve">Then after that he says to his disciples, Let us go into Judea</w:t>
      </w:r>
      <w:r>
        <w:rPr>
          <w:rStyle w:val="FootnoteReference"/>
        </w:rPr>
        <w:footnoteReference w:id="6767"/>
      </w:r>
      <w:r>
        <w:t xml:space="preserve"> again.</w:t>
      </w:r>
      <w:r>
        <w:rPr>
          <w:rStyle w:val="FootnoteReference"/>
        </w:rPr>
        <w:footnoteReference w:id="6768"/>
      </w:r>
    </w:p>
    <w:p>
      <w:r>
        <w:rPr>
          <w:b/>
        </w:rPr>
        <w:t xml:space="preserve">8 </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p>
    <w:p>
      <w:r>
        <w:rPr>
          <w:b/>
        </w:rPr>
        <w:t xml:space="preserve">10 </w:t>
      </w:r>
      <w:r>
        <w:t xml:space="preserve">But if a man walks in the night, he stumbles, because there is no light in him.</w:t>
      </w:r>
      <w:r>
        <w:rPr>
          <w:rStyle w:val="FootnoteReference"/>
        </w:rPr>
        <w:footnoteReference w:id="6774"/>
      </w:r>
    </w:p>
    <w:p>
      <w:r>
        <w:rPr>
          <w:b/>
        </w:rPr>
        <w:t xml:space="preserve">11 </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778"/>
      </w:r>
    </w:p>
    <w:p>
      <w:r>
        <w:rPr>
          <w:b/>
        </w:rPr>
        <w:t xml:space="preserve">14 </w:t>
      </w:r>
      <w:r>
        <w:t xml:space="preserve">Then Jesus said to them plainly</w:t>
      </w:r>
      <w:r>
        <w:rPr>
          <w:rStyle w:val="FootnoteReference"/>
        </w:rPr>
        <w:footnoteReference w:id="6779"/>
      </w:r>
      <w:r>
        <w:t xml:space="preserve">, Lazarus is dead.</w:t>
      </w:r>
    </w:p>
    <w:p>
      <w:r>
        <w:rPr>
          <w:b/>
        </w:rPr>
        <w:t xml:space="preserve">15 </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p>
    <w:p>
      <w:r>
        <w:rPr>
          <w:b/>
        </w:rPr>
        <w:t xml:space="preserve">16 </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p>
    <w:p>
      <w:r>
        <w:rPr>
          <w:b/>
        </w:rPr>
        <w:t xml:space="preserve">17 </w:t>
      </w:r>
      <w:r>
        <w:t xml:space="preserve">Then when Jesus came, he found that he had lain in the tomb four</w:t>
      </w:r>
      <w:r>
        <w:rPr>
          <w:rStyle w:val="FootnoteReference"/>
        </w:rPr>
        <w:footnoteReference w:id="6788"/>
      </w:r>
      <w:r>
        <w:t xml:space="preserve"> days already.</w:t>
      </w:r>
    </w:p>
    <w:p>
      <w:r>
        <w:rPr>
          <w:b/>
        </w:rPr>
        <w:t xml:space="preserve">18 </w:t>
      </w:r>
      <w:r>
        <w:t xml:space="preserve">Now Bethany was near to Jerusalem</w:t>
      </w:r>
      <w:r>
        <w:rPr>
          <w:rStyle w:val="FootnoteReference"/>
        </w:rPr>
        <w:footnoteReference w:id="6789"/>
      </w:r>
      <w:r>
        <w:t xml:space="preserve">, about fifteen stadia off:</w:t>
      </w:r>
      <w:r>
        <w:rPr>
          <w:rStyle w:val="FootnoteReference"/>
        </w:rPr>
        <w:footnoteReference w:id="6790"/>
      </w:r>
    </w:p>
    <w:p>
      <w:r>
        <w:rPr>
          <w:b/>
        </w:rPr>
        <w:t xml:space="preserve">19 </w:t>
      </w:r>
      <w:r>
        <w:t xml:space="preserve">And many of the Jews came to Martha and Mary, to comfort</w:t>
      </w:r>
      <w:r>
        <w:rPr>
          <w:rStyle w:val="FootnoteReference"/>
        </w:rPr>
        <w:footnoteReference w:id="6791"/>
      </w:r>
      <w:r>
        <w:t xml:space="preserve"> them concerning their brother.</w:t>
      </w:r>
    </w:p>
    <w:p>
      <w:r>
        <w:rPr>
          <w:b/>
        </w:rPr>
        <w:t xml:space="preserve">20 </w:t>
      </w:r>
      <w:r>
        <w:t xml:space="preserve">Then Martha, as soon</w:t>
      </w:r>
      <w:r>
        <w:rPr>
          <w:rStyle w:val="FootnoteReference"/>
        </w:rPr>
        <w:footnoteReference w:id="679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793"/>
      </w:r>
    </w:p>
    <w:p>
      <w:r>
        <w:rPr>
          <w:b/>
        </w:rPr>
        <w:t xml:space="preserve">22 </w:t>
      </w:r>
      <w:r>
        <w:t xml:space="preserve">But I know, that even now, whatever you will ask of God, God will give it to you.</w:t>
      </w:r>
      <w:r>
        <w:rPr>
          <w:rStyle w:val="FootnoteReference"/>
        </w:rPr>
        <w:footnoteReference w:id="6794"/>
      </w:r>
    </w:p>
    <w:p>
      <w:r>
        <w:rPr>
          <w:b/>
        </w:rPr>
        <w:t xml:space="preserve">23 </w:t>
      </w:r>
      <w:r>
        <w:t xml:space="preserve">Jesus says to her, Your brother shall rise again.</w:t>
      </w:r>
      <w:r>
        <w:rPr>
          <w:rStyle w:val="FootnoteReference"/>
        </w:rPr>
        <w:footnoteReference w:id="679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p>
    <w:p>
      <w:r>
        <w:rPr>
          <w:b/>
        </w:rPr>
        <w:t xml:space="preserve">26 </w:t>
      </w:r>
      <w:r>
        <w:t xml:space="preserve">And whoever lives and believes in me shall never die. Do you believe this?</w:t>
      </w:r>
      <w:r>
        <w:rPr>
          <w:rStyle w:val="FootnoteReference"/>
        </w:rPr>
        <w:footnoteReference w:id="6798"/>
      </w:r>
      <w:r>
        <w:rPr>
          <w:rStyle w:val="FootnoteReference"/>
        </w:rPr>
        <w:footnoteReference w:id="6799"/>
      </w:r>
    </w:p>
    <w:p>
      <w:r>
        <w:rPr>
          <w:b/>
        </w:rPr>
        <w:t xml:space="preserve">27 </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p>
    <w:p>
      <w:r>
        <w:rPr>
          <w:b/>
        </w:rPr>
        <w:t xml:space="preserve">28 </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p>
    <w:p>
      <w:r>
        <w:rPr>
          <w:b/>
        </w:rPr>
        <w:t xml:space="preserve">29 </w:t>
      </w:r>
      <w:r>
        <w:t xml:space="preserve">As soon as she heard that, she arose quickly, and came to him.</w:t>
      </w:r>
      <w:r>
        <w:rPr>
          <w:rStyle w:val="FootnoteReference"/>
        </w:rPr>
        <w:footnoteReference w:id="6804"/>
      </w:r>
    </w:p>
    <w:p>
      <w:r>
        <w:rPr>
          <w:b/>
        </w:rPr>
        <w:t xml:space="preserve">30 </w:t>
      </w:r>
      <w:r>
        <w:t xml:space="preserve">Now Jesus had not yet come into the town, but was in that place where Martha met him.</w:t>
      </w:r>
      <w:r>
        <w:rPr>
          <w:rStyle w:val="FootnoteReference"/>
        </w:rPr>
        <w:footnoteReference w:id="6805"/>
      </w:r>
    </w:p>
    <w:p>
      <w:r>
        <w:rPr>
          <w:b/>
        </w:rPr>
        <w:t xml:space="preserve">31 </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p>
    <w:p>
      <w:r>
        <w:rPr>
          <w:b/>
        </w:rPr>
        <w:t xml:space="preserve">32 </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p>
    <w:p>
      <w:r>
        <w:rPr>
          <w:b/>
        </w:rPr>
        <w:t xml:space="preserve">33 </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p>
    <w:p>
      <w:r>
        <w:rPr>
          <w:b/>
        </w:rPr>
        <w:t xml:space="preserve">34 </w:t>
      </w:r>
      <w:r>
        <w:t xml:space="preserve">And said, Where have you laid him? They said to him, Lord, come and see.</w:t>
      </w:r>
      <w:r>
        <w:rPr>
          <w:rStyle w:val="FootnoteReference"/>
        </w:rPr>
        <w:footnoteReference w:id="6813"/>
      </w:r>
    </w:p>
    <w:p>
      <w:r>
        <w:rPr>
          <w:b/>
        </w:rPr>
        <w:t xml:space="preserve">35 </w:t>
      </w:r>
      <w:r>
        <w:t xml:space="preserve">Jesus wept.</w:t>
      </w:r>
      <w:r>
        <w:rPr>
          <w:rStyle w:val="FootnoteReference"/>
        </w:rPr>
        <w:footnoteReference w:id="6814"/>
      </w:r>
    </w:p>
    <w:p>
      <w:r>
        <w:rPr>
          <w:b/>
        </w:rPr>
        <w:t xml:space="preserve">36 </w:t>
      </w:r>
      <w:r>
        <w:t xml:space="preserve">Then said the Jews, Look how he loved him!</w:t>
      </w:r>
      <w:r>
        <w:rPr>
          <w:rStyle w:val="FootnoteReference"/>
        </w:rPr>
        <w:footnoteReference w:id="6815"/>
      </w:r>
    </w:p>
    <w:p>
      <w:r>
        <w:rPr>
          <w:b/>
        </w:rPr>
        <w:t xml:space="preserve">37 </w:t>
      </w:r>
      <w:r>
        <w:t xml:space="preserve">And some of them said, Could</w:t>
      </w:r>
      <w:r>
        <w:rPr>
          <w:rStyle w:val="FootnoteReference"/>
        </w:rPr>
        <w:footnoteReference w:id="68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p>
    <w:p>
      <w:r>
        <w:rPr>
          <w:b/>
        </w:rPr>
        <w:t xml:space="preserve">39 </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21"/>
      </w:r>
      <w:r>
        <w:rPr>
          <w:rStyle w:val="FootnoteReference"/>
        </w:rPr>
        <w:footnoteReference w:id="6822"/>
      </w:r>
    </w:p>
    <w:p>
      <w:r>
        <w:rPr>
          <w:b/>
        </w:rPr>
        <w:t xml:space="preserve">41 </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p>
    <w:p>
      <w:r>
        <w:rPr>
          <w:b/>
        </w:rPr>
        <w:t xml:space="preserve">42 </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p>
    <w:p>
      <w:r>
        <w:rPr>
          <w:b/>
        </w:rPr>
        <w:t xml:space="preserve">43 </w:t>
      </w:r>
      <w:r>
        <w:t xml:space="preserve">And when he had thus spoken, he cried with a loud voice, Lazarus</w:t>
      </w:r>
      <w:r>
        <w:rPr>
          <w:rStyle w:val="FootnoteReference"/>
        </w:rPr>
        <w:footnoteReference w:id="6828"/>
      </w:r>
      <w:r>
        <w:t xml:space="preserve">, come forth.</w:t>
      </w:r>
    </w:p>
    <w:p>
      <w:r>
        <w:rPr>
          <w:b/>
        </w:rPr>
        <w:t xml:space="preserve">44 </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p>
    <w:p>
      <w:r>
        <w:rPr>
          <w:b/>
        </w:rPr>
        <w:t xml:space="preserve">45 </w:t>
      </w:r>
      <w:r>
        <w:t xml:space="preserve">Then many of the Jews</w:t>
      </w:r>
      <w:r>
        <w:rPr>
          <w:rStyle w:val="FootnoteReference"/>
        </w:rPr>
        <w:footnoteReference w:id="683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p>
    <w:p>
      <w:r>
        <w:rPr>
          <w:b/>
        </w:rPr>
        <w:t xml:space="preserve">47 </w:t>
      </w:r>
      <w:r>
        <w:t xml:space="preserve">Then the chief priests and the Pharisees gathered</w:t>
      </w:r>
      <w:r>
        <w:rPr>
          <w:rStyle w:val="FootnoteReference"/>
        </w:rPr>
        <w:footnoteReference w:id="6835"/>
      </w:r>
      <w:r>
        <w:t xml:space="preserve"> a council, and said, What shall we do? for this man does many signs.</w:t>
      </w:r>
    </w:p>
    <w:p>
      <w:r>
        <w:rPr>
          <w:b/>
        </w:rPr>
        <w:t xml:space="preserve">48 </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p>
    <w:p>
      <w:r>
        <w:rPr>
          <w:b/>
        </w:rPr>
        <w:t xml:space="preserve">49 </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p>
    <w:p>
      <w:r>
        <w:rPr>
          <w:b/>
        </w:rPr>
        <w:t xml:space="preserve">50 </w:t>
      </w:r>
      <w:r>
        <w:t xml:space="preserve">Nor consider that it is expedient for us, that one man should die for the people, and that the whole nation should not perish.</w:t>
      </w:r>
      <w:r>
        <w:rPr>
          <w:rStyle w:val="FootnoteReference"/>
        </w:rPr>
        <w:footnoteReference w:id="6842"/>
      </w:r>
    </w:p>
    <w:p>
      <w:r>
        <w:rPr>
          <w:b/>
        </w:rPr>
        <w:t xml:space="preserve">51 </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p>
    <w:p>
      <w:r>
        <w:rPr>
          <w:b/>
        </w:rPr>
        <w:t xml:space="preserve">52 </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p>
    <w:p>
      <w:r>
        <w:rPr>
          <w:b/>
        </w:rPr>
        <w:t xml:space="preserve">53 </w:t>
      </w:r>
      <w:r>
        <w:t xml:space="preserve">Then from that day forth they took counsel together in order to put him to death.</w:t>
      </w:r>
      <w:r>
        <w:rPr>
          <w:rStyle w:val="FootnoteReference"/>
        </w:rPr>
        <w:footnoteReference w:id="6849"/>
      </w:r>
      <w:r>
        <w:rPr>
          <w:rStyle w:val="FootnoteReference"/>
        </w:rPr>
        <w:footnoteReference w:id="6850"/>
      </w:r>
    </w:p>
    <w:p>
      <w:r>
        <w:rPr>
          <w:b/>
        </w:rPr>
        <w:t xml:space="preserve">54 </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p>
    <w:p>
      <w:r>
        <w:rPr>
          <w:b/>
        </w:rPr>
        <w:t xml:space="preserve">55 </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5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p>
    <w:p>
      <w:r>
        <w:rPr>
          <w:b/>
        </w:rPr>
        <w:t xml:space="preserve">2 </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p>
    <w:p>
      <w:r>
        <w:rPr>
          <w:b/>
        </w:rPr>
        <w:t xml:space="preserve">3 </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p>
    <w:p>
      <w:r>
        <w:rPr>
          <w:b/>
        </w:rPr>
        <w:t xml:space="preserve">4 </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p>
    <w:p>
      <w:r>
        <w:rPr>
          <w:b/>
        </w:rPr>
        <w:t xml:space="preserve">5 </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p>
    <w:p>
      <w:r>
        <w:rPr>
          <w:b/>
        </w:rPr>
        <w:t xml:space="preserve">6 </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p>
    <w:p>
      <w:r>
        <w:rPr>
          <w:b/>
        </w:rPr>
        <w:t xml:space="preserve">7 </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p>
    <w:p>
      <w:r>
        <w:rPr>
          <w:b/>
        </w:rPr>
        <w:t xml:space="preserve">8 </w:t>
      </w:r>
      <w:r>
        <w:t xml:space="preserve">For the poor</w:t>
      </w:r>
      <w:r>
        <w:rPr>
          <w:rStyle w:val="FootnoteReference"/>
        </w:rPr>
        <w:footnoteReference w:id="6889"/>
      </w:r>
      <w:r>
        <w:t xml:space="preserve"> you always have with you; but me you do not always have.</w:t>
      </w:r>
      <w:r>
        <w:rPr>
          <w:rStyle w:val="FootnoteReference"/>
        </w:rPr>
        <w:footnoteReference w:id="6890"/>
      </w:r>
    </w:p>
    <w:p>
      <w:r>
        <w:rPr>
          <w:b/>
        </w:rPr>
        <w:t xml:space="preserve">9 </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p>
    <w:p>
      <w:r>
        <w:rPr>
          <w:b/>
        </w:rPr>
        <w:t xml:space="preserve">10 </w:t>
      </w:r>
      <w:r>
        <w:t xml:space="preserve">But the chief priests consulted that they might put Lazarus also to death;</w:t>
      </w:r>
      <w:r>
        <w:rPr>
          <w:rStyle w:val="FootnoteReference"/>
        </w:rPr>
        <w:footnoteReference w:id="6893"/>
      </w:r>
    </w:p>
    <w:p>
      <w:r>
        <w:rPr>
          <w:b/>
        </w:rPr>
        <w:t xml:space="preserve">11 </w:t>
      </w:r>
      <w:r>
        <w:t xml:space="preserve">Because by reason of him many of the Jews went away, and believed on Jesus.</w:t>
      </w:r>
      <w:r>
        <w:rPr>
          <w:rStyle w:val="FootnoteReference"/>
        </w:rPr>
        <w:footnoteReference w:id="6894"/>
      </w:r>
    </w:p>
    <w:p>
      <w:r>
        <w:rPr>
          <w:b/>
        </w:rPr>
        <w:t xml:space="preserve">12 </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p>
    <w:p>
      <w:r>
        <w:rPr>
          <w:b/>
        </w:rPr>
        <w:t xml:space="preserve">13 </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p>
    <w:p>
      <w:r>
        <w:rPr>
          <w:b/>
        </w:rPr>
        <w:t xml:space="preserve">14 </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p>
    <w:p>
      <w:r>
        <w:rPr>
          <w:b/>
        </w:rPr>
        <w:t xml:space="preserve">15 </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p>
    <w:p>
      <w:r>
        <w:rPr>
          <w:b/>
        </w:rPr>
        <w:t xml:space="preserve">17 </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p>
    <w:p>
      <w:r>
        <w:rPr>
          <w:b/>
        </w:rPr>
        <w:t xml:space="preserve">18 </w:t>
      </w:r>
      <w:r>
        <w:t xml:space="preserve">For this cause the people also met him, because they heard that he had done this sign.</w:t>
      </w:r>
      <w:r>
        <w:rPr>
          <w:rStyle w:val="FootnoteReference"/>
        </w:rPr>
        <w:footnoteReference w:id="6910"/>
      </w:r>
    </w:p>
    <w:p>
      <w:r>
        <w:rPr>
          <w:b/>
        </w:rPr>
        <w:t xml:space="preserve">19 </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p>
    <w:p>
      <w:r>
        <w:rPr>
          <w:b/>
        </w:rPr>
        <w:t xml:space="preserve">20 </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p>
    <w:p>
      <w:r>
        <w:rPr>
          <w:b/>
        </w:rPr>
        <w:t xml:space="preserve">21 </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p>
    <w:p>
      <w:r>
        <w:rPr>
          <w:b/>
        </w:rPr>
        <w:t xml:space="preserve">22 </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p>
    <w:p>
      <w:r>
        <w:rPr>
          <w:b/>
        </w:rPr>
        <w:t xml:space="preserve">23 </w:t>
      </w:r>
      <w:r>
        <w:t xml:space="preserve">And Jesus answered them, saying, The hour</w:t>
      </w:r>
      <w:r>
        <w:rPr>
          <w:rStyle w:val="FootnoteReference"/>
        </w:rPr>
        <w:footnoteReference w:id="6926"/>
      </w:r>
      <w:r>
        <w:t xml:space="preserve"> has come, that the Son of man should be glorified.</w:t>
      </w:r>
    </w:p>
    <w:p>
      <w:r>
        <w:rPr>
          <w:b/>
        </w:rPr>
        <w:t xml:space="preserve">24 </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p>
    <w:p>
      <w:r>
        <w:rPr>
          <w:b/>
        </w:rPr>
        <w:t xml:space="preserve">25 </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p>
    <w:p>
      <w:r>
        <w:rPr>
          <w:b/>
        </w:rPr>
        <w:t xml:space="preserve">26 </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p>
    <w:p>
      <w:r>
        <w:rPr>
          <w:b/>
        </w:rPr>
        <w:t xml:space="preserve">27 </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p>
    <w:p>
      <w:r>
        <w:rPr>
          <w:b/>
        </w:rPr>
        <w:t xml:space="preserve">28 </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did not come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p>
    <w:p>
      <w:r>
        <w:rPr>
          <w:b/>
        </w:rPr>
        <w:t xml:space="preserve">35 </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59"/>
      </w:r>
    </w:p>
    <w:p>
      <w:r>
        <w:rPr>
          <w:b/>
        </w:rPr>
        <w:t xml:space="preserve">38 </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 Isaiah said again,</w:t>
      </w:r>
      <w:r>
        <w:rPr>
          <w:rStyle w:val="FootnoteReference"/>
        </w:rPr>
        <w:footnoteReference w:id="6965"/>
      </w:r>
    </w:p>
    <w:p>
      <w:r>
        <w:rPr>
          <w:b/>
        </w:rPr>
        <w:t xml:space="preserve">40 </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p>
    <w:p>
      <w:r>
        <w:rPr>
          <w:b/>
        </w:rPr>
        <w:t xml:space="preserve">41 </w:t>
      </w:r>
      <w:r>
        <w:t xml:space="preserve">These things Isaiah said, when he saw his glory, and spoke of him.</w:t>
      </w:r>
      <w:r>
        <w:rPr>
          <w:rStyle w:val="FootnoteReference"/>
        </w:rPr>
        <w:footnoteReference w:id="6970"/>
      </w:r>
      <w:r>
        <w:rPr>
          <w:rStyle w:val="FootnoteReference"/>
        </w:rPr>
        <w:footnoteReference w:id="6971"/>
      </w:r>
    </w:p>
    <w:p>
      <w:r>
        <w:rPr>
          <w:b/>
        </w:rPr>
        <w:t xml:space="preserve">42 </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p>
    <w:p>
      <w:r>
        <w:rPr>
          <w:b/>
        </w:rPr>
        <w:t xml:space="preserve">44 </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p>
    <w:p>
      <w:r>
        <w:rPr>
          <w:b/>
        </w:rPr>
        <w:t xml:space="preserve">45 </w:t>
      </w:r>
      <w:r>
        <w:t xml:space="preserve">And the one who sees me sees him who sent me.</w:t>
      </w:r>
      <w:r>
        <w:rPr>
          <w:rStyle w:val="FootnoteReference"/>
        </w:rPr>
        <w:footnoteReference w:id="6981"/>
      </w:r>
    </w:p>
    <w:p>
      <w:r>
        <w:rPr>
          <w:b/>
        </w:rPr>
        <w:t xml:space="preserve">46 </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p>
    <w:p>
      <w:r>
        <w:rPr>
          <w:b/>
        </w:rPr>
        <w:t xml:space="preserve">47 </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p>
    <w:p>
      <w:r>
        <w:rPr>
          <w:b/>
        </w:rPr>
        <w:t xml:space="preserve">48 </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p>
    <w:p>
      <w:r>
        <w:rPr>
          <w:b/>
        </w:rPr>
        <w:t xml:space="preserve">49 </w:t>
      </w:r>
      <w:r>
        <w:t xml:space="preserve">For I have not spoken of myself; but the Father who sent me, he gave me a commandment, what I should say, and what I should speak.</w:t>
      </w:r>
      <w:r>
        <w:rPr>
          <w:rStyle w:val="FootnoteReference"/>
        </w:rPr>
        <w:footnoteReference w:id="6989"/>
      </w:r>
    </w:p>
    <w:p>
      <w:r>
        <w:rPr>
          <w:b/>
        </w:rPr>
        <w:t xml:space="preserve">50 </w:t>
      </w:r>
      <w:r>
        <w:t xml:space="preserve">And I know that his commandment is life eternal: whatever I speak therefore, even as the Father said to me, so I speak.</w:t>
      </w:r>
      <w:r>
        <w:rPr>
          <w:rStyle w:val="FootnoteReference"/>
        </w:rPr>
        <w:footnoteReference w:id="69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p>
    <w:p>
      <w:r>
        <w:rPr>
          <w:b/>
        </w:rPr>
        <w:t xml:space="preserve">2 </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p>
    <w:p>
      <w:r>
        <w:rPr>
          <w:b/>
        </w:rPr>
        <w:t xml:space="preserve">3 </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p>
    <w:p>
      <w:r>
        <w:rPr>
          <w:b/>
        </w:rPr>
        <w:t xml:space="preserve">4 </w:t>
      </w:r>
      <w:r>
        <w:t xml:space="preserve">He rises from supper, and laid aside</w:t>
      </w:r>
      <w:r>
        <w:rPr>
          <w:rStyle w:val="FootnoteReference"/>
        </w:rPr>
        <w:footnoteReference w:id="701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p>
    <w:p>
      <w:r>
        <w:rPr>
          <w:b/>
        </w:rPr>
        <w:t xml:space="preserve">6 </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p>
    <w:p>
      <w:r>
        <w:rPr>
          <w:b/>
        </w:rPr>
        <w:t xml:space="preserve">9 </w:t>
      </w:r>
      <w:r>
        <w:t xml:space="preserve">Simon Peter says to him, Lord, not my feet only, but also my hands and my head.</w:t>
      </w:r>
      <w:r>
        <w:rPr>
          <w:rStyle w:val="FootnoteReference"/>
        </w:rPr>
        <w:footnoteReference w:id="7019"/>
      </w:r>
    </w:p>
    <w:p>
      <w:r>
        <w:rPr>
          <w:b/>
        </w:rPr>
        <w:t xml:space="preserve">10 </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p>
    <w:p>
      <w:r>
        <w:rPr>
          <w:b/>
        </w:rPr>
        <w:t xml:space="preserve">11 </w:t>
      </w:r>
      <w:r>
        <w:t xml:space="preserve">For he knew who should betray him; therefore he said, You are not all clean.</w:t>
      </w:r>
      <w:r>
        <w:rPr>
          <w:rStyle w:val="FootnoteReference"/>
        </w:rPr>
        <w:footnoteReference w:id="7024"/>
      </w:r>
    </w:p>
    <w:p>
      <w:r>
        <w:rPr>
          <w:b/>
        </w:rPr>
        <w:t xml:space="preserve">12 </w:t>
      </w:r>
      <w:r>
        <w:t xml:space="preserve">So after he had washed their feet, and had taken his clothes, and was set down again, he said to them, Know</w:t>
      </w:r>
      <w:r>
        <w:rPr>
          <w:rStyle w:val="FootnoteReference"/>
        </w:rPr>
        <w:footnoteReference w:id="7025"/>
      </w:r>
      <w:r>
        <w:t xml:space="preserve"> you what I have done to you?</w:t>
      </w:r>
    </w:p>
    <w:p>
      <w:r>
        <w:rPr>
          <w:b/>
        </w:rPr>
        <w:t xml:space="preserve">13 </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p>
    <w:p>
      <w:r>
        <w:rPr>
          <w:b/>
        </w:rPr>
        <w:t xml:space="preserve">14 </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p>
    <w:p>
      <w:r>
        <w:rPr>
          <w:b/>
        </w:rPr>
        <w:t xml:space="preserve">15 </w:t>
      </w:r>
      <w:r>
        <w:t xml:space="preserve">For I have given</w:t>
      </w:r>
      <w:r>
        <w:rPr>
          <w:rStyle w:val="FootnoteReference"/>
        </w:rPr>
        <w:footnoteReference w:id="703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p>
    <w:p>
      <w:r>
        <w:rPr>
          <w:b/>
        </w:rPr>
        <w:t xml:space="preserve">17 </w:t>
      </w:r>
      <w:r>
        <w:t xml:space="preserve">If you know these things, blessed are you if you do them.</w:t>
      </w:r>
      <w:r>
        <w:rPr>
          <w:rStyle w:val="FootnoteReference"/>
        </w:rPr>
        <w:footnoteReference w:id="7034"/>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35"/>
      </w:r>
    </w:p>
    <w:p>
      <w:r>
        <w:rPr>
          <w:b/>
        </w:rPr>
        <w:t xml:space="preserve">19 </w:t>
      </w:r>
      <w:r>
        <w:t xml:space="preserve">Now I tell</w:t>
      </w:r>
      <w:r>
        <w:rPr>
          <w:rStyle w:val="FootnoteReference"/>
        </w:rPr>
        <w:footnoteReference w:id="7036"/>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37"/>
      </w:r>
    </w:p>
    <w:p>
      <w:r>
        <w:rPr>
          <w:b/>
        </w:rPr>
        <w:t xml:space="preserve">21 </w:t>
      </w:r>
      <w:r>
        <w:t xml:space="preserve">When Jesus had thus said, he was troubled in spirit, and testified, and said, Amen, amen, I say to you, that one of you shall betray me.</w:t>
      </w:r>
      <w:r>
        <w:rPr>
          <w:rStyle w:val="FootnoteReference"/>
        </w:rPr>
        <w:footnoteReference w:id="7038"/>
      </w:r>
    </w:p>
    <w:p>
      <w:r>
        <w:rPr>
          <w:b/>
        </w:rPr>
        <w:t xml:space="preserve">22 </w:t>
      </w:r>
      <w:r>
        <w:t xml:space="preserve">Then the disciples looked</w:t>
      </w:r>
      <w:r>
        <w:rPr>
          <w:rStyle w:val="FootnoteReference"/>
        </w:rPr>
        <w:footnoteReference w:id="7039"/>
      </w:r>
      <w:r>
        <w:t xml:space="preserve"> one on another, doubting of whom he spoke.</w:t>
      </w:r>
    </w:p>
    <w:p>
      <w:r>
        <w:rPr>
          <w:b/>
        </w:rPr>
        <w:t xml:space="preserve">23 </w:t>
      </w:r>
      <w:r>
        <w:t xml:space="preserve">Now there was leaning</w:t>
      </w:r>
      <w:r>
        <w:rPr>
          <w:rStyle w:val="FootnoteReference"/>
        </w:rPr>
        <w:footnoteReference w:id="7040"/>
      </w:r>
      <w:r>
        <w:t xml:space="preserve"> on Jesus' bosom one of his disciples, whom Jesus loved.</w:t>
      </w:r>
    </w:p>
    <w:p>
      <w:r>
        <w:rPr>
          <w:b/>
        </w:rPr>
        <w:t xml:space="preserve">24 </w:t>
      </w:r>
      <w:r>
        <w:t xml:space="preserve">Simon Peter therefore beckoned</w:t>
      </w:r>
      <w:r>
        <w:rPr>
          <w:rStyle w:val="FootnoteReference"/>
        </w:rPr>
        <w:footnoteReference w:id="7041"/>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42"/>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p>
    <w:p>
      <w:r>
        <w:rPr>
          <w:b/>
        </w:rPr>
        <w:t xml:space="preserve">27 </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p>
    <w:p>
      <w:r>
        <w:rPr>
          <w:b/>
        </w:rPr>
        <w:t xml:space="preserve">31 </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p>
    <w:p>
      <w:r>
        <w:rPr>
          <w:b/>
        </w:rPr>
        <w:t xml:space="preserve">32 </w:t>
      </w:r>
      <w:r>
        <w:t xml:space="preserve">If God is glorified in him, God shall also glorify him in himself, and shall immediately glorify him.</w:t>
      </w:r>
      <w:r>
        <w:rPr>
          <w:rStyle w:val="FootnoteReference"/>
        </w:rPr>
        <w:footnoteReference w:id="7051"/>
      </w:r>
    </w:p>
    <w:p>
      <w:r>
        <w:rPr>
          <w:b/>
        </w:rPr>
        <w:t xml:space="preserve">33 </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p>
    <w:p>
      <w:r>
        <w:rPr>
          <w:b/>
        </w:rPr>
        <w:t xml:space="preserve">34 </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p>
    <w:p>
      <w:r>
        <w:rPr>
          <w:b/>
        </w:rPr>
        <w:t xml:space="preserve">35 </w:t>
      </w:r>
      <w:r>
        <w:t xml:space="preserve">By this shall all know that you are my disciples, if you have love one to another.</w:t>
      </w:r>
      <w:r>
        <w:rPr>
          <w:rStyle w:val="FootnoteReference"/>
        </w:rPr>
        <w:footnoteReference w:id="7058"/>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p>
    <w:p>
      <w:r>
        <w:rPr>
          <w:b/>
        </w:rPr>
        <w:t xml:space="preserve">37 </w:t>
      </w:r>
      <w:r>
        <w:t xml:space="preserve">Peter said to him, Lord, why cannot I follow you now? I will lay down my life for your sake.</w:t>
      </w:r>
      <w:r>
        <w:rPr>
          <w:rStyle w:val="FootnoteReference"/>
        </w:rPr>
        <w:footnoteReference w:id="7061"/>
      </w:r>
    </w:p>
    <w:p>
      <w:r>
        <w:rPr>
          <w:b/>
        </w:rPr>
        <w:t xml:space="preserve">38 </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p>
    <w:p>
      <w:r>
        <w:rPr>
          <w:b/>
        </w:rPr>
        <w:t xml:space="preserve">2 </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p>
    <w:p>
      <w:r>
        <w:rPr>
          <w:b/>
        </w:rPr>
        <w:t xml:space="preserve">3 </w:t>
      </w:r>
      <w:r>
        <w:t xml:space="preserve">And if I go and prepare a place for you, I will come again, and receive you to myself; that where I am</w:t>
      </w:r>
      <w:r>
        <w:rPr>
          <w:rStyle w:val="FootnoteReference"/>
        </w:rPr>
        <w:footnoteReference w:id="7072"/>
      </w:r>
      <w:r>
        <w:t xml:space="preserve">, there you may be also.</w:t>
      </w:r>
    </w:p>
    <w:p>
      <w:r>
        <w:rPr>
          <w:b/>
        </w:rPr>
        <w:t xml:space="preserve">4 </w:t>
      </w:r>
      <w:r>
        <w:t xml:space="preserve">And where I go you know, and the way you know.</w:t>
      </w:r>
      <w:r>
        <w:rPr>
          <w:rStyle w:val="FootnoteReference"/>
        </w:rPr>
        <w:footnoteReference w:id="7073"/>
      </w:r>
    </w:p>
    <w:p>
      <w:r>
        <w:rPr>
          <w:b/>
        </w:rPr>
        <w:t xml:space="preserve">5 </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p>
    <w:p>
      <w:r>
        <w:rPr>
          <w:b/>
        </w:rPr>
        <w:t xml:space="preserve">6 </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p>
    <w:p>
      <w:r>
        <w:rPr>
          <w:b/>
        </w:rPr>
        <w:t xml:space="preserve">7 </w:t>
      </w:r>
      <w:r>
        <w:t xml:space="preserve">If you had known me, you should have known my Father also: and from now on you know him, and have seen him.</w:t>
      </w:r>
      <w:r>
        <w:rPr>
          <w:rStyle w:val="FootnoteReference"/>
        </w:rPr>
        <w:footnoteReference w:id="7082"/>
      </w:r>
    </w:p>
    <w:p>
      <w:r>
        <w:rPr>
          <w:b/>
        </w:rPr>
        <w:t xml:space="preserve">8 </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p>
    <w:p>
      <w:r>
        <w:rPr>
          <w:b/>
        </w:rPr>
        <w:t xml:space="preserve">10 </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p>
    <w:p>
      <w:r>
        <w:rPr>
          <w:b/>
        </w:rPr>
        <w:t xml:space="preserve">11 </w:t>
      </w:r>
      <w:r>
        <w:t xml:space="preserve">Believe me that I am in the Father, and the Father in me: or else believe me for the very works' sake.</w:t>
      </w:r>
      <w:r>
        <w:rPr>
          <w:rStyle w:val="FootnoteReference"/>
        </w:rPr>
        <w:footnoteReference w:id="7092"/>
      </w:r>
    </w:p>
    <w:p>
      <w:r>
        <w:rPr>
          <w:b/>
        </w:rPr>
        <w:t xml:space="preserve">12 </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098"/>
      </w:r>
    </w:p>
    <w:p>
      <w:r>
        <w:rPr>
          <w:b/>
        </w:rPr>
        <w:t xml:space="preserve">16 </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p>
    <w:p>
      <w:r>
        <w:rPr>
          <w:b/>
        </w:rPr>
        <w:t xml:space="preserve">17 </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p>
    <w:p>
      <w:r>
        <w:rPr>
          <w:b/>
        </w:rPr>
        <w:t xml:space="preserve">18 </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p>
    <w:p>
      <w:r>
        <w:rPr>
          <w:b/>
        </w:rPr>
        <w:t xml:space="preserve">19 </w:t>
      </w:r>
      <w:r>
        <w:t xml:space="preserve">Yet a little</w:t>
      </w:r>
      <w:r>
        <w:rPr>
          <w:rStyle w:val="FootnoteReference"/>
        </w:rPr>
        <w:footnoteReference w:id="7106"/>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07"/>
      </w:r>
      <w:r>
        <w:rPr>
          <w:rStyle w:val="FootnoteReference"/>
        </w:rPr>
        <w:footnoteReference w:id="7108"/>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p>
    <w:p>
      <w:r>
        <w:rPr>
          <w:b/>
        </w:rPr>
        <w:t xml:space="preserve">22 </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p>
    <w:p>
      <w:r>
        <w:rPr>
          <w:b/>
        </w:rPr>
        <w:t xml:space="preserve">24 </w:t>
      </w:r>
      <w:r>
        <w:t xml:space="preserve">The one who does not love me does not keep my sayings: and the word which you hear is not mine, but the Father's who sent me.</w:t>
      </w:r>
      <w:r>
        <w:rPr>
          <w:rStyle w:val="FootnoteReference"/>
        </w:rPr>
        <w:footnoteReference w:id="7121"/>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p>
    <w:p>
      <w:r>
        <w:rPr>
          <w:b/>
        </w:rPr>
        <w:t xml:space="preserve">27 </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p>
    <w:p>
      <w:r>
        <w:rPr>
          <w:b/>
        </w:rPr>
        <w:t xml:space="preserve">28 </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p>
    <w:p>
      <w:r>
        <w:rPr>
          <w:b/>
        </w:rPr>
        <w:t xml:space="preserve">29 </w:t>
      </w:r>
      <w:r>
        <w:t xml:space="preserve">And now I have told you before it happens, that, when it has happened, you might believe.</w:t>
      </w:r>
      <w:r>
        <w:rPr>
          <w:rStyle w:val="FootnoteReference"/>
        </w:rPr>
        <w:footnoteReference w:id="7134"/>
      </w:r>
    </w:p>
    <w:p>
      <w:r>
        <w:rPr>
          <w:b/>
        </w:rPr>
        <w:t xml:space="preserve">30 </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p>
    <w:p>
      <w:r>
        <w:rPr>
          <w:b/>
        </w:rPr>
        <w:t xml:space="preserve">31 </w:t>
      </w:r>
      <w:r>
        <w:t xml:space="preserve">But that the world may know that I love the Father; and as the Father gave me commandment, even so I do. Arise</w:t>
      </w:r>
      <w:r>
        <w:rPr>
          <w:rStyle w:val="FootnoteReference"/>
        </w:rPr>
        <w:footnoteReference w:id="7138"/>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p>
    <w:p>
      <w:r>
        <w:rPr>
          <w:b/>
        </w:rPr>
        <w:t xml:space="preserve">2 </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p>
    <w:p>
      <w:r>
        <w:rPr>
          <w:b/>
        </w:rPr>
        <w:t xml:space="preserve">3 </w:t>
      </w:r>
      <w:r>
        <w:t xml:space="preserve">Now you are clean through the word which I have spoken to you.</w:t>
      </w:r>
      <w:r>
        <w:rPr>
          <w:rStyle w:val="FootnoteReference"/>
        </w:rPr>
        <w:footnoteReference w:id="7146"/>
      </w:r>
    </w:p>
    <w:p>
      <w:r>
        <w:rPr>
          <w:b/>
        </w:rPr>
        <w:t xml:space="preserve">4 </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p>
    <w:p>
      <w:r>
        <w:rPr>
          <w:b/>
        </w:rPr>
        <w:t xml:space="preserve">5 </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53"/>
      </w:r>
    </w:p>
    <w:p>
      <w:r>
        <w:rPr>
          <w:b/>
        </w:rPr>
        <w:t xml:space="preserve">7 </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p>
    <w:p>
      <w:r>
        <w:rPr>
          <w:b/>
        </w:rPr>
        <w:t xml:space="preserve">8 </w:t>
      </w:r>
      <w:r>
        <w:t xml:space="preserve">In this is my Father glorified, that you bear much fruit; so shall you be my disciples.</w:t>
      </w:r>
      <w:r>
        <w:rPr>
          <w:rStyle w:val="FootnoteReference"/>
        </w:rPr>
        <w:footnoteReference w:id="7156"/>
      </w:r>
      <w:r>
        <w:rPr>
          <w:rStyle w:val="FootnoteReference"/>
        </w:rPr>
        <w:footnoteReference w:id="7157"/>
      </w:r>
    </w:p>
    <w:p>
      <w:r>
        <w:rPr>
          <w:b/>
        </w:rPr>
        <w:t xml:space="preserve">9 </w:t>
      </w:r>
      <w:r>
        <w:t xml:space="preserve">As the Father</w:t>
      </w:r>
      <w:r>
        <w:rPr>
          <w:rStyle w:val="FootnoteReference"/>
        </w:rPr>
        <w:footnoteReference w:id="7158"/>
      </w:r>
      <w:r>
        <w:t xml:space="preserve"> has loved me, so have I loved you: abide in my love.</w:t>
      </w:r>
      <w:r>
        <w:rPr>
          <w:rStyle w:val="FootnoteReference"/>
        </w:rPr>
        <w:footnoteReference w:id="7159"/>
      </w:r>
    </w:p>
    <w:p>
      <w:r>
        <w:rPr>
          <w:b/>
        </w:rPr>
        <w:t xml:space="preserve">10 </w:t>
      </w:r>
      <w:r>
        <w:t xml:space="preserve">If you keep my commandments, you shall abide in my love; even as I have kept my Father's commandments, and abide in his love.</w:t>
      </w:r>
      <w:r>
        <w:rPr>
          <w:rStyle w:val="FootnoteReference"/>
        </w:rPr>
        <w:footnoteReference w:id="7160"/>
      </w:r>
    </w:p>
    <w:p>
      <w:r>
        <w:rPr>
          <w:b/>
        </w:rPr>
        <w:t xml:space="preserve">11 </w:t>
      </w:r>
      <w:r>
        <w:t xml:space="preserve">These things have I spoken to you, that my joy might remain in you, and that your joy might be full.</w:t>
      </w:r>
      <w:r>
        <w:rPr>
          <w:rStyle w:val="FootnoteReference"/>
        </w:rPr>
        <w:footnoteReference w:id="7161"/>
      </w:r>
    </w:p>
    <w:p>
      <w:r>
        <w:rPr>
          <w:b/>
        </w:rPr>
        <w:t xml:space="preserve">12 </w:t>
      </w:r>
      <w:r>
        <w:t xml:space="preserve">This is my commandment, That you love one another, as I have loved you.</w:t>
      </w:r>
      <w:r>
        <w:rPr>
          <w:rStyle w:val="FootnoteReference"/>
        </w:rPr>
        <w:footnoteReference w:id="7162"/>
      </w:r>
    </w:p>
    <w:p>
      <w:r>
        <w:rPr>
          <w:b/>
        </w:rPr>
        <w:t xml:space="preserve">13 </w:t>
      </w:r>
      <w:r>
        <w:t xml:space="preserve">Greater love has no one than this, that a man lay down his life for his friends.</w:t>
      </w:r>
      <w:r>
        <w:rPr>
          <w:rStyle w:val="FootnoteReference"/>
        </w:rPr>
        <w:footnoteReference w:id="7163"/>
      </w:r>
    </w:p>
    <w:p>
      <w:r>
        <w:rPr>
          <w:b/>
        </w:rPr>
        <w:t xml:space="preserve">14 </w:t>
      </w:r>
      <w:r>
        <w:t xml:space="preserve">You are my friends, if you do whatever I command you.</w:t>
      </w:r>
      <w:r>
        <w:rPr>
          <w:rStyle w:val="FootnoteReference"/>
        </w:rPr>
        <w:footnoteReference w:id="7164"/>
      </w:r>
      <w:r>
        <w:rPr>
          <w:rStyle w:val="FootnoteReference"/>
        </w:rPr>
        <w:footnoteReference w:id="7165"/>
      </w:r>
    </w:p>
    <w:p>
      <w:r>
        <w:rPr>
          <w:b/>
        </w:rPr>
        <w:t xml:space="preserve">15 </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p>
    <w:p>
      <w:r>
        <w:rPr>
          <w:b/>
        </w:rPr>
        <w:t xml:space="preserve">16 </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p>
    <w:p>
      <w:r>
        <w:rPr>
          <w:b/>
        </w:rPr>
        <w:t xml:space="preserve">17 </w:t>
      </w:r>
      <w:r>
        <w:t xml:space="preserve">These things I command you, that you love one another.</w:t>
      </w:r>
      <w:r>
        <w:rPr>
          <w:rStyle w:val="FootnoteReference"/>
        </w:rPr>
        <w:footnoteReference w:id="7174"/>
      </w:r>
    </w:p>
    <w:p>
      <w:r>
        <w:rPr>
          <w:b/>
        </w:rPr>
        <w:t xml:space="preserve">18 </w:t>
      </w:r>
      <w:r>
        <w:t xml:space="preserve">If the world hate you, you know that it hated me before it hated you.</w:t>
      </w:r>
      <w:r>
        <w:rPr>
          <w:rStyle w:val="FootnoteReference"/>
        </w:rPr>
        <w:footnoteReference w:id="7175"/>
      </w:r>
    </w:p>
    <w:p>
      <w:r>
        <w:rPr>
          <w:b/>
        </w:rPr>
        <w:t xml:space="preserve">19 </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179"/>
      </w:r>
    </w:p>
    <w:p>
      <w:r>
        <w:rPr>
          <w:b/>
        </w:rPr>
        <w:t xml:space="preserve">22 </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p>
    <w:p>
      <w:r>
        <w:rPr>
          <w:b/>
        </w:rPr>
        <w:t xml:space="preserve">23 </w:t>
      </w:r>
      <w:r>
        <w:t xml:space="preserve">The one who hates me hates my Father also.</w:t>
      </w:r>
      <w:r>
        <w:rPr>
          <w:rStyle w:val="FootnoteReference"/>
        </w:rPr>
        <w:footnoteReference w:id="7182"/>
      </w:r>
    </w:p>
    <w:p>
      <w:r>
        <w:rPr>
          <w:b/>
        </w:rPr>
        <w:t xml:space="preserve">24 </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p>
    <w:p>
      <w:r>
        <w:rPr>
          <w:b/>
        </w:rPr>
        <w:t xml:space="preserve">25 </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188"/>
      </w:r>
    </w:p>
    <w:p>
      <w:r>
        <w:rPr>
          <w:b/>
        </w:rPr>
        <w:t xml:space="preserve">27 </w:t>
      </w:r>
      <w:r>
        <w:t xml:space="preserve">And you also shall bear witness, because you have been with me from the beginning.</w:t>
      </w:r>
      <w:r>
        <w:rPr>
          <w:rStyle w:val="FootnoteReference"/>
        </w:rPr>
        <w:footnoteReference w:id="7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190"/>
      </w:r>
    </w:p>
    <w:p>
      <w:r>
        <w:rPr>
          <w:b/>
        </w:rPr>
        <w:t xml:space="preserve">2 </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196"/>
      </w:r>
      <w:r>
        <w:rPr>
          <w:rStyle w:val="FootnoteReference"/>
        </w:rPr>
        <w:footnoteReference w:id="7197"/>
      </w:r>
    </w:p>
    <w:p>
      <w:r>
        <w:rPr>
          <w:b/>
        </w:rPr>
        <w:t xml:space="preserve">6 </w:t>
      </w:r>
      <w:r>
        <w:t xml:space="preserve">But because I have said these things to you, sorrow has filled your heart.</w:t>
      </w:r>
      <w:r>
        <w:rPr>
          <w:rStyle w:val="FootnoteReference"/>
        </w:rPr>
        <w:footnoteReference w:id="7198"/>
      </w:r>
    </w:p>
    <w:p>
      <w:r>
        <w:rPr>
          <w:b/>
        </w:rPr>
        <w:t xml:space="preserve">7 </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p>
    <w:p>
      <w:r>
        <w:rPr>
          <w:b/>
        </w:rPr>
        <w:t xml:space="preserve">8 </w:t>
      </w:r>
      <w:r>
        <w:t xml:space="preserve">And when he has come, he will reprove</w:t>
      </w:r>
      <w:r>
        <w:rPr>
          <w:rStyle w:val="FootnoteReference"/>
        </w:rPr>
        <w:footnoteReference w:id="7203"/>
      </w:r>
      <w:r>
        <w:t xml:space="preserve"> the world of sin, and of righteousness, and of judgment:</w:t>
      </w:r>
    </w:p>
    <w:p>
      <w:r>
        <w:rPr>
          <w:b/>
        </w:rPr>
        <w:t xml:space="preserve">9 </w:t>
      </w:r>
      <w:r>
        <w:t xml:space="preserve">Of sin, because they do not believe on me;</w:t>
      </w:r>
      <w:r>
        <w:rPr>
          <w:rStyle w:val="FootnoteReference"/>
        </w:rPr>
        <w:footnoteReference w:id="7204"/>
      </w:r>
    </w:p>
    <w:p>
      <w:r>
        <w:rPr>
          <w:b/>
        </w:rPr>
        <w:t xml:space="preserve">10 </w:t>
      </w:r>
      <w:r>
        <w:t xml:space="preserve">Of righteousness</w:t>
      </w:r>
      <w:r>
        <w:rPr>
          <w:rStyle w:val="FootnoteReference"/>
        </w:rPr>
        <w:footnoteReference w:id="7205"/>
      </w:r>
      <w:r>
        <w:t xml:space="preserve">, because I go to my Father, and you see me no more;</w:t>
      </w:r>
    </w:p>
    <w:p>
      <w:r>
        <w:rPr>
          <w:b/>
        </w:rPr>
        <w:t xml:space="preserve">11 </w:t>
      </w:r>
      <w:r>
        <w:t xml:space="preserve">Of judgment</w:t>
      </w:r>
      <w:r>
        <w:rPr>
          <w:rStyle w:val="FootnoteReference"/>
        </w:rPr>
        <w:footnoteReference w:id="7206"/>
      </w:r>
      <w:r>
        <w:t xml:space="preserve">, because the prince of this world is judged.</w:t>
      </w:r>
      <w:r>
        <w:rPr>
          <w:rStyle w:val="FootnoteReference"/>
        </w:rPr>
        <w:footnoteReference w:id="7207"/>
      </w:r>
    </w:p>
    <w:p>
      <w:r>
        <w:rPr>
          <w:b/>
        </w:rPr>
        <w:t xml:space="preserve">12 </w:t>
      </w:r>
      <w:r>
        <w:t xml:space="preserve">I have yet many things to say to you, but you cannot bear them now.</w:t>
      </w:r>
      <w:r>
        <w:rPr>
          <w:rStyle w:val="FootnoteReference"/>
        </w:rPr>
        <w:footnoteReference w:id="7208"/>
      </w:r>
      <w:r>
        <w:rPr>
          <w:rStyle w:val="FootnoteReference"/>
        </w:rPr>
        <w:footnoteReference w:id="7209"/>
      </w:r>
    </w:p>
    <w:p>
      <w:r>
        <w:rPr>
          <w:b/>
        </w:rPr>
        <w:t xml:space="preserve">13 </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p>
    <w:p>
      <w:r>
        <w:rPr>
          <w:b/>
        </w:rPr>
        <w:t xml:space="preserve">14 </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p>
    <w:p>
      <w:r>
        <w:rPr>
          <w:b/>
        </w:rPr>
        <w:t xml:space="preserve">15 </w:t>
      </w:r>
      <w:r>
        <w:t xml:space="preserve">All things that the Father has are mine: therefore I said, that he shall take of mine, and shall show it to you.</w:t>
      </w:r>
      <w:r>
        <w:rPr>
          <w:rStyle w:val="FootnoteReference"/>
        </w:rPr>
        <w:footnoteReference w:id="7216"/>
      </w:r>
    </w:p>
    <w:p>
      <w:r>
        <w:rPr>
          <w:b/>
        </w:rPr>
        <w:t xml:space="preserve">16 </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p>
    <w:p>
      <w:r>
        <w:rPr>
          <w:b/>
        </w:rPr>
        <w:t xml:space="preserve">17 </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20"/>
      </w:r>
    </w:p>
    <w:p>
      <w:r>
        <w:rPr>
          <w:b/>
        </w:rPr>
        <w:t xml:space="preserve">19 </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p>
    <w:p>
      <w:r>
        <w:rPr>
          <w:b/>
        </w:rPr>
        <w:t xml:space="preserve">20 </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p>
    <w:p>
      <w:r>
        <w:rPr>
          <w:b/>
        </w:rPr>
        <w:t xml:space="preserve">21 </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p>
    <w:p>
      <w:r>
        <w:rPr>
          <w:b/>
        </w:rPr>
        <w:t xml:space="preserve">22 </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p>
    <w:p>
      <w:r>
        <w:rPr>
          <w:b/>
        </w:rPr>
        <w:t xml:space="preserve">23 </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p>
    <w:p>
      <w:r>
        <w:rPr>
          <w:b/>
        </w:rPr>
        <w:t xml:space="preserve">24 </w:t>
      </w:r>
      <w:r>
        <w:t xml:space="preserve">Until now you have asked nothing in my name: ask, and you shall receive, that your joy may be full.</w:t>
      </w:r>
      <w:r>
        <w:rPr>
          <w:rStyle w:val="FootnoteReference"/>
        </w:rPr>
        <w:footnoteReference w:id="7233"/>
      </w:r>
      <w:r>
        <w:rPr>
          <w:rStyle w:val="FootnoteReference"/>
        </w:rPr>
        <w:footnoteReference w:id="7234"/>
      </w:r>
    </w:p>
    <w:p>
      <w:r>
        <w:rPr>
          <w:b/>
        </w:rPr>
        <w:t xml:space="preserve">25 </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p>
    <w:p>
      <w:r>
        <w:rPr>
          <w:b/>
        </w:rPr>
        <w:t xml:space="preserve">26 </w:t>
      </w:r>
      <w:r>
        <w:t xml:space="preserve">At that day you shall ask in my name: and I do not say to you, that I will pray the Father for you:</w:t>
      </w:r>
      <w:r>
        <w:rPr>
          <w:rStyle w:val="FootnoteReference"/>
        </w:rPr>
        <w:footnoteReference w:id="7237"/>
      </w:r>
    </w:p>
    <w:p>
      <w:r>
        <w:rPr>
          <w:b/>
        </w:rPr>
        <w:t xml:space="preserve">27 </w:t>
      </w:r>
      <w:r>
        <w:t xml:space="preserve">For the Father</w:t>
      </w:r>
      <w:r>
        <w:rPr>
          <w:rStyle w:val="FootnoteReference"/>
        </w:rPr>
        <w:footnoteReference w:id="7238"/>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39"/>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40"/>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p>
    <w:p>
      <w:r>
        <w:rPr>
          <w:b/>
        </w:rPr>
        <w:t xml:space="preserve">31 </w:t>
      </w:r>
      <w:r>
        <w:t xml:space="preserve">Jesus answered them, Do you now believe?</w:t>
      </w:r>
      <w:r>
        <w:rPr>
          <w:rStyle w:val="FootnoteReference"/>
        </w:rPr>
        <w:footnoteReference w:id="7243"/>
      </w:r>
    </w:p>
    <w:p>
      <w:r>
        <w:rPr>
          <w:b/>
        </w:rPr>
        <w:t xml:space="preserve">32 </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p>
    <w:p>
      <w:r>
        <w:rPr>
          <w:b/>
        </w:rPr>
        <w:t xml:space="preserve">33 </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p>
    <w:p>
      <w:r>
        <w:rPr>
          <w:b/>
        </w:rPr>
        <w:t xml:space="preserve">2 </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p>
    <w:p>
      <w:r>
        <w:rPr>
          <w:b/>
        </w:rPr>
        <w:t xml:space="preserve">3 </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p>
    <w:p>
      <w:r>
        <w:rPr>
          <w:b/>
        </w:rPr>
        <w:t xml:space="preserve">4 </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p>
    <w:p>
      <w:r>
        <w:rPr>
          <w:b/>
        </w:rPr>
        <w:t xml:space="preserve">5 </w:t>
      </w:r>
      <w:r>
        <w:t xml:space="preserve">And now, O Father, glorify</w:t>
      </w:r>
      <w:r>
        <w:rPr>
          <w:rStyle w:val="FootnoteReference"/>
        </w:rPr>
        <w:footnoteReference w:id="7265"/>
      </w:r>
      <w:r>
        <w:t xml:space="preserve"> me with yourself with the glory which I had with you before the world was.</w:t>
      </w:r>
    </w:p>
    <w:p>
      <w:r>
        <w:rPr>
          <w:b/>
        </w:rPr>
        <w:t xml:space="preserve">6 </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p>
    <w:p>
      <w:r>
        <w:rPr>
          <w:b/>
        </w:rPr>
        <w:t xml:space="preserve">7 </w:t>
      </w:r>
      <w:r>
        <w:t xml:space="preserve">Now they have known that all things whatever you have given me are of you.</w:t>
      </w:r>
      <w:r>
        <w:rPr>
          <w:rStyle w:val="FootnoteReference"/>
        </w:rPr>
        <w:footnoteReference w:id="7270"/>
      </w:r>
      <w:r>
        <w:rPr>
          <w:rStyle w:val="FootnoteReference"/>
        </w:rPr>
        <w:footnoteReference w:id="7271"/>
      </w:r>
    </w:p>
    <w:p>
      <w:r>
        <w:rPr>
          <w:b/>
        </w:rPr>
        <w:t xml:space="preserve">8 </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p>
    <w:p>
      <w:r>
        <w:rPr>
          <w:b/>
        </w:rPr>
        <w:t xml:space="preserve">9 </w:t>
      </w:r>
      <w:r>
        <w:t xml:space="preserve">I pray for</w:t>
      </w:r>
      <w:r>
        <w:rPr>
          <w:rStyle w:val="FootnoteReference"/>
        </w:rPr>
        <w:footnoteReference w:id="7273"/>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274"/>
      </w:r>
      <w:r>
        <w:t xml:space="preserve"> glorified in them.</w:t>
      </w:r>
      <w:r>
        <w:rPr>
          <w:rStyle w:val="FootnoteReference"/>
        </w:rPr>
        <w:footnoteReference w:id="7275"/>
      </w:r>
    </w:p>
    <w:p>
      <w:r>
        <w:rPr>
          <w:b/>
        </w:rPr>
        <w:t xml:space="preserve">11 </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p>
    <w:p>
      <w:r>
        <w:rPr>
          <w:b/>
        </w:rPr>
        <w:t xml:space="preserve">12 </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p>
    <w:p>
      <w:r>
        <w:rPr>
          <w:b/>
        </w:rPr>
        <w:t xml:space="preserve">15 </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p>
    <w:p>
      <w:r>
        <w:rPr>
          <w:b/>
        </w:rPr>
        <w:t xml:space="preserve">16 </w:t>
      </w:r>
      <w:r>
        <w:t xml:space="preserve">They are not of the world, even as I am not of the world.</w:t>
      </w:r>
      <w:r>
        <w:rPr>
          <w:rStyle w:val="FootnoteReference"/>
        </w:rPr>
        <w:footnoteReference w:id="7288"/>
      </w:r>
    </w:p>
    <w:p>
      <w:r>
        <w:rPr>
          <w:b/>
        </w:rPr>
        <w:t xml:space="preserve">17 </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p>
    <w:p>
      <w:r>
        <w:rPr>
          <w:b/>
        </w:rPr>
        <w:t xml:space="preserve">18 </w:t>
      </w:r>
      <w:r>
        <w:t xml:space="preserve">As you have sent me into the world, even so have I also sent them into the world.</w:t>
      </w:r>
      <w:r>
        <w:rPr>
          <w:rStyle w:val="FootnoteReference"/>
        </w:rPr>
        <w:footnoteReference w:id="7291"/>
      </w:r>
    </w:p>
    <w:p>
      <w:r>
        <w:rPr>
          <w:b/>
        </w:rPr>
        <w:t xml:space="preserve">19 </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p>
    <w:p>
      <w:r>
        <w:rPr>
          <w:b/>
        </w:rPr>
        <w:t xml:space="preserve">20 </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p>
    <w:p>
      <w:r>
        <w:rPr>
          <w:b/>
        </w:rPr>
        <w:t xml:space="preserve">21 </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p>
    <w:p>
      <w:r>
        <w:rPr>
          <w:b/>
        </w:rPr>
        <w:t xml:space="preserve">22 </w:t>
      </w:r>
      <w:r>
        <w:t xml:space="preserve">And the glory</w:t>
      </w:r>
      <w:r>
        <w:rPr>
          <w:rStyle w:val="FootnoteReference"/>
        </w:rPr>
        <w:footnoteReference w:id="7298"/>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p>
    <w:p>
      <w:r>
        <w:rPr>
          <w:b/>
        </w:rPr>
        <w:t xml:space="preserve">25 </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p>
    <w:p>
      <w:r>
        <w:rPr>
          <w:b/>
        </w:rPr>
        <w:t xml:space="preserve">2 </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p>
    <w:p>
      <w:r>
        <w:rPr>
          <w:b/>
        </w:rPr>
        <w:t xml:space="preserve">3 </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p>
    <w:p>
      <w:r>
        <w:rPr>
          <w:b/>
        </w:rPr>
        <w:t xml:space="preserve">4 </w:t>
      </w:r>
      <w:r>
        <w:t xml:space="preserve">Jesus therefore, knowing</w:t>
      </w:r>
      <w:r>
        <w:rPr>
          <w:rStyle w:val="FootnoteReference"/>
        </w:rPr>
        <w:footnoteReference w:id="7323"/>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p>
    <w:p>
      <w:r>
        <w:rPr>
          <w:b/>
        </w:rPr>
        <w:t xml:space="preserve">6 </w:t>
      </w:r>
      <w:r>
        <w:t xml:space="preserve">As soon then as he had said to them, I am he, they went</w:t>
      </w:r>
      <w:r>
        <w:rPr>
          <w:rStyle w:val="FootnoteReference"/>
        </w:rPr>
        <w:footnoteReference w:id="7329"/>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30"/>
      </w:r>
    </w:p>
    <w:p>
      <w:r>
        <w:rPr>
          <w:b/>
        </w:rPr>
        <w:t xml:space="preserve">8 </w:t>
      </w:r>
      <w:r>
        <w:t xml:space="preserve">Jesus answered, I have told you that I am he: if therefore you seek me, let these go their way:</w:t>
      </w:r>
      <w:r>
        <w:rPr>
          <w:rStyle w:val="FootnoteReference"/>
        </w:rPr>
        <w:footnoteReference w:id="7331"/>
      </w:r>
      <w:r>
        <w:rPr>
          <w:rStyle w:val="FootnoteReference"/>
        </w:rPr>
        <w:footnoteReference w:id="7332"/>
      </w:r>
    </w:p>
    <w:p>
      <w:r>
        <w:rPr>
          <w:b/>
        </w:rPr>
        <w:t xml:space="preserve">9 </w:t>
      </w:r>
      <w:r>
        <w:t xml:space="preserve">That the saying might be fulfilled, which he spoke, Of those whom you gave me I have lost none.</w:t>
      </w:r>
      <w:r>
        <w:rPr>
          <w:rStyle w:val="FootnoteReference"/>
        </w:rPr>
        <w:footnoteReference w:id="7333"/>
      </w:r>
    </w:p>
    <w:p>
      <w:r>
        <w:rPr>
          <w:b/>
        </w:rPr>
        <w:t xml:space="preserve">10 </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p>
    <w:p>
      <w:r>
        <w:rPr>
          <w:b/>
        </w:rPr>
        <w:t xml:space="preserve">11 </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p>
    <w:p>
      <w:r>
        <w:rPr>
          <w:b/>
        </w:rPr>
        <w:t xml:space="preserve">12 </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p>
    <w:p>
      <w:r>
        <w:rPr>
          <w:b/>
        </w:rPr>
        <w:t xml:space="preserve">13 </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p>
    <w:p>
      <w:r>
        <w:rPr>
          <w:b/>
        </w:rPr>
        <w:t xml:space="preserve">14 </w:t>
      </w:r>
      <w:r>
        <w:t xml:space="preserve">Now Caiaphas</w:t>
      </w:r>
      <w:r>
        <w:rPr>
          <w:rStyle w:val="FootnoteReference"/>
        </w:rPr>
        <w:footnoteReference w:id="7349"/>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51"/>
      </w:r>
    </w:p>
    <w:p>
      <w:r>
        <w:rPr>
          <w:b/>
        </w:rPr>
        <w:t xml:space="preserve">17 </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p>
    <w:p>
      <w:r>
        <w:rPr>
          <w:b/>
        </w:rPr>
        <w:t xml:space="preserve">18 </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p>
    <w:p>
      <w:r>
        <w:rPr>
          <w:b/>
        </w:rPr>
        <w:t xml:space="preserve">19 </w:t>
      </w:r>
      <w:r>
        <w:t xml:space="preserve">The high priest then asked</w:t>
      </w:r>
      <w:r>
        <w:rPr>
          <w:rStyle w:val="FootnoteReference"/>
        </w:rPr>
        <w:footnoteReference w:id="7357"/>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p>
    <w:p>
      <w:r>
        <w:rPr>
          <w:b/>
        </w:rPr>
        <w:t xml:space="preserve">21 </w:t>
      </w:r>
      <w:r>
        <w:t xml:space="preserve">Why do you ask me? ask those who heard me what I have said to them: look, they know what I said.</w:t>
      </w:r>
      <w:r>
        <w:rPr>
          <w:rStyle w:val="FootnoteReference"/>
        </w:rPr>
        <w:footnoteReference w:id="7360"/>
      </w:r>
    </w:p>
    <w:p>
      <w:r>
        <w:rPr>
          <w:b/>
        </w:rPr>
        <w:t xml:space="preserve">22 </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p>
    <w:p>
      <w:r>
        <w:rPr>
          <w:b/>
        </w:rPr>
        <w:t xml:space="preserve">23 </w:t>
      </w:r>
      <w:r>
        <w:t xml:space="preserve">Jesus answered him, If I have spoken evil, bear witness of the evil: but if well, why do you strike me?</w:t>
      </w:r>
      <w:r>
        <w:rPr>
          <w:rStyle w:val="FootnoteReference"/>
        </w:rPr>
        <w:footnoteReference w:id="7363"/>
      </w:r>
    </w:p>
    <w:p>
      <w:r>
        <w:rPr>
          <w:b/>
        </w:rPr>
        <w:t xml:space="preserve">24 </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p>
    <w:p>
      <w:r>
        <w:rPr>
          <w:b/>
        </w:rPr>
        <w:t xml:space="preserve">25 </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p>
    <w:p>
      <w:r>
        <w:rPr>
          <w:b/>
        </w:rPr>
        <w:t xml:space="preserve">26 </w:t>
      </w:r>
      <w:r>
        <w:t xml:space="preserve">One of the slaves of the high priest, being his relative whose ear Peter cut off, says, Did not I see you in the garden with him?</w:t>
      </w:r>
      <w:r>
        <w:rPr>
          <w:rStyle w:val="FootnoteReference"/>
        </w:rPr>
        <w:footnoteReference w:id="7369"/>
      </w:r>
    </w:p>
    <w:p>
      <w:r>
        <w:rPr>
          <w:b/>
        </w:rPr>
        <w:t xml:space="preserve">27 </w:t>
      </w:r>
      <w:r>
        <w:t xml:space="preserve">Peter then denied again: and immediately the rooster crowed.</w:t>
      </w:r>
      <w:r>
        <w:rPr>
          <w:rStyle w:val="FootnoteReference"/>
        </w:rPr>
        <w:footnoteReference w:id="7370"/>
      </w:r>
    </w:p>
    <w:p>
      <w:r>
        <w:rPr>
          <w:b/>
        </w:rPr>
        <w:t xml:space="preserve">28 </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p>
    <w:p>
      <w:r>
        <w:rPr>
          <w:b/>
        </w:rPr>
        <w:t xml:space="preserve">29 </w:t>
      </w:r>
      <w:r>
        <w:t xml:space="preserve">Pilate</w:t>
      </w:r>
      <w:r>
        <w:rPr>
          <w:rStyle w:val="FootnoteReference"/>
        </w:rPr>
        <w:footnoteReference w:id="7375"/>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p>
    <w:p>
      <w:r>
        <w:rPr>
          <w:b/>
        </w:rPr>
        <w:t xml:space="preserve">31 </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p>
    <w:p>
      <w:r>
        <w:rPr>
          <w:b/>
        </w:rPr>
        <w:t xml:space="preserve">32 </w:t>
      </w:r>
      <w:r>
        <w:t xml:space="preserve">That the saying</w:t>
      </w:r>
      <w:r>
        <w:rPr>
          <w:rStyle w:val="FootnoteReference"/>
        </w:rPr>
        <w:footnoteReference w:id="7380"/>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381"/>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382"/>
      </w:r>
    </w:p>
    <w:p>
      <w:r>
        <w:rPr>
          <w:b/>
        </w:rPr>
        <w:t xml:space="preserve">35 </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p>
    <w:p>
      <w:r>
        <w:rPr>
          <w:b/>
        </w:rPr>
        <w:t xml:space="preserve">36 </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p>
    <w:p>
      <w:r>
        <w:rPr>
          <w:b/>
        </w:rPr>
        <w:t xml:space="preserve">38 </w:t>
      </w:r>
      <w:r>
        <w:t xml:space="preserve">Pilate says to him, What is truth? And when he had said this, he went out again to the Jews, and says to them, I find</w:t>
      </w:r>
      <w:r>
        <w:rPr>
          <w:rStyle w:val="FootnoteReference"/>
        </w:rPr>
        <w:footnoteReference w:id="739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p>
    <w:p>
      <w:r>
        <w:rPr>
          <w:b/>
        </w:rPr>
        <w:t xml:space="preserve">40 </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p>
    <w:p>
      <w:r>
        <w:rPr>
          <w:b/>
        </w:rPr>
        <w:t xml:space="preserve">2 </w:t>
      </w:r>
      <w:r>
        <w:t xml:space="preserve">And the soldiers</w:t>
      </w:r>
      <w:r>
        <w:rPr>
          <w:rStyle w:val="FootnoteReference"/>
        </w:rPr>
        <w:footnoteReference w:id="7400"/>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04"/>
      </w:r>
    </w:p>
    <w:p>
      <w:r>
        <w:rPr>
          <w:b/>
        </w:rPr>
        <w:t xml:space="preserve">5 </w:t>
      </w:r>
      <w:r>
        <w:t xml:space="preserve">Then Jesus came forth, wearing the crown of thorns, and the purple robe. And Pilate says to them, Look, the man!</w:t>
      </w:r>
      <w:r>
        <w:rPr>
          <w:rStyle w:val="FootnoteReference"/>
        </w:rPr>
        <w:footnoteReference w:id="7405"/>
      </w:r>
    </w:p>
    <w:p>
      <w:r>
        <w:rPr>
          <w:b/>
        </w:rPr>
        <w:t xml:space="preserve">6 </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p>
    <w:p>
      <w:r>
        <w:rPr>
          <w:b/>
        </w:rPr>
        <w:t xml:space="preserve">8 </w:t>
      </w:r>
      <w:r>
        <w:t xml:space="preserve">When Pilate therefore heard</w:t>
      </w:r>
      <w:r>
        <w:rPr>
          <w:rStyle w:val="FootnoteReference"/>
        </w:rPr>
        <w:footnoteReference w:id="7411"/>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p>
    <w:p>
      <w:r>
        <w:rPr>
          <w:b/>
        </w:rPr>
        <w:t xml:space="preserve">10 </w:t>
      </w:r>
      <w:r>
        <w:t xml:space="preserve">Then says Pilate to him, Do you not speak to me? do you not know that I have power to crucify you, and have power to release you?</w:t>
      </w:r>
      <w:r>
        <w:rPr>
          <w:rStyle w:val="FootnoteReference"/>
        </w:rPr>
        <w:footnoteReference w:id="7414"/>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p>
    <w:p>
      <w:r>
        <w:rPr>
          <w:b/>
        </w:rPr>
        <w:t xml:space="preserve">12 </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p>
    <w:p>
      <w:r>
        <w:rPr>
          <w:b/>
        </w:rPr>
        <w:t xml:space="preserve">13 </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p>
    <w:p>
      <w:r>
        <w:rPr>
          <w:b/>
        </w:rPr>
        <w:t xml:space="preserve">14 </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p>
    <w:p>
      <w:r>
        <w:rPr>
          <w:b/>
        </w:rPr>
        <w:t xml:space="preserve">15 </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28"/>
      </w:r>
    </w:p>
    <w:p>
      <w:r>
        <w:rPr>
          <w:b/>
        </w:rPr>
        <w:t xml:space="preserve">17 </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p>
    <w:p>
      <w:r>
        <w:rPr>
          <w:b/>
        </w:rPr>
        <w:t xml:space="preserve">18 </w:t>
      </w:r>
      <w:r>
        <w:t xml:space="preserve">Where they crucified him, and two others with him, on either side one, and Jesus in the midst.</w:t>
      </w:r>
      <w:r>
        <w:rPr>
          <w:rStyle w:val="FootnoteReference"/>
        </w:rPr>
        <w:footnoteReference w:id="7433"/>
      </w:r>
    </w:p>
    <w:p>
      <w:r>
        <w:rPr>
          <w:b/>
        </w:rPr>
        <w:t xml:space="preserve">19 </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p>
    <w:p>
      <w:r>
        <w:rPr>
          <w:b/>
        </w:rPr>
        <w:t xml:space="preserve">21 </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p>
    <w:p>
      <w:r>
        <w:rPr>
          <w:b/>
        </w:rPr>
        <w:t xml:space="preserve">25 </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p>
    <w:p>
      <w:r>
        <w:rPr>
          <w:b/>
        </w:rPr>
        <w:t xml:space="preserve">26 </w:t>
      </w:r>
      <w:r>
        <w:t xml:space="preserve">When Jesus therefore saw his mother, and the disciple standing by, whom he loved, he says to his mother, Woman</w:t>
      </w:r>
      <w:r>
        <w:rPr>
          <w:rStyle w:val="FootnoteReference"/>
        </w:rPr>
        <w:footnoteReference w:id="7452"/>
      </w:r>
      <w:r>
        <w:t xml:space="preserve">, look, your son!</w:t>
      </w:r>
    </w:p>
    <w:p>
      <w:r>
        <w:rPr>
          <w:b/>
        </w:rPr>
        <w:t xml:space="preserve">27 </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p>
    <w:p>
      <w:r>
        <w:rPr>
          <w:b/>
        </w:rPr>
        <w:t xml:space="preserve">28 </w:t>
      </w:r>
      <w:r>
        <w:t xml:space="preserve">After this, Jesus</w:t>
      </w:r>
      <w:r>
        <w:rPr>
          <w:rStyle w:val="FootnoteReference"/>
        </w:rPr>
        <w:footnoteReference w:id="7456"/>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61"/>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64"/>
      </w:r>
    </w:p>
    <w:p>
      <w:r>
        <w:rPr>
          <w:b/>
        </w:rPr>
        <w:t xml:space="preserve">38 </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p>
    <w:p>
      <w:r>
        <w:rPr>
          <w:b/>
        </w:rPr>
        <w:t xml:space="preserve">39 </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p>
    <w:p>
      <w:r>
        <w:rPr>
          <w:b/>
        </w:rPr>
        <w:t xml:space="preserve">40 </w:t>
      </w:r>
      <w:r>
        <w:t xml:space="preserve">Then they took the body of Jesus, and wrapped it in linen clothes with the spices, as the manner of the Jews is to bury.</w:t>
      </w:r>
      <w:r>
        <w:rPr>
          <w:rStyle w:val="FootnoteReference"/>
        </w:rPr>
        <w:footnoteReference w:id="7472"/>
      </w:r>
    </w:p>
    <w:p>
      <w:r>
        <w:rPr>
          <w:b/>
        </w:rPr>
        <w:t xml:space="preserve">41 </w:t>
      </w:r>
      <w:r>
        <w:t xml:space="preserve">Now in the place where he was crucified there was a garden; and in</w:t>
      </w:r>
      <w:r>
        <w:rPr>
          <w:rStyle w:val="FootnoteReference"/>
        </w:rPr>
        <w:footnoteReference w:id="7473"/>
      </w:r>
      <w:r>
        <w:t xml:space="preserve"> the garden a new tomb, in which no one had yet been laid.</w:t>
      </w:r>
    </w:p>
    <w:p>
      <w:r>
        <w:rPr>
          <w:b/>
        </w:rPr>
        <w:t xml:space="preserve">42 </w:t>
      </w:r>
      <w:r>
        <w:t xml:space="preserve">There therefore they laid</w:t>
      </w:r>
      <w:r>
        <w:rPr>
          <w:rStyle w:val="FootnoteReference"/>
        </w:rPr>
        <w:footnoteReference w:id="7474"/>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p>
    <w:p>
      <w:r>
        <w:rPr>
          <w:b/>
        </w:rPr>
        <w:t xml:space="preserve">2 </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p>
    <w:p>
      <w:r>
        <w:rPr>
          <w:b/>
        </w:rPr>
        <w:t xml:space="preserve">3 </w:t>
      </w:r>
      <w:r>
        <w:t xml:space="preserve">Peter therefore went forth, and that other disciple, and came to the tomb.</w:t>
      </w:r>
      <w:r>
        <w:rPr>
          <w:rStyle w:val="FootnoteReference"/>
        </w:rPr>
        <w:footnoteReference w:id="7486"/>
      </w:r>
    </w:p>
    <w:p>
      <w:r>
        <w:rPr>
          <w:b/>
        </w:rPr>
        <w:t xml:space="preserve">4 </w:t>
      </w:r>
      <w:r>
        <w:t xml:space="preserve">So they both ran together: and the other disciple outran Peter, and came first to the tomb.</w:t>
      </w:r>
      <w:r>
        <w:rPr>
          <w:rStyle w:val="FootnoteReference"/>
        </w:rPr>
        <w:footnoteReference w:id="7487"/>
      </w:r>
    </w:p>
    <w:p>
      <w:r>
        <w:rPr>
          <w:b/>
        </w:rPr>
        <w:t xml:space="preserve">5 </w:t>
      </w:r>
      <w:r>
        <w:t xml:space="preserve">And he stooping down, and looking in, saw the linen clothes lying; yet he did not go in.</w:t>
      </w:r>
      <w:r>
        <w:rPr>
          <w:rStyle w:val="FootnoteReference"/>
        </w:rPr>
        <w:footnoteReference w:id="7488"/>
      </w:r>
    </w:p>
    <w:p>
      <w:r>
        <w:rPr>
          <w:b/>
        </w:rPr>
        <w:t xml:space="preserve">6 </w:t>
      </w:r>
      <w:r>
        <w:t xml:space="preserve">Then Simon Peter comes following him, and went into the tomb, and sees the linen clothes lying,</w:t>
      </w:r>
      <w:r>
        <w:rPr>
          <w:rStyle w:val="FootnoteReference"/>
        </w:rPr>
        <w:footnoteReference w:id="7489"/>
      </w:r>
    </w:p>
    <w:p>
      <w:r>
        <w:rPr>
          <w:b/>
        </w:rPr>
        <w:t xml:space="preserve">7 </w:t>
      </w:r>
      <w:r>
        <w:t xml:space="preserve">And the cloth, that was about his head, not lying with the linen clothes, but wrapped together in a place by itself.</w:t>
      </w:r>
      <w:r>
        <w:rPr>
          <w:rStyle w:val="FootnoteReference"/>
        </w:rPr>
        <w:footnoteReference w:id="7490"/>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491"/>
      </w:r>
    </w:p>
    <w:p>
      <w:r>
        <w:rPr>
          <w:b/>
        </w:rPr>
        <w:t xml:space="preserve">10 </w:t>
      </w:r>
      <w:r>
        <w:t xml:space="preserve">Then the disciples went</w:t>
      </w:r>
      <w:r>
        <w:rPr>
          <w:rStyle w:val="FootnoteReference"/>
        </w:rPr>
        <w:footnoteReference w:id="7492"/>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493"/>
      </w:r>
    </w:p>
    <w:p>
      <w:r>
        <w:rPr>
          <w:b/>
        </w:rPr>
        <w:t xml:space="preserve">12 </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p>
    <w:p>
      <w:r>
        <w:rPr>
          <w:b/>
        </w:rPr>
        <w:t xml:space="preserve">13 </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p>
    <w:p>
      <w:r>
        <w:rPr>
          <w:b/>
        </w:rPr>
        <w:t xml:space="preserve">14 </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p>
    <w:p>
      <w:r>
        <w:rPr>
          <w:b/>
        </w:rPr>
        <w:t xml:space="preserve">15 </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p>
    <w:p>
      <w:r>
        <w:rPr>
          <w:b/>
        </w:rPr>
        <w:t xml:space="preserve">16 </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p>
    <w:p>
      <w:r>
        <w:rPr>
          <w:b/>
        </w:rPr>
        <w:t xml:space="preserve">17 </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p>
    <w:p>
      <w:r>
        <w:rPr>
          <w:b/>
        </w:rPr>
        <w:t xml:space="preserve">20 </w:t>
      </w:r>
      <w:r>
        <w:t xml:space="preserve">And when he had so said, he showed</w:t>
      </w:r>
      <w:r>
        <w:rPr>
          <w:rStyle w:val="FootnoteReference"/>
        </w:rPr>
        <w:footnoteReference w:id="751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p>
    <w:p>
      <w:r>
        <w:rPr>
          <w:b/>
        </w:rPr>
        <w:t xml:space="preserve">22 </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21"/>
      </w:r>
    </w:p>
    <w:p>
      <w:r>
        <w:rPr>
          <w:b/>
        </w:rPr>
        <w:t xml:space="preserve">24 </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p>
    <w:p>
      <w:r>
        <w:rPr>
          <w:b/>
        </w:rPr>
        <w:t xml:space="preserve">25 </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p>
    <w:p>
      <w:r>
        <w:rPr>
          <w:b/>
        </w:rPr>
        <w:t xml:space="preserve">26 </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p>
    <w:p>
      <w:r>
        <w:rPr>
          <w:b/>
        </w:rPr>
        <w:t xml:space="preserve">28 </w:t>
      </w:r>
      <w:r>
        <w:t xml:space="preserve">And Thomas answered and said to him, My Lord</w:t>
      </w:r>
      <w:r>
        <w:rPr>
          <w:rStyle w:val="FootnoteReference"/>
        </w:rPr>
        <w:footnoteReference w:id="7534"/>
      </w:r>
      <w:r>
        <w:t xml:space="preserve"> and my God.</w:t>
      </w:r>
    </w:p>
    <w:p>
      <w:r>
        <w:rPr>
          <w:b/>
        </w:rPr>
        <w:t xml:space="preserve">29 </w:t>
      </w:r>
      <w:r>
        <w:t xml:space="preserve">Jesus says to him, Thomas, because you have seen me, you have believed: blessed</w:t>
      </w:r>
      <w:r>
        <w:rPr>
          <w:rStyle w:val="FootnoteReference"/>
        </w:rPr>
        <w:footnoteReference w:id="7535"/>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36"/>
      </w:r>
    </w:p>
    <w:p>
      <w:r>
        <w:rPr>
          <w:b/>
        </w:rPr>
        <w:t xml:space="preserve">31 </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p>
    <w:p>
      <w:r>
        <w:rPr>
          <w:b/>
        </w:rPr>
        <w:t xml:space="preserve">2 </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p>
    <w:p>
      <w:r>
        <w:rPr>
          <w:b/>
        </w:rPr>
        <w:t xml:space="preserve">3 </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58"/>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p>
    <w:p>
      <w:r>
        <w:rPr>
          <w:b/>
        </w:rPr>
        <w:t xml:space="preserve">7 </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564"/>
      </w:r>
      <w:r>
        <w:t xml:space="preserve">,) dragging the net with fish.</w:t>
      </w:r>
    </w:p>
    <w:p>
      <w:r>
        <w:rPr>
          <w:b/>
        </w:rPr>
        <w:t xml:space="preserve">9 </w:t>
      </w:r>
      <w:r>
        <w:t xml:space="preserve">As soon then as they had come to land, they saw</w:t>
      </w:r>
      <w:r>
        <w:rPr>
          <w:rStyle w:val="FootnoteReference"/>
        </w:rPr>
        <w:footnoteReference w:id="7565"/>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567"/>
      </w:r>
    </w:p>
    <w:p>
      <w:r>
        <w:rPr>
          <w:b/>
        </w:rPr>
        <w:t xml:space="preserve">13 </w:t>
      </w:r>
      <w:r>
        <w:t xml:space="preserve">Jesus then comes, and takes bread, and gives it to them, and fish likewise.</w:t>
      </w:r>
      <w:r>
        <w:rPr>
          <w:rStyle w:val="FootnoteReference"/>
        </w:rPr>
        <w:footnoteReference w:id="7568"/>
      </w:r>
    </w:p>
    <w:p>
      <w:r>
        <w:rPr>
          <w:b/>
        </w:rPr>
        <w:t xml:space="preserve">14 </w:t>
      </w:r>
      <w:r>
        <w:t xml:space="preserve">This is now the third time</w:t>
      </w:r>
      <w:r>
        <w:rPr>
          <w:rStyle w:val="FootnoteReference"/>
        </w:rPr>
        <w:footnoteReference w:id="756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p>
    <w:p>
      <w:r>
        <w:rPr>
          <w:b/>
        </w:rPr>
        <w:t xml:space="preserve">16 </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p>
    <w:p>
      <w:r>
        <w:rPr>
          <w:b/>
        </w:rPr>
        <w:t xml:space="preserve">17 </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p>
    <w:p>
      <w:r>
        <w:rPr>
          <w:b/>
        </w:rPr>
        <w:t xml:space="preserve">19 </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592"/>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p>
    <w:p>
      <w:r>
        <w:rPr>
          <w:b/>
        </w:rPr>
        <w:t xml:space="preserve">2 </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p>
    <w:p>
      <w:r>
        <w:rPr>
          <w:b/>
        </w:rPr>
        <w:t xml:space="preserve">3 </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p>
    <w:p>
      <w:r>
        <w:rPr>
          <w:b/>
        </w:rPr>
        <w:t xml:space="preserve">4 </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p>
    <w:p>
      <w:r>
        <w:rPr>
          <w:b/>
        </w:rPr>
        <w:t xml:space="preserve">5 </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p>
    <w:p>
      <w:r>
        <w:rPr>
          <w:b/>
        </w:rPr>
        <w:t xml:space="preserve">6 </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19"/>
      </w:r>
    </w:p>
    <w:p>
      <w:r>
        <w:rPr>
          <w:b/>
        </w:rPr>
        <w:t xml:space="preserve">8 </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p>
    <w:p>
      <w:r>
        <w:rPr>
          <w:b/>
        </w:rPr>
        <w:t xml:space="preserve">9 </w:t>
      </w:r>
      <w:r>
        <w:t xml:space="preserve">And when he had spoken these things, while they beheld, he was taken up; and a cloud</w:t>
      </w:r>
      <w:r>
        <w:rPr>
          <w:rStyle w:val="FootnoteReference"/>
        </w:rPr>
        <w:footnoteReference w:id="7627"/>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28"/>
      </w:r>
    </w:p>
    <w:p>
      <w:r>
        <w:rPr>
          <w:b/>
        </w:rPr>
        <w:t xml:space="preserve">11 </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p>
    <w:p>
      <w:r>
        <w:rPr>
          <w:b/>
        </w:rPr>
        <w:t xml:space="preserve">12 </w:t>
      </w:r>
      <w:r>
        <w:t xml:space="preserve">Then they returned to Jerusalem from the mount called Olivet, which is from Jerusalem a Sabbath</w:t>
      </w:r>
      <w:r>
        <w:rPr>
          <w:rStyle w:val="FootnoteReference"/>
        </w:rPr>
        <w:footnoteReference w:id="7632"/>
      </w:r>
      <w:r>
        <w:t xml:space="preserve">'s journey.</w:t>
      </w:r>
    </w:p>
    <w:p>
      <w:r>
        <w:rPr>
          <w:b/>
        </w:rPr>
        <w:t xml:space="preserve">13 </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p>
    <w:p>
      <w:r>
        <w:rPr>
          <w:b/>
        </w:rPr>
        <w:t xml:space="preserve">14 </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p>
    <w:p>
      <w:r>
        <w:rPr>
          <w:b/>
        </w:rPr>
        <w:t xml:space="preserve">15 </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p>
    <w:p>
      <w:r>
        <w:rPr>
          <w:b/>
        </w:rPr>
        <w:t xml:space="preserve">16 </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p>
    <w:p>
      <w:r>
        <w:rPr>
          <w:b/>
        </w:rPr>
        <w:t xml:space="preserve">17 </w:t>
      </w:r>
      <w:r>
        <w:t xml:space="preserve">For he was numbered with us, and had obtained part of this ministry.</w:t>
      </w:r>
      <w:r>
        <w:rPr>
          <w:rStyle w:val="FootnoteReference"/>
        </w:rPr>
        <w:footnoteReference w:id="7668"/>
      </w:r>
    </w:p>
    <w:p>
      <w:r>
        <w:rPr>
          <w:b/>
        </w:rPr>
        <w:t xml:space="preserve">18 </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p>
    <w:p>
      <w:r>
        <w:rPr>
          <w:b/>
        </w:rPr>
        <w:t xml:space="preserve">20 </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p>
    <w:p>
      <w:r>
        <w:rPr>
          <w:b/>
        </w:rPr>
        <w:t xml:space="preserve">21 </w:t>
      </w:r>
      <w:r>
        <w:t xml:space="preserve">Therefore of these men who have companied with us all the time that the Lord Jesus went</w:t>
      </w:r>
      <w:r>
        <w:rPr>
          <w:rStyle w:val="FootnoteReference"/>
        </w:rPr>
        <w:footnoteReference w:id="7676"/>
      </w:r>
      <w:r>
        <w:t xml:space="preserve"> in and out among us,</w:t>
      </w:r>
    </w:p>
    <w:p>
      <w:r>
        <w:rPr>
          <w:b/>
        </w:rPr>
        <w:t xml:space="preserve">22 </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p>
    <w:p>
      <w:r>
        <w:rPr>
          <w:b/>
        </w:rPr>
        <w:t xml:space="preserve">23 </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p>
    <w:p>
      <w:r>
        <w:rPr>
          <w:b/>
        </w:rPr>
        <w:t xml:space="preserve">24 </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p>
    <w:p>
      <w:r>
        <w:rPr>
          <w:b/>
        </w:rPr>
        <w:t xml:space="preserve">25 </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p>
    <w:p>
      <w:r>
        <w:rPr>
          <w:b/>
        </w:rPr>
        <w:t xml:space="preserve">26 </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p>
    <w:p>
      <w:r>
        <w:rPr>
          <w:b/>
        </w:rPr>
        <w:t xml:space="preserve">2 </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p>
    <w:p>
      <w:r>
        <w:rPr>
          <w:b/>
        </w:rPr>
        <w:t xml:space="preserve">3 </w:t>
      </w:r>
      <w:r>
        <w:t xml:space="preserve">And there appeared to them divided tongues as of fire, and one sat upon each of them.</w:t>
      </w:r>
      <w:r>
        <w:rPr>
          <w:rStyle w:val="FootnoteReference"/>
        </w:rPr>
        <w:footnoteReference w:id="7697"/>
      </w:r>
      <w:r>
        <w:rPr>
          <w:rStyle w:val="FootnoteReference"/>
        </w:rPr>
        <w:footnoteReference w:id="7698"/>
      </w:r>
    </w:p>
    <w:p>
      <w:r>
        <w:rPr>
          <w:b/>
        </w:rPr>
        <w:t xml:space="preserve">4 </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p>
    <w:p>
      <w:r>
        <w:rPr>
          <w:b/>
        </w:rPr>
        <w:t xml:space="preserve">5 </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p>
    <w:p>
      <w:r>
        <w:rPr>
          <w:b/>
        </w:rPr>
        <w:t xml:space="preserve">6 </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p>
    <w:p>
      <w:r>
        <w:rPr>
          <w:b/>
        </w:rPr>
        <w:t xml:space="preserve">7 </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p>
    <w:p>
      <w:r>
        <w:rPr>
          <w:b/>
        </w:rPr>
        <w:t xml:space="preserve">10 </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p>
    <w:p>
      <w:r>
        <w:rPr>
          <w:b/>
        </w:rPr>
        <w:t xml:space="preserve">11 </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p>
    <w:p>
      <w:r>
        <w:rPr>
          <w:b/>
        </w:rPr>
        <w:t xml:space="preserve">15 </w:t>
      </w:r>
      <w:r>
        <w:t xml:space="preserve">For these are not drunk, as you suppose, seeing</w:t>
      </w:r>
      <w:r>
        <w:rPr>
          <w:rStyle w:val="FootnoteReference"/>
        </w:rPr>
        <w:footnoteReference w:id="7750"/>
      </w:r>
      <w:r>
        <w:t xml:space="preserve"> it is but the third hour of the day.</w:t>
      </w:r>
    </w:p>
    <w:p>
      <w:r>
        <w:rPr>
          <w:b/>
        </w:rPr>
        <w:t xml:space="preserve">16 </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p>
    <w:p>
      <w:r>
        <w:rPr>
          <w:b/>
        </w:rPr>
        <w:t xml:space="preserve">17 </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p>
    <w:p>
      <w:r>
        <w:rPr>
          <w:b/>
        </w:rPr>
        <w:t xml:space="preserve">18 </w:t>
      </w:r>
      <w:r>
        <w:t xml:space="preserve">And on my slaves and on my handmaidens I will pour out in those days of my Spirit; and they shall prophesy:</w:t>
      </w:r>
      <w:r>
        <w:rPr>
          <w:rStyle w:val="FootnoteReference"/>
        </w:rPr>
        <w:footnoteReference w:id="7756"/>
      </w:r>
    </w:p>
    <w:p>
      <w:r>
        <w:rPr>
          <w:b/>
        </w:rPr>
        <w:t xml:space="preserve">19 </w:t>
      </w:r>
      <w:r>
        <w:t xml:space="preserve">And I will show wonders in heaven above, and signs in the earth beneath; blood, and fire, and vapor of smoke:</w:t>
      </w:r>
      <w:r>
        <w:rPr>
          <w:rStyle w:val="FootnoteReference"/>
        </w:rPr>
        <w:footnoteReference w:id="7757"/>
      </w:r>
    </w:p>
    <w:p>
      <w:r>
        <w:rPr>
          <w:b/>
        </w:rPr>
        <w:t xml:space="preserve">20 </w:t>
      </w:r>
      <w:r>
        <w:t xml:space="preserve">The sun shall be turned into darkness, and the moon into blood, before the great and notable day of the Lord come:</w:t>
      </w:r>
      <w:r>
        <w:rPr>
          <w:rStyle w:val="FootnoteReference"/>
        </w:rPr>
        <w:footnoteReference w:id="7758"/>
      </w:r>
    </w:p>
    <w:p>
      <w:r>
        <w:rPr>
          <w:b/>
        </w:rPr>
        <w:t xml:space="preserve">21 </w:t>
      </w:r>
      <w:r>
        <w:t xml:space="preserve">And it will happen, that whoever shall call on the name of the Lord shall be saved.</w:t>
      </w:r>
      <w:r>
        <w:rPr>
          <w:rStyle w:val="FootnoteReference"/>
        </w:rPr>
        <w:footnoteReference w:id="7759"/>
      </w:r>
    </w:p>
    <w:p>
      <w:r>
        <w:rPr>
          <w:b/>
        </w:rPr>
        <w:t xml:space="preserve">22 </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768"/>
      </w:r>
    </w:p>
    <w:p>
      <w:r>
        <w:rPr>
          <w:b/>
        </w:rPr>
        <w:t xml:space="preserve">24 </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p>
    <w:p>
      <w:r>
        <w:rPr>
          <w:b/>
        </w:rPr>
        <w:t xml:space="preserve">25 </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p>
    <w:p>
      <w:r>
        <w:rPr>
          <w:b/>
        </w:rPr>
        <w:t xml:space="preserve">26 </w:t>
      </w:r>
      <w:r>
        <w:t xml:space="preserve">Therefore did my heart rejoice, and my tongue</w:t>
      </w:r>
      <w:r>
        <w:rPr>
          <w:rStyle w:val="FootnoteReference"/>
        </w:rPr>
        <w:footnoteReference w:id="7776"/>
      </w:r>
      <w:r>
        <w:t xml:space="preserve"> was glad; moreover also my flesh shall rest in hope:</w:t>
      </w:r>
    </w:p>
    <w:p>
      <w:r>
        <w:rPr>
          <w:b/>
        </w:rPr>
        <w:t xml:space="preserve">27 </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p>
    <w:p>
      <w:r>
        <w:rPr>
          <w:b/>
        </w:rPr>
        <w:t xml:space="preserve">28 </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p>
    <w:p>
      <w:r>
        <w:rPr>
          <w:b/>
        </w:rPr>
        <w:t xml:space="preserve">29 </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p>
    <w:p>
      <w:r>
        <w:rPr>
          <w:b/>
        </w:rPr>
        <w:t xml:space="preserve">31 </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p>
    <w:p>
      <w:r>
        <w:rPr>
          <w:b/>
        </w:rPr>
        <w:t xml:space="preserve">32 </w:t>
      </w:r>
      <w:r>
        <w:t xml:space="preserve">This Jesus God has raised up, of which we all are witnesses.</w:t>
      </w:r>
      <w:r>
        <w:rPr>
          <w:rStyle w:val="FootnoteReference"/>
        </w:rPr>
        <w:footnoteReference w:id="7791"/>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p>
    <w:p>
      <w:r>
        <w:rPr>
          <w:b/>
        </w:rPr>
        <w:t xml:space="preserve">34 </w:t>
      </w:r>
      <w:r>
        <w:t xml:space="preserve">For David is not ascended into the heavens: but he says himself, The Lord</w:t>
      </w:r>
      <w:r>
        <w:rPr>
          <w:rStyle w:val="FootnoteReference"/>
        </w:rPr>
        <w:footnoteReference w:id="7794"/>
      </w:r>
      <w:r>
        <w:t xml:space="preserve"> said to my Lord, Sit at my right hand,</w:t>
      </w:r>
    </w:p>
    <w:p>
      <w:r>
        <w:rPr>
          <w:b/>
        </w:rPr>
        <w:t xml:space="preserve">35 </w:t>
      </w:r>
      <w:r>
        <w:t xml:space="preserve">Until I make your enemies your footstool.</w:t>
      </w:r>
      <w:r>
        <w:rPr>
          <w:rStyle w:val="FootnoteReference"/>
        </w:rPr>
        <w:footnoteReference w:id="7795"/>
      </w:r>
    </w:p>
    <w:p>
      <w:r>
        <w:rPr>
          <w:b/>
        </w:rPr>
        <w:t xml:space="preserve">36 </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p>
    <w:p>
      <w:r>
        <w:rPr>
          <w:b/>
        </w:rPr>
        <w:t xml:space="preserve">38 </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p>
    <w:p>
      <w:r>
        <w:rPr>
          <w:b/>
        </w:rPr>
        <w:t xml:space="preserve">39 </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p>
    <w:p>
      <w:r>
        <w:rPr>
          <w:b/>
        </w:rPr>
        <w:t xml:space="preserve">40 </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p>
    <w:p>
      <w:r>
        <w:rPr>
          <w:b/>
        </w:rPr>
        <w:t xml:space="preserve">41 </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p>
    <w:p>
      <w:r>
        <w:rPr>
          <w:b/>
        </w:rPr>
        <w:t xml:space="preserve">43 </w:t>
      </w:r>
      <w:r>
        <w:t xml:space="preserve">And fear</w:t>
      </w:r>
      <w:r>
        <w:rPr>
          <w:rStyle w:val="FootnoteReference"/>
        </w:rPr>
        <w:footnoteReference w:id="7817"/>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18"/>
      </w:r>
    </w:p>
    <w:p>
      <w:r>
        <w:rPr>
          <w:b/>
        </w:rPr>
        <w:t xml:space="preserve">45 </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p>
    <w:p>
      <w:r>
        <w:rPr>
          <w:b/>
        </w:rPr>
        <w:t xml:space="preserve">46 </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p>
    <w:p>
      <w:r>
        <w:rPr>
          <w:b/>
        </w:rPr>
        <w:t xml:space="preserve">47 </w:t>
      </w:r>
      <w:r>
        <w:t xml:space="preserve">Praising God, and having favor with all the people. And the Lord</w:t>
      </w:r>
      <w:r>
        <w:rPr>
          <w:rStyle w:val="FootnoteReference"/>
        </w:rPr>
        <w:footnoteReference w:id="7826"/>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p>
    <w:p>
      <w:r>
        <w:rPr>
          <w:b/>
        </w:rPr>
        <w:t xml:space="preserve">2 </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p>
    <w:p>
      <w:r>
        <w:rPr>
          <w:b/>
        </w:rPr>
        <w:t xml:space="preserve">7 </w:t>
      </w:r>
      <w:r>
        <w:t xml:space="preserve">And he took him by the right hand, and lifted him up: and immediately his feet and ankle bones received strength.</w:t>
      </w:r>
      <w:r>
        <w:rPr>
          <w:rStyle w:val="FootnoteReference"/>
        </w:rPr>
        <w:footnoteReference w:id="7845"/>
      </w:r>
    </w:p>
    <w:p>
      <w:r>
        <w:rPr>
          <w:b/>
        </w:rPr>
        <w:t xml:space="preserve">8 </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p>
    <w:p>
      <w:r>
        <w:rPr>
          <w:b/>
        </w:rPr>
        <w:t xml:space="preserve">9 </w:t>
      </w:r>
      <w:r>
        <w:t xml:space="preserve">And all the people saw him walking and praising God:</w:t>
      </w:r>
      <w:r>
        <w:rPr>
          <w:rStyle w:val="FootnoteReference"/>
        </w:rPr>
        <w:footnoteReference w:id="7851"/>
      </w:r>
    </w:p>
    <w:p>
      <w:r>
        <w:rPr>
          <w:b/>
        </w:rPr>
        <w:t xml:space="preserve">10 </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p>
    <w:p>
      <w:r>
        <w:rPr>
          <w:b/>
        </w:rPr>
        <w:t xml:space="preserve">12 </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p>
    <w:p>
      <w:r>
        <w:rPr>
          <w:b/>
        </w:rPr>
        <w:t xml:space="preserve">13 </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p>
    <w:p>
      <w:r>
        <w:rPr>
          <w:b/>
        </w:rPr>
        <w:t xml:space="preserve">14 </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870"/>
      </w:r>
      <w:r>
        <w:rPr>
          <w:rStyle w:val="FootnoteReference"/>
        </w:rPr>
        <w:footnoteReference w:id="7871"/>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p>
    <w:p>
      <w:r>
        <w:rPr>
          <w:b/>
        </w:rPr>
        <w:t xml:space="preserve">17 </w:t>
      </w:r>
      <w:r>
        <w:t xml:space="preserve">And now, brothers, I know that through ignorance you did it, as did also your rulers.</w:t>
      </w:r>
      <w:r>
        <w:rPr>
          <w:rStyle w:val="FootnoteReference"/>
        </w:rPr>
        <w:footnoteReference w:id="7874"/>
      </w:r>
    </w:p>
    <w:p>
      <w:r>
        <w:rPr>
          <w:b/>
        </w:rPr>
        <w:t xml:space="preserve">18 </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p>
    <w:p>
      <w:r>
        <w:rPr>
          <w:b/>
        </w:rPr>
        <w:t xml:space="preserve">19 </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p>
    <w:p>
      <w:r>
        <w:rPr>
          <w:b/>
        </w:rPr>
        <w:t xml:space="preserve">20 </w:t>
      </w:r>
      <w:r>
        <w:t xml:space="preserve">And he shall send Jesus Christ, who before was preached to you:</w:t>
      </w:r>
      <w:r>
        <w:rPr>
          <w:rStyle w:val="FootnoteReference"/>
        </w:rPr>
        <w:footnoteReference w:id="7879"/>
      </w:r>
    </w:p>
    <w:p>
      <w:r>
        <w:rPr>
          <w:b/>
        </w:rPr>
        <w:t xml:space="preserve">21 </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p>
    <w:p>
      <w:r>
        <w:rPr>
          <w:b/>
        </w:rPr>
        <w:t xml:space="preserve">22 </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p>
    <w:p>
      <w:r>
        <w:rPr>
          <w:b/>
        </w:rPr>
        <w:t xml:space="preserve">23 </w:t>
      </w:r>
      <w:r>
        <w:t xml:space="preserve">And it will happen, that every</w:t>
      </w:r>
      <w:r>
        <w:rPr>
          <w:rStyle w:val="FootnoteReference"/>
        </w:rPr>
        <w:footnoteReference w:id="7888"/>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p>
    <w:p>
      <w:r>
        <w:rPr>
          <w:b/>
        </w:rPr>
        <w:t xml:space="preserve">25 </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p>
    <w:p>
      <w:r>
        <w:rPr>
          <w:b/>
        </w:rPr>
        <w:t xml:space="preserve">26 </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p>
    <w:p>
      <w:r>
        <w:rPr>
          <w:b/>
        </w:rPr>
        <w:t xml:space="preserve">2 </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p>
    <w:p>
      <w:r>
        <w:rPr>
          <w:b/>
        </w:rPr>
        <w:t xml:space="preserve">3 </w:t>
      </w:r>
      <w:r>
        <w:t xml:space="preserve">And they laid</w:t>
      </w:r>
      <w:r>
        <w:rPr>
          <w:rStyle w:val="FootnoteReference"/>
        </w:rPr>
        <w:footnoteReference w:id="7906"/>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07"/>
      </w:r>
      <w:r>
        <w:t xml:space="preserve"> of the men was about five thousand.</w:t>
      </w:r>
    </w:p>
    <w:p>
      <w:r>
        <w:rPr>
          <w:b/>
        </w:rPr>
        <w:t xml:space="preserve">5 </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p>
    <w:p>
      <w:r>
        <w:rPr>
          <w:b/>
        </w:rPr>
        <w:t xml:space="preserve">6 </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p>
    <w:p>
      <w:r>
        <w:rPr>
          <w:b/>
        </w:rPr>
        <w:t xml:space="preserve">7 </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p>
    <w:p>
      <w:r>
        <w:rPr>
          <w:b/>
        </w:rPr>
        <w:t xml:space="preserve">8 </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p>
    <w:p>
      <w:r>
        <w:rPr>
          <w:b/>
        </w:rPr>
        <w:t xml:space="preserve">9 </w:t>
      </w:r>
      <w:r>
        <w:t xml:space="preserve">If we this day are examined of the good</w:t>
      </w:r>
      <w:r>
        <w:rPr>
          <w:rStyle w:val="FootnoteReference"/>
        </w:rPr>
        <w:footnoteReference w:id="7921"/>
      </w:r>
      <w:r>
        <w:t xml:space="preserve"> deed done to the sick man, by what means he is made whole;</w:t>
      </w:r>
    </w:p>
    <w:p>
      <w:r>
        <w:rPr>
          <w:b/>
        </w:rPr>
        <w:t xml:space="preserve">10 </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p>
    <w:p>
      <w:r>
        <w:rPr>
          <w:b/>
        </w:rPr>
        <w:t xml:space="preserve">11 </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p>
    <w:p>
      <w:r>
        <w:rPr>
          <w:b/>
        </w:rPr>
        <w:t xml:space="preserve">12 </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p>
    <w:p>
      <w:r>
        <w:rPr>
          <w:b/>
        </w:rPr>
        <w:t xml:space="preserve">14 </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p>
    <w:p>
      <w:r>
        <w:rPr>
          <w:b/>
        </w:rPr>
        <w:t xml:space="preserve">15 </w:t>
      </w:r>
      <w:r>
        <w:t xml:space="preserve">But when they had commanded them to go</w:t>
      </w:r>
      <w:r>
        <w:rPr>
          <w:rStyle w:val="FootnoteReference"/>
        </w:rPr>
        <w:footnoteReference w:id="7940"/>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p>
    <w:p>
      <w:r>
        <w:rPr>
          <w:b/>
        </w:rPr>
        <w:t xml:space="preserve">17 </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p>
    <w:p>
      <w:r>
        <w:rPr>
          <w:b/>
        </w:rPr>
        <w:t xml:space="preserve">18 </w:t>
      </w:r>
      <w:r>
        <w:t xml:space="preserve">And they called them, and commanded them not to speak</w:t>
      </w:r>
      <w:r>
        <w:rPr>
          <w:rStyle w:val="FootnoteReference"/>
        </w:rPr>
        <w:footnoteReference w:id="7945"/>
      </w:r>
      <w:r>
        <w:t xml:space="preserve"> at all nor teach in the name of Jesus.</w:t>
      </w:r>
    </w:p>
    <w:p>
      <w:r>
        <w:rPr>
          <w:b/>
        </w:rPr>
        <w:t xml:space="preserve">19 </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p>
    <w:p>
      <w:r>
        <w:rPr>
          <w:b/>
        </w:rPr>
        <w:t xml:space="preserve">20 </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p>
    <w:p>
      <w:r>
        <w:rPr>
          <w:b/>
        </w:rPr>
        <w:t xml:space="preserve">22 </w:t>
      </w:r>
      <w:r>
        <w:t xml:space="preserve">For the man was above forty</w:t>
      </w:r>
      <w:r>
        <w:rPr>
          <w:rStyle w:val="FootnoteReference"/>
        </w:rPr>
        <w:footnoteReference w:id="7953"/>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54"/>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p>
    <w:p>
      <w:r>
        <w:rPr>
          <w:b/>
        </w:rPr>
        <w:t xml:space="preserve">25 </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p>
    <w:p>
      <w:r>
        <w:rPr>
          <w:b/>
        </w:rPr>
        <w:t xml:space="preserve">26 </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p>
    <w:p>
      <w:r>
        <w:rPr>
          <w:b/>
        </w:rPr>
        <w:t xml:space="preserve">27 </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p>
    <w:p>
      <w:r>
        <w:rPr>
          <w:b/>
        </w:rPr>
        <w:t xml:space="preserve">28 </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p>
    <w:p>
      <w:r>
        <w:rPr>
          <w:b/>
        </w:rPr>
        <w:t xml:space="preserve">29 </w:t>
      </w:r>
      <w:r>
        <w:t xml:space="preserve">And now, Lord, look their threatenings: and grant to your slaves, that with all boldness they may speak your word,</w:t>
      </w:r>
      <w:r>
        <w:rPr>
          <w:rStyle w:val="FootnoteReference"/>
        </w:rPr>
        <w:footnoteReference w:id="7970"/>
      </w:r>
    </w:p>
    <w:p>
      <w:r>
        <w:rPr>
          <w:b/>
        </w:rPr>
        <w:t xml:space="preserve">30 </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p>
    <w:p>
      <w:r>
        <w:rPr>
          <w:b/>
        </w:rPr>
        <w:t xml:space="preserve">31 </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p>
    <w:p>
      <w:r>
        <w:rPr>
          <w:b/>
        </w:rPr>
        <w:t xml:space="preserve">32 </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p>
    <w:p>
      <w:r>
        <w:rPr>
          <w:b/>
        </w:rPr>
        <w:t xml:space="preserve">33 </w:t>
      </w:r>
      <w:r>
        <w:t xml:space="preserve">And with great power gave the apostles witness of the resurrection of the Lord Jesus: and great grace</w:t>
      </w:r>
      <w:r>
        <w:rPr>
          <w:rStyle w:val="FootnoteReference"/>
        </w:rPr>
        <w:footnoteReference w:id="797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p>
    <w:p>
      <w:r>
        <w:rPr>
          <w:b/>
        </w:rPr>
        <w:t xml:space="preserve">35 </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p>
    <w:p>
      <w:r>
        <w:rPr>
          <w:b/>
        </w:rPr>
        <w:t xml:space="preserve">36 </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p>
    <w:p>
      <w:r>
        <w:rPr>
          <w:b/>
        </w:rPr>
        <w:t xml:space="preserve">37 </w:t>
      </w:r>
      <w:r>
        <w:t xml:space="preserve">Having land, sold</w:t>
      </w:r>
      <w:r>
        <w:rPr>
          <w:rStyle w:val="FootnoteReference"/>
        </w:rPr>
        <w:footnoteReference w:id="799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p>
    <w:p>
      <w:r>
        <w:rPr>
          <w:b/>
        </w:rPr>
        <w:t xml:space="preserve">2 </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p>
    <w:p>
      <w:r>
        <w:rPr>
          <w:b/>
        </w:rPr>
        <w:t xml:space="preserve">3 </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p>
    <w:p>
      <w:r>
        <w:rPr>
          <w:b/>
        </w:rPr>
        <w:t xml:space="preserve">5 </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11"/>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2"/>
      </w:r>
    </w:p>
    <w:p>
      <w:r>
        <w:rPr>
          <w:b/>
        </w:rPr>
        <w:t xml:space="preserve">9 </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p>
    <w:p>
      <w:r>
        <w:rPr>
          <w:b/>
        </w:rPr>
        <w:t xml:space="preserve">10 </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17"/>
      </w:r>
    </w:p>
    <w:p>
      <w:r>
        <w:rPr>
          <w:b/>
        </w:rPr>
        <w:t xml:space="preserve">12 </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p>
    <w:p>
      <w:r>
        <w:rPr>
          <w:b/>
        </w:rPr>
        <w:t xml:space="preserve">13 </w:t>
      </w:r>
      <w:r>
        <w:t xml:space="preserve">And of the rest dared no one join himself to them: but the people magnified them.</w:t>
      </w:r>
      <w:r>
        <w:rPr>
          <w:rStyle w:val="FootnoteReference"/>
        </w:rPr>
        <w:footnoteReference w:id="8022"/>
      </w:r>
      <w:r>
        <w:rPr>
          <w:rStyle w:val="FootnoteReference"/>
        </w:rPr>
        <w:footnoteReference w:id="8023"/>
      </w:r>
    </w:p>
    <w:p>
      <w:r>
        <w:rPr>
          <w:b/>
        </w:rPr>
        <w:t xml:space="preserve">14 </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26"/>
      </w:r>
    </w:p>
    <w:p>
      <w:r>
        <w:rPr>
          <w:b/>
        </w:rPr>
        <w:t xml:space="preserve">16 </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p>
    <w:p>
      <w:r>
        <w:rPr>
          <w:b/>
        </w:rPr>
        <w:t xml:space="preserve">17 </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p>
    <w:p>
      <w:r>
        <w:rPr>
          <w:b/>
        </w:rPr>
        <w:t xml:space="preserve">18 </w:t>
      </w:r>
      <w:r>
        <w:t xml:space="preserve">And laid their hands on the apostles, and put them in the common prison.</w:t>
      </w:r>
      <w:r>
        <w:rPr>
          <w:rStyle w:val="FootnoteReference"/>
        </w:rPr>
        <w:footnoteReference w:id="8034"/>
      </w:r>
    </w:p>
    <w:p>
      <w:r>
        <w:rPr>
          <w:b/>
        </w:rPr>
        <w:t xml:space="preserve">19 </w:t>
      </w:r>
      <w:r>
        <w:t xml:space="preserve">But the angel of the Lord by night opened the prison doors, and brought them forth, and said,</w:t>
      </w:r>
      <w:r>
        <w:rPr>
          <w:rStyle w:val="FootnoteReference"/>
        </w:rPr>
        <w:footnoteReference w:id="8035"/>
      </w:r>
    </w:p>
    <w:p>
      <w:r>
        <w:rPr>
          <w:b/>
        </w:rPr>
        <w:t xml:space="preserve">20 </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p>
    <w:p>
      <w:r>
        <w:rPr>
          <w:b/>
        </w:rPr>
        <w:t xml:space="preserve">21 </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p>
    <w:p>
      <w:r>
        <w:rPr>
          <w:b/>
        </w:rPr>
        <w:t xml:space="preserve">25 </w:t>
      </w:r>
      <w:r>
        <w:t xml:space="preserve">Then came one and told them, saying, Look, the men whom you put in prison are standing in the temple, and teaching the people.</w:t>
      </w:r>
      <w:r>
        <w:rPr>
          <w:rStyle w:val="FootnoteReference"/>
        </w:rPr>
        <w:footnoteReference w:id="8046"/>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47"/>
      </w:r>
    </w:p>
    <w:p>
      <w:r>
        <w:rPr>
          <w:b/>
        </w:rPr>
        <w:t xml:space="preserve">27 </w:t>
      </w:r>
      <w:r>
        <w:t xml:space="preserve">And when they had brought them, they set them before the council: and the high priest asked them,</w:t>
      </w:r>
      <w:r>
        <w:rPr>
          <w:rStyle w:val="FootnoteReference"/>
        </w:rPr>
        <w:footnoteReference w:id="8048"/>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p>
    <w:p>
      <w:r>
        <w:rPr>
          <w:b/>
        </w:rPr>
        <w:t xml:space="preserve">29 </w:t>
      </w:r>
      <w:r>
        <w:t xml:space="preserve">Then Peter and the other apostles answered and said, We ought to obey God rather than men.</w:t>
      </w:r>
      <w:r>
        <w:rPr>
          <w:rStyle w:val="FootnoteReference"/>
        </w:rPr>
        <w:footnoteReference w:id="8052"/>
      </w:r>
    </w:p>
    <w:p>
      <w:r>
        <w:rPr>
          <w:b/>
        </w:rPr>
        <w:t xml:space="preserve">30 </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p>
    <w:p>
      <w:r>
        <w:rPr>
          <w:b/>
        </w:rPr>
        <w:t xml:space="preserve">31 </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p>
    <w:p>
      <w:r>
        <w:rPr>
          <w:b/>
        </w:rPr>
        <w:t xml:space="preserve">32 </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p>
    <w:p>
      <w:r>
        <w:rPr>
          <w:b/>
        </w:rPr>
        <w:t xml:space="preserve">33 </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p>
    <w:p>
      <w:r>
        <w:rPr>
          <w:b/>
        </w:rPr>
        <w:t xml:space="preserve">34 </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p>
    <w:p>
      <w:r>
        <w:rPr>
          <w:b/>
        </w:rPr>
        <w:t xml:space="preserve">35 </w:t>
      </w:r>
      <w:r>
        <w:t xml:space="preserve">And said to them, You men of Israel, take</w:t>
      </w:r>
      <w:r>
        <w:rPr>
          <w:rStyle w:val="FootnoteReference"/>
        </w:rPr>
        <w:footnoteReference w:id="8073"/>
      </w:r>
      <w:r>
        <w:t xml:space="preserve"> heed to yourselves what you intend to do as concerning these men.</w:t>
      </w:r>
    </w:p>
    <w:p>
      <w:r>
        <w:rPr>
          <w:b/>
        </w:rPr>
        <w:t xml:space="preserve">36 </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p>
    <w:p>
      <w:r>
        <w:rPr>
          <w:b/>
        </w:rPr>
        <w:t xml:space="preserve">37 </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p>
    <w:p>
      <w:r>
        <w:rPr>
          <w:b/>
        </w:rPr>
        <w:t xml:space="preserve">38 </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p>
    <w:p>
      <w:r>
        <w:rPr>
          <w:b/>
        </w:rPr>
        <w:t xml:space="preserve">39 </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p>
    <w:p>
      <w:r>
        <w:rPr>
          <w:b/>
        </w:rPr>
        <w:t xml:space="preserve">40 </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p>
    <w:p>
      <w:r>
        <w:rPr>
          <w:b/>
        </w:rPr>
        <w:t xml:space="preserve">42 </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p>
    <w:p>
      <w:r>
        <w:rPr>
          <w:b/>
        </w:rPr>
        <w:t xml:space="preserve">2 </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p>
    <w:p>
      <w:r>
        <w:rPr>
          <w:b/>
        </w:rPr>
        <w:t xml:space="preserve">3 </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p>
    <w:p>
      <w:r>
        <w:rPr>
          <w:b/>
        </w:rPr>
        <w:t xml:space="preserve">4 </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p>
    <w:p>
      <w:r>
        <w:rPr>
          <w:b/>
        </w:rPr>
        <w:t xml:space="preserve">5 </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p>
    <w:p>
      <w:r>
        <w:rPr>
          <w:b/>
        </w:rPr>
        <w:t xml:space="preserve">8 </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p>
    <w:p>
      <w:r>
        <w:rPr>
          <w:b/>
        </w:rPr>
        <w:t xml:space="preserve">9 </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p>
    <w:p>
      <w:r>
        <w:rPr>
          <w:b/>
        </w:rPr>
        <w:t xml:space="preserve">10 </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p>
    <w:p>
      <w:r>
        <w:rPr>
          <w:b/>
        </w:rPr>
        <w:t xml:space="preserve">11 </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p>
    <w:p>
      <w:r>
        <w:rPr>
          <w:b/>
        </w:rPr>
        <w:t xml:space="preserve">12 </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55"/>
      </w:r>
    </w:p>
    <w:p>
      <w:r>
        <w:rPr>
          <w:b/>
        </w:rPr>
        <w:t xml:space="preserve">14 </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p>
    <w:p>
      <w:r>
        <w:rPr>
          <w:b/>
        </w:rPr>
        <w:t xml:space="preserve">15 </w:t>
      </w:r>
      <w:r>
        <w:t xml:space="preserve">And all that sat in the council, looking steadfastly on him, saw his face like the face of an angel.</w:t>
      </w:r>
      <w:r>
        <w:rPr>
          <w:rStyle w:val="FootnoteReference"/>
        </w:rPr>
        <w:footnoteReference w:id="81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62"/>
      </w:r>
    </w:p>
    <w:p>
      <w:r>
        <w:rPr>
          <w:b/>
        </w:rPr>
        <w:t xml:space="preserve">2 </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p>
    <w:p>
      <w:r>
        <w:rPr>
          <w:b/>
        </w:rPr>
        <w:t xml:space="preserve">3 </w:t>
      </w:r>
      <w:r>
        <w:t xml:space="preserve">And said to him, Get you out of your country, and from your kindred, and come into the land which I shall show you.</w:t>
      </w:r>
      <w:r>
        <w:rPr>
          <w:rStyle w:val="FootnoteReference"/>
        </w:rPr>
        <w:footnoteReference w:id="8174"/>
      </w:r>
    </w:p>
    <w:p>
      <w:r>
        <w:rPr>
          <w:b/>
        </w:rPr>
        <w:t xml:space="preserve">4 </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p>
    <w:p>
      <w:r>
        <w:rPr>
          <w:b/>
        </w:rPr>
        <w:t xml:space="preserve">7 </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p>
    <w:p>
      <w:r>
        <w:rPr>
          <w:b/>
        </w:rPr>
        <w:t xml:space="preserve">8 </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p>
    <w:p>
      <w:r>
        <w:rPr>
          <w:b/>
        </w:rPr>
        <w:t xml:space="preserve">9 </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p>
    <w:p>
      <w:r>
        <w:rPr>
          <w:b/>
        </w:rPr>
        <w:t xml:space="preserve">10 </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p>
    <w:p>
      <w:r>
        <w:rPr>
          <w:b/>
        </w:rPr>
        <w:t xml:space="preserve">12 </w:t>
      </w:r>
      <w:r>
        <w:t xml:space="preserve">But when Jacob heard that there was grain in Egypt, he sent out our fathers first.</w:t>
      </w:r>
      <w:r>
        <w:rPr>
          <w:rStyle w:val="FootnoteReference"/>
        </w:rPr>
        <w:footnoteReference w:id="8199"/>
      </w:r>
    </w:p>
    <w:p>
      <w:r>
        <w:rPr>
          <w:b/>
        </w:rPr>
        <w:t xml:space="preserve">13 </w:t>
      </w:r>
      <w:r>
        <w:t xml:space="preserve">And at the second time Joseph</w:t>
      </w:r>
      <w:r>
        <w:rPr>
          <w:rStyle w:val="FootnoteReference"/>
        </w:rPr>
        <w:footnoteReference w:id="8200"/>
      </w:r>
      <w:r>
        <w:t xml:space="preserve"> was made known to his brothers; and Joseph's kindred was made known to Pharaoh.</w:t>
      </w:r>
    </w:p>
    <w:p>
      <w:r>
        <w:rPr>
          <w:b/>
        </w:rPr>
        <w:t xml:space="preserve">14 </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p>
    <w:p>
      <w:r>
        <w:rPr>
          <w:b/>
        </w:rPr>
        <w:t xml:space="preserve">15 </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p>
    <w:p>
      <w:r>
        <w:rPr>
          <w:b/>
        </w:rPr>
        <w:t xml:space="preserve">16 </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11"/>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12"/>
      </w:r>
    </w:p>
    <w:p>
      <w:r>
        <w:rPr>
          <w:b/>
        </w:rPr>
        <w:t xml:space="preserve">20 </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p>
    <w:p>
      <w:r>
        <w:rPr>
          <w:b/>
        </w:rPr>
        <w:t xml:space="preserve">21 </w:t>
      </w:r>
      <w:r>
        <w:t xml:space="preserve">And when he was cast out, Pharaoh's daughter took him up, and nourished him for her own son.</w:t>
      </w:r>
      <w:r>
        <w:rPr>
          <w:rStyle w:val="FootnoteReference"/>
        </w:rPr>
        <w:footnoteReference w:id="8215"/>
      </w:r>
    </w:p>
    <w:p>
      <w:r>
        <w:rPr>
          <w:b/>
        </w:rPr>
        <w:t xml:space="preserve">22 </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p>
    <w:p>
      <w:r>
        <w:rPr>
          <w:b/>
        </w:rPr>
        <w:t xml:space="preserve">23 </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p>
    <w:p>
      <w:r>
        <w:rPr>
          <w:b/>
        </w:rPr>
        <w:t xml:space="preserve">24 </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p>
    <w:p>
      <w:r>
        <w:rPr>
          <w:b/>
        </w:rPr>
        <w:t xml:space="preserve">25 </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p>
    <w:p>
      <w:r>
        <w:rPr>
          <w:b/>
        </w:rPr>
        <w:t xml:space="preserve">26 </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p>
    <w:p>
      <w:r>
        <w:rPr>
          <w:b/>
        </w:rPr>
        <w:t xml:space="preserve">27 </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p>
    <w:p>
      <w:r>
        <w:rPr>
          <w:b/>
        </w:rPr>
        <w:t xml:space="preserve">30 </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p>
    <w:p>
      <w:r>
        <w:rPr>
          <w:b/>
        </w:rPr>
        <w:t xml:space="preserve">31 </w:t>
      </w:r>
      <w:r>
        <w:t xml:space="preserve">When Moses saw it, he wondered at the sight: and as</w:t>
      </w:r>
      <w:r>
        <w:rPr>
          <w:rStyle w:val="FootnoteReference"/>
        </w:rPr>
        <w:footnoteReference w:id="8237"/>
      </w:r>
      <w:r>
        <w:t xml:space="preserve"> he drew near to look it, the voice of the Lord came to him,</w:t>
      </w:r>
    </w:p>
    <w:p>
      <w:r>
        <w:rPr>
          <w:b/>
        </w:rPr>
        <w:t xml:space="preserve">32 </w:t>
      </w:r>
      <w:r>
        <w:t xml:space="preserve">Saying, I am</w:t>
      </w:r>
      <w:r>
        <w:rPr>
          <w:rStyle w:val="FootnoteReference"/>
        </w:rPr>
        <w:footnoteReference w:id="8238"/>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39"/>
      </w:r>
    </w:p>
    <w:p>
      <w:r>
        <w:rPr>
          <w:b/>
        </w:rPr>
        <w:t xml:space="preserve">34 </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p>
    <w:p>
      <w:r>
        <w:rPr>
          <w:b/>
        </w:rPr>
        <w:t xml:space="preserve">35 </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p>
    <w:p>
      <w:r>
        <w:rPr>
          <w:b/>
        </w:rPr>
        <w:t xml:space="preserve">36 </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p>
    <w:p>
      <w:r>
        <w:rPr>
          <w:b/>
        </w:rPr>
        <w:t xml:space="preserve">37 </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p>
    <w:p>
      <w:r>
        <w:rPr>
          <w:b/>
        </w:rPr>
        <w:t xml:space="preserve">38 </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p>
    <w:p>
      <w:r>
        <w:rPr>
          <w:b/>
        </w:rPr>
        <w:t xml:space="preserve">39 </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p>
    <w:p>
      <w:r>
        <w:rPr>
          <w:b/>
        </w:rPr>
        <w:t xml:space="preserve">40 </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p>
    <w:p>
      <w:r>
        <w:rPr>
          <w:b/>
        </w:rPr>
        <w:t xml:space="preserve">41 </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p>
    <w:p>
      <w:r>
        <w:rPr>
          <w:b/>
        </w:rPr>
        <w:t xml:space="preserve">42 </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p>
    <w:p>
      <w:r>
        <w:rPr>
          <w:b/>
        </w:rPr>
        <w:t xml:space="preserve">43 </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p>
    <w:p>
      <w:r>
        <w:rPr>
          <w:b/>
        </w:rPr>
        <w:t xml:space="preserve">44 </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p>
    <w:p>
      <w:r>
        <w:rPr>
          <w:b/>
        </w:rPr>
        <w:t xml:space="preserve">46 </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p>
    <w:p>
      <w:r>
        <w:rPr>
          <w:b/>
        </w:rPr>
        <w:t xml:space="preserve">47 </w:t>
      </w:r>
      <w:r>
        <w:t xml:space="preserve">But Solomon</w:t>
      </w:r>
      <w:r>
        <w:rPr>
          <w:rStyle w:val="FootnoteReference"/>
        </w:rPr>
        <w:footnoteReference w:id="8280"/>
      </w:r>
      <w:r>
        <w:t xml:space="preserve"> built him a house.</w:t>
      </w:r>
      <w:r>
        <w:rPr>
          <w:rStyle w:val="FootnoteReference"/>
        </w:rPr>
        <w:footnoteReference w:id="8281"/>
      </w:r>
    </w:p>
    <w:p>
      <w:r>
        <w:rPr>
          <w:b/>
        </w:rPr>
        <w:t xml:space="preserve">48 </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p>
    <w:p>
      <w:r>
        <w:rPr>
          <w:b/>
        </w:rPr>
        <w:t xml:space="preserve">49 </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p>
    <w:p>
      <w:r>
        <w:rPr>
          <w:b/>
        </w:rPr>
        <w:t xml:space="preserve">50 </w:t>
      </w:r>
      <w:r>
        <w:t xml:space="preserve">Has not my hand made all these things?</w:t>
      </w:r>
      <w:r>
        <w:rPr>
          <w:rStyle w:val="FootnoteReference"/>
        </w:rPr>
        <w:footnoteReference w:id="8287"/>
      </w:r>
    </w:p>
    <w:p>
      <w:r>
        <w:rPr>
          <w:b/>
        </w:rPr>
        <w:t xml:space="preserve">51 </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p>
    <w:p>
      <w:r>
        <w:rPr>
          <w:b/>
        </w:rPr>
        <w:t xml:space="preserve">52 </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p>
    <w:p>
      <w:r>
        <w:rPr>
          <w:b/>
        </w:rPr>
        <w:t xml:space="preserve">53 </w:t>
      </w:r>
      <w:r>
        <w:t xml:space="preserve">Who have received</w:t>
      </w:r>
      <w:r>
        <w:rPr>
          <w:rStyle w:val="FootnoteReference"/>
        </w:rPr>
        <w:footnoteReference w:id="8295"/>
      </w:r>
      <w:r>
        <w:t xml:space="preserve"> the law by the ordinances of angels, and have not kept it.</w:t>
      </w:r>
    </w:p>
    <w:p>
      <w:r>
        <w:rPr>
          <w:b/>
        </w:rPr>
        <w:t xml:space="preserve">54 </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p>
    <w:p>
      <w:r>
        <w:rPr>
          <w:b/>
        </w:rPr>
        <w:t xml:space="preserve">55 </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p>
    <w:p>
      <w:r>
        <w:rPr>
          <w:b/>
        </w:rPr>
        <w:t xml:space="preserve">56 </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p>
    <w:p>
      <w:r>
        <w:rPr>
          <w:b/>
        </w:rPr>
        <w:t xml:space="preserve">57 </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p>
    <w:p>
      <w:r>
        <w:rPr>
          <w:b/>
        </w:rPr>
        <w:t xml:space="preserve">58 </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p>
    <w:p>
      <w:r>
        <w:rPr>
          <w:b/>
        </w:rPr>
        <w:t xml:space="preserve">59 </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p>
    <w:p>
      <w:r>
        <w:rPr>
          <w:b/>
        </w:rPr>
        <w:t xml:space="preserve">60 </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p>
    <w:p>
      <w:r>
        <w:rPr>
          <w:b/>
        </w:rPr>
        <w:t xml:space="preserve">2 </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26"/>
      </w:r>
    </w:p>
    <w:p>
      <w:r>
        <w:rPr>
          <w:b/>
        </w:rPr>
        <w:t xml:space="preserve">4 </w:t>
      </w:r>
      <w:r>
        <w:t xml:space="preserve">Therefore those who were scattered went everywhere preaching the word.</w:t>
      </w:r>
      <w:r>
        <w:rPr>
          <w:rStyle w:val="FootnoteReference"/>
        </w:rPr>
        <w:footnoteReference w:id="8327"/>
      </w:r>
    </w:p>
    <w:p>
      <w:r>
        <w:rPr>
          <w:b/>
        </w:rPr>
        <w:t xml:space="preserve">5 </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p>
    <w:p>
      <w:r>
        <w:rPr>
          <w:b/>
        </w:rPr>
        <w:t xml:space="preserve">6 </w:t>
      </w:r>
      <w:r>
        <w:t xml:space="preserve">And the people with one</w:t>
      </w:r>
      <w:r>
        <w:rPr>
          <w:rStyle w:val="FootnoteReference"/>
        </w:rPr>
        <w:footnoteReference w:id="8332"/>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p>
    <w:p>
      <w:r>
        <w:rPr>
          <w:b/>
        </w:rPr>
        <w:t xml:space="preserve">8 </w:t>
      </w:r>
      <w:r>
        <w:t xml:space="preserve">And there was great joy in that city.</w:t>
      </w:r>
      <w:r>
        <w:rPr>
          <w:rStyle w:val="FootnoteReference"/>
        </w:rPr>
        <w:footnoteReference w:id="8336"/>
      </w:r>
    </w:p>
    <w:p>
      <w:r>
        <w:rPr>
          <w:b/>
        </w:rPr>
        <w:t xml:space="preserve">9 </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p>
    <w:p>
      <w:r>
        <w:rPr>
          <w:b/>
        </w:rPr>
        <w:t xml:space="preserve">10 </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p>
    <w:p>
      <w:r>
        <w:rPr>
          <w:b/>
        </w:rPr>
        <w:t xml:space="preserve">11 </w:t>
      </w:r>
      <w:r>
        <w:t xml:space="preserve">And to him they had regard, because for a long time he had</w:t>
      </w:r>
      <w:r>
        <w:rPr>
          <w:rStyle w:val="FootnoteReference"/>
        </w:rPr>
        <w:footnoteReference w:id="8345"/>
      </w:r>
      <w:r>
        <w:t xml:space="preserve"> astonished them with sorceries.</w:t>
      </w:r>
    </w:p>
    <w:p>
      <w:r>
        <w:rPr>
          <w:b/>
        </w:rPr>
        <w:t xml:space="preserve">12 </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p>
    <w:p>
      <w:r>
        <w:rPr>
          <w:b/>
        </w:rPr>
        <w:t xml:space="preserve">13 </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p>
    <w:p>
      <w:r>
        <w:rPr>
          <w:b/>
        </w:rPr>
        <w:t xml:space="preserve">14 </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p>
    <w:p>
      <w:r>
        <w:rPr>
          <w:b/>
        </w:rPr>
        <w:t xml:space="preserve">15 </w:t>
      </w:r>
      <w:r>
        <w:t xml:space="preserve">Who, when they had come down, prayed</w:t>
      </w:r>
      <w:r>
        <w:rPr>
          <w:rStyle w:val="FootnoteReference"/>
        </w:rPr>
        <w:footnoteReference w:id="8358"/>
      </w:r>
      <w:r>
        <w:t xml:space="preserve"> for them, that they might receive the Holy Spirit:</w:t>
      </w:r>
    </w:p>
    <w:p>
      <w:r>
        <w:rPr>
          <w:b/>
        </w:rPr>
        <w:t xml:space="preserve">16 </w:t>
      </w:r>
      <w:r>
        <w:t xml:space="preserve">(For as yet he was fallen upon none of them: only</w:t>
      </w:r>
      <w:r>
        <w:rPr>
          <w:rStyle w:val="FootnoteReference"/>
        </w:rPr>
        <w:footnoteReference w:id="8359"/>
      </w:r>
      <w:r>
        <w:t xml:space="preserve"> they were baptized in the name of the Lord Jesus.)</w:t>
      </w:r>
    </w:p>
    <w:p>
      <w:r>
        <w:rPr>
          <w:b/>
        </w:rPr>
        <w:t xml:space="preserve">17 </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62"/>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63"/>
      </w:r>
    </w:p>
    <w:p>
      <w:r>
        <w:rPr>
          <w:b/>
        </w:rPr>
        <w:t xml:space="preserve">20 </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p>
    <w:p>
      <w:r>
        <w:rPr>
          <w:b/>
        </w:rPr>
        <w:t xml:space="preserve">21 </w:t>
      </w:r>
      <w:r>
        <w:t xml:space="preserve">You have neither part nor lot in this matter: for your heart is not right in the sight of God.</w:t>
      </w:r>
      <w:r>
        <w:rPr>
          <w:rStyle w:val="FootnoteReference"/>
        </w:rPr>
        <w:footnoteReference w:id="8367"/>
      </w:r>
      <w:r>
        <w:rPr>
          <w:rStyle w:val="FootnoteReference"/>
        </w:rPr>
        <w:footnoteReference w:id="8368"/>
      </w:r>
    </w:p>
    <w:p>
      <w:r>
        <w:rPr>
          <w:b/>
        </w:rPr>
        <w:t xml:space="preserve">22 </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p>
    <w:p>
      <w:r>
        <w:rPr>
          <w:b/>
        </w:rPr>
        <w:t xml:space="preserve">23 </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p>
    <w:p>
      <w:r>
        <w:rPr>
          <w:b/>
        </w:rPr>
        <w:t xml:space="preserve">24 </w:t>
      </w:r>
      <w:r>
        <w:t xml:space="preserve">Then answered Simon, and said, Pray</w:t>
      </w:r>
      <w:r>
        <w:rPr>
          <w:rStyle w:val="FootnoteReference"/>
        </w:rPr>
        <w:footnoteReference w:id="8375"/>
      </w:r>
      <w:r>
        <w:t xml:space="preserve"> to the Lord for me, that none of these things which you have spoken come upon me.</w:t>
      </w:r>
    </w:p>
    <w:p>
      <w:r>
        <w:rPr>
          <w:b/>
        </w:rPr>
        <w:t xml:space="preserve">25 </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p>
    <w:p>
      <w:r>
        <w:rPr>
          <w:b/>
        </w:rPr>
        <w:t xml:space="preserve">26 </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p>
    <w:p>
      <w:r>
        <w:rPr>
          <w:b/>
        </w:rPr>
        <w:t xml:space="preserve">27 </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p>
    <w:p>
      <w:r>
        <w:rPr>
          <w:b/>
        </w:rPr>
        <w:t xml:space="preserve">28 </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p>
    <w:p>
      <w:r>
        <w:rPr>
          <w:b/>
        </w:rPr>
        <w:t xml:space="preserve">29 </w:t>
      </w:r>
      <w:r>
        <w:t xml:space="preserve">Then the Spirit said to Philip, Go near, and join yourself to this chariot.</w:t>
      </w:r>
      <w:r>
        <w:rPr>
          <w:rStyle w:val="FootnoteReference"/>
        </w:rPr>
        <w:footnoteReference w:id="8394"/>
      </w:r>
    </w:p>
    <w:p>
      <w:r>
        <w:rPr>
          <w:b/>
        </w:rPr>
        <w:t xml:space="preserve">30 </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p>
    <w:p>
      <w:r>
        <w:rPr>
          <w:b/>
        </w:rPr>
        <w:t xml:space="preserve">31 </w:t>
      </w:r>
      <w:r>
        <w:t xml:space="preserve">And he said, How can I, unless someone should guide me? And he desired Philip that he would come up and sit with him.</w:t>
      </w:r>
      <w:r>
        <w:rPr>
          <w:rStyle w:val="FootnoteReference"/>
        </w:rPr>
        <w:footnoteReference w:id="8397"/>
      </w:r>
    </w:p>
    <w:p>
      <w:r>
        <w:rPr>
          <w:b/>
        </w:rPr>
        <w:t xml:space="preserve">32 </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p>
    <w:p>
      <w:r>
        <w:rPr>
          <w:b/>
        </w:rPr>
        <w:t xml:space="preserve">33 </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08"/>
      </w:r>
    </w:p>
    <w:p>
      <w:r>
        <w:rPr>
          <w:b/>
        </w:rPr>
        <w:t xml:space="preserve">37 </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p>
    <w:p>
      <w:r>
        <w:rPr>
          <w:b/>
        </w:rPr>
        <w:t xml:space="preserve">38 </w:t>
      </w:r>
      <w:r>
        <w:t xml:space="preserve">And he commanded the chariot to stand still: and they went down both into the water, both Philip and the eunuch; and he baptized</w:t>
      </w:r>
      <w:r>
        <w:rPr>
          <w:rStyle w:val="FootnoteReference"/>
        </w:rPr>
        <w:footnoteReference w:id="8412"/>
      </w:r>
      <w:r>
        <w:t xml:space="preserve"> him.</w:t>
      </w:r>
    </w:p>
    <w:p>
      <w:r>
        <w:rPr>
          <w:b/>
        </w:rPr>
        <w:t xml:space="preserve">39 </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p>
    <w:p>
      <w:r>
        <w:rPr>
          <w:b/>
        </w:rPr>
        <w:t xml:space="preserve">40 </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p>
    <w:p>
      <w:r>
        <w:rPr>
          <w:b/>
        </w:rPr>
        <w:t xml:space="preserve">2 </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p>
    <w:p>
      <w:r>
        <w:rPr>
          <w:b/>
        </w:rPr>
        <w:t xml:space="preserve">3 </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p>
    <w:p>
      <w:r>
        <w:rPr>
          <w:b/>
        </w:rPr>
        <w:t xml:space="preserve">4 </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p>
    <w:p>
      <w:r>
        <w:rPr>
          <w:b/>
        </w:rPr>
        <w:t xml:space="preserve">5 </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p>
    <w:p>
      <w:r>
        <w:rPr>
          <w:b/>
        </w:rPr>
        <w:t xml:space="preserve">6 </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40"/>
      </w:r>
    </w:p>
    <w:p>
      <w:r>
        <w:rPr>
          <w:b/>
        </w:rPr>
        <w:t xml:space="preserve">8 </w:t>
      </w:r>
      <w:r>
        <w:t xml:space="preserve">And Saul arose from the earth; and when his eyes were opened, he saw</w:t>
      </w:r>
      <w:r>
        <w:rPr>
          <w:rStyle w:val="FootnoteReference"/>
        </w:rPr>
        <w:footnoteReference w:id="8441"/>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42"/>
      </w:r>
    </w:p>
    <w:p>
      <w:r>
        <w:rPr>
          <w:b/>
        </w:rPr>
        <w:t xml:space="preserve">10 </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p>
    <w:p>
      <w:r>
        <w:rPr>
          <w:b/>
        </w:rPr>
        <w:t xml:space="preserve">11 </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p>
    <w:p>
      <w:r>
        <w:rPr>
          <w:b/>
        </w:rPr>
        <w:t xml:space="preserve">12 </w:t>
      </w:r>
      <w:r>
        <w:t xml:space="preserve">And he has seen in a vision a man named Ananias coming in, and putting his hand on him, that he might receive his sight.</w:t>
      </w:r>
      <w:r>
        <w:rPr>
          <w:rStyle w:val="FootnoteReference"/>
        </w:rPr>
        <w:footnoteReference w:id="8454"/>
      </w:r>
    </w:p>
    <w:p>
      <w:r>
        <w:rPr>
          <w:b/>
        </w:rPr>
        <w:t xml:space="preserve">13 </w:t>
      </w:r>
      <w:r>
        <w:t xml:space="preserve">Then Ananias answered, Lord, I have heard by many of this man, how much evil he has done to your holy ones at Jerusalem:</w:t>
      </w:r>
      <w:r>
        <w:rPr>
          <w:rStyle w:val="FootnoteReference"/>
        </w:rPr>
        <w:footnoteReference w:id="8455"/>
      </w:r>
    </w:p>
    <w:p>
      <w:r>
        <w:rPr>
          <w:b/>
        </w:rPr>
        <w:t xml:space="preserve">14 </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p>
    <w:p>
      <w:r>
        <w:rPr>
          <w:b/>
        </w:rPr>
        <w:t xml:space="preserve">15 </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p>
    <w:p>
      <w:r>
        <w:rPr>
          <w:b/>
        </w:rPr>
        <w:t xml:space="preserve">16 </w:t>
      </w:r>
      <w:r>
        <w:t xml:space="preserve">For I will show him what great things he must suffer for my name's sake.</w:t>
      </w:r>
      <w:r>
        <w:rPr>
          <w:rStyle w:val="FootnoteReference"/>
        </w:rPr>
        <w:footnoteReference w:id="8464"/>
      </w:r>
    </w:p>
    <w:p>
      <w:r>
        <w:rPr>
          <w:b/>
        </w:rPr>
        <w:t xml:space="preserve">17 </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p>
    <w:p>
      <w:r>
        <w:rPr>
          <w:b/>
        </w:rPr>
        <w:t xml:space="preserve">18 </w:t>
      </w:r>
      <w:r>
        <w:t xml:space="preserve">And immediately</w:t>
      </w:r>
      <w:r>
        <w:rPr>
          <w:rStyle w:val="FootnoteReference"/>
        </w:rPr>
        <w:footnoteReference w:id="8471"/>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p>
    <w:p>
      <w:r>
        <w:rPr>
          <w:b/>
        </w:rPr>
        <w:t xml:space="preserve">21 </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p>
    <w:p>
      <w:r>
        <w:rPr>
          <w:b/>
        </w:rPr>
        <w:t xml:space="preserve">23 </w:t>
      </w:r>
      <w:r>
        <w:t xml:space="preserve">And after that many days were fulfilled, the Jews</w:t>
      </w:r>
      <w:r>
        <w:rPr>
          <w:rStyle w:val="FootnoteReference"/>
        </w:rPr>
        <w:footnoteReference w:id="8483"/>
      </w:r>
      <w:r>
        <w:t xml:space="preserve"> took counsel to kill him:</w:t>
      </w:r>
    </w:p>
    <w:p>
      <w:r>
        <w:rPr>
          <w:b/>
        </w:rPr>
        <w:t xml:space="preserve">24 </w:t>
      </w:r>
      <w:r>
        <w:t xml:space="preserve">But their</w:t>
      </w:r>
      <w:r>
        <w:rPr>
          <w:rStyle w:val="FootnoteReference"/>
        </w:rPr>
        <w:footnoteReference w:id="8484"/>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485"/>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p>
    <w:p>
      <w:r>
        <w:rPr>
          <w:b/>
        </w:rPr>
        <w:t xml:space="preserve">27 </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p>
    <w:p>
      <w:r>
        <w:rPr>
          <w:b/>
        </w:rPr>
        <w:t xml:space="preserve">28 </w:t>
      </w:r>
      <w:r>
        <w:t xml:space="preserve">And he was with them coming</w:t>
      </w:r>
      <w:r>
        <w:rPr>
          <w:rStyle w:val="FootnoteReference"/>
        </w:rPr>
        <w:footnoteReference w:id="8493"/>
      </w:r>
      <w:r>
        <w:t xml:space="preserve"> in and going out at Jerusalem.</w:t>
      </w:r>
    </w:p>
    <w:p>
      <w:r>
        <w:rPr>
          <w:b/>
        </w:rPr>
        <w:t xml:space="preserve">29 </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p>
    <w:p>
      <w:r>
        <w:rPr>
          <w:b/>
        </w:rPr>
        <w:t xml:space="preserve">30 </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p>
    <w:p>
      <w:r>
        <w:rPr>
          <w:b/>
        </w:rPr>
        <w:t xml:space="preserve">31 </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p>
    <w:p>
      <w:r>
        <w:rPr>
          <w:b/>
        </w:rPr>
        <w:t xml:space="preserve">32 </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p>
    <w:p>
      <w:r>
        <w:rPr>
          <w:b/>
        </w:rPr>
        <w:t xml:space="preserve">33 </w:t>
      </w:r>
      <w:r>
        <w:t xml:space="preserve">And there he found a certain man named Aeneas</w:t>
      </w:r>
      <w:r>
        <w:rPr>
          <w:rStyle w:val="FootnoteReference"/>
        </w:rPr>
        <w:footnoteReference w:id="8515"/>
      </w:r>
      <w:r>
        <w:t xml:space="preserve">, who had kept his bed eight years, and was sick with paralysis.</w:t>
      </w:r>
    </w:p>
    <w:p>
      <w:r>
        <w:rPr>
          <w:b/>
        </w:rPr>
        <w:t xml:space="preserve">34 </w:t>
      </w:r>
      <w:r>
        <w:t xml:space="preserve">And Peter said to him, Aeneas, Jesus Christ</w:t>
      </w:r>
      <w:r>
        <w:rPr>
          <w:rStyle w:val="FootnoteReference"/>
        </w:rPr>
        <w:footnoteReference w:id="8516"/>
      </w:r>
      <w:r>
        <w:t xml:space="preserve"> makes you whole: arise, and make your bed. And he arose immediately.</w:t>
      </w:r>
    </w:p>
    <w:p>
      <w:r>
        <w:rPr>
          <w:b/>
        </w:rPr>
        <w:t xml:space="preserve">35 </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p>
    <w:p>
      <w:r>
        <w:rPr>
          <w:b/>
        </w:rPr>
        <w:t xml:space="preserve">36 </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p>
    <w:p>
      <w:r>
        <w:rPr>
          <w:b/>
        </w:rPr>
        <w:t xml:space="preserve">37 </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p>
    <w:p>
      <w:r>
        <w:rPr>
          <w:b/>
        </w:rPr>
        <w:t xml:space="preserve">38 </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p>
    <w:p>
      <w:r>
        <w:rPr>
          <w:b/>
        </w:rPr>
        <w:t xml:space="preserve">41 </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p>
    <w:p>
      <w:r>
        <w:rPr>
          <w:b/>
        </w:rPr>
        <w:t xml:space="preserve">42 </w:t>
      </w:r>
      <w:r>
        <w:t xml:space="preserve">And it was known throughout all Joppa; and many</w:t>
      </w:r>
      <w:r>
        <w:rPr>
          <w:rStyle w:val="FootnoteReference"/>
        </w:rPr>
        <w:footnoteReference w:id="8539"/>
      </w:r>
      <w:r>
        <w:t xml:space="preserve"> believed in the Lord.</w:t>
      </w:r>
    </w:p>
    <w:p>
      <w:r>
        <w:rPr>
          <w:b/>
        </w:rPr>
        <w:t xml:space="preserve">43 </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p>
    <w:p>
      <w:r>
        <w:rPr>
          <w:b/>
        </w:rPr>
        <w:t xml:space="preserve">2 </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p>
    <w:p>
      <w:r>
        <w:rPr>
          <w:b/>
        </w:rPr>
        <w:t xml:space="preserve">3 </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p>
    <w:p>
      <w:r>
        <w:rPr>
          <w:b/>
        </w:rPr>
        <w:t xml:space="preserve">5 </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p>
    <w:p>
      <w:r>
        <w:rPr>
          <w:b/>
        </w:rPr>
        <w:t xml:space="preserve">6 </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p>
    <w:p>
      <w:r>
        <w:rPr>
          <w:b/>
        </w:rPr>
        <w:t xml:space="preserve">7 </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p>
    <w:p>
      <w:r>
        <w:rPr>
          <w:b/>
        </w:rPr>
        <w:t xml:space="preserve">8 </w:t>
      </w:r>
      <w:r>
        <w:t xml:space="preserve">And when he had declared all these things to them, he sent</w:t>
      </w:r>
      <w:r>
        <w:rPr>
          <w:rStyle w:val="FootnoteReference"/>
        </w:rPr>
        <w:footnoteReference w:id="8566"/>
      </w:r>
      <w:r>
        <w:t xml:space="preserve"> them to Joppa.</w:t>
      </w:r>
    </w:p>
    <w:p>
      <w:r>
        <w:rPr>
          <w:b/>
        </w:rPr>
        <w:t xml:space="preserve">9 </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p>
    <w:p>
      <w:r>
        <w:rPr>
          <w:b/>
        </w:rPr>
        <w:t xml:space="preserve">10 </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p>
    <w:p>
      <w:r>
        <w:rPr>
          <w:b/>
        </w:rPr>
        <w:t xml:space="preserve">11 </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p>
    <w:p>
      <w:r>
        <w:rPr>
          <w:b/>
        </w:rPr>
        <w:t xml:space="preserve">12 </w:t>
      </w:r>
      <w:r>
        <w:t xml:space="preserve">in which were all manner of four-footed beasts of the earth, and wild beasts, and creeping things, and birds of the air.</w:t>
      </w:r>
      <w:r>
        <w:rPr>
          <w:rStyle w:val="FootnoteReference"/>
        </w:rPr>
        <w:footnoteReference w:id="8573"/>
      </w:r>
    </w:p>
    <w:p>
      <w:r>
        <w:rPr>
          <w:b/>
        </w:rPr>
        <w:t xml:space="preserve">13 </w:t>
      </w:r>
      <w:r>
        <w:t xml:space="preserve">And there came a voice to him, Rise</w:t>
      </w:r>
      <w:r>
        <w:rPr>
          <w:rStyle w:val="FootnoteReference"/>
        </w:rPr>
        <w:footnoteReference w:id="8574"/>
      </w:r>
      <w:r>
        <w:t xml:space="preserve">, Peter; kill, and eat.</w:t>
      </w:r>
    </w:p>
    <w:p>
      <w:r>
        <w:rPr>
          <w:b/>
        </w:rPr>
        <w:t xml:space="preserve">14 </w:t>
      </w:r>
      <w:r>
        <w:t xml:space="preserve">But Peter said, Not so, Lord; for I have never eaten anything that is common or unclean.</w:t>
      </w:r>
      <w:r>
        <w:rPr>
          <w:rStyle w:val="FootnoteReference"/>
        </w:rPr>
        <w:footnoteReference w:id="8575"/>
      </w:r>
      <w:r>
        <w:rPr>
          <w:rStyle w:val="FootnoteReference"/>
        </w:rPr>
        <w:footnoteReference w:id="8576"/>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577"/>
      </w:r>
    </w:p>
    <w:p>
      <w:r>
        <w:rPr>
          <w:b/>
        </w:rPr>
        <w:t xml:space="preserve">17 </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579"/>
      </w:r>
      <w:r>
        <w:t xml:space="preserve"> whether Simon, who was surnamed Peter, was lodged there.</w:t>
      </w:r>
    </w:p>
    <w:p>
      <w:r>
        <w:rPr>
          <w:b/>
        </w:rPr>
        <w:t xml:space="preserve">19 </w:t>
      </w:r>
      <w:r>
        <w:t xml:space="preserve">While Peter thought on the vision, the Spirit</w:t>
      </w:r>
      <w:r>
        <w:rPr>
          <w:rStyle w:val="FootnoteReference"/>
        </w:rPr>
        <w:footnoteReference w:id="8580"/>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581"/>
      </w:r>
      <w:r>
        <w:rPr>
          <w:rStyle w:val="FootnoteReference"/>
        </w:rPr>
        <w:footnoteReference w:id="8582"/>
      </w:r>
    </w:p>
    <w:p>
      <w:r>
        <w:rPr>
          <w:b/>
        </w:rPr>
        <w:t xml:space="preserve">21 </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p>
    <w:p>
      <w:r>
        <w:rPr>
          <w:b/>
        </w:rPr>
        <w:t xml:space="preserve">22 </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p>
    <w:p>
      <w:r>
        <w:rPr>
          <w:b/>
        </w:rPr>
        <w:t xml:space="preserve">23 </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p>
    <w:p>
      <w:r>
        <w:rPr>
          <w:b/>
        </w:rPr>
        <w:t xml:space="preserve">25 </w:t>
      </w:r>
      <w:r>
        <w:t xml:space="preserve">And as Peter was coming in, Cornelius met him, and fell</w:t>
      </w:r>
      <w:r>
        <w:rPr>
          <w:rStyle w:val="FootnoteReference"/>
        </w:rPr>
        <w:footnoteReference w:id="8594"/>
      </w:r>
      <w:r>
        <w:t xml:space="preserve"> down at his feet, and worshiped him.</w:t>
      </w:r>
    </w:p>
    <w:p>
      <w:r>
        <w:rPr>
          <w:b/>
        </w:rPr>
        <w:t xml:space="preserve">26 </w:t>
      </w:r>
      <w:r>
        <w:t xml:space="preserve">But Peter took him up, saying, Stand</w:t>
      </w:r>
      <w:r>
        <w:rPr>
          <w:rStyle w:val="FootnoteReference"/>
        </w:rPr>
        <w:footnoteReference w:id="8595"/>
      </w:r>
      <w:r>
        <w:t xml:space="preserve"> up; I myself also am a man.</w:t>
      </w:r>
    </w:p>
    <w:p>
      <w:r>
        <w:rPr>
          <w:b/>
        </w:rPr>
        <w:t xml:space="preserve">27 </w:t>
      </w:r>
      <w:r>
        <w:t xml:space="preserve">And as he talked with him, he went in, and found</w:t>
      </w:r>
      <w:r>
        <w:rPr>
          <w:rStyle w:val="FootnoteReference"/>
        </w:rPr>
        <w:footnoteReference w:id="8596"/>
      </w:r>
      <w:r>
        <w:t xml:space="preserve"> many that had come together.</w:t>
      </w:r>
    </w:p>
    <w:p>
      <w:r>
        <w:rPr>
          <w:b/>
        </w:rPr>
        <w:t xml:space="preserve">28 </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p>
    <w:p>
      <w:r>
        <w:rPr>
          <w:b/>
        </w:rPr>
        <w:t xml:space="preserve">29 </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p>
    <w:p>
      <w:r>
        <w:rPr>
          <w:b/>
        </w:rPr>
        <w:t xml:space="preserve">30 </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p>
    <w:p>
      <w:r>
        <w:rPr>
          <w:b/>
        </w:rPr>
        <w:t xml:space="preserve">31 </w:t>
      </w:r>
      <w:r>
        <w:t xml:space="preserve">And said, Cornelius, your prayer is heard, and your alms are remembered in the sight of God.</w:t>
      </w:r>
      <w:r>
        <w:rPr>
          <w:rStyle w:val="FootnoteReference"/>
        </w:rPr>
        <w:footnoteReference w:id="8605"/>
      </w:r>
      <w:r>
        <w:rPr>
          <w:rStyle w:val="FootnoteReference"/>
        </w:rPr>
        <w:footnoteReference w:id="8606"/>
      </w:r>
    </w:p>
    <w:p>
      <w:r>
        <w:rPr>
          <w:b/>
        </w:rPr>
        <w:t xml:space="preserve">32 </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p>
    <w:p>
      <w:r>
        <w:rPr>
          <w:b/>
        </w:rPr>
        <w:t xml:space="preserve">34 </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p>
    <w:p>
      <w:r>
        <w:rPr>
          <w:b/>
        </w:rPr>
        <w:t xml:space="preserve">35 </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p>
    <w:p>
      <w:r>
        <w:rPr>
          <w:b/>
        </w:rPr>
        <w:t xml:space="preserve">36 </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p>
    <w:p>
      <w:r>
        <w:rPr>
          <w:b/>
        </w:rPr>
        <w:t xml:space="preserve">37 </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p>
    <w:p>
      <w:r>
        <w:rPr>
          <w:b/>
        </w:rPr>
        <w:t xml:space="preserve">38 </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p>
    <w:p>
      <w:r>
        <w:rPr>
          <w:b/>
        </w:rPr>
        <w:t xml:space="preserve">39 </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p>
    <w:p>
      <w:r>
        <w:rPr>
          <w:b/>
        </w:rPr>
        <w:t xml:space="preserve">40 </w:t>
      </w:r>
      <w:r>
        <w:t xml:space="preserve">God raised him up the third day, and showed him openly;</w:t>
      </w:r>
      <w:r>
        <w:rPr>
          <w:rStyle w:val="FootnoteReference"/>
        </w:rPr>
        <w:footnoteReference w:id="8632"/>
      </w:r>
    </w:p>
    <w:p>
      <w:r>
        <w:rPr>
          <w:b/>
        </w:rPr>
        <w:t xml:space="preserve">41 </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p>
    <w:p>
      <w:r>
        <w:rPr>
          <w:b/>
        </w:rPr>
        <w:t xml:space="preserve">42 </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p>
    <w:p>
      <w:r>
        <w:rPr>
          <w:b/>
        </w:rPr>
        <w:t xml:space="preserve">44 </w:t>
      </w:r>
      <w:r>
        <w:t xml:space="preserve">While Peter was still speaking these words, the Holy Spirit fell on all those who heard the word.</w:t>
      </w:r>
      <w:r>
        <w:rPr>
          <w:rStyle w:val="FootnoteReference"/>
        </w:rPr>
        <w:footnoteReference w:id="8639"/>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p>
    <w:p>
      <w:r>
        <w:rPr>
          <w:b/>
        </w:rPr>
        <w:t xml:space="preserve">46 </w:t>
      </w:r>
      <w:r>
        <w:t xml:space="preserve">For they heard them speak</w:t>
      </w:r>
      <w:r>
        <w:rPr>
          <w:rStyle w:val="FootnoteReference"/>
        </w:rPr>
        <w:footnoteReference w:id="8642"/>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43"/>
      </w:r>
    </w:p>
    <w:p>
      <w:r>
        <w:rPr>
          <w:b/>
        </w:rPr>
        <w:t xml:space="preserve">48 </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p>
    <w:p>
      <w:r>
        <w:rPr>
          <w:b/>
        </w:rPr>
        <w:t xml:space="preserve">2 </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p>
    <w:p>
      <w:r>
        <w:rPr>
          <w:b/>
        </w:rPr>
        <w:t xml:space="preserve">3 </w:t>
      </w:r>
      <w:r>
        <w:t xml:space="preserve">Saying, You went in to men uncircumcised, and ate with them.</w:t>
      </w:r>
      <w:r>
        <w:rPr>
          <w:rStyle w:val="FootnoteReference"/>
        </w:rPr>
        <w:footnoteReference w:id="8655"/>
      </w:r>
    </w:p>
    <w:p>
      <w:r>
        <w:rPr>
          <w:b/>
        </w:rPr>
        <w:t xml:space="preserve">4 </w:t>
      </w:r>
      <w:r>
        <w:t xml:space="preserve">But Peter began, and explained it in order to them, saying,</w:t>
      </w:r>
      <w:r>
        <w:rPr>
          <w:rStyle w:val="FootnoteReference"/>
        </w:rPr>
        <w:footnoteReference w:id="8656"/>
      </w:r>
    </w:p>
    <w:p>
      <w:r>
        <w:rPr>
          <w:b/>
        </w:rPr>
        <w:t xml:space="preserve">5 </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p>
    <w:p>
      <w:r>
        <w:rPr>
          <w:b/>
        </w:rPr>
        <w:t xml:space="preserve">6 </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664"/>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p>
    <w:p>
      <w:r>
        <w:rPr>
          <w:b/>
        </w:rPr>
        <w:t xml:space="preserve">12 </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p>
    <w:p>
      <w:r>
        <w:rPr>
          <w:b/>
        </w:rPr>
        <w:t xml:space="preserve">13 </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p>
    <w:p>
      <w:r>
        <w:rPr>
          <w:b/>
        </w:rPr>
        <w:t xml:space="preserve">14 </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p>
    <w:p>
      <w:r>
        <w:rPr>
          <w:b/>
        </w:rPr>
        <w:t xml:space="preserve">15 </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p>
    <w:p>
      <w:r>
        <w:rPr>
          <w:b/>
        </w:rPr>
        <w:t xml:space="preserve">16 </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p>
    <w:p>
      <w:r>
        <w:rPr>
          <w:b/>
        </w:rPr>
        <w:t xml:space="preserve">17 </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p>
    <w:p>
      <w:r>
        <w:rPr>
          <w:b/>
        </w:rPr>
        <w:t xml:space="preserve">18 </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p>
    <w:p>
      <w:r>
        <w:rPr>
          <w:b/>
        </w:rPr>
        <w:t xml:space="preserve">19 </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p>
    <w:p>
      <w:r>
        <w:rPr>
          <w:b/>
        </w:rPr>
        <w:t xml:space="preserve">20 </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p>
    <w:p>
      <w:r>
        <w:rPr>
          <w:b/>
        </w:rPr>
        <w:t xml:space="preserve">21 </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p>
    <w:p>
      <w:r>
        <w:rPr>
          <w:b/>
        </w:rPr>
        <w:t xml:space="preserve">22 </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p>
    <w:p>
      <w:r>
        <w:rPr>
          <w:b/>
        </w:rPr>
        <w:t xml:space="preserve">23 </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p>
    <w:p>
      <w:r>
        <w:rPr>
          <w:b/>
        </w:rPr>
        <w:t xml:space="preserve">24 </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p>
    <w:p>
      <w:r>
        <w:rPr>
          <w:b/>
        </w:rPr>
        <w:t xml:space="preserve">25 </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p>
    <w:p>
      <w:r>
        <w:rPr>
          <w:b/>
        </w:rPr>
        <w:t xml:space="preserve">27 </w:t>
      </w:r>
      <w:r>
        <w:t xml:space="preserve">And in these days prophets</w:t>
      </w:r>
      <w:r>
        <w:rPr>
          <w:rStyle w:val="FootnoteReference"/>
        </w:rPr>
        <w:footnoteReference w:id="8720"/>
      </w:r>
      <w:r>
        <w:t xml:space="preserve"> came from Jerusalem to Antioch.</w:t>
      </w:r>
    </w:p>
    <w:p>
      <w:r>
        <w:rPr>
          <w:b/>
        </w:rPr>
        <w:t xml:space="preserve">28 </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p>
    <w:p>
      <w:r>
        <w:rPr>
          <w:b/>
        </w:rPr>
        <w:t xml:space="preserve">29 </w:t>
      </w:r>
      <w:r>
        <w:t xml:space="preserve">Then the disciples, each according to his ability, determined to send</w:t>
      </w:r>
      <w:r>
        <w:rPr>
          <w:rStyle w:val="FootnoteReference"/>
        </w:rPr>
        <w:footnoteReference w:id="8726"/>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p>
    <w:p>
      <w:r>
        <w:rPr>
          <w:b/>
        </w:rPr>
        <w:t xml:space="preserve">2 </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p>
    <w:p>
      <w:r>
        <w:rPr>
          <w:b/>
        </w:rPr>
        <w:t xml:space="preserve">3 </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p>
    <w:p>
      <w:r>
        <w:rPr>
          <w:b/>
        </w:rPr>
        <w:t xml:space="preserve">4 </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p>
    <w:p>
      <w:r>
        <w:rPr>
          <w:b/>
        </w:rPr>
        <w:t xml:space="preserve">6 </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p>
    <w:p>
      <w:r>
        <w:rPr>
          <w:b/>
        </w:rPr>
        <w:t xml:space="preserve">7 </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49"/>
      </w:r>
    </w:p>
    <w:p>
      <w:r>
        <w:rPr>
          <w:b/>
        </w:rPr>
        <w:t xml:space="preserve">10 </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p>
    <w:p>
      <w:r>
        <w:rPr>
          <w:b/>
        </w:rPr>
        <w:t xml:space="preserve">12 </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p>
    <w:p>
      <w:r>
        <w:rPr>
          <w:b/>
        </w:rPr>
        <w:t xml:space="preserve">13 </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761"/>
      </w:r>
    </w:p>
    <w:p>
      <w:r>
        <w:rPr>
          <w:b/>
        </w:rPr>
        <w:t xml:space="preserve">15 </w:t>
      </w:r>
      <w:r>
        <w:t xml:space="preserve">And they said to her, You are mad. But she kept insisting that it was so. Then they said, It is his angel.</w:t>
      </w:r>
      <w:r>
        <w:rPr>
          <w:rStyle w:val="FootnoteReference"/>
        </w:rPr>
        <w:footnoteReference w:id="876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p>
    <w:p>
      <w:r>
        <w:rPr>
          <w:b/>
        </w:rPr>
        <w:t xml:space="preserve">20 </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776"/>
      </w:r>
    </w:p>
    <w:p>
      <w:r>
        <w:rPr>
          <w:b/>
        </w:rPr>
        <w:t xml:space="preserve">23 </w:t>
      </w:r>
      <w:r>
        <w:t xml:space="preserve">And immediately the angel</w:t>
      </w:r>
      <w:r>
        <w:rPr>
          <w:rStyle w:val="FootnoteReference"/>
        </w:rPr>
        <w:footnoteReference w:id="877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778"/>
      </w:r>
    </w:p>
    <w:p>
      <w:r>
        <w:rPr>
          <w:b/>
        </w:rPr>
        <w:t xml:space="preserve">25 </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p>
    <w:p>
      <w:r>
        <w:rPr>
          <w:b/>
        </w:rPr>
        <w:t xml:space="preserve">2 </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p>
    <w:p>
      <w:r>
        <w:rPr>
          <w:b/>
        </w:rPr>
        <w:t xml:space="preserve">3 </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p>
    <w:p>
      <w:r>
        <w:rPr>
          <w:b/>
        </w:rPr>
        <w:t xml:space="preserve">4 </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p>
    <w:p>
      <w:r>
        <w:rPr>
          <w:b/>
        </w:rPr>
        <w:t xml:space="preserve">5 </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p>
    <w:p>
      <w:r>
        <w:rPr>
          <w:b/>
        </w:rPr>
        <w:t xml:space="preserve">6 </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p>
    <w:p>
      <w:r>
        <w:rPr>
          <w:b/>
        </w:rPr>
        <w:t xml:space="preserve">7 </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p>
    <w:p>
      <w:r>
        <w:rPr>
          <w:b/>
        </w:rPr>
        <w:t xml:space="preserve">8 </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p>
    <w:p>
      <w:r>
        <w:rPr>
          <w:b/>
        </w:rPr>
        <w:t xml:space="preserve">9 </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p>
    <w:p>
      <w:r>
        <w:rPr>
          <w:b/>
        </w:rPr>
        <w:t xml:space="preserve">10 </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p>
    <w:p>
      <w:r>
        <w:rPr>
          <w:b/>
        </w:rPr>
        <w:t xml:space="preserve">12 </w:t>
      </w:r>
      <w:r>
        <w:t xml:space="preserve">Then the proconsul, when he saw what was done, believed, being astonished at the teaching of the Lord.</w:t>
      </w:r>
      <w:r>
        <w:rPr>
          <w:rStyle w:val="FootnoteReference"/>
        </w:rPr>
        <w:footnoteReference w:id="8842"/>
      </w:r>
    </w:p>
    <w:p>
      <w:r>
        <w:rPr>
          <w:b/>
        </w:rPr>
        <w:t xml:space="preserve">13 </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p>
    <w:p>
      <w:r>
        <w:rPr>
          <w:b/>
        </w:rPr>
        <w:t xml:space="preserve">14 </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p>
    <w:p>
      <w:r>
        <w:rPr>
          <w:b/>
        </w:rPr>
        <w:t xml:space="preserve">15 </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p>
    <w:p>
      <w:r>
        <w:rPr>
          <w:b/>
        </w:rPr>
        <w:t xml:space="preserve">16 </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p>
    <w:p>
      <w:r>
        <w:rPr>
          <w:b/>
        </w:rPr>
        <w:t xml:space="preserve">17 </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p>
    <w:p>
      <w:r>
        <w:rPr>
          <w:b/>
        </w:rPr>
        <w:t xml:space="preserve">18 </w:t>
      </w:r>
      <w:r>
        <w:t xml:space="preserve">And about the time of forty years he bore with their ways in the wilderness.</w:t>
      </w:r>
      <w:r>
        <w:rPr>
          <w:rStyle w:val="FootnoteReference"/>
        </w:rPr>
        <w:footnoteReference w:id="8865"/>
      </w:r>
    </w:p>
    <w:p>
      <w:r>
        <w:rPr>
          <w:b/>
        </w:rPr>
        <w:t xml:space="preserve">19 </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p>
    <w:p>
      <w:r>
        <w:rPr>
          <w:b/>
        </w:rPr>
        <w:t xml:space="preserve">20 </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p>
    <w:p>
      <w:r>
        <w:rPr>
          <w:b/>
        </w:rPr>
        <w:t xml:space="preserve">21 </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p>
    <w:p>
      <w:r>
        <w:rPr>
          <w:b/>
        </w:rPr>
        <w:t xml:space="preserve">22 </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88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881"/>
      </w:r>
    </w:p>
    <w:p>
      <w:r>
        <w:rPr>
          <w:b/>
        </w:rPr>
        <w:t xml:space="preserve">25 </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p>
    <w:p>
      <w:r>
        <w:rPr>
          <w:b/>
        </w:rPr>
        <w:t xml:space="preserve">28 </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p>
    <w:p>
      <w:r>
        <w:rPr>
          <w:b/>
        </w:rPr>
        <w:t xml:space="preserve">29 </w:t>
      </w:r>
      <w:r>
        <w:t xml:space="preserve">And when they had fulfilled all that was written of him, they took</w:t>
      </w:r>
      <w:r>
        <w:rPr>
          <w:rStyle w:val="FootnoteReference"/>
        </w:rPr>
        <w:footnoteReference w:id="8892"/>
      </w:r>
      <w:r>
        <w:t xml:space="preserve"> him down from the tree, and laid him in a tomb.</w:t>
      </w:r>
    </w:p>
    <w:p>
      <w:r>
        <w:rPr>
          <w:b/>
        </w:rPr>
        <w:t xml:space="preserve">30 </w:t>
      </w:r>
      <w:r>
        <w:t xml:space="preserve">But God raised him from the dead:</w:t>
      </w:r>
      <w:r>
        <w:rPr>
          <w:rStyle w:val="FootnoteReference"/>
        </w:rPr>
        <w:footnoteReference w:id="8893"/>
      </w:r>
    </w:p>
    <w:p>
      <w:r>
        <w:rPr>
          <w:b/>
        </w:rPr>
        <w:t xml:space="preserve">31 </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p>
    <w:p>
      <w:r>
        <w:rPr>
          <w:b/>
        </w:rPr>
        <w:t xml:space="preserve">32 </w:t>
      </w:r>
      <w:r>
        <w:t xml:space="preserve">And we declare to you glad tidings, how that the promise which was made to the fathers,</w:t>
      </w:r>
      <w:r>
        <w:rPr>
          <w:rStyle w:val="FootnoteReference"/>
        </w:rPr>
        <w:footnoteReference w:id="8896"/>
      </w:r>
      <w:r>
        <w:rPr>
          <w:rStyle w:val="FootnoteReference"/>
        </w:rPr>
        <w:footnoteReference w:id="889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9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p>
    <w:p>
      <w:r>
        <w:rPr>
          <w:b/>
        </w:rPr>
        <w:t xml:space="preserve">35 </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p>
    <w:p>
      <w:r>
        <w:rPr>
          <w:b/>
        </w:rPr>
        <w:t xml:space="preserve">36 </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p>
    <w:p>
      <w:r>
        <w:rPr>
          <w:b/>
        </w:rPr>
        <w:t xml:space="preserve">37 </w:t>
      </w:r>
      <w:r>
        <w:t xml:space="preserve">But he, whom God raised again, saw no corruption.</w:t>
      </w:r>
      <w:r>
        <w:rPr>
          <w:rStyle w:val="FootnoteReference"/>
        </w:rPr>
        <w:footnoteReference w:id="8907"/>
      </w:r>
    </w:p>
    <w:p>
      <w:r>
        <w:rPr>
          <w:b/>
        </w:rPr>
        <w:t xml:space="preserve">38 </w:t>
      </w:r>
      <w:r>
        <w:t xml:space="preserve">Be it known to you therefore, men and brothers, that through this man is preached to you the forgiveness of sins:</w:t>
      </w:r>
      <w:r>
        <w:rPr>
          <w:rStyle w:val="FootnoteReference"/>
        </w:rPr>
        <w:footnoteReference w:id="8908"/>
      </w:r>
    </w:p>
    <w:p>
      <w:r>
        <w:rPr>
          <w:b/>
        </w:rPr>
        <w:t xml:space="preserve">39 </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p>
    <w:p>
      <w:r>
        <w:rPr>
          <w:b/>
        </w:rPr>
        <w:t xml:space="preserve">40 </w:t>
      </w:r>
      <w:r>
        <w:t xml:space="preserve">Beware</w:t>
      </w:r>
      <w:r>
        <w:rPr>
          <w:rStyle w:val="FootnoteReference"/>
        </w:rPr>
        <w:footnoteReference w:id="891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p>
    <w:p>
      <w:r>
        <w:rPr>
          <w:b/>
        </w:rPr>
        <w:t xml:space="preserve">42 </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p>
    <w:p>
      <w:r>
        <w:rPr>
          <w:b/>
        </w:rPr>
        <w:t xml:space="preserve">43 </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p>
    <w:p>
      <w:r>
        <w:rPr>
          <w:b/>
        </w:rPr>
        <w:t xml:space="preserve">46 </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p>
    <w:p>
      <w:r>
        <w:rPr>
          <w:b/>
        </w:rPr>
        <w:t xml:space="preserve">48 </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p>
    <w:p>
      <w:r>
        <w:rPr>
          <w:b/>
        </w:rPr>
        <w:t xml:space="preserve">49 </w:t>
      </w:r>
      <w:r>
        <w:t xml:space="preserve">And the word of the Lord was published throughout all the region.</w:t>
      </w:r>
      <w:r>
        <w:rPr>
          <w:rStyle w:val="FootnoteReference"/>
        </w:rPr>
        <w:footnoteReference w:id="8933"/>
      </w:r>
    </w:p>
    <w:p>
      <w:r>
        <w:rPr>
          <w:b/>
        </w:rPr>
        <w:t xml:space="preserve">50 </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p>
    <w:p>
      <w:r>
        <w:rPr>
          <w:b/>
        </w:rPr>
        <w:t xml:space="preserve">51 </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p>
    <w:p>
      <w:r>
        <w:rPr>
          <w:b/>
        </w:rPr>
        <w:t xml:space="preserve">52 </w:t>
      </w:r>
      <w:r>
        <w:t xml:space="preserve">And the disciples were filled with joy, and with the</w:t>
      </w:r>
      <w:r>
        <w:rPr>
          <w:rStyle w:val="FootnoteReference"/>
        </w:rPr>
        <w:footnoteReference w:id="8942"/>
      </w:r>
      <w:r>
        <w:t xml:space="preserve"> Holy Spirit.</w:t>
      </w:r>
      <w:r>
        <w:rPr>
          <w:rStyle w:val="FootnoteReference"/>
        </w:rPr>
        <w:footnoteReference w:id="89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p>
    <w:p>
      <w:r>
        <w:rPr>
          <w:b/>
        </w:rPr>
        <w:t xml:space="preserve">2 </w:t>
      </w:r>
      <w:r>
        <w:t xml:space="preserve">But the unbelieving Jews stirred up the nations, and made their minds evil affected against the brothers.</w:t>
      </w:r>
      <w:r>
        <w:rPr>
          <w:rStyle w:val="FootnoteReference"/>
        </w:rPr>
        <w:footnoteReference w:id="8951"/>
      </w:r>
    </w:p>
    <w:p>
      <w:r>
        <w:rPr>
          <w:b/>
        </w:rPr>
        <w:t xml:space="preserve">3 </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p>
    <w:p>
      <w:r>
        <w:rPr>
          <w:b/>
        </w:rPr>
        <w:t xml:space="preserve">4 </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59"/>
      </w:r>
      <w:r>
        <w:t xml:space="preserve">, and to stone them,</w:t>
      </w:r>
    </w:p>
    <w:p>
      <w:r>
        <w:rPr>
          <w:b/>
        </w:rPr>
        <w:t xml:space="preserve">6 </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p>
    <w:p>
      <w:r>
        <w:rPr>
          <w:b/>
        </w:rPr>
        <w:t xml:space="preserve">7 </w:t>
      </w:r>
      <w:r>
        <w:t xml:space="preserve">And there they preached the good news.</w:t>
      </w:r>
      <w:r>
        <w:rPr>
          <w:rStyle w:val="FootnoteReference"/>
        </w:rPr>
        <w:footnoteReference w:id="8967"/>
      </w:r>
    </w:p>
    <w:p>
      <w:r>
        <w:rPr>
          <w:b/>
        </w:rPr>
        <w:t xml:space="preserve">8 </w:t>
      </w:r>
      <w:r>
        <w:t xml:space="preserve">And a certain man at Lystra sat powerless in his feet, being lame from his mother's womb, who had never walked:</w:t>
      </w:r>
      <w:r>
        <w:rPr>
          <w:rStyle w:val="FootnoteReference"/>
        </w:rPr>
        <w:footnoteReference w:id="8968"/>
      </w:r>
    </w:p>
    <w:p>
      <w:r>
        <w:rPr>
          <w:b/>
        </w:rPr>
        <w:t xml:space="preserve">9 </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p>
    <w:p>
      <w:r>
        <w:rPr>
          <w:b/>
        </w:rPr>
        <w:t xml:space="preserve">10 </w:t>
      </w:r>
      <w:r>
        <w:t xml:space="preserve">Said with a loud voice, Stand</w:t>
      </w:r>
      <w:r>
        <w:rPr>
          <w:rStyle w:val="FootnoteReference"/>
        </w:rPr>
        <w:footnoteReference w:id="897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p>
    <w:p>
      <w:r>
        <w:rPr>
          <w:b/>
        </w:rPr>
        <w:t xml:space="preserve">12 </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978"/>
      </w:r>
    </w:p>
    <w:p>
      <w:r>
        <w:rPr>
          <w:b/>
        </w:rPr>
        <w:t xml:space="preserve">14 </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p>
    <w:p>
      <w:r>
        <w:rPr>
          <w:b/>
        </w:rPr>
        <w:t xml:space="preserve">15 </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p>
    <w:p>
      <w:r>
        <w:rPr>
          <w:b/>
        </w:rPr>
        <w:t xml:space="preserve">16 </w:t>
      </w:r>
      <w:r>
        <w:t xml:space="preserve">Who in past generations allowed all nations to walk in their own ways.</w:t>
      </w:r>
      <w:r>
        <w:rPr>
          <w:rStyle w:val="FootnoteReference"/>
        </w:rPr>
        <w:footnoteReference w:id="8990"/>
      </w:r>
    </w:p>
    <w:p>
      <w:r>
        <w:rPr>
          <w:b/>
        </w:rPr>
        <w:t xml:space="preserve">17 </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p>
    <w:p>
      <w:r>
        <w:rPr>
          <w:b/>
        </w:rPr>
        <w:t xml:space="preserve">18 </w:t>
      </w:r>
      <w:r>
        <w:t xml:space="preserve">And with these sayings they barely restrained the crowds from sacrificing to them.</w:t>
      </w:r>
      <w:r>
        <w:rPr>
          <w:rStyle w:val="FootnoteReference"/>
        </w:rPr>
        <w:footnoteReference w:id="8995"/>
      </w:r>
    </w:p>
    <w:p>
      <w:r>
        <w:rPr>
          <w:b/>
        </w:rPr>
        <w:t xml:space="preserve">19 </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p>
    <w:p>
      <w:r>
        <w:rPr>
          <w:b/>
        </w:rPr>
        <w:t xml:space="preserve">21 </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p>
    <w:p>
      <w:r>
        <w:rPr>
          <w:b/>
        </w:rPr>
        <w:t xml:space="preserve">22 </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p>
    <w:p>
      <w:r>
        <w:rPr>
          <w:b/>
        </w:rPr>
        <w:t xml:space="preserve">23 </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p>
    <w:p>
      <w:r>
        <w:rPr>
          <w:b/>
        </w:rPr>
        <w:t xml:space="preserve">24 </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p>
    <w:p>
      <w:r>
        <w:rPr>
          <w:b/>
        </w:rPr>
        <w:t xml:space="preserve">25 </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p>
    <w:p>
      <w:r>
        <w:rPr>
          <w:b/>
        </w:rPr>
        <w:t xml:space="preserve">26 </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p>
    <w:p>
      <w:r>
        <w:rPr>
          <w:b/>
        </w:rPr>
        <w:t xml:space="preserve">27 </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p>
    <w:p>
      <w:r>
        <w:rPr>
          <w:b/>
        </w:rPr>
        <w:t xml:space="preserve">28 </w:t>
      </w:r>
      <w:r>
        <w:t xml:space="preserve">And there they remained no little time with the disciples.</w:t>
      </w:r>
      <w:r>
        <w:rPr>
          <w:rStyle w:val="FootnoteReference"/>
        </w:rPr>
        <w:footnoteReference w:id="9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p>
    <w:p>
      <w:r>
        <w:rPr>
          <w:b/>
        </w:rPr>
        <w:t xml:space="preserve">2 </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p>
    <w:p>
      <w:r>
        <w:rPr>
          <w:b/>
        </w:rPr>
        <w:t xml:space="preserve">3 </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p>
    <w:p>
      <w:r>
        <w:rPr>
          <w:b/>
        </w:rPr>
        <w:t xml:space="preserve">4 </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p>
    <w:p>
      <w:r>
        <w:rPr>
          <w:b/>
        </w:rPr>
        <w:t xml:space="preserve">5 </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54"/>
      </w:r>
    </w:p>
    <w:p>
      <w:r>
        <w:rPr>
          <w:b/>
        </w:rPr>
        <w:t xml:space="preserve">7 </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p>
    <w:p>
      <w:r>
        <w:rPr>
          <w:b/>
        </w:rPr>
        <w:t xml:space="preserve">8 </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p>
    <w:p>
      <w:r>
        <w:rPr>
          <w:b/>
        </w:rPr>
        <w:t xml:space="preserve">9 </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p>
    <w:p>
      <w:r>
        <w:rPr>
          <w:b/>
        </w:rPr>
        <w:t xml:space="preserve">11 </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p>
    <w:p>
      <w:r>
        <w:rPr>
          <w:b/>
        </w:rPr>
        <w:t xml:space="preserve">12 </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p>
    <w:p>
      <w:r>
        <w:rPr>
          <w:b/>
        </w:rPr>
        <w:t xml:space="preserve">13 </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p>
    <w:p>
      <w:r>
        <w:rPr>
          <w:b/>
        </w:rPr>
        <w:t xml:space="preserve">14 </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p>
    <w:p>
      <w:r>
        <w:rPr>
          <w:b/>
        </w:rPr>
        <w:t xml:space="preserve">15 </w:t>
      </w:r>
      <w:r>
        <w:t xml:space="preserve">And with this agree the words of the prophets; as it is written,</w:t>
      </w:r>
      <w:r>
        <w:rPr>
          <w:rStyle w:val="FootnoteReference"/>
        </w:rPr>
        <w:footnoteReference w:id="9077"/>
      </w:r>
    </w:p>
    <w:p>
      <w:r>
        <w:rPr>
          <w:b/>
        </w:rPr>
        <w:t xml:space="preserve">16 </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p>
    <w:p>
      <w:r>
        <w:rPr>
          <w:b/>
        </w:rPr>
        <w:t xml:space="preserve">17 </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p>
    <w:p>
      <w:r>
        <w:rPr>
          <w:b/>
        </w:rPr>
        <w:t xml:space="preserve">18 </w:t>
      </w:r>
      <w:r>
        <w:t xml:space="preserve">Known to God from ancient times are all his works.</w:t>
      </w:r>
      <w:r>
        <w:rPr>
          <w:rStyle w:val="FootnoteReference"/>
        </w:rPr>
        <w:footnoteReference w:id="9083"/>
      </w:r>
    </w:p>
    <w:p>
      <w:r>
        <w:rPr>
          <w:b/>
        </w:rPr>
        <w:t xml:space="preserve">19 </w:t>
      </w:r>
      <w:r>
        <w:t xml:space="preserve">Therefore my sentence is, that we trouble not them, which from among the nations are turned</w:t>
      </w:r>
      <w:r>
        <w:rPr>
          <w:rStyle w:val="FootnoteReference"/>
        </w:rPr>
        <w:footnoteReference w:id="9084"/>
      </w:r>
      <w:r>
        <w:t xml:space="preserve"> to God:</w:t>
      </w:r>
    </w:p>
    <w:p>
      <w:r>
        <w:rPr>
          <w:b/>
        </w:rPr>
        <w:t xml:space="preserve">20 </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p>
    <w:p>
      <w:r>
        <w:rPr>
          <w:b/>
        </w:rPr>
        <w:t xml:space="preserve">21 </w:t>
      </w:r>
      <w:r>
        <w:t xml:space="preserve">For Moses of old time has in every city those who preach him, being read in the synagogues every Sabbath</w:t>
      </w:r>
      <w:r>
        <w:rPr>
          <w:rStyle w:val="FootnoteReference"/>
        </w:rPr>
        <w:footnoteReference w:id="9088"/>
      </w:r>
      <w:r>
        <w:t xml:space="preserve">.</w:t>
      </w:r>
    </w:p>
    <w:p>
      <w:r>
        <w:rPr>
          <w:b/>
        </w:rPr>
        <w:t xml:space="preserve">22 </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p>
    <w:p>
      <w:r>
        <w:rPr>
          <w:b/>
        </w:rPr>
        <w:t xml:space="preserve">23 </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p>
    <w:p>
      <w:r>
        <w:rPr>
          <w:b/>
        </w:rPr>
        <w:t xml:space="preserve">24 </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p>
    <w:p>
      <w:r>
        <w:rPr>
          <w:b/>
        </w:rPr>
        <w:t xml:space="preserve">25 </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p>
    <w:p>
      <w:r>
        <w:rPr>
          <w:b/>
        </w:rPr>
        <w:t xml:space="preserve">26 </w:t>
      </w:r>
      <w:r>
        <w:t xml:space="preserve">Men who have risked their lives for the name of our Lord Jesus Christ.</w:t>
      </w:r>
      <w:r>
        <w:rPr>
          <w:rStyle w:val="FootnoteReference"/>
        </w:rPr>
        <w:footnoteReference w:id="9112"/>
      </w:r>
    </w:p>
    <w:p>
      <w:r>
        <w:rPr>
          <w:b/>
        </w:rPr>
        <w:t xml:space="preserve">27 </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p>
    <w:p>
      <w:r>
        <w:rPr>
          <w:b/>
        </w:rPr>
        <w:t xml:space="preserve">28 </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p>
    <w:p>
      <w:r>
        <w:rPr>
          <w:b/>
        </w:rPr>
        <w:t xml:space="preserve">30 </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p>
    <w:p>
      <w:r>
        <w:rPr>
          <w:b/>
        </w:rPr>
        <w:t xml:space="preserve">31 </w:t>
      </w:r>
      <w:r>
        <w:t xml:space="preserve">Which when they had read, they rejoiced</w:t>
      </w:r>
      <w:r>
        <w:rPr>
          <w:rStyle w:val="FootnoteReference"/>
        </w:rPr>
        <w:footnoteReference w:id="9122"/>
      </w:r>
      <w:r>
        <w:t xml:space="preserve"> for the encouragement.</w:t>
      </w:r>
    </w:p>
    <w:p>
      <w:r>
        <w:rPr>
          <w:b/>
        </w:rPr>
        <w:t xml:space="preserve">32 </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p>
    <w:p>
      <w:r>
        <w:rPr>
          <w:b/>
        </w:rPr>
        <w:t xml:space="preserve">33 </w:t>
      </w:r>
      <w:r>
        <w:t xml:space="preserve">And after they had spent some time there, they were</w:t>
      </w:r>
      <w:r>
        <w:rPr>
          <w:rStyle w:val="FootnoteReference"/>
        </w:rPr>
        <w:footnoteReference w:id="9125"/>
      </w:r>
      <w:r>
        <w:t xml:space="preserve"> let go in peace from the brothers to the apostles.</w:t>
      </w:r>
    </w:p>
    <w:p>
      <w:r>
        <w:rPr>
          <w:b/>
        </w:rPr>
        <w:t xml:space="preserve">34 </w:t>
      </w:r>
      <w:r>
        <w:t xml:space="preserve">Notwithstanding it pleased</w:t>
      </w:r>
      <w:r>
        <w:rPr>
          <w:rStyle w:val="FootnoteReference"/>
        </w:rPr>
        <w:footnoteReference w:id="9126"/>
      </w:r>
      <w:r>
        <w:t xml:space="preserve"> Silas to abide there still.</w:t>
      </w:r>
    </w:p>
    <w:p>
      <w:r>
        <w:rPr>
          <w:b/>
        </w:rPr>
        <w:t xml:space="preserve">35 </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p>
    <w:p>
      <w:r>
        <w:rPr>
          <w:b/>
        </w:rPr>
        <w:t xml:space="preserve">37 </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p>
    <w:p>
      <w:r>
        <w:rPr>
          <w:b/>
        </w:rPr>
        <w:t xml:space="preserve">38 </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p>
    <w:p>
      <w:r>
        <w:rPr>
          <w:b/>
        </w:rPr>
        <w:t xml:space="preserve">39 </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p>
    <w:p>
      <w:r>
        <w:rPr>
          <w:b/>
        </w:rPr>
        <w:t xml:space="preserve">40 </w:t>
      </w:r>
      <w:r>
        <w:t xml:space="preserve">And Paul chose</w:t>
      </w:r>
      <w:r>
        <w:rPr>
          <w:rStyle w:val="FootnoteReference"/>
        </w:rPr>
        <w:footnoteReference w:id="914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4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p>
    <w:p>
      <w:r>
        <w:rPr>
          <w:b/>
        </w:rPr>
        <w:t xml:space="preserve">2 </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p>
    <w:p>
      <w:r>
        <w:rPr>
          <w:b/>
        </w:rPr>
        <w:t xml:space="preserve">3 </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p>
    <w:p>
      <w:r>
        <w:rPr>
          <w:b/>
        </w:rPr>
        <w:t xml:space="preserve">5 </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p>
    <w:p>
      <w:r>
        <w:rPr>
          <w:b/>
        </w:rPr>
        <w:t xml:space="preserve">6 </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p>
    <w:p>
      <w:r>
        <w:rPr>
          <w:b/>
        </w:rPr>
        <w:t xml:space="preserve">7 </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p>
    <w:p>
      <w:r>
        <w:rPr>
          <w:b/>
        </w:rPr>
        <w:t xml:space="preserve">8 </w:t>
      </w:r>
      <w:r>
        <w:t xml:space="preserve">And they passing by Mysia came down to Troas</w:t>
      </w:r>
      <w:r>
        <w:rPr>
          <w:rStyle w:val="FootnoteReference"/>
        </w:rPr>
        <w:footnoteReference w:id="9171"/>
      </w:r>
      <w:r>
        <w:t xml:space="preserve">.</w:t>
      </w:r>
      <w:r>
        <w:rPr>
          <w:rStyle w:val="FootnoteReference"/>
        </w:rPr>
        <w:footnoteReference w:id="9172"/>
      </w:r>
    </w:p>
    <w:p>
      <w:r>
        <w:rPr>
          <w:b/>
        </w:rPr>
        <w:t xml:space="preserve">9 </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p>
    <w:p>
      <w:r>
        <w:rPr>
          <w:b/>
        </w:rPr>
        <w:t xml:space="preserve">10 </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p>
    <w:p>
      <w:r>
        <w:rPr>
          <w:b/>
        </w:rPr>
        <w:t xml:space="preserve">12 </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p>
    <w:p>
      <w:r>
        <w:rPr>
          <w:b/>
        </w:rPr>
        <w:t xml:space="preserve">13 </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p>
    <w:p>
      <w:r>
        <w:rPr>
          <w:b/>
        </w:rPr>
        <w:t xml:space="preserve">14 </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p>
    <w:p>
      <w:r>
        <w:rPr>
          <w:b/>
        </w:rPr>
        <w:t xml:space="preserve">16 </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p>
    <w:p>
      <w:r>
        <w:rPr>
          <w:b/>
        </w:rPr>
        <w:t xml:space="preserve">17 </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p>
    <w:p>
      <w:r>
        <w:rPr>
          <w:b/>
        </w:rPr>
        <w:t xml:space="preserve">18 </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p>
    <w:p>
      <w:r>
        <w:rPr>
          <w:b/>
        </w:rPr>
        <w:t xml:space="preserve">19 </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p>
    <w:p>
      <w:r>
        <w:rPr>
          <w:b/>
        </w:rPr>
        <w:t xml:space="preserve">20 </w:t>
      </w:r>
      <w:r>
        <w:t xml:space="preserve">And brought them to the magistrates, saying, These men, being Jews, greatly disturb our city,</w:t>
      </w:r>
      <w:r>
        <w:rPr>
          <w:rStyle w:val="FootnoteReference"/>
        </w:rPr>
        <w:footnoteReference w:id="9208"/>
      </w:r>
    </w:p>
    <w:p>
      <w:r>
        <w:rPr>
          <w:b/>
        </w:rPr>
        <w:t xml:space="preserve">21 </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p>
    <w:p>
      <w:r>
        <w:rPr>
          <w:b/>
        </w:rPr>
        <w:t xml:space="preserve">22 </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p>
    <w:p>
      <w:r>
        <w:rPr>
          <w:b/>
        </w:rPr>
        <w:t xml:space="preserve">23 </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p>
    <w:p>
      <w:r>
        <w:rPr>
          <w:b/>
        </w:rPr>
        <w:t xml:space="preserve">24 </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p>
    <w:p>
      <w:r>
        <w:rPr>
          <w:b/>
        </w:rPr>
        <w:t xml:space="preserve">25 </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p>
    <w:p>
      <w:r>
        <w:rPr>
          <w:b/>
        </w:rPr>
        <w:t xml:space="preserve">26 </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p>
    <w:p>
      <w:r>
        <w:rPr>
          <w:b/>
        </w:rPr>
        <w:t xml:space="preserve">27 </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p>
    <w:p>
      <w:r>
        <w:rPr>
          <w:b/>
        </w:rPr>
        <w:t xml:space="preserve">28 </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p>
    <w:p>
      <w:r>
        <w:rPr>
          <w:b/>
        </w:rPr>
        <w:t xml:space="preserve">29 </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p>
    <w:p>
      <w:r>
        <w:rPr>
          <w:b/>
        </w:rPr>
        <w:t xml:space="preserve">30 </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p>
    <w:p>
      <w:r>
        <w:rPr>
          <w:b/>
        </w:rPr>
        <w:t xml:space="preserve">31 </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p>
    <w:p>
      <w:r>
        <w:rPr>
          <w:b/>
        </w:rPr>
        <w:t xml:space="preserve">32 </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p>
    <w:p>
      <w:r>
        <w:rPr>
          <w:b/>
        </w:rPr>
        <w:t xml:space="preserve">33 </w:t>
      </w:r>
      <w:r>
        <w:t xml:space="preserve">And he took them the same hour of the night, and washed</w:t>
      </w:r>
      <w:r>
        <w:rPr>
          <w:rStyle w:val="FootnoteReference"/>
        </w:rPr>
        <w:footnoteReference w:id="923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3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36"/>
      </w:r>
    </w:p>
    <w:p>
      <w:r>
        <w:rPr>
          <w:b/>
        </w:rPr>
        <w:t xml:space="preserve">36 </w:t>
      </w:r>
      <w:r>
        <w:t xml:space="preserve">And the keeper of the prison told this saying to Paul, The magistrates have sent to let you go: now therefore depart, and go</w:t>
      </w:r>
      <w:r>
        <w:rPr>
          <w:rStyle w:val="FootnoteReference"/>
        </w:rPr>
        <w:footnoteReference w:id="9237"/>
      </w:r>
      <w:r>
        <w:t xml:space="preserve"> in peace.</w:t>
      </w:r>
    </w:p>
    <w:p>
      <w:r>
        <w:rPr>
          <w:b/>
        </w:rPr>
        <w:t xml:space="preserve">37 </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p>
    <w:p>
      <w:r>
        <w:rPr>
          <w:b/>
        </w:rPr>
        <w:t xml:space="preserve">40 </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p>
    <w:p>
      <w:r>
        <w:rPr>
          <w:b/>
        </w:rPr>
        <w:t xml:space="preserve">2 </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p>
    <w:p>
      <w:r>
        <w:rPr>
          <w:b/>
        </w:rPr>
        <w:t xml:space="preserve">3 </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p>
    <w:p>
      <w:r>
        <w:rPr>
          <w:b/>
        </w:rPr>
        <w:t xml:space="preserve">4 </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p>
    <w:p>
      <w:r>
        <w:rPr>
          <w:b/>
        </w:rPr>
        <w:t xml:space="preserve">5 </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p>
    <w:p>
      <w:r>
        <w:rPr>
          <w:b/>
        </w:rPr>
        <w:t xml:space="preserve">6 </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273"/>
      </w:r>
    </w:p>
    <w:p>
      <w:r>
        <w:rPr>
          <w:b/>
        </w:rPr>
        <w:t xml:space="preserve">9 </w:t>
      </w:r>
      <w:r>
        <w:t xml:space="preserve">And when they had taken security from Jason, and from the rest, they let them go.</w:t>
      </w:r>
      <w:r>
        <w:rPr>
          <w:rStyle w:val="FootnoteReference"/>
        </w:rPr>
        <w:footnoteReference w:id="9274"/>
      </w:r>
    </w:p>
    <w:p>
      <w:r>
        <w:rPr>
          <w:b/>
        </w:rPr>
        <w:t xml:space="preserve">10 </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p>
    <w:p>
      <w:r>
        <w:rPr>
          <w:b/>
        </w:rPr>
        <w:t xml:space="preserve">11 </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p>
    <w:p>
      <w:r>
        <w:rPr>
          <w:b/>
        </w:rPr>
        <w:t xml:space="preserve">12 </w:t>
      </w:r>
      <w:r>
        <w:t xml:space="preserve">Therefore many of them believed; also of honorable women who were Greeks, and of men, not a few.</w:t>
      </w:r>
      <w:r>
        <w:rPr>
          <w:rStyle w:val="FootnoteReference"/>
        </w:rPr>
        <w:footnoteReference w:id="9283"/>
      </w:r>
    </w:p>
    <w:p>
      <w:r>
        <w:rPr>
          <w:b/>
        </w:rPr>
        <w:t xml:space="preserve">13 </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p>
    <w:p>
      <w:r>
        <w:rPr>
          <w:b/>
        </w:rPr>
        <w:t xml:space="preserve">14 </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p>
    <w:p>
      <w:r>
        <w:rPr>
          <w:b/>
        </w:rPr>
        <w:t xml:space="preserve">15 </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p>
    <w:p>
      <w:r>
        <w:rPr>
          <w:b/>
        </w:rPr>
        <w:t xml:space="preserve">16 </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p>
    <w:p>
      <w:r>
        <w:rPr>
          <w:b/>
        </w:rPr>
        <w:t xml:space="preserve">17 </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p>
    <w:p>
      <w:r>
        <w:rPr>
          <w:b/>
        </w:rPr>
        <w:t xml:space="preserve">18 </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p>
    <w:p>
      <w:r>
        <w:rPr>
          <w:b/>
        </w:rPr>
        <w:t xml:space="preserve">19 </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p>
    <w:p>
      <w:r>
        <w:rPr>
          <w:b/>
        </w:rPr>
        <w:t xml:space="preserve">20 </w:t>
      </w:r>
      <w:r>
        <w:t xml:space="preserve">For you bring certain strange</w:t>
      </w:r>
      <w:r>
        <w:rPr>
          <w:rStyle w:val="FootnoteReference"/>
        </w:rPr>
        <w:footnoteReference w:id="9311"/>
      </w:r>
      <w:r>
        <w:t xml:space="preserve"> things to our ears: we would know therefore what these things may mean.</w:t>
      </w:r>
    </w:p>
    <w:p>
      <w:r>
        <w:rPr>
          <w:b/>
        </w:rPr>
        <w:t xml:space="preserve">21 </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p>
    <w:p>
      <w:r>
        <w:rPr>
          <w:b/>
        </w:rPr>
        <w:t xml:space="preserve">24 </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p>
    <w:p>
      <w:r>
        <w:rPr>
          <w:b/>
        </w:rPr>
        <w:t xml:space="preserve">25 </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p>
    <w:p>
      <w:r>
        <w:rPr>
          <w:b/>
        </w:rPr>
        <w:t xml:space="preserve">27 </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p>
    <w:p>
      <w:r>
        <w:rPr>
          <w:b/>
        </w:rPr>
        <w:t xml:space="preserve">28 </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p>
    <w:p>
      <w:r>
        <w:rPr>
          <w:b/>
        </w:rPr>
        <w:t xml:space="preserve">29 </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p>
    <w:p>
      <w:r>
        <w:rPr>
          <w:b/>
        </w:rPr>
        <w:t xml:space="preserve">30 </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p>
    <w:p>
      <w:r>
        <w:rPr>
          <w:b/>
        </w:rPr>
        <w:t xml:space="preserve">32 </w:t>
      </w:r>
      <w:r>
        <w:t xml:space="preserve">And when they heard of the resurrection of the dead, some mocked: and others said, We will</w:t>
      </w:r>
      <w:r>
        <w:rPr>
          <w:rStyle w:val="FootnoteReference"/>
        </w:rPr>
        <w:footnoteReference w:id="933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p>
    <w:p>
      <w:r>
        <w:rPr>
          <w:b/>
        </w:rPr>
        <w:t xml:space="preserve">2 </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p>
    <w:p>
      <w:r>
        <w:rPr>
          <w:b/>
        </w:rPr>
        <w:t xml:space="preserve">3 </w:t>
      </w:r>
      <w:r>
        <w:t xml:space="preserve">And because he was of the same trade, he remained with them, and worked: for by their occupation they were tentmakers.</w:t>
      </w:r>
      <w:r>
        <w:rPr>
          <w:rStyle w:val="FootnoteReference"/>
        </w:rPr>
        <w:footnoteReference w:id="9358"/>
      </w:r>
    </w:p>
    <w:p>
      <w:r>
        <w:rPr>
          <w:b/>
        </w:rPr>
        <w:t xml:space="preserve">4 </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p>
    <w:p>
      <w:r>
        <w:rPr>
          <w:b/>
        </w:rPr>
        <w:t xml:space="preserve">5 </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p>
    <w:p>
      <w:r>
        <w:rPr>
          <w:b/>
        </w:rPr>
        <w:t xml:space="preserve">6 </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p>
    <w:p>
      <w:r>
        <w:rPr>
          <w:b/>
        </w:rPr>
        <w:t xml:space="preserve">7 </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p>
    <w:p>
      <w:r>
        <w:rPr>
          <w:b/>
        </w:rPr>
        <w:t xml:space="preserve">8 </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p>
    <w:p>
      <w:r>
        <w:rPr>
          <w:b/>
        </w:rPr>
        <w:t xml:space="preserve">9 </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p>
    <w:p>
      <w:r>
        <w:rPr>
          <w:b/>
        </w:rPr>
        <w:t xml:space="preserve">10 </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p>
    <w:p>
      <w:r>
        <w:rPr>
          <w:b/>
        </w:rPr>
        <w:t xml:space="preserve">11 </w:t>
      </w:r>
      <w:r>
        <w:t xml:space="preserve">And he continued there a year and six months, teaching the word of God among them.</w:t>
      </w:r>
      <w:r>
        <w:rPr>
          <w:rStyle w:val="FootnoteReference"/>
        </w:rPr>
        <w:footnoteReference w:id="9392"/>
      </w:r>
    </w:p>
    <w:p>
      <w:r>
        <w:rPr>
          <w:b/>
        </w:rPr>
        <w:t xml:space="preserve">12 </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p>
    <w:p>
      <w:r>
        <w:rPr>
          <w:b/>
        </w:rPr>
        <w:t xml:space="preserve">13 </w:t>
      </w:r>
      <w:r>
        <w:t xml:space="preserve">Saying, This man persuades people to worship God contrary to the law.</w:t>
      </w:r>
      <w:r>
        <w:rPr>
          <w:rStyle w:val="FootnoteReference"/>
        </w:rPr>
        <w:footnoteReference w:id="939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p>
    <w:p>
      <w:r>
        <w:rPr>
          <w:b/>
        </w:rPr>
        <w:t xml:space="preserve">15 </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p>
    <w:p>
      <w:r>
        <w:rPr>
          <w:b/>
        </w:rPr>
        <w:t xml:space="preserve">16 </w:t>
      </w:r>
      <w:r>
        <w:t xml:space="preserve">And he drove them from the judgment seat.</w:t>
      </w:r>
      <w:r>
        <w:rPr>
          <w:rStyle w:val="FootnoteReference"/>
        </w:rPr>
        <w:footnoteReference w:id="9405"/>
      </w:r>
    </w:p>
    <w:p>
      <w:r>
        <w:rPr>
          <w:b/>
        </w:rPr>
        <w:t xml:space="preserve">17 </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p>
    <w:p>
      <w:r>
        <w:rPr>
          <w:b/>
        </w:rPr>
        <w:t xml:space="preserve">18 </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p>
    <w:p>
      <w:r>
        <w:rPr>
          <w:b/>
        </w:rPr>
        <w:t xml:space="preserve">19 </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p>
    <w:p>
      <w:r>
        <w:rPr>
          <w:b/>
        </w:rPr>
        <w:t xml:space="preserve">20 </w:t>
      </w:r>
      <w:r>
        <w:t xml:space="preserve">When they asked him to remain longer with them, he did not consent;</w:t>
      </w:r>
      <w:r>
        <w:rPr>
          <w:rStyle w:val="FootnoteReference"/>
        </w:rPr>
        <w:footnoteReference w:id="9418"/>
      </w:r>
    </w:p>
    <w:p>
      <w:r>
        <w:rPr>
          <w:b/>
        </w:rPr>
        <w:t xml:space="preserve">21 </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p>
    <w:p>
      <w:r>
        <w:rPr>
          <w:b/>
        </w:rPr>
        <w:t xml:space="preserve">22 </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23 </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p>
    <w:p>
      <w:r>
        <w:rPr>
          <w:b/>
        </w:rPr>
        <w:t xml:space="preserve">24 </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p>
    <w:p>
      <w:r>
        <w:rPr>
          <w:b/>
        </w:rPr>
        <w:t xml:space="preserve">25 </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p>
    <w:p>
      <w:r>
        <w:rPr>
          <w:b/>
        </w:rPr>
        <w:t xml:space="preserve">26 </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p>
    <w:p>
      <w:r>
        <w:rPr>
          <w:b/>
        </w:rPr>
        <w:t xml:space="preserve">27 </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p>
    <w:p>
      <w:r>
        <w:rPr>
          <w:b/>
        </w:rPr>
        <w:t xml:space="preserve">28 </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58"/>
      </w:r>
    </w:p>
    <w:p>
      <w:r>
        <w:rPr>
          <w:b/>
        </w:rPr>
        <w:t xml:space="preserve">3 </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p>
    <w:p>
      <w:r>
        <w:rPr>
          <w:b/>
        </w:rPr>
        <w:t xml:space="preserve">4 </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p>
    <w:p>
      <w:r>
        <w:rPr>
          <w:b/>
        </w:rPr>
        <w:t xml:space="preserve">5 </w:t>
      </w:r>
      <w:r>
        <w:t xml:space="preserve">When they heard this, they were baptized in the name of the Lord Jesus.</w:t>
      </w:r>
      <w:r>
        <w:rPr>
          <w:rStyle w:val="FootnoteReference"/>
        </w:rPr>
        <w:footnoteReference w:id="9466"/>
      </w:r>
    </w:p>
    <w:p>
      <w:r>
        <w:rPr>
          <w:b/>
        </w:rPr>
        <w:t xml:space="preserve">6 </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p>
    <w:p>
      <w:r>
        <w:rPr>
          <w:b/>
        </w:rPr>
        <w:t xml:space="preserve">7 </w:t>
      </w:r>
      <w:r>
        <w:t xml:space="preserve">And all the men were about twelve.</w:t>
      </w:r>
    </w:p>
    <w:p>
      <w:r>
        <w:rPr>
          <w:b/>
        </w:rPr>
        <w:t xml:space="preserve">8 </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p>
    <w:p>
      <w:r>
        <w:rPr>
          <w:b/>
        </w:rPr>
        <w:t xml:space="preserve">9 </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p>
    <w:p>
      <w:r>
        <w:rPr>
          <w:b/>
        </w:rPr>
        <w:t xml:space="preserve">10 </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p>
    <w:p>
      <w:r>
        <w:rPr>
          <w:b/>
        </w:rPr>
        <w:t xml:space="preserve">11 </w:t>
      </w:r>
      <w:r>
        <w:t xml:space="preserve">And God worked no ordinary miracles by the hands of Paul:</w:t>
      </w:r>
      <w:r>
        <w:rPr>
          <w:rStyle w:val="FootnoteReference"/>
        </w:rPr>
        <w:footnoteReference w:id="948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486"/>
      </w:r>
    </w:p>
    <w:p>
      <w:r>
        <w:rPr>
          <w:b/>
        </w:rPr>
        <w:t xml:space="preserve">13 </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p>
    <w:p>
      <w:r>
        <w:rPr>
          <w:b/>
        </w:rPr>
        <w:t xml:space="preserve">14 </w:t>
      </w:r>
      <w:r>
        <w:t xml:space="preserve">And there were seven sons of one Sceva</w:t>
      </w:r>
      <w:r>
        <w:rPr>
          <w:rStyle w:val="FootnoteReference"/>
        </w:rPr>
        <w:footnoteReference w:id="949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49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493"/>
      </w:r>
    </w:p>
    <w:p>
      <w:r>
        <w:rPr>
          <w:b/>
        </w:rPr>
        <w:t xml:space="preserve">17 </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p>
    <w:p>
      <w:r>
        <w:rPr>
          <w:b/>
        </w:rPr>
        <w:t xml:space="preserve">18 </w:t>
      </w:r>
      <w:r>
        <w:t xml:space="preserve">And many who believed came, confessing and declaring their deeds.</w:t>
      </w:r>
      <w:r>
        <w:rPr>
          <w:rStyle w:val="FootnoteReference"/>
        </w:rPr>
        <w:footnoteReference w:id="9497"/>
      </w:r>
    </w:p>
    <w:p>
      <w:r>
        <w:rPr>
          <w:b/>
        </w:rPr>
        <w:t xml:space="preserve">19 </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p>
    <w:p>
      <w:r>
        <w:rPr>
          <w:b/>
        </w:rPr>
        <w:t xml:space="preserve">20 </w:t>
      </w:r>
      <w:r>
        <w:t xml:space="preserve">So mightily the word of the Lord grew and prevailed.</w:t>
      </w:r>
      <w:r>
        <w:rPr>
          <w:rStyle w:val="FootnoteReference"/>
        </w:rPr>
        <w:footnoteReference w:id="9500"/>
      </w:r>
    </w:p>
    <w:p>
      <w:r>
        <w:rPr>
          <w:b/>
        </w:rPr>
        <w:t xml:space="preserve">21 </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p>
    <w:p>
      <w:r>
        <w:rPr>
          <w:b/>
        </w:rPr>
        <w:t xml:space="preserve">22 </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p>
    <w:p>
      <w:r>
        <w:rPr>
          <w:b/>
        </w:rPr>
        <w:t xml:space="preserve">25 </w:t>
      </w:r>
      <w:r>
        <w:t xml:space="preserve">Whom he called together with the workmen of like occupation, and said, Men, you know that by this craft we have our wealth.</w:t>
      </w:r>
      <w:r>
        <w:rPr>
          <w:rStyle w:val="FootnoteReference"/>
        </w:rPr>
        <w:footnoteReference w:id="9518"/>
      </w:r>
    </w:p>
    <w:p>
      <w:r>
        <w:rPr>
          <w:b/>
        </w:rPr>
        <w:t xml:space="preserve">26 </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p>
    <w:p>
      <w:r>
        <w:rPr>
          <w:b/>
        </w:rPr>
        <w:t xml:space="preserve">27 </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p>
    <w:p>
      <w:r>
        <w:rPr>
          <w:b/>
        </w:rPr>
        <w:t xml:space="preserve">29 </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p>
    <w:p>
      <w:r>
        <w:rPr>
          <w:b/>
        </w:rPr>
        <w:t xml:space="preserve">30 </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p>
    <w:p>
      <w:r>
        <w:rPr>
          <w:b/>
        </w:rPr>
        <w:t xml:space="preserve">31 </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p>
    <w:p>
      <w:r>
        <w:rPr>
          <w:b/>
        </w:rPr>
        <w:t xml:space="preserve">32 </w:t>
      </w:r>
      <w:r>
        <w:t xml:space="preserve">Some therefore cried</w:t>
      </w:r>
      <w:r>
        <w:rPr>
          <w:rStyle w:val="FootnoteReference"/>
        </w:rPr>
        <w:footnoteReference w:id="953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p>
    <w:p>
      <w:r>
        <w:rPr>
          <w:b/>
        </w:rPr>
        <w:t xml:space="preserve">34 </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p>
    <w:p>
      <w:r>
        <w:rPr>
          <w:b/>
        </w:rPr>
        <w:t xml:space="preserve">36 </w:t>
      </w:r>
      <w:r>
        <w:t xml:space="preserve">Seeing then that these things cannot be contradicted, you ought to be quiet, and to do nothing rashly.</w:t>
      </w:r>
      <w:r>
        <w:rPr>
          <w:rStyle w:val="FootnoteReference"/>
        </w:rPr>
        <w:footnoteReference w:id="9550"/>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52"/>
      </w:r>
      <w:r>
        <w:t xml:space="preserve"> assembly.</w:t>
      </w:r>
    </w:p>
    <w:p>
      <w:r>
        <w:rPr>
          <w:b/>
        </w:rPr>
        <w:t xml:space="preserve">40 </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5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p>
    <w:p>
      <w:r>
        <w:rPr>
          <w:b/>
        </w:rPr>
        <w:t xml:space="preserve">2 </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p>
    <w:p>
      <w:r>
        <w:rPr>
          <w:b/>
        </w:rPr>
        <w:t xml:space="preserve">3 </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p>
    <w:p>
      <w:r>
        <w:rPr>
          <w:b/>
        </w:rPr>
        <w:t xml:space="preserve">4 </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p>
    <w:p>
      <w:r>
        <w:rPr>
          <w:b/>
        </w:rPr>
        <w:t xml:space="preserve">5 </w:t>
      </w:r>
      <w:r>
        <w:t xml:space="preserve">These going before waited for us at Troas</w:t>
      </w:r>
      <w:r>
        <w:rPr>
          <w:rStyle w:val="FootnoteReference"/>
        </w:rPr>
        <w:footnoteReference w:id="9589"/>
      </w:r>
      <w:r>
        <w:t xml:space="preserve">.</w:t>
      </w:r>
      <w:r>
        <w:rPr>
          <w:rStyle w:val="FootnoteReference"/>
        </w:rPr>
        <w:footnoteReference w:id="9590"/>
      </w:r>
    </w:p>
    <w:p>
      <w:r>
        <w:rPr>
          <w:b/>
        </w:rPr>
        <w:t xml:space="preserve">6 </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p>
    <w:p>
      <w:r>
        <w:rPr>
          <w:b/>
        </w:rPr>
        <w:t xml:space="preserve">7 </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p>
    <w:p>
      <w:r>
        <w:rPr>
          <w:b/>
        </w:rPr>
        <w:t xml:space="preserve">8 </w:t>
      </w:r>
      <w:r>
        <w:t xml:space="preserve">And there were many lamps in the upper room, where they were gathered together.</w:t>
      </w:r>
      <w:r>
        <w:rPr>
          <w:rStyle w:val="FootnoteReference"/>
        </w:rPr>
        <w:footnoteReference w:id="9599"/>
      </w:r>
    </w:p>
    <w:p>
      <w:r>
        <w:rPr>
          <w:b/>
        </w:rPr>
        <w:t xml:space="preserve">9 </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p>
    <w:p>
      <w:r>
        <w:rPr>
          <w:b/>
        </w:rPr>
        <w:t xml:space="preserve">10 </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p>
    <w:p>
      <w:r>
        <w:rPr>
          <w:b/>
        </w:rPr>
        <w:t xml:space="preserve">11 </w:t>
      </w:r>
      <w:r>
        <w:t xml:space="preserve">When he therefore had come up again, and had</w:t>
      </w:r>
      <w:r>
        <w:rPr>
          <w:rStyle w:val="FootnoteReference"/>
        </w:rPr>
        <w:footnoteReference w:id="9604"/>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05"/>
      </w:r>
      <w:r>
        <w:rPr>
          <w:rStyle w:val="FootnoteReference"/>
        </w:rPr>
        <w:footnoteReference w:id="9606"/>
      </w:r>
    </w:p>
    <w:p>
      <w:r>
        <w:rPr>
          <w:b/>
        </w:rPr>
        <w:t xml:space="preserve">13 </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p>
    <w:p>
      <w:r>
        <w:rPr>
          <w:b/>
        </w:rPr>
        <w:t xml:space="preserve">14 </w:t>
      </w:r>
      <w:r>
        <w:t xml:space="preserve">And when he met with us at Assos, we took him in, and came to Mytilene</w:t>
      </w:r>
      <w:r>
        <w:rPr>
          <w:rStyle w:val="FootnoteReference"/>
        </w:rPr>
        <w:footnoteReference w:id="9609"/>
      </w:r>
      <w:r>
        <w:t xml:space="preserve">.</w:t>
      </w:r>
    </w:p>
    <w:p>
      <w:r>
        <w:rPr>
          <w:b/>
        </w:rPr>
        <w:t xml:space="preserve">15 </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p>
    <w:p>
      <w:r>
        <w:rPr>
          <w:b/>
        </w:rPr>
        <w:t xml:space="preserve">16 </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p>
    <w:p>
      <w:r>
        <w:rPr>
          <w:b/>
        </w:rPr>
        <w:t xml:space="preserve">17 </w:t>
      </w:r>
      <w:r>
        <w:t xml:space="preserve">And from Miletus he sent to Ephesus, and called the elders</w:t>
      </w:r>
      <w:r>
        <w:rPr>
          <w:rStyle w:val="FootnoteReference"/>
        </w:rPr>
        <w:footnoteReference w:id="9619"/>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p>
    <w:p>
      <w:r>
        <w:rPr>
          <w:b/>
        </w:rPr>
        <w:t xml:space="preserve">20 </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p>
    <w:p>
      <w:r>
        <w:rPr>
          <w:b/>
        </w:rPr>
        <w:t xml:space="preserve">21 </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p>
    <w:p>
      <w:r>
        <w:rPr>
          <w:b/>
        </w:rPr>
        <w:t xml:space="preserve">22 </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p>
    <w:p>
      <w:r>
        <w:rPr>
          <w:b/>
        </w:rPr>
        <w:t xml:space="preserve">23 </w:t>
      </w:r>
      <w:r>
        <w:t xml:space="preserve">Except that the Holy Spirit witnesses in every city, saying that bonds and afflictions await me.</w:t>
      </w:r>
      <w:r>
        <w:rPr>
          <w:rStyle w:val="FootnoteReference"/>
        </w:rPr>
        <w:footnoteReference w:id="9638"/>
      </w:r>
    </w:p>
    <w:p>
      <w:r>
        <w:rPr>
          <w:b/>
        </w:rPr>
        <w:t xml:space="preserve">24 </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p>
    <w:p>
      <w:r>
        <w:rPr>
          <w:b/>
        </w:rPr>
        <w:t xml:space="preserve">25 </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p>
    <w:p>
      <w:r>
        <w:rPr>
          <w:b/>
        </w:rPr>
        <w:t xml:space="preserve">26 </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p>
    <w:p>
      <w:r>
        <w:rPr>
          <w:b/>
        </w:rPr>
        <w:t xml:space="preserve">27 </w:t>
      </w:r>
      <w:r>
        <w:t xml:space="preserve">For I did not shrink from declaring to you all the counsel of God.</w:t>
      </w:r>
      <w:r>
        <w:rPr>
          <w:rStyle w:val="FootnoteReference"/>
        </w:rPr>
        <w:footnoteReference w:id="9647"/>
      </w:r>
    </w:p>
    <w:p>
      <w:r>
        <w:rPr>
          <w:b/>
        </w:rPr>
        <w:t xml:space="preserve">28 </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p>
    <w:p>
      <w:r>
        <w:rPr>
          <w:b/>
        </w:rPr>
        <w:t xml:space="preserve">29 </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p>
    <w:p>
      <w:r>
        <w:rPr>
          <w:b/>
        </w:rPr>
        <w:t xml:space="preserve">30 </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p>
    <w:p>
      <w:r>
        <w:rPr>
          <w:b/>
        </w:rPr>
        <w:t xml:space="preserve">31 </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p>
    <w:p>
      <w:r>
        <w:rPr>
          <w:b/>
        </w:rPr>
        <w:t xml:space="preserve">32 </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p>
    <w:p>
      <w:r>
        <w:rPr>
          <w:b/>
        </w:rPr>
        <w:t xml:space="preserve">33 </w:t>
      </w:r>
      <w:r>
        <w:t xml:space="preserve">I have desired no one's silver, or gold, or clothing.</w:t>
      </w:r>
      <w:r>
        <w:rPr>
          <w:rStyle w:val="FootnoteReference"/>
        </w:rPr>
        <w:footnoteReference w:id="9669"/>
      </w:r>
    </w:p>
    <w:p>
      <w:r>
        <w:rPr>
          <w:b/>
        </w:rPr>
        <w:t xml:space="preserve">34 </w:t>
      </w:r>
      <w:r>
        <w:t xml:space="preserve">Yes, you yourselves know, that these</w:t>
      </w:r>
      <w:r>
        <w:rPr>
          <w:rStyle w:val="FootnoteReference"/>
        </w:rPr>
        <w:footnoteReference w:id="9670"/>
      </w:r>
      <w:r>
        <w:t xml:space="preserve"> hands have served my needs, and those who were with me.</w:t>
      </w:r>
    </w:p>
    <w:p>
      <w:r>
        <w:rPr>
          <w:b/>
        </w:rPr>
        <w:t xml:space="preserve">35 </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673"/>
      </w:r>
    </w:p>
    <w:p>
      <w:r>
        <w:rPr>
          <w:b/>
        </w:rPr>
        <w:t xml:space="preserve">37 </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p>
    <w:p>
      <w:r>
        <w:rPr>
          <w:b/>
        </w:rPr>
        <w:t xml:space="preserve">2 </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p>
    <w:p>
      <w:r>
        <w:rPr>
          <w:b/>
        </w:rPr>
        <w:t xml:space="preserve">3 </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p>
    <w:p>
      <w:r>
        <w:rPr>
          <w:b/>
        </w:rPr>
        <w:t xml:space="preserve">4 </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p>
    <w:p>
      <w:r>
        <w:rPr>
          <w:b/>
        </w:rPr>
        <w:t xml:space="preserve">6 </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p>
    <w:p>
      <w:r>
        <w:rPr>
          <w:b/>
        </w:rPr>
        <w:t xml:space="preserve">7 </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p>
    <w:p>
      <w:r>
        <w:rPr>
          <w:b/>
        </w:rPr>
        <w:t xml:space="preserve">8 </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p>
    <w:p>
      <w:r>
        <w:rPr>
          <w:b/>
        </w:rPr>
        <w:t xml:space="preserve">9 </w:t>
      </w:r>
      <w:r>
        <w:t xml:space="preserve">And the same man had four virgin daughters, who prophesied.</w:t>
      </w:r>
      <w:r>
        <w:rPr>
          <w:rStyle w:val="FootnoteReference"/>
        </w:rPr>
        <w:footnoteReference w:id="9707"/>
      </w:r>
    </w:p>
    <w:p>
      <w:r>
        <w:rPr>
          <w:b/>
        </w:rPr>
        <w:t xml:space="preserve">10 </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p>
    <w:p>
      <w:r>
        <w:rPr>
          <w:b/>
        </w:rPr>
        <w:t xml:space="preserve">11 </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17"/>
      </w:r>
    </w:p>
    <w:p>
      <w:r>
        <w:rPr>
          <w:b/>
        </w:rPr>
        <w:t xml:space="preserve">13 </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p>
    <w:p>
      <w:r>
        <w:rPr>
          <w:b/>
        </w:rPr>
        <w:t xml:space="preserve">14 </w:t>
      </w:r>
      <w:r>
        <w:t xml:space="preserve">And when he would not be persuaded, we ceased, saying, The will</w:t>
      </w:r>
      <w:r>
        <w:rPr>
          <w:rStyle w:val="FootnoteReference"/>
        </w:rPr>
        <w:footnoteReference w:id="9723"/>
      </w:r>
      <w:r>
        <w:t xml:space="preserve"> of the Lord be done.</w:t>
      </w:r>
    </w:p>
    <w:p>
      <w:r>
        <w:rPr>
          <w:b/>
        </w:rPr>
        <w:t xml:space="preserve">15 </w:t>
      </w:r>
      <w:r>
        <w:t xml:space="preserve">And after those days we packed our baggage, and went</w:t>
      </w:r>
      <w:r>
        <w:rPr>
          <w:rStyle w:val="FootnoteReference"/>
        </w:rPr>
        <w:footnoteReference w:id="9724"/>
      </w:r>
      <w:r>
        <w:t xml:space="preserve"> up to Jerusalem.</w:t>
      </w:r>
    </w:p>
    <w:p>
      <w:r>
        <w:rPr>
          <w:b/>
        </w:rPr>
        <w:t xml:space="preserve">16 </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p>
    <w:p>
      <w:r>
        <w:rPr>
          <w:b/>
        </w:rPr>
        <w:t xml:space="preserve">17 </w:t>
      </w:r>
      <w:r>
        <w:t xml:space="preserve">And when we had come to Jerusalem, the brothers received us gladly.</w:t>
      </w:r>
      <w:r>
        <w:rPr>
          <w:rStyle w:val="FootnoteReference"/>
        </w:rPr>
        <w:footnoteReference w:id="9729"/>
      </w:r>
    </w:p>
    <w:p>
      <w:r>
        <w:rPr>
          <w:b/>
        </w:rPr>
        <w:t xml:space="preserve">18 </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p>
    <w:p>
      <w:r>
        <w:rPr>
          <w:b/>
        </w:rPr>
        <w:t xml:space="preserve">19 </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p>
    <w:p>
      <w:r>
        <w:rPr>
          <w:b/>
        </w:rPr>
        <w:t xml:space="preserve">20 </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p>
    <w:p>
      <w:r>
        <w:rPr>
          <w:b/>
        </w:rPr>
        <w:t xml:space="preserve">21 </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p>
    <w:p>
      <w:r>
        <w:rPr>
          <w:b/>
        </w:rPr>
        <w:t xml:space="preserve">22 </w:t>
      </w:r>
      <w:r>
        <w:t xml:space="preserve">What is it therefore? the multitude</w:t>
      </w:r>
      <w:r>
        <w:rPr>
          <w:rStyle w:val="FootnoteReference"/>
        </w:rPr>
        <w:footnoteReference w:id="9743"/>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p>
    <w:p>
      <w:r>
        <w:rPr>
          <w:b/>
        </w:rPr>
        <w:t xml:space="preserve">27 </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p>
    <w:p>
      <w:r>
        <w:rPr>
          <w:b/>
        </w:rPr>
        <w:t xml:space="preserve">28 </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p>
    <w:p>
      <w:r>
        <w:rPr>
          <w:b/>
        </w:rPr>
        <w:t xml:space="preserve">29 </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760"/>
      </w:r>
    </w:p>
    <w:p>
      <w:r>
        <w:rPr>
          <w:b/>
        </w:rPr>
        <w:t xml:space="preserve">31 </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p>
    <w:p>
      <w:r>
        <w:rPr>
          <w:b/>
        </w:rPr>
        <w:t xml:space="preserve">32 </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p>
    <w:p>
      <w:r>
        <w:rPr>
          <w:b/>
        </w:rPr>
        <w:t xml:space="preserve">34 </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771"/>
      </w:r>
    </w:p>
    <w:p>
      <w:r>
        <w:rPr>
          <w:b/>
        </w:rPr>
        <w:t xml:space="preserve">36 </w:t>
      </w:r>
      <w:r>
        <w:t xml:space="preserve">For the multitude of the people followed after, crying, Away with him.</w:t>
      </w:r>
      <w:r>
        <w:rPr>
          <w:rStyle w:val="FootnoteReference"/>
        </w:rPr>
        <w:footnoteReference w:id="9772"/>
      </w:r>
    </w:p>
    <w:p>
      <w:r>
        <w:rPr>
          <w:b/>
        </w:rPr>
        <w:t xml:space="preserve">37 </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p>
    <w:p>
      <w:r>
        <w:rPr>
          <w:b/>
        </w:rPr>
        <w:t xml:space="preserve">38 </w:t>
      </w:r>
      <w:r>
        <w:t xml:space="preserve">Are you not that Egyptian</w:t>
      </w:r>
      <w:r>
        <w:rPr>
          <w:rStyle w:val="FootnoteReference"/>
        </w:rPr>
        <w:footnoteReference w:id="9775"/>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p>
    <w:p>
      <w:r>
        <w:rPr>
          <w:b/>
        </w:rPr>
        <w:t xml:space="preserve">40 </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786"/>
      </w:r>
      <w:r>
        <w:rPr>
          <w:rStyle w:val="FootnoteReference"/>
        </w:rPr>
        <w:footnoteReference w:id="9787"/>
      </w:r>
    </w:p>
    <w:p>
      <w:r>
        <w:rPr>
          <w:b/>
        </w:rPr>
        <w:t xml:space="preserve">2 </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p>
    <w:p>
      <w:r>
        <w:rPr>
          <w:b/>
        </w:rPr>
        <w:t xml:space="preserve">3 </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p>
    <w:p>
      <w:r>
        <w:rPr>
          <w:b/>
        </w:rPr>
        <w:t xml:space="preserve">4 </w:t>
      </w:r>
      <w:r>
        <w:t xml:space="preserve">And I persecuted</w:t>
      </w:r>
      <w:r>
        <w:rPr>
          <w:rStyle w:val="FootnoteReference"/>
        </w:rPr>
        <w:footnoteReference w:id="9804"/>
      </w:r>
      <w:r>
        <w:t xml:space="preserve"> this Way to death, binding and delivering into prisons both men and women.</w:t>
      </w:r>
    </w:p>
    <w:p>
      <w:r>
        <w:rPr>
          <w:b/>
        </w:rPr>
        <w:t xml:space="preserve">5 </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p>
    <w:p>
      <w:r>
        <w:rPr>
          <w:b/>
        </w:rPr>
        <w:t xml:space="preserve">6 </w:t>
      </w:r>
      <w:r>
        <w:t xml:space="preserve">And it happened, that, as I journeyed and drew near to Damascus</w:t>
      </w:r>
      <w:r>
        <w:rPr>
          <w:rStyle w:val="FootnoteReference"/>
        </w:rPr>
        <w:footnoteReference w:id="9809"/>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p>
    <w:p>
      <w:r>
        <w:rPr>
          <w:b/>
        </w:rPr>
        <w:t xml:space="preserve">8 </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p>
    <w:p>
      <w:r>
        <w:rPr>
          <w:b/>
        </w:rPr>
        <w:t xml:space="preserve">9 </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p>
    <w:p>
      <w:r>
        <w:rPr>
          <w:b/>
        </w:rPr>
        <w:t xml:space="preserve">13 </w:t>
      </w:r>
      <w:r>
        <w:t xml:space="preserve">Came to me, and stood, and said to me, Brother</w:t>
      </w:r>
      <w:r>
        <w:rPr>
          <w:rStyle w:val="FootnoteReference"/>
        </w:rPr>
        <w:footnoteReference w:id="9823"/>
      </w:r>
      <w:r>
        <w:t xml:space="preserve"> Saul, receive your sight. And the same hour I looked up at him.</w:t>
      </w:r>
    </w:p>
    <w:p>
      <w:r>
        <w:rPr>
          <w:b/>
        </w:rPr>
        <w:t xml:space="preserve">14 </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p>
    <w:p>
      <w:r>
        <w:rPr>
          <w:b/>
        </w:rPr>
        <w:t xml:space="preserve">15 </w:t>
      </w:r>
      <w:r>
        <w:t xml:space="preserve">For you shall be his witness to all people of what you have seen and heard.</w:t>
      </w:r>
      <w:r>
        <w:rPr>
          <w:rStyle w:val="FootnoteReference"/>
        </w:rPr>
        <w:footnoteReference w:id="9828"/>
      </w:r>
      <w:r>
        <w:rPr>
          <w:rStyle w:val="FootnoteReference"/>
        </w:rPr>
        <w:footnoteReference w:id="9829"/>
      </w:r>
    </w:p>
    <w:p>
      <w:r>
        <w:rPr>
          <w:b/>
        </w:rPr>
        <w:t xml:space="preserve">16 </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p>
    <w:p>
      <w:r>
        <w:rPr>
          <w:b/>
        </w:rPr>
        <w:t xml:space="preserve">19 </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p>
    <w:p>
      <w:r>
        <w:rPr>
          <w:b/>
        </w:rPr>
        <w:t xml:space="preserve">20 </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p>
    <w:p>
      <w:r>
        <w:rPr>
          <w:b/>
        </w:rPr>
        <w:t xml:space="preserve">21 </w:t>
      </w:r>
      <w:r>
        <w:t xml:space="preserve">And he said to me, Depart</w:t>
      </w:r>
      <w:r>
        <w:rPr>
          <w:rStyle w:val="FootnoteReference"/>
        </w:rPr>
        <w:footnoteReference w:id="9842"/>
      </w:r>
      <w:r>
        <w:t xml:space="preserve">: for I will send you far away to the nations.</w:t>
      </w:r>
      <w:r>
        <w:rPr>
          <w:rStyle w:val="FootnoteReference"/>
        </w:rPr>
        <w:footnoteReference w:id="9843"/>
      </w:r>
    </w:p>
    <w:p>
      <w:r>
        <w:rPr>
          <w:b/>
        </w:rPr>
        <w:t xml:space="preserve">22 </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p>
    <w:p>
      <w:r>
        <w:rPr>
          <w:b/>
        </w:rPr>
        <w:t xml:space="preserve">23 </w:t>
      </w:r>
      <w:r>
        <w:t xml:space="preserve">And as they cried out, and threw off their clothes, and cast</w:t>
      </w:r>
      <w:r>
        <w:rPr>
          <w:rStyle w:val="FootnoteReference"/>
        </w:rPr>
        <w:footnoteReference w:id="9846"/>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p>
    <w:p>
      <w:r>
        <w:rPr>
          <w:b/>
        </w:rPr>
        <w:t xml:space="preserve">25 </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p>
    <w:p>
      <w:r>
        <w:rPr>
          <w:b/>
        </w:rPr>
        <w:t xml:space="preserve">26 </w:t>
      </w:r>
      <w:r>
        <w:t xml:space="preserve">When the centurion heard that, he went and told the commander, saying, Take</w:t>
      </w:r>
      <w:r>
        <w:rPr>
          <w:rStyle w:val="FootnoteReference"/>
        </w:rPr>
        <w:footnoteReference w:id="9853"/>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54"/>
      </w:r>
    </w:p>
    <w:p>
      <w:r>
        <w:rPr>
          <w:b/>
        </w:rPr>
        <w:t xml:space="preserve">29 </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p>
    <w:p>
      <w:r>
        <w:rPr>
          <w:b/>
        </w:rPr>
        <w:t xml:space="preserve">30 </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p>
    <w:p>
      <w:r>
        <w:rPr>
          <w:b/>
        </w:rPr>
        <w:t xml:space="preserve">2 </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p>
    <w:p>
      <w:r>
        <w:rPr>
          <w:b/>
        </w:rPr>
        <w:t xml:space="preserve">6 </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878"/>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p>
    <w:p>
      <w:r>
        <w:rPr>
          <w:b/>
        </w:rPr>
        <w:t xml:space="preserve">10 </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p>
    <w:p>
      <w:r>
        <w:rPr>
          <w:b/>
        </w:rPr>
        <w:t xml:space="preserve">11 </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p>
    <w:p>
      <w:r>
        <w:rPr>
          <w:b/>
        </w:rPr>
        <w:t xml:space="preserve">12 </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894"/>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895"/>
      </w:r>
    </w:p>
    <w:p>
      <w:r>
        <w:rPr>
          <w:b/>
        </w:rPr>
        <w:t xml:space="preserve">18 </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p>
    <w:p>
      <w:r>
        <w:rPr>
          <w:b/>
        </w:rPr>
        <w:t xml:space="preserve">19 </w:t>
      </w:r>
      <w:r>
        <w:t xml:space="preserve">Then the commander took</w:t>
      </w:r>
      <w:r>
        <w:rPr>
          <w:rStyle w:val="FootnoteReference"/>
        </w:rPr>
        <w:footnoteReference w:id="9898"/>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p>
    <w:p>
      <w:r>
        <w:rPr>
          <w:b/>
        </w:rPr>
        <w:t xml:space="preserve">21 </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p>
    <w:p>
      <w:r>
        <w:rPr>
          <w:b/>
        </w:rPr>
        <w:t xml:space="preserve">22 </w:t>
      </w:r>
      <w:r>
        <w:t xml:space="preserve">So the commander then let the young man depart, and charged him, Tell no one that you have disclosed these things to me.</w:t>
      </w:r>
      <w:r>
        <w:rPr>
          <w:rStyle w:val="FootnoteReference"/>
        </w:rPr>
        <w:footnoteReference w:id="9904"/>
      </w:r>
    </w:p>
    <w:p>
      <w:r>
        <w:rPr>
          <w:b/>
        </w:rPr>
        <w:t xml:space="preserve">23 </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p>
    <w:p>
      <w:r>
        <w:rPr>
          <w:b/>
        </w:rPr>
        <w:t xml:space="preserve">24 </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p>
    <w:p>
      <w:r>
        <w:rPr>
          <w:b/>
        </w:rPr>
        <w:t xml:space="preserve">25 </w:t>
      </w:r>
      <w:r>
        <w:t xml:space="preserve">And he wrote a letter in this form:</w:t>
      </w:r>
    </w:p>
    <w:p>
      <w:r>
        <w:rPr>
          <w:b/>
        </w:rPr>
        <w:t xml:space="preserve">26 </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p>
    <w:p>
      <w:r>
        <w:rPr>
          <w:b/>
        </w:rPr>
        <w:t xml:space="preserve">28 </w:t>
      </w:r>
      <w:r>
        <w:t xml:space="preserve">And wishing to know the cause for which they accused him, I brought him down into their council:</w:t>
      </w:r>
      <w:r>
        <w:rPr>
          <w:rStyle w:val="FootnoteReference"/>
        </w:rPr>
        <w:footnoteReference w:id="9918"/>
      </w:r>
    </w:p>
    <w:p>
      <w:r>
        <w:rPr>
          <w:b/>
        </w:rPr>
        <w:t xml:space="preserve">29 </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p>
    <w:p>
      <w:r>
        <w:rPr>
          <w:b/>
        </w:rPr>
        <w:t xml:space="preserve">30 </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p>
    <w:p>
      <w:r>
        <w:rPr>
          <w:b/>
        </w:rPr>
        <w:t xml:space="preserve">31 </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p>
    <w:p>
      <w:r>
        <w:rPr>
          <w:b/>
        </w:rPr>
        <w:t xml:space="preserve">32 </w:t>
      </w:r>
      <w:r>
        <w:t xml:space="preserve">On the next day they left the horsemen to go with him, and returned to the barracks:</w:t>
      </w:r>
      <w:r>
        <w:rPr>
          <w:rStyle w:val="FootnoteReference"/>
        </w:rPr>
        <w:footnoteReference w:id="9926"/>
      </w:r>
    </w:p>
    <w:p>
      <w:r>
        <w:rPr>
          <w:b/>
        </w:rPr>
        <w:t xml:space="preserve">33 </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p>
    <w:p>
      <w:r>
        <w:rPr>
          <w:b/>
        </w:rPr>
        <w:t xml:space="preserve">34 </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p>
    <w:p>
      <w:r>
        <w:rPr>
          <w:b/>
        </w:rPr>
        <w:t xml:space="preserve">35 </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p>
    <w:p>
      <w:r>
        <w:rPr>
          <w:b/>
        </w:rPr>
        <w:t xml:space="preserve">2 </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p>
    <w:p>
      <w:r>
        <w:rPr>
          <w:b/>
        </w:rPr>
        <w:t xml:space="preserve">6 </w:t>
      </w:r>
      <w:r>
        <w:t xml:space="preserve">Who also attempted to profane the temple: whom we took, and would have judged according to our law.</w:t>
      </w:r>
      <w:r>
        <w:rPr>
          <w:rStyle w:val="FootnoteReference"/>
        </w:rPr>
        <w:footnoteReference w:id="9950"/>
      </w:r>
      <w:r>
        <w:rPr>
          <w:rStyle w:val="FootnoteReference"/>
        </w:rPr>
        <w:footnoteReference w:id="9951"/>
      </w:r>
    </w:p>
    <w:p>
      <w:r>
        <w:rPr>
          <w:b/>
        </w:rPr>
        <w:t xml:space="preserve">7 </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p>
    <w:p>
      <w:r>
        <w:rPr>
          <w:b/>
        </w:rPr>
        <w:t xml:space="preserve">8 </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p>
    <w:p>
      <w:r>
        <w:rPr>
          <w:b/>
        </w:rPr>
        <w:t xml:space="preserve">9 </w:t>
      </w:r>
      <w:r>
        <w:t xml:space="preserve">And the Jews also assented, saying that these things were so.</w:t>
      </w:r>
      <w:r>
        <w:rPr>
          <w:rStyle w:val="FootnoteReference"/>
        </w:rPr>
        <w:footnoteReference w:id="9957"/>
      </w:r>
    </w:p>
    <w:p>
      <w:r>
        <w:rPr>
          <w:b/>
        </w:rPr>
        <w:t xml:space="preserve">10 </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p>
    <w:p>
      <w:r>
        <w:rPr>
          <w:b/>
        </w:rPr>
        <w:t xml:space="preserve">11 </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p>
    <w:p>
      <w:r>
        <w:rPr>
          <w:b/>
        </w:rPr>
        <w:t xml:space="preserve">12 </w:t>
      </w:r>
      <w:r>
        <w:t xml:space="preserve">And they neither found me in the temple arguing with anyone, nor stirring up a crowd, neither in the synagogues, nor in the city:</w:t>
      </w:r>
      <w:r>
        <w:rPr>
          <w:rStyle w:val="FootnoteReference"/>
        </w:rPr>
        <w:footnoteReference w:id="9964"/>
      </w:r>
    </w:p>
    <w:p>
      <w:r>
        <w:rPr>
          <w:b/>
        </w:rPr>
        <w:t xml:space="preserve">13 </w:t>
      </w:r>
      <w:r>
        <w:t xml:space="preserve">Neither can they prove the things of which they now accuse me.</w:t>
      </w:r>
      <w:r>
        <w:rPr>
          <w:rStyle w:val="FootnoteReference"/>
        </w:rPr>
        <w:footnoteReference w:id="9965"/>
      </w:r>
    </w:p>
    <w:p>
      <w:r>
        <w:rPr>
          <w:b/>
        </w:rPr>
        <w:t xml:space="preserve">14 </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975"/>
      </w:r>
    </w:p>
    <w:p>
      <w:r>
        <w:rPr>
          <w:b/>
        </w:rPr>
        <w:t xml:space="preserve">17 </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p>
    <w:p>
      <w:r>
        <w:rPr>
          <w:b/>
        </w:rPr>
        <w:t xml:space="preserve">18 </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p>
    <w:p>
      <w:r>
        <w:rPr>
          <w:b/>
        </w:rPr>
        <w:t xml:space="preserve">19 </w:t>
      </w:r>
      <w:r>
        <w:t xml:space="preserve">Who ought to have been here before you, and to accuse me, if they had anything against me.</w:t>
      </w:r>
      <w:r>
        <w:rPr>
          <w:rStyle w:val="FootnoteReference"/>
        </w:rPr>
        <w:footnoteReference w:id="9980"/>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983"/>
      </w:r>
    </w:p>
    <w:p>
      <w:r>
        <w:rPr>
          <w:b/>
        </w:rPr>
        <w:t xml:space="preserve">24 </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p>
    <w:p>
      <w:r>
        <w:rPr>
          <w:b/>
        </w:rPr>
        <w:t xml:space="preserve">25 </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p>
    <w:p>
      <w:r>
        <w:rPr>
          <w:b/>
        </w:rPr>
        <w:t xml:space="preserve">26 </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p>
    <w:p>
      <w:r>
        <w:rPr>
          <w:b/>
        </w:rPr>
        <w:t xml:space="preserve">27 </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p>
    <w:p>
      <w:r>
        <w:rPr>
          <w:b/>
        </w:rPr>
        <w:t xml:space="preserve">2 </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p>
    <w:p>
      <w:r>
        <w:rPr>
          <w:b/>
        </w:rPr>
        <w:t xml:space="preserve">3 </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09"/>
      </w:r>
    </w:p>
    <w:p>
      <w:r>
        <w:rPr>
          <w:b/>
        </w:rPr>
        <w:t xml:space="preserve">5 </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p>
    <w:p>
      <w:r>
        <w:rPr>
          <w:b/>
        </w:rPr>
        <w:t xml:space="preserve">6 </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13"/>
      </w:r>
    </w:p>
    <w:p>
      <w:r>
        <w:rPr>
          <w:b/>
        </w:rPr>
        <w:t xml:space="preserve">8 </w:t>
      </w:r>
      <w:r>
        <w:t xml:space="preserve">While he answered for himself, Neither against the law of the Jews, nor against the temple, nor against Caesar</w:t>
      </w:r>
      <w:r>
        <w:rPr>
          <w:rStyle w:val="FootnoteReference"/>
        </w:rPr>
        <w:footnoteReference w:id="10014"/>
      </w:r>
      <w:r>
        <w:t xml:space="preserve">, have I sinned at all.</w:t>
      </w:r>
    </w:p>
    <w:p>
      <w:r>
        <w:rPr>
          <w:b/>
        </w:rPr>
        <w:t xml:space="preserve">9 </w:t>
      </w:r>
      <w:r>
        <w:t xml:space="preserve">But Festus, willing</w:t>
      </w:r>
      <w:r>
        <w:rPr>
          <w:rStyle w:val="FootnoteReference"/>
        </w:rPr>
        <w:footnoteReference w:id="10015"/>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p>
    <w:p>
      <w:r>
        <w:rPr>
          <w:b/>
        </w:rPr>
        <w:t xml:space="preserve">11 </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p>
    <w:p>
      <w:r>
        <w:rPr>
          <w:b/>
        </w:rPr>
        <w:t xml:space="preserve">12 </w:t>
      </w:r>
      <w:r>
        <w:t xml:space="preserve">Then Festus, when he had conferred with the council, answered, Have you appealed to Caesar? to Caesar shall you go.</w:t>
      </w:r>
      <w:r>
        <w:rPr>
          <w:rStyle w:val="FootnoteReference"/>
        </w:rPr>
        <w:footnoteReference w:id="10022"/>
      </w:r>
    </w:p>
    <w:p>
      <w:r>
        <w:rPr>
          <w:b/>
        </w:rPr>
        <w:t xml:space="preserve">13 </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27"/>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p>
    <w:p>
      <w:r>
        <w:rPr>
          <w:b/>
        </w:rPr>
        <w:t xml:space="preserve">20 </w:t>
      </w:r>
      <w:r>
        <w:t xml:space="preserve">And because I was perplexed about this inquiry, I asked</w:t>
      </w:r>
      <w:r>
        <w:rPr>
          <w:rStyle w:val="FootnoteReference"/>
        </w:rPr>
        <w:footnoteReference w:id="10034"/>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p>
    <w:p>
      <w:r>
        <w:rPr>
          <w:b/>
        </w:rPr>
        <w:t xml:space="preserve">22 </w:t>
      </w:r>
      <w:r>
        <w:t xml:space="preserve">Then Agrippa said to Festus, I would also hear the man myself. Tomorrow, said he, you shall hear him.</w:t>
      </w:r>
      <w:r>
        <w:rPr>
          <w:rStyle w:val="FootnoteReference"/>
        </w:rPr>
        <w:footnoteReference w:id="10040"/>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p>
    <w:p>
      <w:r>
        <w:rPr>
          <w:b/>
        </w:rPr>
        <w:t xml:space="preserve">27 </w:t>
      </w:r>
      <w:r>
        <w:t xml:space="preserve">For it seems to me unreasonable to send a prisoner, and not also to signify the charges against him.</w:t>
      </w:r>
      <w:r>
        <w:rPr>
          <w:rStyle w:val="FootnoteReference"/>
        </w:rPr>
        <w:footnoteReference w:id="10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53"/>
      </w:r>
      <w:r>
        <w:t xml:space="preserve"> me patiently.</w:t>
      </w:r>
    </w:p>
    <w:p>
      <w:r>
        <w:rPr>
          <w:b/>
        </w:rPr>
        <w:t xml:space="preserve">4 </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p>
    <w:p>
      <w:r>
        <w:rPr>
          <w:b/>
        </w:rPr>
        <w:t xml:space="preserve">6 </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p>
    <w:p>
      <w:r>
        <w:rPr>
          <w:b/>
        </w:rPr>
        <w:t xml:space="preserve">7 </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p>
    <w:p>
      <w:r>
        <w:rPr>
          <w:b/>
        </w:rPr>
        <w:t xml:space="preserve">8 </w:t>
      </w:r>
      <w:r>
        <w:t xml:space="preserve">Why is it judged incredible among you, if God raises the dead?</w:t>
      </w:r>
      <w:r>
        <w:rPr>
          <w:rStyle w:val="FootnoteReference"/>
        </w:rPr>
        <w:footnoteReference w:id="10068"/>
      </w:r>
    </w:p>
    <w:p>
      <w:r>
        <w:rPr>
          <w:b/>
        </w:rPr>
        <w:t xml:space="preserve">9 </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p>
    <w:p>
      <w:r>
        <w:rPr>
          <w:b/>
        </w:rPr>
        <w:t xml:space="preserve">10 </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p>
    <w:p>
      <w:r>
        <w:rPr>
          <w:b/>
        </w:rPr>
        <w:t xml:space="preserve">11 </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p>
    <w:p>
      <w:r>
        <w:rPr>
          <w:b/>
        </w:rPr>
        <w:t xml:space="preserve">12 </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p>
    <w:p>
      <w:r>
        <w:rPr>
          <w:b/>
        </w:rPr>
        <w:t xml:space="preserve">13 </w:t>
      </w:r>
      <w:r>
        <w:t xml:space="preserve">At midday</w:t>
      </w:r>
      <w:r>
        <w:rPr>
          <w:rStyle w:val="FootnoteReference"/>
        </w:rPr>
        <w:footnoteReference w:id="10081"/>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p>
    <w:p>
      <w:r>
        <w:rPr>
          <w:b/>
        </w:rPr>
        <w:t xml:space="preserve">17 </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p>
    <w:p>
      <w:r>
        <w:rPr>
          <w:b/>
        </w:rPr>
        <w:t xml:space="preserve">18 </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p>
    <w:p>
      <w:r>
        <w:rPr>
          <w:b/>
        </w:rPr>
        <w:t xml:space="preserve">19 </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p>
    <w:p>
      <w:r>
        <w:rPr>
          <w:b/>
        </w:rPr>
        <w:t xml:space="preserve">20 </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p>
    <w:p>
      <w:r>
        <w:rPr>
          <w:b/>
        </w:rPr>
        <w:t xml:space="preserve">21 </w:t>
      </w:r>
      <w:r>
        <w:t xml:space="preserve">For these causes the Jews</w:t>
      </w:r>
      <w:r>
        <w:rPr>
          <w:rStyle w:val="FootnoteReference"/>
        </w:rPr>
        <w:footnoteReference w:id="10107"/>
      </w:r>
      <w:r>
        <w:t xml:space="preserve"> seized me in the temple, and attempted to kill me.</w:t>
      </w:r>
    </w:p>
    <w:p>
      <w:r>
        <w:rPr>
          <w:b/>
        </w:rPr>
        <w:t xml:space="preserve">22 </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p>
    <w:p>
      <w:r>
        <w:rPr>
          <w:b/>
        </w:rPr>
        <w:t xml:space="preserve">23 </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p>
    <w:p>
      <w:r>
        <w:rPr>
          <w:b/>
        </w:rPr>
        <w:t xml:space="preserve">24 </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p>
    <w:p>
      <w:r>
        <w:rPr>
          <w:b/>
        </w:rPr>
        <w:t xml:space="preserve">25 </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p>
    <w:p>
      <w:r>
        <w:rPr>
          <w:b/>
        </w:rPr>
        <w:t xml:space="preserve">27 </w:t>
      </w:r>
      <w:r>
        <w:t xml:space="preserve">King Agrippa, do you believe the prophets? I know that you believe.</w:t>
      </w:r>
      <w:r>
        <w:rPr>
          <w:rStyle w:val="FootnoteReference"/>
        </w:rPr>
        <w:footnoteReference w:id="10124"/>
      </w:r>
    </w:p>
    <w:p>
      <w:r>
        <w:rPr>
          <w:b/>
        </w:rPr>
        <w:t xml:space="preserve">28 </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p>
    <w:p>
      <w:r>
        <w:rPr>
          <w:b/>
        </w:rPr>
        <w:t xml:space="preserve">29 </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p>
    <w:p>
      <w:r>
        <w:rPr>
          <w:b/>
        </w:rPr>
        <w:t xml:space="preserve">30 </w:t>
      </w:r>
      <w:r>
        <w:t xml:space="preserve">And when he had thus spoken, the king rose up, and the governor, and Bernice</w:t>
      </w:r>
      <w:r>
        <w:rPr>
          <w:rStyle w:val="FootnoteReference"/>
        </w:rPr>
        <w:footnoteReference w:id="10130"/>
      </w:r>
      <w:r>
        <w:t xml:space="preserve">, and those who sat with them:</w:t>
      </w:r>
    </w:p>
    <w:p>
      <w:r>
        <w:rPr>
          <w:b/>
        </w:rPr>
        <w:t xml:space="preserve">31 </w:t>
      </w:r>
      <w:r>
        <w:t xml:space="preserve">And when they had gone aside, they talked among themselves, saying, This man</w:t>
      </w:r>
      <w:r>
        <w:rPr>
          <w:rStyle w:val="FootnoteReference"/>
        </w:rPr>
        <w:footnoteReference w:id="10131"/>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p>
    <w:p>
      <w:r>
        <w:rPr>
          <w:b/>
        </w:rPr>
        <w:t xml:space="preserve">2 </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p>
    <w:p>
      <w:r>
        <w:rPr>
          <w:b/>
        </w:rPr>
        <w:t xml:space="preserve">3 </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p>
    <w:p>
      <w:r>
        <w:rPr>
          <w:b/>
        </w:rPr>
        <w:t xml:space="preserve">4 </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p>
    <w:p>
      <w:r>
        <w:rPr>
          <w:b/>
        </w:rPr>
        <w:t xml:space="preserve">5 </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p>
    <w:p>
      <w:r>
        <w:rPr>
          <w:b/>
        </w:rPr>
        <w:t xml:space="preserve">6 </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p>
    <w:p>
      <w:r>
        <w:rPr>
          <w:b/>
        </w:rPr>
        <w:t xml:space="preserve">7 </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p>
    <w:p>
      <w:r>
        <w:rPr>
          <w:b/>
        </w:rPr>
        <w:t xml:space="preserve">9 </w:t>
      </w:r>
      <w:r>
        <w:t xml:space="preserve">Now when much time had passed, and when sailing was now dangerous, because the fast</w:t>
      </w:r>
      <w:r>
        <w:rPr>
          <w:rStyle w:val="FootnoteReference"/>
        </w:rPr>
        <w:footnoteReference w:id="10173"/>
      </w:r>
      <w:r>
        <w:t xml:space="preserve"> was already past, Paul admonished them,</w:t>
      </w:r>
    </w:p>
    <w:p>
      <w:r>
        <w:rPr>
          <w:b/>
        </w:rPr>
        <w:t xml:space="preserve">10 </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p>
    <w:p>
      <w:r>
        <w:rPr>
          <w:b/>
        </w:rPr>
        <w:t xml:space="preserve">11 </w:t>
      </w:r>
      <w:r>
        <w:t xml:space="preserve">Nevertheless the centurion believed</w:t>
      </w:r>
      <w:r>
        <w:rPr>
          <w:rStyle w:val="FootnoteReference"/>
        </w:rPr>
        <w:footnoteReference w:id="10176"/>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p>
    <w:p>
      <w:r>
        <w:rPr>
          <w:b/>
        </w:rPr>
        <w:t xml:space="preserve">13 </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p>
    <w:p>
      <w:r>
        <w:rPr>
          <w:b/>
        </w:rPr>
        <w:t xml:space="preserve">14 </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p>
    <w:p>
      <w:r>
        <w:rPr>
          <w:b/>
        </w:rPr>
        <w:t xml:space="preserve">15 </w:t>
      </w:r>
      <w:r>
        <w:t xml:space="preserve">And when the boat was caught, and could not bear up into the wind, we let her drive.</w:t>
      </w:r>
      <w:r>
        <w:rPr>
          <w:rStyle w:val="FootnoteReference"/>
        </w:rPr>
        <w:footnoteReference w:id="10185"/>
      </w:r>
    </w:p>
    <w:p>
      <w:r>
        <w:rPr>
          <w:b/>
        </w:rPr>
        <w:t xml:space="preserve">16 </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p>
    <w:p>
      <w:r>
        <w:rPr>
          <w:b/>
        </w:rPr>
        <w:t xml:space="preserve">17 </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189"/>
      </w:r>
      <w:r>
        <w:t xml:space="preserve"> day they jettisoned cargo;</w:t>
      </w:r>
    </w:p>
    <w:p>
      <w:r>
        <w:rPr>
          <w:b/>
        </w:rPr>
        <w:t xml:space="preserve">19 </w:t>
      </w:r>
      <w:r>
        <w:t xml:space="preserve">And the third day we cast out with our own hands the cordage of the boat.</w:t>
      </w:r>
      <w:r>
        <w:rPr>
          <w:rStyle w:val="FootnoteReference"/>
        </w:rPr>
        <w:footnoteReference w:id="10190"/>
      </w:r>
    </w:p>
    <w:p>
      <w:r>
        <w:rPr>
          <w:b/>
        </w:rPr>
        <w:t xml:space="preserve">20 </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p>
    <w:p>
      <w:r>
        <w:rPr>
          <w:b/>
        </w:rPr>
        <w:t xml:space="preserve">22 </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p>
    <w:p>
      <w:r>
        <w:rPr>
          <w:b/>
        </w:rPr>
        <w:t xml:space="preserve">23 </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p>
    <w:p>
      <w:r>
        <w:rPr>
          <w:b/>
        </w:rPr>
        <w:t xml:space="preserve">24 </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p>
    <w:p>
      <w:r>
        <w:rPr>
          <w:b/>
        </w:rPr>
        <w:t xml:space="preserve">25 </w:t>
      </w:r>
      <w:r>
        <w:t xml:space="preserve">Therefore, men, take courage: for I believe</w:t>
      </w:r>
      <w:r>
        <w:rPr>
          <w:rStyle w:val="FootnoteReference"/>
        </w:rPr>
        <w:footnoteReference w:id="10206"/>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p>
    <w:p>
      <w:r>
        <w:rPr>
          <w:b/>
        </w:rPr>
        <w:t xml:space="preserve">30 </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p>
    <w:p>
      <w:r>
        <w:rPr>
          <w:b/>
        </w:rPr>
        <w:t xml:space="preserve">31 </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p>
    <w:p>
      <w:r>
        <w:rPr>
          <w:b/>
        </w:rPr>
        <w:t xml:space="preserve">32 </w:t>
      </w:r>
      <w:r>
        <w:t xml:space="preserve">Then the soldiers cut off the ropes of the skiff, and let it fall away.</w:t>
      </w:r>
      <w:r>
        <w:rPr>
          <w:rStyle w:val="FootnoteReference"/>
        </w:rPr>
        <w:footnoteReference w:id="10216"/>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p>
    <w:p>
      <w:r>
        <w:rPr>
          <w:b/>
        </w:rPr>
        <w:t xml:space="preserve">35 </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p>
    <w:p>
      <w:r>
        <w:rPr>
          <w:b/>
        </w:rPr>
        <w:t xml:space="preserve">36 </w:t>
      </w:r>
      <w:r>
        <w:t xml:space="preserve">Then they were all encouraged, and also took food.</w:t>
      </w:r>
      <w:r>
        <w:rPr>
          <w:rStyle w:val="FootnoteReference"/>
        </w:rPr>
        <w:footnoteReference w:id="10221"/>
      </w:r>
    </w:p>
    <w:p>
      <w:r>
        <w:rPr>
          <w:b/>
        </w:rPr>
        <w:t xml:space="preserve">37 </w:t>
      </w:r>
      <w:r>
        <w:t xml:space="preserve">And we were in all in the ship 276 souls</w:t>
      </w:r>
      <w:r>
        <w:rPr>
          <w:rStyle w:val="FootnoteReference"/>
        </w:rPr>
        <w:footnoteReference w:id="10222"/>
      </w:r>
      <w:r>
        <w:t xml:space="preserve">.</w:t>
      </w:r>
      <w:r>
        <w:rPr>
          <w:rStyle w:val="FootnoteReference"/>
        </w:rPr>
        <w:footnoteReference w:id="10223"/>
      </w:r>
    </w:p>
    <w:p>
      <w:r>
        <w:rPr>
          <w:b/>
        </w:rPr>
        <w:t xml:space="preserve">38 </w:t>
      </w:r>
      <w:r>
        <w:t xml:space="preserve">And when they had eaten enough, they lightened</w:t>
      </w:r>
      <w:r>
        <w:rPr>
          <w:rStyle w:val="FootnoteReference"/>
        </w:rPr>
        <w:footnoteReference w:id="1022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25"/>
      </w:r>
    </w:p>
    <w:p>
      <w:r>
        <w:rPr>
          <w:b/>
        </w:rPr>
        <w:t xml:space="preserve">40 </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p>
    <w:p>
      <w:r>
        <w:rPr>
          <w:b/>
        </w:rPr>
        <w:t xml:space="preserve">41 </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30"/>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31"/>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p>
    <w:p>
      <w:r>
        <w:rPr>
          <w:b/>
        </w:rPr>
        <w:t xml:space="preserve">2 </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p>
    <w:p>
      <w:r>
        <w:rPr>
          <w:b/>
        </w:rPr>
        <w:t xml:space="preserve">3 </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p>
    <w:p>
      <w:r>
        <w:rPr>
          <w:b/>
        </w:rPr>
        <w:t xml:space="preserve">5 </w:t>
      </w:r>
      <w:r>
        <w:t xml:space="preserve">And he shook off the creature into the fire, and suffered no harm.</w:t>
      </w:r>
      <w:r>
        <w:rPr>
          <w:rStyle w:val="FootnoteReference"/>
        </w:rPr>
        <w:footnoteReference w:id="1024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p>
    <w:p>
      <w:r>
        <w:rPr>
          <w:b/>
        </w:rPr>
        <w:t xml:space="preserve">7 </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p>
    <w:p>
      <w:r>
        <w:rPr>
          <w:b/>
        </w:rPr>
        <w:t xml:space="preserve">8 </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p>
    <w:p>
      <w:r>
        <w:rPr>
          <w:b/>
        </w:rPr>
        <w:t xml:space="preserve">9 </w:t>
      </w:r>
      <w:r>
        <w:t xml:space="preserve">So when this was done, others</w:t>
      </w:r>
      <w:r>
        <w:rPr>
          <w:rStyle w:val="FootnoteReference"/>
        </w:rPr>
        <w:footnoteReference w:id="1025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p>
    <w:p>
      <w:r>
        <w:rPr>
          <w:b/>
        </w:rPr>
        <w:t xml:space="preserve">11 </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p>
    <w:p>
      <w:r>
        <w:rPr>
          <w:b/>
        </w:rPr>
        <w:t xml:space="preserve">12 </w:t>
      </w:r>
      <w:r>
        <w:t xml:space="preserve">And landing at Syracuse</w:t>
      </w:r>
      <w:r>
        <w:rPr>
          <w:rStyle w:val="FootnoteReference"/>
        </w:rPr>
        <w:footnoteReference w:id="10256"/>
      </w:r>
      <w:r>
        <w:t xml:space="preserve">, we stayed three days.</w:t>
      </w:r>
      <w:r>
        <w:rPr>
          <w:rStyle w:val="FootnoteReference"/>
        </w:rPr>
        <w:footnoteReference w:id="10257"/>
      </w:r>
    </w:p>
    <w:p>
      <w:r>
        <w:rPr>
          <w:b/>
        </w:rPr>
        <w:t xml:space="preserve">13 </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p>
    <w:p>
      <w:r>
        <w:rPr>
          <w:b/>
        </w:rPr>
        <w:t xml:space="preserve">14 </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p>
    <w:p>
      <w:r>
        <w:rPr>
          <w:b/>
        </w:rPr>
        <w:t xml:space="preserve">16 </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p>
    <w:p>
      <w:r>
        <w:rPr>
          <w:b/>
        </w:rPr>
        <w:t xml:space="preserve">17 </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p>
    <w:p>
      <w:r>
        <w:rPr>
          <w:b/>
        </w:rPr>
        <w:t xml:space="preserve">18 </w:t>
      </w:r>
      <w:r>
        <w:t xml:space="preserve">Who, when they had examined me, wanted to release me, because there was no cause of death in me.</w:t>
      </w:r>
      <w:r>
        <w:rPr>
          <w:rStyle w:val="FootnoteReference"/>
        </w:rPr>
        <w:footnoteReference w:id="10277"/>
      </w:r>
    </w:p>
    <w:p>
      <w:r>
        <w:rPr>
          <w:b/>
        </w:rPr>
        <w:t xml:space="preserve">19 </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p>
    <w:p>
      <w:r>
        <w:rPr>
          <w:b/>
        </w:rPr>
        <w:t xml:space="preserve">20 </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p>
    <w:p>
      <w:r>
        <w:rPr>
          <w:b/>
        </w:rPr>
        <w:t xml:space="preserve">21 </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p>
    <w:p>
      <w:r>
        <w:rPr>
          <w:b/>
        </w:rPr>
        <w:t xml:space="preserve">22 </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p>
    <w:p>
      <w:r>
        <w:rPr>
          <w:b/>
        </w:rPr>
        <w:t xml:space="preserve">23 </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p>
    <w:p>
      <w:r>
        <w:rPr>
          <w:b/>
        </w:rPr>
        <w:t xml:space="preserve">24 </w:t>
      </w:r>
      <w:r>
        <w:t xml:space="preserve">And some were persuaded by the things which were spoken, and some disbelieved.</w:t>
      </w:r>
      <w:r>
        <w:rPr>
          <w:rStyle w:val="FootnoteReference"/>
        </w:rPr>
        <w:footnoteReference w:id="10295"/>
      </w:r>
    </w:p>
    <w:p>
      <w:r>
        <w:rPr>
          <w:b/>
        </w:rPr>
        <w:t xml:space="preserve">25 </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p>
    <w:p>
      <w:r>
        <w:rPr>
          <w:b/>
        </w:rPr>
        <w:t xml:space="preserve">26 </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p>
    <w:p>
      <w:r>
        <w:rPr>
          <w:b/>
        </w:rPr>
        <w:t xml:space="preserve">28 </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05"/>
      </w:r>
    </w:p>
    <w:p>
      <w:r>
        <w:rPr>
          <w:b/>
        </w:rPr>
        <w:t xml:space="preserve">30 </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p>
    <w:p>
      <w:r>
        <w:rPr>
          <w:b/>
        </w:rPr>
        <w:t xml:space="preserve">31 </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p>
    <w:p>
      <w:r>
        <w:rPr>
          <w:b/>
        </w:rPr>
        <w:t xml:space="preserve">2 </w:t>
      </w:r>
      <w:r>
        <w:t xml:space="preserve">which he promised beforehand through his prophets in holy Scriptures,</w:t>
      </w:r>
      <w:r>
        <w:rPr>
          <w:rStyle w:val="FootnoteReference"/>
        </w:rPr>
        <w:footnoteReference w:id="10325"/>
      </w:r>
      <w:r>
        <w:rPr>
          <w:rStyle w:val="FootnoteReference"/>
        </w:rPr>
        <w:footnoteReference w:id="10326"/>
      </w:r>
    </w:p>
    <w:p>
      <w:r>
        <w:rPr>
          <w:b/>
        </w:rPr>
        <w:t xml:space="preserve">3 </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p>
    <w:p>
      <w:r>
        <w:rPr>
          <w:b/>
        </w:rPr>
        <w:t xml:space="preserve">4 </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p>
    <w:p>
      <w:r>
        <w:rPr>
          <w:b/>
        </w:rPr>
        <w:t xml:space="preserve">5 </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p>
    <w:p>
      <w:r>
        <w:rPr>
          <w:b/>
        </w:rPr>
        <w:t xml:space="preserve">6 </w:t>
      </w:r>
      <w:r>
        <w:t xml:space="preserve">Among whom you also are called of Jesus Christ:</w:t>
      </w:r>
      <w:r>
        <w:rPr>
          <w:rStyle w:val="FootnoteReference"/>
        </w:rPr>
        <w:footnoteReference w:id="10336"/>
      </w:r>
      <w:r>
        <w:rPr>
          <w:rStyle w:val="FootnoteReference"/>
        </w:rPr>
        <w:footnoteReference w:id="10337"/>
      </w:r>
    </w:p>
    <w:p>
      <w:r>
        <w:rPr>
          <w:b/>
        </w:rPr>
        <w:t xml:space="preserve">7 </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p>
    <w:p>
      <w:r>
        <w:rPr>
          <w:b/>
        </w:rPr>
        <w:t xml:space="preserve">8 </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p>
    <w:p>
      <w:r>
        <w:rPr>
          <w:b/>
        </w:rPr>
        <w:t xml:space="preserve">10 </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p>
    <w:p>
      <w:r>
        <w:rPr>
          <w:b/>
        </w:rPr>
        <w:t xml:space="preserve">11 </w:t>
      </w:r>
      <w:r>
        <w:t xml:space="preserve">For I long</w:t>
      </w:r>
      <w:r>
        <w:rPr>
          <w:rStyle w:val="FootnoteReference"/>
        </w:rPr>
        <w:footnoteReference w:id="10355"/>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p>
    <w:p>
      <w:r>
        <w:rPr>
          <w:b/>
        </w:rPr>
        <w:t xml:space="preserve">13 </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p>
    <w:p>
      <w:r>
        <w:rPr>
          <w:b/>
        </w:rPr>
        <w:t xml:space="preserve">14 </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p>
    <w:p>
      <w:r>
        <w:rPr>
          <w:b/>
        </w:rPr>
        <w:t xml:space="preserve">15 </w:t>
      </w:r>
      <w:r>
        <w:t xml:space="preserve">So, as much as in me is, I am ready to preach the good news to you that are at Rome also.</w:t>
      </w:r>
      <w:r>
        <w:rPr>
          <w:rStyle w:val="FootnoteReference"/>
        </w:rPr>
        <w:footnoteReference w:id="10367"/>
      </w:r>
      <w:r>
        <w:rPr>
          <w:rStyle w:val="FootnoteReference"/>
        </w:rPr>
        <w:footnoteReference w:id="10368"/>
      </w:r>
    </w:p>
    <w:p>
      <w:r>
        <w:rPr>
          <w:b/>
        </w:rPr>
        <w:t xml:space="preserve">16 </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p>
    <w:p>
      <w:r>
        <w:rPr>
          <w:b/>
        </w:rPr>
        <w:t xml:space="preserve">17 </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p>
    <w:p>
      <w:r>
        <w:rPr>
          <w:b/>
        </w:rPr>
        <w:t xml:space="preserve">18 </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p>
    <w:p>
      <w:r>
        <w:rPr>
          <w:b/>
        </w:rPr>
        <w:t xml:space="preserve">19 </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p>
    <w:p>
      <w:r>
        <w:rPr>
          <w:b/>
        </w:rPr>
        <w:t xml:space="preserve">20 </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p>
    <w:p>
      <w:r>
        <w:rPr>
          <w:b/>
        </w:rPr>
        <w:t xml:space="preserve">21 </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p>
    <w:p>
      <w:r>
        <w:rPr>
          <w:b/>
        </w:rPr>
        <w:t xml:space="preserve">22 </w:t>
      </w:r>
      <w:r>
        <w:t xml:space="preserve">Claiming to be wise, they became fools,</w:t>
      </w:r>
      <w:r>
        <w:rPr>
          <w:rStyle w:val="FootnoteReference"/>
        </w:rPr>
        <w:footnoteReference w:id="10391"/>
      </w:r>
    </w:p>
    <w:p>
      <w:r>
        <w:rPr>
          <w:b/>
        </w:rPr>
        <w:t xml:space="preserve">23 </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p>
    <w:p>
      <w:r>
        <w:rPr>
          <w:b/>
        </w:rPr>
        <w:t xml:space="preserve">25 </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p>
    <w:p>
      <w:r>
        <w:rPr>
          <w:b/>
        </w:rPr>
        <w:t xml:space="preserve">26 </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p>
    <w:p>
      <w:r>
        <w:rPr>
          <w:b/>
        </w:rPr>
        <w:t xml:space="preserve">28 </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p>
    <w:p>
      <w:r>
        <w:rPr>
          <w:b/>
        </w:rPr>
        <w:t xml:space="preserve">29 </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p>
    <w:p>
      <w:r>
        <w:rPr>
          <w:b/>
        </w:rPr>
        <w:t xml:space="preserve">30 </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p>
    <w:p>
      <w:r>
        <w:rPr>
          <w:b/>
        </w:rPr>
        <w:t xml:space="preserve">31 </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p>
    <w:p>
      <w:r>
        <w:rPr>
          <w:b/>
        </w:rPr>
        <w:t xml:space="preserve">32 </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p>
    <w:p>
      <w:r>
        <w:rPr>
          <w:b/>
        </w:rPr>
        <w:t xml:space="preserve">2 </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p>
    <w:p>
      <w:r>
        <w:rPr>
          <w:b/>
        </w:rPr>
        <w:t xml:space="preserve">3 </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p>
    <w:p>
      <w:r>
        <w:rPr>
          <w:b/>
        </w:rPr>
        <w:t xml:space="preserve">4 </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p>
    <w:p>
      <w:r>
        <w:rPr>
          <w:b/>
        </w:rPr>
        <w:t xml:space="preserve">5 </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p>
    <w:p>
      <w:r>
        <w:rPr>
          <w:b/>
        </w:rPr>
        <w:t xml:space="preserve">6 </w:t>
      </w:r>
      <w:r>
        <w:t xml:space="preserve">Who will repay each one according to his works:</w:t>
      </w:r>
      <w:r>
        <w:rPr>
          <w:rStyle w:val="FootnoteReference"/>
        </w:rPr>
        <w:footnoteReference w:id="10439"/>
      </w:r>
    </w:p>
    <w:p>
      <w:r>
        <w:rPr>
          <w:b/>
        </w:rPr>
        <w:t xml:space="preserve">7 </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p>
    <w:p>
      <w:r>
        <w:rPr>
          <w:b/>
        </w:rPr>
        <w:t xml:space="preserve">8 </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p>
    <w:p>
      <w:r>
        <w:rPr>
          <w:b/>
        </w:rPr>
        <w:t xml:space="preserve">9 </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p>
    <w:p>
      <w:r>
        <w:rPr>
          <w:b/>
        </w:rPr>
        <w:t xml:space="preserve">10 </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p>
    <w:p>
      <w:r>
        <w:rPr>
          <w:b/>
        </w:rPr>
        <w:t xml:space="preserve">11 </w:t>
      </w:r>
      <w:r>
        <w:t xml:space="preserve">For there is no partiality with God.</w:t>
      </w:r>
      <w:r>
        <w:rPr>
          <w:rStyle w:val="FootnoteReference"/>
        </w:rPr>
        <w:footnoteReference w:id="10454"/>
      </w:r>
    </w:p>
    <w:p>
      <w:r>
        <w:rPr>
          <w:b/>
        </w:rPr>
        <w:t xml:space="preserve">12 </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p>
    <w:p>
      <w:r>
        <w:rPr>
          <w:b/>
        </w:rPr>
        <w:t xml:space="preserve">13 </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p>
    <w:p>
      <w:r>
        <w:rPr>
          <w:b/>
        </w:rPr>
        <w:t xml:space="preserve">14 </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p>
    <w:p>
      <w:r>
        <w:rPr>
          <w:b/>
        </w:rPr>
        <w:t xml:space="preserve">15 </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p>
    <w:p>
      <w:r>
        <w:rPr>
          <w:b/>
        </w:rPr>
        <w:t xml:space="preserve">16 </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p>
    <w:p>
      <w:r>
        <w:rPr>
          <w:b/>
        </w:rPr>
        <w:t xml:space="preserve">17 </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p>
    <w:p>
      <w:r>
        <w:rPr>
          <w:b/>
        </w:rPr>
        <w:t xml:space="preserve">18 </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p>
    <w:p>
      <w:r>
        <w:rPr>
          <w:b/>
        </w:rPr>
        <w:t xml:space="preserve">19 </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p>
    <w:p>
      <w:r>
        <w:rPr>
          <w:b/>
        </w:rPr>
        <w:t xml:space="preserve">20 </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p>
    <w:p>
      <w:r>
        <w:rPr>
          <w:b/>
        </w:rPr>
        <w:t xml:space="preserve">21 </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p>
    <w:p>
      <w:r>
        <w:rPr>
          <w:b/>
        </w:rPr>
        <w:t xml:space="preserve">22 </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p>
    <w:p>
      <w:r>
        <w:rPr>
          <w:b/>
        </w:rPr>
        <w:t xml:space="preserve">23 </w:t>
      </w:r>
      <w:r>
        <w:t xml:space="preserve">You who boast in law, through transgression of the law do you dishonor God?</w:t>
      </w:r>
      <w:r>
        <w:rPr>
          <w:rStyle w:val="FootnoteReference"/>
        </w:rPr>
        <w:footnoteReference w:id="10484"/>
      </w:r>
    </w:p>
    <w:p>
      <w:r>
        <w:rPr>
          <w:b/>
        </w:rPr>
        <w:t xml:space="preserve">24 </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p>
    <w:p>
      <w:r>
        <w:rPr>
          <w:b/>
        </w:rPr>
        <w:t xml:space="preserve">25 </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489"/>
      </w:r>
    </w:p>
    <w:p>
      <w:r>
        <w:rPr>
          <w:b/>
        </w:rPr>
        <w:t xml:space="preserve">27 </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p>
    <w:p>
      <w:r>
        <w:rPr>
          <w:b/>
        </w:rPr>
        <w:t xml:space="preserve">28 </w:t>
      </w:r>
      <w:r>
        <w:t xml:space="preserve">For he</w:t>
      </w:r>
      <w:r>
        <w:rPr>
          <w:rStyle w:val="FootnoteReference"/>
        </w:rPr>
        <w:footnoteReference w:id="1049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p>
    <w:p>
      <w:r>
        <w:rPr>
          <w:b/>
        </w:rPr>
        <w:t xml:space="preserve">2 </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p>
    <w:p>
      <w:r>
        <w:rPr>
          <w:b/>
        </w:rPr>
        <w:t xml:space="preserve">3 </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p>
    <w:p>
      <w:r>
        <w:rPr>
          <w:b/>
        </w:rPr>
        <w:t xml:space="preserve">4 </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p>
    <w:p>
      <w:r>
        <w:rPr>
          <w:b/>
        </w:rPr>
        <w:t xml:space="preserve">5 </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p>
    <w:p>
      <w:r>
        <w:rPr>
          <w:b/>
        </w:rPr>
        <w:t xml:space="preserve">6 </w:t>
      </w:r>
      <w:r>
        <w:t xml:space="preserve">May it not be: for then</w:t>
      </w:r>
      <w:r>
        <w:rPr>
          <w:rStyle w:val="FootnoteReference"/>
        </w:rPr>
        <w:footnoteReference w:id="10513"/>
      </w:r>
      <w:r>
        <w:t xml:space="preserve"> how shall God judge the world?</w:t>
      </w:r>
      <w:r>
        <w:rPr>
          <w:rStyle w:val="FootnoteReference"/>
        </w:rPr>
        <w:footnoteReference w:id="10514"/>
      </w:r>
    </w:p>
    <w:p>
      <w:r>
        <w:rPr>
          <w:b/>
        </w:rPr>
        <w:t xml:space="preserve">7 </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p>
    <w:p>
      <w:r>
        <w:rPr>
          <w:b/>
        </w:rPr>
        <w:t xml:space="preserve">8 </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p>
    <w:p>
      <w:r>
        <w:rPr>
          <w:b/>
        </w:rPr>
        <w:t xml:space="preserve">9 </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p>
    <w:p>
      <w:r>
        <w:rPr>
          <w:b/>
        </w:rPr>
        <w:t xml:space="preserve">10 </w:t>
      </w:r>
      <w:r>
        <w:t xml:space="preserve">As it is</w:t>
      </w:r>
      <w:r>
        <w:rPr>
          <w:rStyle w:val="FootnoteReference"/>
        </w:rPr>
        <w:footnoteReference w:id="10524"/>
      </w:r>
      <w:r>
        <w:t xml:space="preserve"> written, There is not a righteous one, not even one:</w:t>
      </w:r>
      <w:r>
        <w:rPr>
          <w:rStyle w:val="FootnoteReference"/>
        </w:rPr>
        <w:footnoteReference w:id="10525"/>
      </w:r>
    </w:p>
    <w:p>
      <w:r>
        <w:rPr>
          <w:b/>
        </w:rPr>
        <w:t xml:space="preserve">11 </w:t>
      </w:r>
      <w:r>
        <w:t xml:space="preserve">There is none who understands, there is none who seeks after God.</w:t>
      </w:r>
      <w:r>
        <w:rPr>
          <w:rStyle w:val="FootnoteReference"/>
        </w:rPr>
        <w:footnoteReference w:id="10526"/>
      </w:r>
      <w:r>
        <w:rPr>
          <w:rStyle w:val="FootnoteReference"/>
        </w:rPr>
        <w:footnoteReference w:id="10527"/>
      </w:r>
    </w:p>
    <w:p>
      <w:r>
        <w:rPr>
          <w:b/>
        </w:rPr>
        <w:t xml:space="preserve">12 </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p>
    <w:p>
      <w:r>
        <w:rPr>
          <w:b/>
        </w:rPr>
        <w:t xml:space="preserve">13 </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p>
    <w:p>
      <w:r>
        <w:rPr>
          <w:b/>
        </w:rPr>
        <w:t xml:space="preserve">14 </w:t>
      </w:r>
      <w:r>
        <w:t xml:space="preserve">Whose mouth is full of curse and bitterness:</w:t>
      </w:r>
      <w:r>
        <w:rPr>
          <w:rStyle w:val="FootnoteReference"/>
        </w:rPr>
        <w:footnoteReference w:id="10534"/>
      </w:r>
    </w:p>
    <w:p>
      <w:r>
        <w:rPr>
          <w:b/>
        </w:rPr>
        <w:t xml:space="preserve">15 </w:t>
      </w:r>
      <w:r>
        <w:t xml:space="preserve">Their feet are swift to shed blood:</w:t>
      </w:r>
      <w:r>
        <w:rPr>
          <w:rStyle w:val="FootnoteReference"/>
        </w:rPr>
        <w:footnoteReference w:id="10535"/>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36"/>
      </w:r>
    </w:p>
    <w:p>
      <w:r>
        <w:rPr>
          <w:b/>
        </w:rPr>
        <w:t xml:space="preserve">18 </w:t>
      </w:r>
      <w:r>
        <w:t xml:space="preserve">There is no fear of God before their eyes.</w:t>
      </w:r>
      <w:r>
        <w:rPr>
          <w:rStyle w:val="FootnoteReference"/>
        </w:rPr>
        <w:footnoteReference w:id="10537"/>
      </w:r>
    </w:p>
    <w:p>
      <w:r>
        <w:rPr>
          <w:b/>
        </w:rPr>
        <w:t xml:space="preserve">19 </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p>
    <w:p>
      <w:r>
        <w:rPr>
          <w:b/>
        </w:rPr>
        <w:t xml:space="preserve">20 </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p>
    <w:p>
      <w:r>
        <w:rPr>
          <w:b/>
        </w:rPr>
        <w:t xml:space="preserve">21 </w:t>
      </w:r>
      <w:r>
        <w:t xml:space="preserve">But now apart from law the righteousness</w:t>
      </w:r>
      <w:r>
        <w:rPr>
          <w:rStyle w:val="FootnoteReference"/>
        </w:rPr>
        <w:footnoteReference w:id="10544"/>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p>
    <w:p>
      <w:r>
        <w:rPr>
          <w:b/>
        </w:rPr>
        <w:t xml:space="preserve">23 </w:t>
      </w:r>
      <w:r>
        <w:t xml:space="preserve">For all sinned, and fall short of the glory of God;</w:t>
      </w:r>
      <w:r>
        <w:rPr>
          <w:rStyle w:val="FootnoteReference"/>
        </w:rPr>
        <w:footnoteReference w:id="10552"/>
      </w:r>
      <w:r>
        <w:rPr>
          <w:rStyle w:val="FootnoteReference"/>
        </w:rPr>
        <w:footnoteReference w:id="10553"/>
      </w:r>
    </w:p>
    <w:p>
      <w:r>
        <w:rPr>
          <w:b/>
        </w:rPr>
        <w:t xml:space="preserve">24 </w:t>
      </w:r>
      <w:r>
        <w:t xml:space="preserve">Being justified</w:t>
      </w:r>
      <w:r>
        <w:rPr>
          <w:rStyle w:val="FootnoteReference"/>
        </w:rPr>
        <w:footnoteReference w:id="10554"/>
      </w:r>
      <w:r>
        <w:t xml:space="preserve"> freely by his grace through the redemption that is in Christ Jesus:</w:t>
      </w:r>
    </w:p>
    <w:p>
      <w:r>
        <w:rPr>
          <w:b/>
        </w:rPr>
        <w:t xml:space="preserve">25 </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560"/>
      </w:r>
    </w:p>
    <w:p>
      <w:r>
        <w:rPr>
          <w:b/>
        </w:rPr>
        <w:t xml:space="preserve">27 </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p>
    <w:p>
      <w:r>
        <w:rPr>
          <w:b/>
        </w:rPr>
        <w:t xml:space="preserve">28 </w:t>
      </w:r>
      <w:r>
        <w:t xml:space="preserve">Therefore we reckon that a human is justified by faith apart from works of law.</w:t>
      </w:r>
      <w:r>
        <w:rPr>
          <w:rStyle w:val="FootnoteReference"/>
        </w:rPr>
        <w:footnoteReference w:id="10563"/>
      </w:r>
    </w:p>
    <w:p>
      <w:r>
        <w:rPr>
          <w:b/>
        </w:rPr>
        <w:t xml:space="preserve">29 </w:t>
      </w:r>
      <w:r>
        <w:t xml:space="preserve">Is he the God of the Jews only? is he not also of the nations? Yes, of the nations also:</w:t>
      </w:r>
      <w:r>
        <w:rPr>
          <w:rStyle w:val="FootnoteReference"/>
        </w:rPr>
        <w:footnoteReference w:id="10564"/>
      </w:r>
    </w:p>
    <w:p>
      <w:r>
        <w:rPr>
          <w:b/>
        </w:rPr>
        <w:t xml:space="preserve">30 </w:t>
      </w:r>
      <w:r>
        <w:t xml:space="preserve">Seeing it is one God, who shall justify the circumcision by faith, and uncircumcision through faith.</w:t>
      </w:r>
      <w:r>
        <w:rPr>
          <w:rStyle w:val="FootnoteReference"/>
        </w:rPr>
        <w:footnoteReference w:id="10565"/>
      </w:r>
    </w:p>
    <w:p>
      <w:r>
        <w:rPr>
          <w:b/>
        </w:rPr>
        <w:t xml:space="preserve">31 </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p>
    <w:p>
      <w:r>
        <w:rPr>
          <w:b/>
        </w:rPr>
        <w:t xml:space="preserve">2 </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p>
    <w:p>
      <w:r>
        <w:rPr>
          <w:b/>
        </w:rPr>
        <w:t xml:space="preserve">3 </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p>
    <w:p>
      <w:r>
        <w:rPr>
          <w:b/>
        </w:rPr>
        <w:t xml:space="preserve">4 </w:t>
      </w:r>
      <w:r>
        <w:t xml:space="preserve">Now to the one who works, the reward is not reckoned according to grace, but according to debt.</w:t>
      </w:r>
      <w:r>
        <w:rPr>
          <w:rStyle w:val="FootnoteReference"/>
        </w:rPr>
        <w:footnoteReference w:id="10580"/>
      </w:r>
    </w:p>
    <w:p>
      <w:r>
        <w:rPr>
          <w:b/>
        </w:rPr>
        <w:t xml:space="preserve">5 </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p>
    <w:p>
      <w:r>
        <w:rPr>
          <w:b/>
        </w:rPr>
        <w:t xml:space="preserve">6 </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p>
    <w:p>
      <w:r>
        <w:rPr>
          <w:b/>
        </w:rPr>
        <w:t xml:space="preserve">7 </w:t>
      </w:r>
      <w:r>
        <w:t xml:space="preserve">Saying, Blessed are those whose lawless deeds were forgiven, and whose sins were covered.</w:t>
      </w:r>
      <w:r>
        <w:rPr>
          <w:rStyle w:val="FootnoteReference"/>
        </w:rPr>
        <w:footnoteReference w:id="10588"/>
      </w:r>
    </w:p>
    <w:p>
      <w:r>
        <w:rPr>
          <w:b/>
        </w:rPr>
        <w:t xml:space="preserve">8 </w:t>
      </w:r>
      <w:r>
        <w:t xml:space="preserve">Blessed is the man to whom</w:t>
      </w:r>
      <w:r>
        <w:rPr>
          <w:rStyle w:val="FootnoteReference"/>
        </w:rPr>
        <w:footnoteReference w:id="10589"/>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p>
    <w:p>
      <w:r>
        <w:rPr>
          <w:b/>
        </w:rPr>
        <w:t xml:space="preserve">10 </w:t>
      </w:r>
      <w:r>
        <w:t xml:space="preserve">How then was it reckoned? while he was in circumcision, or in uncircumcision? Not in circumcision</w:t>
      </w:r>
      <w:r>
        <w:rPr>
          <w:rStyle w:val="FootnoteReference"/>
        </w:rPr>
        <w:footnoteReference w:id="10592"/>
      </w:r>
      <w:r>
        <w:t xml:space="preserve">, but in uncircumcision.</w:t>
      </w:r>
    </w:p>
    <w:p>
      <w:r>
        <w:rPr>
          <w:b/>
        </w:rPr>
        <w:t xml:space="preserve">11 </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p>
    <w:p>
      <w:r>
        <w:rPr>
          <w:b/>
        </w:rPr>
        <w:t xml:space="preserve">13 </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p>
    <w:p>
      <w:r>
        <w:rPr>
          <w:b/>
        </w:rPr>
        <w:t xml:space="preserve">14 </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p>
    <w:p>
      <w:r>
        <w:rPr>
          <w:b/>
        </w:rPr>
        <w:t xml:space="preserve">17 </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p>
    <w:p>
      <w:r>
        <w:rPr>
          <w:b/>
        </w:rPr>
        <w:t xml:space="preserve">18 </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p>
    <w:p>
      <w:r>
        <w:rPr>
          <w:b/>
        </w:rPr>
        <w:t xml:space="preserve">20 </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p>
    <w:p>
      <w:r>
        <w:rPr>
          <w:b/>
        </w:rPr>
        <w:t xml:space="preserve">21 </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p>
    <w:p>
      <w:r>
        <w:rPr>
          <w:b/>
        </w:rPr>
        <w:t xml:space="preserve">22 </w:t>
      </w:r>
      <w:r>
        <w:t xml:space="preserve">Therefore also it was reckoned to him for righteousness.</w:t>
      </w:r>
      <w:r>
        <w:rPr>
          <w:rStyle w:val="FootnoteReference"/>
        </w:rPr>
        <w:footnoteReference w:id="10620"/>
      </w:r>
    </w:p>
    <w:p>
      <w:r>
        <w:rPr>
          <w:b/>
        </w:rPr>
        <w:t xml:space="preserve">23 </w:t>
      </w:r>
      <w:r>
        <w:t xml:space="preserve">Now it was not written for his sake alone, that it was reckoned to him;</w:t>
      </w:r>
      <w:r>
        <w:rPr>
          <w:rStyle w:val="FootnoteReference"/>
        </w:rPr>
        <w:footnoteReference w:id="10621"/>
      </w:r>
    </w:p>
    <w:p>
      <w:r>
        <w:rPr>
          <w:b/>
        </w:rPr>
        <w:t xml:space="preserve">24 </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p>
    <w:p>
      <w:r>
        <w:rPr>
          <w:b/>
        </w:rPr>
        <w:t xml:space="preserve">25 </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p>
    <w:p>
      <w:r>
        <w:rPr>
          <w:b/>
        </w:rPr>
        <w:t xml:space="preserve">2 </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p>
    <w:p>
      <w:r>
        <w:rPr>
          <w:b/>
        </w:rPr>
        <w:t xml:space="preserve">3 </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p>
    <w:p>
      <w:r>
        <w:rPr>
          <w:b/>
        </w:rPr>
        <w:t xml:space="preserve">4 </w:t>
      </w:r>
      <w:r>
        <w:t xml:space="preserve">And endurance, tested character; and tested character, hope:</w:t>
      </w:r>
      <w:r>
        <w:rPr>
          <w:rStyle w:val="FootnoteReference"/>
        </w:rPr>
        <w:footnoteReference w:id="10640"/>
      </w:r>
      <w:r>
        <w:rPr>
          <w:rStyle w:val="FootnoteReference"/>
        </w:rPr>
        <w:footnoteReference w:id="10641"/>
      </w:r>
    </w:p>
    <w:p>
      <w:r>
        <w:rPr>
          <w:b/>
        </w:rPr>
        <w:t xml:space="preserve">5 </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p>
    <w:p>
      <w:r>
        <w:rPr>
          <w:b/>
        </w:rPr>
        <w:t xml:space="preserve">6 </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p>
    <w:p>
      <w:r>
        <w:rPr>
          <w:b/>
        </w:rPr>
        <w:t xml:space="preserve">7 </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p>
    <w:p>
      <w:r>
        <w:rPr>
          <w:b/>
        </w:rPr>
        <w:t xml:space="preserve">8 </w:t>
      </w:r>
      <w:r>
        <w:t xml:space="preserve">But God commends his own love toward us, because while we were still sinners, Christ died for us.</w:t>
      </w:r>
      <w:r>
        <w:rPr>
          <w:rStyle w:val="FootnoteReference"/>
        </w:rPr>
        <w:footnoteReference w:id="10650"/>
      </w:r>
      <w:r>
        <w:rPr>
          <w:rStyle w:val="FootnoteReference"/>
        </w:rPr>
        <w:footnoteReference w:id="10651"/>
      </w:r>
    </w:p>
    <w:p>
      <w:r>
        <w:rPr>
          <w:b/>
        </w:rPr>
        <w:t xml:space="preserve">9 </w:t>
      </w:r>
      <w:r>
        <w:t xml:space="preserve">Much more then, being now justified by his blood, we shall</w:t>
      </w:r>
      <w:r>
        <w:rPr>
          <w:rStyle w:val="FootnoteReference"/>
        </w:rPr>
        <w:footnoteReference w:id="10652"/>
      </w:r>
      <w:r>
        <w:t xml:space="preserve"> be saved from wrath through him.</w:t>
      </w:r>
    </w:p>
    <w:p>
      <w:r>
        <w:rPr>
          <w:b/>
        </w:rPr>
        <w:t xml:space="preserve">10 </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p>
    <w:p>
      <w:r>
        <w:rPr>
          <w:b/>
        </w:rPr>
        <w:t xml:space="preserve">11 </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p>
    <w:p>
      <w:r>
        <w:rPr>
          <w:b/>
        </w:rPr>
        <w:t xml:space="preserve">12 </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p>
    <w:p>
      <w:r>
        <w:rPr>
          <w:b/>
        </w:rPr>
        <w:t xml:space="preserve">13 </w:t>
      </w:r>
      <w:r>
        <w:t xml:space="preserve">For until law sin was in the world: but sin</w:t>
      </w:r>
      <w:r>
        <w:rPr>
          <w:rStyle w:val="FootnoteReference"/>
        </w:rPr>
        <w:footnoteReference w:id="10661"/>
      </w:r>
      <w:r>
        <w:t xml:space="preserve"> is not charged when there is no law.</w:t>
      </w:r>
    </w:p>
    <w:p>
      <w:r>
        <w:rPr>
          <w:b/>
        </w:rPr>
        <w:t xml:space="preserve">14 </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p>
    <w:p>
      <w:r>
        <w:rPr>
          <w:b/>
        </w:rPr>
        <w:t xml:space="preserve">16 </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p>
    <w:p>
      <w:r>
        <w:rPr>
          <w:b/>
        </w:rPr>
        <w:t xml:space="preserve">17 </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p>
    <w:p>
      <w:r>
        <w:rPr>
          <w:b/>
        </w:rPr>
        <w:t xml:space="preserve">20 </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p>
    <w:p>
      <w:r>
        <w:rPr>
          <w:b/>
        </w:rPr>
        <w:t xml:space="preserve">21 </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p>
    <w:p>
      <w:r>
        <w:rPr>
          <w:b/>
        </w:rPr>
        <w:t xml:space="preserve">3 </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p>
    <w:p>
      <w:r>
        <w:rPr>
          <w:b/>
        </w:rPr>
        <w:t xml:space="preserve">4 </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p>
    <w:p>
      <w:r>
        <w:rPr>
          <w:b/>
        </w:rPr>
        <w:t xml:space="preserve">6 </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p>
    <w:p>
      <w:r>
        <w:rPr>
          <w:b/>
        </w:rPr>
        <w:t xml:space="preserve">7 </w:t>
      </w:r>
      <w:r>
        <w:t xml:space="preserve">For the one who died has been justified from sin.</w:t>
      </w:r>
      <w:r>
        <w:rPr>
          <w:rStyle w:val="FootnoteReference"/>
        </w:rPr>
        <w:footnoteReference w:id="10697"/>
      </w:r>
      <w:r>
        <w:rPr>
          <w:rStyle w:val="FootnoteReference"/>
        </w:rPr>
        <w:footnoteReference w:id="10698"/>
      </w:r>
    </w:p>
    <w:p>
      <w:r>
        <w:rPr>
          <w:b/>
        </w:rPr>
        <w:t xml:space="preserve">8 </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p>
    <w:p>
      <w:r>
        <w:rPr>
          <w:b/>
        </w:rPr>
        <w:t xml:space="preserve">9 </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p>
    <w:p>
      <w:r>
        <w:rPr>
          <w:b/>
        </w:rPr>
        <w:t xml:space="preserve">11 </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p>
    <w:p>
      <w:r>
        <w:rPr>
          <w:b/>
        </w:rPr>
        <w:t xml:space="preserve">12 </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p>
    <w:p>
      <w:r>
        <w:rPr>
          <w:b/>
        </w:rPr>
        <w:t xml:space="preserve">13 </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p>
    <w:p>
      <w:r>
        <w:rPr>
          <w:b/>
        </w:rPr>
        <w:t xml:space="preserve">14 </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p>
    <w:p>
      <w:r>
        <w:rPr>
          <w:b/>
        </w:rPr>
        <w:t xml:space="preserve">15 </w:t>
      </w:r>
      <w:r>
        <w:t xml:space="preserve">What then? shall we</w:t>
      </w:r>
      <w:r>
        <w:rPr>
          <w:rStyle w:val="FootnoteReference"/>
        </w:rPr>
        <w:footnoteReference w:id="10722"/>
      </w:r>
      <w:r>
        <w:t xml:space="preserve"> sin, because we are not under the law, but under grace? May it not be.</w:t>
      </w:r>
    </w:p>
    <w:p>
      <w:r>
        <w:rPr>
          <w:b/>
        </w:rPr>
        <w:t xml:space="preserve">16 </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p>
    <w:p>
      <w:r>
        <w:rPr>
          <w:b/>
        </w:rPr>
        <w:t xml:space="preserve">18 </w:t>
      </w:r>
      <w:r>
        <w:t xml:space="preserve">Being then made</w:t>
      </w:r>
      <w:r>
        <w:rPr>
          <w:rStyle w:val="FootnoteReference"/>
        </w:rPr>
        <w:footnoteReference w:id="10729"/>
      </w:r>
      <w:r>
        <w:t xml:space="preserve"> free from sin, you became the slaves of righteousness.</w:t>
      </w:r>
      <w:r>
        <w:rPr>
          <w:rStyle w:val="FootnoteReference"/>
        </w:rPr>
        <w:footnoteReference w:id="10730"/>
      </w:r>
    </w:p>
    <w:p>
      <w:r>
        <w:rPr>
          <w:b/>
        </w:rPr>
        <w:t xml:space="preserve">19 </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p>
    <w:p>
      <w:r>
        <w:rPr>
          <w:b/>
        </w:rPr>
        <w:t xml:space="preserve">20 </w:t>
      </w:r>
      <w:r>
        <w:t xml:space="preserve">For when you were the slaves of sin, you were free from righteousness.</w:t>
      </w:r>
      <w:r>
        <w:rPr>
          <w:rStyle w:val="FootnoteReference"/>
        </w:rPr>
        <w:footnoteReference w:id="10736"/>
      </w:r>
    </w:p>
    <w:p>
      <w:r>
        <w:rPr>
          <w:b/>
        </w:rPr>
        <w:t xml:space="preserve">21 </w:t>
      </w:r>
      <w:r>
        <w:t xml:space="preserve">What fruit therefore did you have then in those things of which you are now ashamed? for the end of those things is death.</w:t>
      </w:r>
      <w:r>
        <w:rPr>
          <w:rStyle w:val="FootnoteReference"/>
        </w:rPr>
        <w:footnoteReference w:id="10737"/>
      </w:r>
    </w:p>
    <w:p>
      <w:r>
        <w:rPr>
          <w:b/>
        </w:rPr>
        <w:t xml:space="preserve">22 </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p>
    <w:p>
      <w:r>
        <w:rPr>
          <w:b/>
        </w:rPr>
        <w:t xml:space="preserve">23 </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p>
    <w:p>
      <w:r>
        <w:rPr>
          <w:b/>
        </w:rPr>
        <w:t xml:space="preserve">2 </w:t>
      </w:r>
      <w:r>
        <w:t xml:space="preserve">For the married woman is bound by law to the living husband; but if the husband dies, she is released from the law of the husband.</w:t>
      </w:r>
      <w:r>
        <w:rPr>
          <w:rStyle w:val="FootnoteReference"/>
        </w:rPr>
        <w:footnoteReference w:id="10748"/>
      </w:r>
    </w:p>
    <w:p>
      <w:r>
        <w:rPr>
          <w:b/>
        </w:rPr>
        <w:t xml:space="preserve">3 </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p>
    <w:p>
      <w:r>
        <w:rPr>
          <w:b/>
        </w:rPr>
        <w:t xml:space="preserve">4 </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p>
    <w:p>
      <w:r>
        <w:rPr>
          <w:b/>
        </w:rPr>
        <w:t xml:space="preserve">5 </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p>
    <w:p>
      <w:r>
        <w:rPr>
          <w:b/>
        </w:rPr>
        <w:t xml:space="preserve">6 </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p>
    <w:p>
      <w:r>
        <w:rPr>
          <w:b/>
        </w:rPr>
        <w:t xml:space="preserve">7 </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p>
    <w:p>
      <w:r>
        <w:rPr>
          <w:b/>
        </w:rPr>
        <w:t xml:space="preserve">8 </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p>
    <w:p>
      <w:r>
        <w:rPr>
          <w:b/>
        </w:rPr>
        <w:t xml:space="preserve">9 </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p>
    <w:p>
      <w:r>
        <w:rPr>
          <w:b/>
        </w:rPr>
        <w:t xml:space="preserve">10 </w:t>
      </w:r>
      <w:r>
        <w:t xml:space="preserve">And the commandment which was for life, this was found by me to be for death.</w:t>
      </w:r>
      <w:r>
        <w:rPr>
          <w:rStyle w:val="FootnoteReference"/>
        </w:rPr>
        <w:footnoteReference w:id="10778"/>
      </w:r>
    </w:p>
    <w:p>
      <w:r>
        <w:rPr>
          <w:b/>
        </w:rPr>
        <w:t xml:space="preserve">11 </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p>
    <w:p>
      <w:r>
        <w:rPr>
          <w:b/>
        </w:rPr>
        <w:t xml:space="preserve">12 </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p>
    <w:p>
      <w:r>
        <w:rPr>
          <w:b/>
        </w:rPr>
        <w:t xml:space="preserve">13 </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p>
    <w:p>
      <w:r>
        <w:rPr>
          <w:b/>
        </w:rPr>
        <w:t xml:space="preserve">15 </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p>
    <w:p>
      <w:r>
        <w:rPr>
          <w:b/>
        </w:rPr>
        <w:t xml:space="preserve">16 </w:t>
      </w:r>
      <w:r>
        <w:t xml:space="preserve">If then I do what I do not will, I agree with the law that it is good.</w:t>
      </w:r>
      <w:r>
        <w:rPr>
          <w:rStyle w:val="FootnoteReference"/>
        </w:rPr>
        <w:footnoteReference w:id="10792"/>
      </w:r>
    </w:p>
    <w:p>
      <w:r>
        <w:rPr>
          <w:b/>
        </w:rPr>
        <w:t xml:space="preserve">17 </w:t>
      </w:r>
      <w:r>
        <w:t xml:space="preserve">Now then it is no longer I who work it out, but sin dwelling in me.</w:t>
      </w:r>
      <w:r>
        <w:rPr>
          <w:rStyle w:val="FootnoteReference"/>
        </w:rPr>
        <w:footnoteReference w:id="10793"/>
      </w:r>
      <w:r>
        <w:rPr>
          <w:rStyle w:val="FootnoteReference"/>
        </w:rPr>
        <w:footnoteReference w:id="10794"/>
      </w:r>
    </w:p>
    <w:p>
      <w:r>
        <w:rPr>
          <w:b/>
        </w:rPr>
        <w:t xml:space="preserve">18 </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798"/>
      </w:r>
    </w:p>
    <w:p>
      <w:r>
        <w:rPr>
          <w:b/>
        </w:rPr>
        <w:t xml:space="preserve">20 </w:t>
      </w:r>
      <w:r>
        <w:t xml:space="preserve">Now if what I do not will, this I do, it is no</w:t>
      </w:r>
      <w:r>
        <w:rPr>
          <w:rStyle w:val="FootnoteReference"/>
        </w:rPr>
        <w:footnoteReference w:id="10799"/>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p>
    <w:p>
      <w:r>
        <w:rPr>
          <w:b/>
        </w:rPr>
        <w:t xml:space="preserve">22 </w:t>
      </w:r>
      <w:r>
        <w:t xml:space="preserve">For I delight</w:t>
      </w:r>
      <w:r>
        <w:rPr>
          <w:rStyle w:val="FootnoteReference"/>
        </w:rPr>
        <w:footnoteReference w:id="10802"/>
      </w:r>
      <w:r>
        <w:t xml:space="preserve"> in the law of God according to the inner human:</w:t>
      </w:r>
      <w:r>
        <w:rPr>
          <w:rStyle w:val="FootnoteReference"/>
        </w:rPr>
        <w:footnoteReference w:id="10803"/>
      </w:r>
    </w:p>
    <w:p>
      <w:r>
        <w:rPr>
          <w:b/>
        </w:rPr>
        <w:t xml:space="preserve">23 </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p>
    <w:p>
      <w:r>
        <w:rPr>
          <w:b/>
        </w:rPr>
        <w:t xml:space="preserve">24 </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p>
    <w:p>
      <w:r>
        <w:rPr>
          <w:b/>
        </w:rPr>
        <w:t xml:space="preserve">25 </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p>
    <w:p>
      <w:r>
        <w:rPr>
          <w:b/>
        </w:rPr>
        <w:t xml:space="preserve">2 </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p>
    <w:p>
      <w:r>
        <w:rPr>
          <w:b/>
        </w:rPr>
        <w:t xml:space="preserve">3 </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p>
    <w:p>
      <w:r>
        <w:rPr>
          <w:b/>
        </w:rPr>
        <w:t xml:space="preserve">4 </w:t>
      </w:r>
      <w:r>
        <w:t xml:space="preserve">That the righteous requirement of the law might be fulfilled in us, who do not walk according to flesh, but according to Spirit.</w:t>
      </w:r>
      <w:r>
        <w:rPr>
          <w:rStyle w:val="FootnoteReference"/>
        </w:rPr>
        <w:footnoteReference w:id="10830"/>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p>
    <w:p>
      <w:r>
        <w:rPr>
          <w:b/>
        </w:rPr>
        <w:t xml:space="preserve">6 </w:t>
      </w:r>
      <w:r>
        <w:t xml:space="preserve">For the mind of the flesh is death; but the mind of the Spirit is life and peace.</w:t>
      </w:r>
      <w:r>
        <w:rPr>
          <w:rStyle w:val="FootnoteReference"/>
        </w:rPr>
        <w:footnoteReference w:id="10834"/>
      </w:r>
      <w:r>
        <w:rPr>
          <w:rStyle w:val="FootnoteReference"/>
        </w:rPr>
        <w:footnoteReference w:id="10835"/>
      </w:r>
    </w:p>
    <w:p>
      <w:r>
        <w:rPr>
          <w:b/>
        </w:rPr>
        <w:t xml:space="preserve">7 </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p>
    <w:p>
      <w:r>
        <w:rPr>
          <w:b/>
        </w:rPr>
        <w:t xml:space="preserve">8 </w:t>
      </w:r>
      <w:r>
        <w:t xml:space="preserve">And those who are in flesh cannot please</w:t>
      </w:r>
      <w:r>
        <w:rPr>
          <w:rStyle w:val="FootnoteReference"/>
        </w:rPr>
        <w:footnoteReference w:id="10838"/>
      </w:r>
      <w:r>
        <w:t xml:space="preserve"> God.</w:t>
      </w:r>
      <w:r>
        <w:rPr>
          <w:rStyle w:val="FootnoteReference"/>
        </w:rPr>
        <w:footnoteReference w:id="10839"/>
      </w:r>
    </w:p>
    <w:p>
      <w:r>
        <w:rPr>
          <w:b/>
        </w:rPr>
        <w:t xml:space="preserve">9 </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p>
    <w:p>
      <w:r>
        <w:rPr>
          <w:b/>
        </w:rPr>
        <w:t xml:space="preserve">10 </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p>
    <w:p>
      <w:r>
        <w:rPr>
          <w:b/>
        </w:rPr>
        <w:t xml:space="preserve">12 </w:t>
      </w:r>
      <w:r>
        <w:t xml:space="preserve">Therefore then, brothers, we are</w:t>
      </w:r>
      <w:r>
        <w:rPr>
          <w:rStyle w:val="FootnoteReference"/>
        </w:rPr>
        <w:footnoteReference w:id="10851"/>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p>
    <w:p>
      <w:r>
        <w:rPr>
          <w:b/>
        </w:rPr>
        <w:t xml:space="preserve">14 </w:t>
      </w:r>
      <w:r>
        <w:t xml:space="preserve">For as many as are led by the Spirit of God, these are sons of God.</w:t>
      </w:r>
      <w:r>
        <w:rPr>
          <w:rStyle w:val="FootnoteReference"/>
        </w:rPr>
        <w:footnoteReference w:id="10854"/>
      </w:r>
      <w:r>
        <w:rPr>
          <w:rStyle w:val="FootnoteReference"/>
        </w:rPr>
        <w:footnoteReference w:id="10855"/>
      </w:r>
    </w:p>
    <w:p>
      <w:r>
        <w:rPr>
          <w:b/>
        </w:rPr>
        <w:t xml:space="preserve">15 </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p>
    <w:p>
      <w:r>
        <w:rPr>
          <w:b/>
        </w:rPr>
        <w:t xml:space="preserve">16 </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p>
    <w:p>
      <w:r>
        <w:rPr>
          <w:b/>
        </w:rPr>
        <w:t xml:space="preserve">17 </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p>
    <w:p>
      <w:r>
        <w:rPr>
          <w:b/>
        </w:rPr>
        <w:t xml:space="preserve">18 </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p>
    <w:p>
      <w:r>
        <w:rPr>
          <w:b/>
        </w:rPr>
        <w:t xml:space="preserve">19 </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p>
    <w:p>
      <w:r>
        <w:rPr>
          <w:b/>
        </w:rPr>
        <w:t xml:space="preserve">20 </w:t>
      </w:r>
      <w:r>
        <w:t xml:space="preserve">For the creation was subjected to vanity, not willingly, but because of the one who subjected it, upon hope,</w:t>
      </w:r>
      <w:r>
        <w:rPr>
          <w:rStyle w:val="FootnoteReference"/>
        </w:rPr>
        <w:footnoteReference w:id="10869"/>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870"/>
      </w:r>
    </w:p>
    <w:p>
      <w:r>
        <w:rPr>
          <w:b/>
        </w:rPr>
        <w:t xml:space="preserve">22 </w:t>
      </w:r>
      <w:r>
        <w:t xml:space="preserve">For we know that the whole creation groans together and travails together until now.</w:t>
      </w:r>
      <w:r>
        <w:rPr>
          <w:rStyle w:val="FootnoteReference"/>
        </w:rPr>
        <w:footnoteReference w:id="10871"/>
      </w:r>
      <w:r>
        <w:rPr>
          <w:rStyle w:val="FootnoteReference"/>
        </w:rPr>
        <w:footnoteReference w:id="10872"/>
      </w:r>
    </w:p>
    <w:p>
      <w:r>
        <w:rPr>
          <w:b/>
        </w:rPr>
        <w:t xml:space="preserve">23 </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p>
    <w:p>
      <w:r>
        <w:rPr>
          <w:b/>
        </w:rPr>
        <w:t xml:space="preserve">24 </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879"/>
      </w:r>
    </w:p>
    <w:p>
      <w:r>
        <w:rPr>
          <w:b/>
        </w:rPr>
        <w:t xml:space="preserve">26 </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p>
    <w:p>
      <w:r>
        <w:rPr>
          <w:b/>
        </w:rPr>
        <w:t xml:space="preserve">28 </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p>
    <w:p>
      <w:r>
        <w:rPr>
          <w:b/>
        </w:rPr>
        <w:t xml:space="preserve">29 </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p>
    <w:p>
      <w:r>
        <w:rPr>
          <w:b/>
        </w:rPr>
        <w:t xml:space="preserve">30 </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p>
    <w:p>
      <w:r>
        <w:rPr>
          <w:b/>
        </w:rPr>
        <w:t xml:space="preserve">31 </w:t>
      </w:r>
      <w:r>
        <w:t xml:space="preserve">What then shall we say to these things? If God is for us, who is against us?</w:t>
      </w:r>
      <w:r>
        <w:rPr>
          <w:rStyle w:val="FootnoteReference"/>
        </w:rPr>
        <w:footnoteReference w:id="10893"/>
      </w:r>
    </w:p>
    <w:p>
      <w:r>
        <w:rPr>
          <w:b/>
        </w:rPr>
        <w:t xml:space="preserve">32 </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p>
    <w:p>
      <w:r>
        <w:rPr>
          <w:b/>
        </w:rPr>
        <w:t xml:space="preserve">33 </w:t>
      </w:r>
      <w:r>
        <w:t xml:space="preserve">Who shall bring a charge against God's elect? God is the one justifying.</w:t>
      </w:r>
      <w:r>
        <w:rPr>
          <w:rStyle w:val="FootnoteReference"/>
        </w:rPr>
        <w:footnoteReference w:id="10896"/>
      </w:r>
      <w:r>
        <w:rPr>
          <w:rStyle w:val="FootnoteReference"/>
        </w:rPr>
        <w:footnoteReference w:id="10897"/>
      </w:r>
    </w:p>
    <w:p>
      <w:r>
        <w:rPr>
          <w:b/>
        </w:rPr>
        <w:t xml:space="preserve">34 </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p>
    <w:p>
      <w:r>
        <w:rPr>
          <w:b/>
        </w:rPr>
        <w:t xml:space="preserve">35 </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p>
    <w:p>
      <w:r>
        <w:rPr>
          <w:b/>
        </w:rPr>
        <w:t xml:space="preserve">36 </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p>
    <w:p>
      <w:r>
        <w:rPr>
          <w:b/>
        </w:rPr>
        <w:t xml:space="preserve">37 </w:t>
      </w:r>
      <w:r>
        <w:t xml:space="preserve">But in all these things we more than conquer through him who loved us.</w:t>
      </w:r>
      <w:r>
        <w:rPr>
          <w:rStyle w:val="FootnoteReference"/>
        </w:rPr>
        <w:footnoteReference w:id="10906"/>
      </w:r>
      <w:r>
        <w:rPr>
          <w:rStyle w:val="FootnoteReference"/>
        </w:rPr>
        <w:footnoteReference w:id="10907"/>
      </w:r>
    </w:p>
    <w:p>
      <w:r>
        <w:rPr>
          <w:b/>
        </w:rPr>
        <w:t xml:space="preserve">38 </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p>
    <w:p>
      <w:r>
        <w:rPr>
          <w:b/>
        </w:rPr>
        <w:t xml:space="preserve">39 </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p>
    <w:p>
      <w:r>
        <w:rPr>
          <w:b/>
        </w:rPr>
        <w:t xml:space="preserve">2 </w:t>
      </w:r>
      <w:r>
        <w:t xml:space="preserve">That I have great sorrow and unceasing anguish in my heart.</w:t>
      </w:r>
      <w:r>
        <w:rPr>
          <w:rStyle w:val="FootnoteReference"/>
        </w:rPr>
        <w:footnoteReference w:id="10918"/>
      </w:r>
    </w:p>
    <w:p>
      <w:r>
        <w:rPr>
          <w:b/>
        </w:rPr>
        <w:t xml:space="preserve">3 </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p>
    <w:p>
      <w:r>
        <w:rPr>
          <w:b/>
        </w:rPr>
        <w:t xml:space="preserve">4 </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p>
    <w:p>
      <w:r>
        <w:rPr>
          <w:b/>
        </w:rPr>
        <w:t xml:space="preserve">5 </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p>
    <w:p>
      <w:r>
        <w:rPr>
          <w:b/>
        </w:rPr>
        <w:t xml:space="preserve">6 </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p>
    <w:p>
      <w:r>
        <w:rPr>
          <w:b/>
        </w:rPr>
        <w:t xml:space="preserve">7 </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p>
    <w:p>
      <w:r>
        <w:rPr>
          <w:b/>
        </w:rPr>
        <w:t xml:space="preserve">8 </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p>
    <w:p>
      <w:r>
        <w:rPr>
          <w:b/>
        </w:rPr>
        <w:t xml:space="preserve">9 </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p>
    <w:p>
      <w:r>
        <w:rPr>
          <w:b/>
        </w:rPr>
        <w:t xml:space="preserve">10 </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p>
    <w:p>
      <w:r>
        <w:rPr>
          <w:b/>
        </w:rPr>
        <w:t xml:space="preserve">11 </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p>
    <w:p>
      <w:r>
        <w:rPr>
          <w:b/>
        </w:rPr>
        <w:t xml:space="preserve">12 </w:t>
      </w:r>
      <w:r>
        <w:t xml:space="preserve">It was said to her, The greater shall serve the lesser.</w:t>
      </w:r>
      <w:r>
        <w:rPr>
          <w:rStyle w:val="FootnoteReference"/>
        </w:rPr>
        <w:footnoteReference w:id="10955"/>
      </w:r>
    </w:p>
    <w:p>
      <w:r>
        <w:rPr>
          <w:b/>
        </w:rPr>
        <w:t xml:space="preserve">13 </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p>
    <w:p>
      <w:r>
        <w:rPr>
          <w:b/>
        </w:rPr>
        <w:t xml:space="preserve">14 </w:t>
      </w:r>
      <w:r>
        <w:t xml:space="preserve">What shall we say then? Is there unrighteousness</w:t>
      </w:r>
      <w:r>
        <w:rPr>
          <w:rStyle w:val="FootnoteReference"/>
        </w:rPr>
        <w:footnoteReference w:id="10960"/>
      </w:r>
      <w:r>
        <w:t xml:space="preserve"> with God? May it not be.</w:t>
      </w:r>
    </w:p>
    <w:p>
      <w:r>
        <w:rPr>
          <w:b/>
        </w:rPr>
        <w:t xml:space="preserve">15 </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963"/>
      </w:r>
    </w:p>
    <w:p>
      <w:r>
        <w:rPr>
          <w:b/>
        </w:rPr>
        <w:t xml:space="preserve">17 </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p>
    <w:p>
      <w:r>
        <w:rPr>
          <w:b/>
        </w:rPr>
        <w:t xml:space="preserve">18 </w:t>
      </w:r>
      <w:r>
        <w:t xml:space="preserve">Therefore then he has mercy on whom he wills, and whom he wills he hardens.</w:t>
      </w:r>
      <w:r>
        <w:rPr>
          <w:rStyle w:val="FootnoteReference"/>
        </w:rPr>
        <w:footnoteReference w:id="10968"/>
      </w:r>
      <w:r>
        <w:rPr>
          <w:rStyle w:val="FootnoteReference"/>
        </w:rPr>
        <w:footnoteReference w:id="10969"/>
      </w:r>
    </w:p>
    <w:p>
      <w:r>
        <w:rPr>
          <w:b/>
        </w:rPr>
        <w:t xml:space="preserve">19 </w:t>
      </w:r>
      <w:r>
        <w:t xml:space="preserve">You will say then to me, Why does he still find fault? For who has resisted his will?</w:t>
      </w:r>
      <w:r>
        <w:rPr>
          <w:rStyle w:val="FootnoteReference"/>
        </w:rPr>
        <w:footnoteReference w:id="10970"/>
      </w:r>
      <w:r>
        <w:rPr>
          <w:rStyle w:val="FootnoteReference"/>
        </w:rPr>
        <w:footnoteReference w:id="10971"/>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p>
    <w:p>
      <w:r>
        <w:rPr>
          <w:b/>
        </w:rPr>
        <w:t xml:space="preserve">21 </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p>
    <w:p>
      <w:r>
        <w:rPr>
          <w:b/>
        </w:rPr>
        <w:t xml:space="preserve">22 </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p>
    <w:p>
      <w:r>
        <w:rPr>
          <w:b/>
        </w:rPr>
        <w:t xml:space="preserve">23 </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p>
    <w:p>
      <w:r>
        <w:rPr>
          <w:b/>
        </w:rPr>
        <w:t xml:space="preserve">24 </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p>
    <w:p>
      <w:r>
        <w:rPr>
          <w:b/>
        </w:rPr>
        <w:t xml:space="preserve">25 </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p>
    <w:p>
      <w:r>
        <w:rPr>
          <w:b/>
        </w:rPr>
        <w:t xml:space="preserve">26 </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p>
    <w:p>
      <w:r>
        <w:rPr>
          <w:b/>
        </w:rPr>
        <w:t xml:space="preserve">27 </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p>
    <w:p>
      <w:r>
        <w:rPr>
          <w:b/>
        </w:rPr>
        <w:t xml:space="preserve">28 </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p>
    <w:p>
      <w:r>
        <w:rPr>
          <w:b/>
        </w:rPr>
        <w:t xml:space="preserve">30 </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p>
    <w:p>
      <w:r>
        <w:rPr>
          <w:b/>
        </w:rPr>
        <w:t xml:space="preserve">31 </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p>
    <w:p>
      <w:r>
        <w:rPr>
          <w:b/>
        </w:rPr>
        <w:t xml:space="preserve">32 </w:t>
      </w:r>
      <w:r>
        <w:t xml:space="preserve">Why? Because they sought it not from faith, but as from works of law. For they stumbled</w:t>
      </w:r>
      <w:r>
        <w:rPr>
          <w:rStyle w:val="FootnoteReference"/>
        </w:rPr>
        <w:footnoteReference w:id="11010"/>
      </w:r>
      <w:r>
        <w:t xml:space="preserve"> at the stone of stumbling;</w:t>
      </w:r>
    </w:p>
    <w:p>
      <w:r>
        <w:rPr>
          <w:b/>
        </w:rPr>
        <w:t xml:space="preserve">33 </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p>
    <w:p>
      <w:r>
        <w:rPr>
          <w:b/>
        </w:rPr>
        <w:t xml:space="preserve">2 </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p>
    <w:p>
      <w:r>
        <w:rPr>
          <w:b/>
        </w:rPr>
        <w:t xml:space="preserve">3 </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p>
    <w:p>
      <w:r>
        <w:rPr>
          <w:b/>
        </w:rPr>
        <w:t xml:space="preserve">4 </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p>
    <w:p>
      <w:r>
        <w:rPr>
          <w:b/>
        </w:rPr>
        <w:t xml:space="preserve">5 </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p>
    <w:p>
      <w:r>
        <w:rPr>
          <w:b/>
        </w:rPr>
        <w:t xml:space="preserve">6 </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p>
    <w:p>
      <w:r>
        <w:rPr>
          <w:b/>
        </w:rPr>
        <w:t xml:space="preserve">7 </w:t>
      </w:r>
      <w:r>
        <w:t xml:space="preserve">Or, Who shall descend into the abyss? that is, to bring Christ up from the dead.</w:t>
      </w:r>
      <w:r>
        <w:rPr>
          <w:rStyle w:val="FootnoteReference"/>
        </w:rPr>
        <w:footnoteReference w:id="11033"/>
      </w:r>
    </w:p>
    <w:p>
      <w:r>
        <w:rPr>
          <w:b/>
        </w:rPr>
        <w:t xml:space="preserve">8 </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p>
    <w:p>
      <w:r>
        <w:rPr>
          <w:b/>
        </w:rPr>
        <w:t xml:space="preserve">9 </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p>
    <w:p>
      <w:r>
        <w:rPr>
          <w:b/>
        </w:rPr>
        <w:t xml:space="preserve">10 </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p>
    <w:p>
      <w:r>
        <w:rPr>
          <w:b/>
        </w:rPr>
        <w:t xml:space="preserve">11 </w:t>
      </w:r>
      <w:r>
        <w:t xml:space="preserve">For the scripture says, Everyone who believes on him shall not be put to shame.</w:t>
      </w:r>
      <w:r>
        <w:rPr>
          <w:rStyle w:val="FootnoteReference"/>
        </w:rPr>
        <w:footnoteReference w:id="11043"/>
      </w:r>
    </w:p>
    <w:p>
      <w:r>
        <w:rPr>
          <w:b/>
        </w:rPr>
        <w:t xml:space="preserve">12 </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p>
    <w:p>
      <w:r>
        <w:rPr>
          <w:b/>
        </w:rPr>
        <w:t xml:space="preserve">13 </w:t>
      </w:r>
      <w:r>
        <w:t xml:space="preserve">For whoever shall call upon the name of the Lord shall be saved.</w:t>
      </w:r>
      <w:r>
        <w:rPr>
          <w:rStyle w:val="FootnoteReference"/>
        </w:rPr>
        <w:footnoteReference w:id="11050"/>
      </w:r>
    </w:p>
    <w:p>
      <w:r>
        <w:rPr>
          <w:b/>
        </w:rPr>
        <w:t xml:space="preserve">14 </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p>
    <w:p>
      <w:r>
        <w:rPr>
          <w:b/>
        </w:rPr>
        <w:t xml:space="preserve">15 </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p>
    <w:p>
      <w:r>
        <w:rPr>
          <w:b/>
        </w:rPr>
        <w:t xml:space="preserve">16 </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p>
    <w:p>
      <w:r>
        <w:rPr>
          <w:b/>
        </w:rPr>
        <w:t xml:space="preserve">17 </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p>
    <w:p>
      <w:r>
        <w:rPr>
          <w:b/>
        </w:rPr>
        <w:t xml:space="preserve">18 </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p>
    <w:p>
      <w:r>
        <w:rPr>
          <w:b/>
        </w:rPr>
        <w:t xml:space="preserve">19 </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p>
    <w:p>
      <w:r>
        <w:rPr>
          <w:b/>
        </w:rPr>
        <w:t xml:space="preserve">20 </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p>
    <w:p>
      <w:r>
        <w:rPr>
          <w:b/>
        </w:rPr>
        <w:t xml:space="preserve">21 </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p>
    <w:p>
      <w:r>
        <w:rPr>
          <w:b/>
        </w:rPr>
        <w:t xml:space="preserve">2 </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p>
    <w:p>
      <w:r>
        <w:rPr>
          <w:b/>
        </w:rPr>
        <w:t xml:space="preserve">3 </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p>
    <w:p>
      <w:r>
        <w:rPr>
          <w:b/>
        </w:rPr>
        <w:t xml:space="preserve">4 </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p>
    <w:p>
      <w:r>
        <w:rPr>
          <w:b/>
        </w:rPr>
        <w:t xml:space="preserve">5 </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p>
    <w:p>
      <w:r>
        <w:rPr>
          <w:b/>
        </w:rPr>
        <w:t xml:space="preserve">6 </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p>
    <w:p>
      <w:r>
        <w:rPr>
          <w:b/>
        </w:rPr>
        <w:t xml:space="preserve">8 </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p>
    <w:p>
      <w:r>
        <w:rPr>
          <w:b/>
        </w:rPr>
        <w:t xml:space="preserve">9 </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p>
    <w:p>
      <w:r>
        <w:rPr>
          <w:b/>
        </w:rPr>
        <w:t xml:space="preserve">10 </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p>
    <w:p>
      <w:r>
        <w:rPr>
          <w:b/>
        </w:rPr>
        <w:t xml:space="preserve">11 </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p>
    <w:p>
      <w:r>
        <w:rPr>
          <w:b/>
        </w:rPr>
        <w:t xml:space="preserve">12 </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p>
    <w:p>
      <w:r>
        <w:rPr>
          <w:b/>
        </w:rPr>
        <w:t xml:space="preserve">13 </w:t>
      </w:r>
      <w:r>
        <w:t xml:space="preserve">For I speak to you who are of the nations, inasmuch as I am the apostle</w:t>
      </w:r>
      <w:r>
        <w:rPr>
          <w:rStyle w:val="FootnoteReference"/>
        </w:rPr>
        <w:footnoteReference w:id="11115"/>
      </w:r>
      <w:r>
        <w:t xml:space="preserve"> of the nations, I magnify my ministry:</w:t>
      </w:r>
    </w:p>
    <w:p>
      <w:r>
        <w:rPr>
          <w:b/>
        </w:rPr>
        <w:t xml:space="preserve">14 </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p>
    <w:p>
      <w:r>
        <w:rPr>
          <w:b/>
        </w:rPr>
        <w:t xml:space="preserve">15 </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p>
    <w:p>
      <w:r>
        <w:rPr>
          <w:b/>
        </w:rPr>
        <w:t xml:space="preserve">16 </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p>
    <w:p>
      <w:r>
        <w:rPr>
          <w:b/>
        </w:rPr>
        <w:t xml:space="preserve">18 </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p>
    <w:p>
      <w:r>
        <w:rPr>
          <w:b/>
        </w:rPr>
        <w:t xml:space="preserve">21 </w:t>
      </w:r>
      <w:r>
        <w:t xml:space="preserve">For if God</w:t>
      </w:r>
      <w:r>
        <w:rPr>
          <w:rStyle w:val="FootnoteReference"/>
        </w:rPr>
        <w:footnoteReference w:id="11132"/>
      </w:r>
      <w:r>
        <w:t xml:space="preserve"> did not spare the natural branches, perhaps he will not spare you either.</w:t>
      </w:r>
    </w:p>
    <w:p>
      <w:r>
        <w:rPr>
          <w:b/>
        </w:rPr>
        <w:t xml:space="preserve">22 </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p>
    <w:p>
      <w:r>
        <w:rPr>
          <w:b/>
        </w:rPr>
        <w:t xml:space="preserve">23 </w:t>
      </w:r>
      <w:r>
        <w:t xml:space="preserve">And they also, if they do not remain in unbelief, shall be grafted in: for God is able to graft them in again.</w:t>
      </w:r>
      <w:r>
        <w:rPr>
          <w:rStyle w:val="FootnoteReference"/>
        </w:rPr>
        <w:footnoteReference w:id="11136"/>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p>
    <w:p>
      <w:r>
        <w:rPr>
          <w:b/>
        </w:rPr>
        <w:t xml:space="preserve">25 </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p>
    <w:p>
      <w:r>
        <w:rPr>
          <w:b/>
        </w:rPr>
        <w:t xml:space="preserve">29 </w:t>
      </w:r>
      <w:r>
        <w:t xml:space="preserve">For the gracious gifts and the calling of God are irrevocable.</w:t>
      </w:r>
      <w:r>
        <w:rPr>
          <w:rStyle w:val="FootnoteReference"/>
        </w:rPr>
        <w:footnoteReference w:id="11148"/>
      </w:r>
    </w:p>
    <w:p>
      <w:r>
        <w:rPr>
          <w:b/>
        </w:rPr>
        <w:t xml:space="preserve">30 </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p>
    <w:p>
      <w:r>
        <w:rPr>
          <w:b/>
        </w:rPr>
        <w:t xml:space="preserve">31 </w:t>
      </w:r>
      <w:r>
        <w:t xml:space="preserve">So also these now disobeyed, that by your mercy they also may obtain mercy.</w:t>
      </w:r>
      <w:r>
        <w:rPr>
          <w:rStyle w:val="FootnoteReference"/>
        </w:rPr>
        <w:footnoteReference w:id="11151"/>
      </w:r>
    </w:p>
    <w:p>
      <w:r>
        <w:rPr>
          <w:b/>
        </w:rPr>
        <w:t xml:space="preserve">32 </w:t>
      </w:r>
      <w:r>
        <w:t xml:space="preserve">For God shut up all into disobedience, that he might have mercy on all.</w:t>
      </w:r>
      <w:r>
        <w:rPr>
          <w:rStyle w:val="FootnoteReference"/>
        </w:rPr>
        <w:footnoteReference w:id="11152"/>
      </w:r>
      <w:r>
        <w:rPr>
          <w:rStyle w:val="FootnoteReference"/>
        </w:rPr>
        <w:footnoteReference w:id="11153"/>
      </w:r>
    </w:p>
    <w:p>
      <w:r>
        <w:rPr>
          <w:b/>
        </w:rPr>
        <w:t xml:space="preserve">33 </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p>
    <w:p>
      <w:r>
        <w:rPr>
          <w:b/>
        </w:rPr>
        <w:t xml:space="preserve">34 </w:t>
      </w:r>
      <w:r>
        <w:t xml:space="preserve">For who has known the mind of the Lord? or who has been his counselor?</w:t>
      </w:r>
      <w:r>
        <w:rPr>
          <w:rStyle w:val="FootnoteReference"/>
        </w:rPr>
        <w:footnoteReference w:id="11157"/>
      </w:r>
    </w:p>
    <w:p>
      <w:r>
        <w:rPr>
          <w:b/>
        </w:rPr>
        <w:t xml:space="preserve">35 </w:t>
      </w:r>
      <w:r>
        <w:t xml:space="preserve">Or who first gave to him, and it shall be repaid to him?</w:t>
      </w:r>
      <w:r>
        <w:rPr>
          <w:rStyle w:val="FootnoteReference"/>
        </w:rPr>
        <w:footnoteReference w:id="11158"/>
      </w:r>
    </w:p>
    <w:p>
      <w:r>
        <w:rPr>
          <w:b/>
        </w:rPr>
        <w:t xml:space="preserve">36 </w:t>
      </w:r>
      <w:r>
        <w:t xml:space="preserve">For from him, and through him, and to him, are all things: to him be glory forever. Amen.</w:t>
      </w:r>
      <w:r>
        <w:rPr>
          <w:rStyle w:val="FootnoteReference"/>
        </w:rPr>
        <w:footnoteReference w:id="11159"/>
      </w:r>
      <w:r>
        <w:rPr>
          <w:rStyle w:val="FootnoteReference"/>
        </w:rPr>
        <w:footnoteReference w:id="111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p>
    <w:p>
      <w:r>
        <w:rPr>
          <w:b/>
        </w:rPr>
        <w:t xml:space="preserve">2 </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p>
    <w:p>
      <w:r>
        <w:rPr>
          <w:b/>
        </w:rPr>
        <w:t xml:space="preserve">3 </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p>
    <w:p>
      <w:r>
        <w:rPr>
          <w:b/>
        </w:rPr>
        <w:t xml:space="preserve">4 </w:t>
      </w:r>
      <w:r>
        <w:t xml:space="preserve">For just as in one body we have many members, and all the members do not have the same function:</w:t>
      </w:r>
      <w:r>
        <w:rPr>
          <w:rStyle w:val="FootnoteReference"/>
        </w:rPr>
        <w:footnoteReference w:id="11174"/>
      </w:r>
    </w:p>
    <w:p>
      <w:r>
        <w:rPr>
          <w:b/>
        </w:rPr>
        <w:t xml:space="preserve">5 </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p>
    <w:p>
      <w:r>
        <w:rPr>
          <w:b/>
        </w:rPr>
        <w:t xml:space="preserve">6 </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p>
    <w:p>
      <w:r>
        <w:rPr>
          <w:b/>
        </w:rPr>
        <w:t xml:space="preserve">7 </w:t>
      </w:r>
      <w:r>
        <w:t xml:space="preserve">Or ministry</w:t>
      </w:r>
      <w:r>
        <w:rPr>
          <w:rStyle w:val="FootnoteReference"/>
        </w:rPr>
        <w:footnoteReference w:id="11180"/>
      </w:r>
      <w:r>
        <w:t xml:space="preserve">, in ministry; or the one who teaches, in teaching;</w:t>
      </w:r>
      <w:r>
        <w:rPr>
          <w:rStyle w:val="FootnoteReference"/>
        </w:rPr>
        <w:footnoteReference w:id="1118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p>
    <w:p>
      <w:r>
        <w:rPr>
          <w:b/>
        </w:rPr>
        <w:t xml:space="preserve">9 </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p>
    <w:p>
      <w:r>
        <w:rPr>
          <w:b/>
        </w:rPr>
        <w:t xml:space="preserve">10 </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p>
    <w:p>
      <w:r>
        <w:rPr>
          <w:b/>
        </w:rPr>
        <w:t xml:space="preserve">11 </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p>
    <w:p>
      <w:r>
        <w:rPr>
          <w:b/>
        </w:rPr>
        <w:t xml:space="preserve">12 </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p>
    <w:p>
      <w:r>
        <w:rPr>
          <w:b/>
        </w:rPr>
        <w:t xml:space="preserve">13 </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p>
    <w:p>
      <w:r>
        <w:rPr>
          <w:b/>
        </w:rPr>
        <w:t xml:space="preserve">14 </w:t>
      </w:r>
      <w:r>
        <w:t xml:space="preserve">Bless those who persecute you: bless, and do not curse.</w:t>
      </w:r>
      <w:r>
        <w:rPr>
          <w:rStyle w:val="FootnoteReference"/>
        </w:rPr>
        <w:footnoteReference w:id="11201"/>
      </w:r>
    </w:p>
    <w:p>
      <w:r>
        <w:rPr>
          <w:b/>
        </w:rPr>
        <w:t xml:space="preserve">15 </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p>
    <w:p>
      <w:r>
        <w:rPr>
          <w:b/>
        </w:rPr>
        <w:t xml:space="preserve">16 </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p>
    <w:p>
      <w:r>
        <w:rPr>
          <w:b/>
        </w:rPr>
        <w:t xml:space="preserve">17 </w:t>
      </w:r>
      <w:r>
        <w:t xml:space="preserve">Repaying evil for evil to no one. Providing good things before all humans.</w:t>
      </w:r>
      <w:r>
        <w:rPr>
          <w:rStyle w:val="FootnoteReference"/>
        </w:rPr>
        <w:footnoteReference w:id="11208"/>
      </w:r>
      <w:r>
        <w:rPr>
          <w:rStyle w:val="FootnoteReference"/>
        </w:rPr>
        <w:footnoteReference w:id="11209"/>
      </w:r>
    </w:p>
    <w:p>
      <w:r>
        <w:rPr>
          <w:b/>
        </w:rPr>
        <w:t xml:space="preserve">18 </w:t>
      </w:r>
      <w:r>
        <w:t xml:space="preserve">If possible, as much as depends on you, live peaceably with all humans.</w:t>
      </w:r>
      <w:r>
        <w:rPr>
          <w:rStyle w:val="FootnoteReference"/>
        </w:rPr>
        <w:footnoteReference w:id="11210"/>
      </w:r>
    </w:p>
    <w:p>
      <w:r>
        <w:rPr>
          <w:b/>
        </w:rPr>
        <w:t xml:space="preserve">19 </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p>
    <w:p>
      <w:r>
        <w:rPr>
          <w:b/>
        </w:rPr>
        <w:t xml:space="preserve">21 </w:t>
      </w:r>
      <w:r>
        <w:t xml:space="preserve">Do not be overcome by evil, but overcome evil with good.</w:t>
      </w:r>
      <w:r>
        <w:rPr>
          <w:rStyle w:val="FootnoteReference"/>
        </w:rPr>
        <w:footnoteReference w:id="11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p>
    <w:p>
      <w:r>
        <w:rPr>
          <w:b/>
        </w:rPr>
        <w:t xml:space="preserve">2 </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p>
    <w:p>
      <w:r>
        <w:rPr>
          <w:b/>
        </w:rPr>
        <w:t xml:space="preserve">3 </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p>
    <w:p>
      <w:r>
        <w:rPr>
          <w:b/>
        </w:rPr>
        <w:t xml:space="preserve">5 </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p>
    <w:p>
      <w:r>
        <w:rPr>
          <w:b/>
        </w:rPr>
        <w:t xml:space="preserve">6 </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p>
    <w:p>
      <w:r>
        <w:rPr>
          <w:b/>
        </w:rPr>
        <w:t xml:space="preserve">7 </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p>
    <w:p>
      <w:r>
        <w:rPr>
          <w:b/>
        </w:rPr>
        <w:t xml:space="preserve">8 </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p>
    <w:p>
      <w:r>
        <w:rPr>
          <w:b/>
        </w:rPr>
        <w:t xml:space="preserve">9 </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p>
    <w:p>
      <w:r>
        <w:rPr>
          <w:b/>
        </w:rPr>
        <w:t xml:space="preserve">10 </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p>
    <w:p>
      <w:r>
        <w:rPr>
          <w:b/>
        </w:rPr>
        <w:t xml:space="preserve">11 </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p>
    <w:p>
      <w:r>
        <w:rPr>
          <w:b/>
        </w:rPr>
        <w:t xml:space="preserve">12 </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p>
    <w:p>
      <w:r>
        <w:rPr>
          <w:b/>
        </w:rPr>
        <w:t xml:space="preserve">13 </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p>
    <w:p>
      <w:r>
        <w:rPr>
          <w:b/>
        </w:rPr>
        <w:t xml:space="preserve">14 </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p>
    <w:p>
      <w:r>
        <w:rPr>
          <w:b/>
        </w:rPr>
        <w:t xml:space="preserve">2 </w:t>
      </w:r>
      <w:r>
        <w:t xml:space="preserve">One indeed believes he may eat all things: but the weak one eats vegetables.</w:t>
      </w:r>
      <w:r>
        <w:rPr>
          <w:rStyle w:val="FootnoteReference"/>
        </w:rPr>
        <w:footnoteReference w:id="11260"/>
      </w:r>
      <w:r>
        <w:rPr>
          <w:rStyle w:val="FootnoteReference"/>
        </w:rPr>
        <w:footnoteReference w:id="11261"/>
      </w:r>
    </w:p>
    <w:p>
      <w:r>
        <w:rPr>
          <w:b/>
        </w:rPr>
        <w:t xml:space="preserve">3 </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p>
    <w:p>
      <w:r>
        <w:rPr>
          <w:b/>
        </w:rPr>
        <w:t xml:space="preserve">4 </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p>
    <w:p>
      <w:r>
        <w:rPr>
          <w:b/>
        </w:rPr>
        <w:t xml:space="preserve">5 </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p>
    <w:p>
      <w:r>
        <w:rPr>
          <w:b/>
        </w:rPr>
        <w:t xml:space="preserve">7 </w:t>
      </w:r>
      <w:r>
        <w:t xml:space="preserve">For none of us lives to himself, and none dies to himself.</w:t>
      </w:r>
      <w:r>
        <w:rPr>
          <w:rStyle w:val="FootnoteReference"/>
        </w:rPr>
        <w:footnoteReference w:id="11277"/>
      </w:r>
    </w:p>
    <w:p>
      <w:r>
        <w:rPr>
          <w:b/>
        </w:rPr>
        <w:t xml:space="preserve">8 </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p>
    <w:p>
      <w:r>
        <w:rPr>
          <w:b/>
        </w:rPr>
        <w:t xml:space="preserve">9 </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p>
    <w:p>
      <w:r>
        <w:rPr>
          <w:b/>
        </w:rPr>
        <w:t xml:space="preserve">11 </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p>
    <w:p>
      <w:r>
        <w:rPr>
          <w:b/>
        </w:rPr>
        <w:t xml:space="preserve">12 </w:t>
      </w:r>
      <w:r>
        <w:t xml:space="preserve">So then each of us shall give account concerning himself to God.</w:t>
      </w:r>
      <w:r>
        <w:rPr>
          <w:rStyle w:val="FootnoteReference"/>
        </w:rPr>
        <w:footnoteReference w:id="11287"/>
      </w:r>
    </w:p>
    <w:p>
      <w:r>
        <w:rPr>
          <w:b/>
        </w:rPr>
        <w:t xml:space="preserve">13 </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p>
    <w:p>
      <w:r>
        <w:rPr>
          <w:b/>
        </w:rPr>
        <w:t xml:space="preserve">14 </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p>
    <w:p>
      <w:r>
        <w:rPr>
          <w:b/>
        </w:rPr>
        <w:t xml:space="preserve">15 </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p>
    <w:p>
      <w:r>
        <w:rPr>
          <w:b/>
        </w:rPr>
        <w:t xml:space="preserve">16 </w:t>
      </w:r>
      <w:r>
        <w:t xml:space="preserve">Therefore do not let your good be blasphemed:</w:t>
      </w:r>
      <w:r>
        <w:rPr>
          <w:rStyle w:val="FootnoteReference"/>
        </w:rPr>
        <w:footnoteReference w:id="11301"/>
      </w:r>
    </w:p>
    <w:p>
      <w:r>
        <w:rPr>
          <w:b/>
        </w:rPr>
        <w:t xml:space="preserve">17 </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p>
    <w:p>
      <w:r>
        <w:rPr>
          <w:b/>
        </w:rPr>
        <w:t xml:space="preserve">18 </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p>
    <w:p>
      <w:r>
        <w:rPr>
          <w:b/>
        </w:rPr>
        <w:t xml:space="preserve">19 </w:t>
      </w:r>
      <w:r>
        <w:t xml:space="preserve">Therefore then let us pursue the things of peace, and the things of edification for one another.</w:t>
      </w:r>
      <w:r>
        <w:rPr>
          <w:rStyle w:val="FootnoteReference"/>
        </w:rPr>
        <w:footnoteReference w:id="11309"/>
      </w:r>
      <w:r>
        <w:rPr>
          <w:rStyle w:val="FootnoteReference"/>
        </w:rPr>
        <w:footnoteReference w:id="11310"/>
      </w:r>
    </w:p>
    <w:p>
      <w:r>
        <w:rPr>
          <w:b/>
        </w:rPr>
        <w:t xml:space="preserve">20 </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p>
    <w:p>
      <w:r>
        <w:rPr>
          <w:b/>
        </w:rPr>
        <w:t xml:space="preserve">21 </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p>
    <w:p>
      <w:r>
        <w:rPr>
          <w:b/>
        </w:rPr>
        <w:t xml:space="preserve">22 </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p>
    <w:p>
      <w:r>
        <w:rPr>
          <w:b/>
        </w:rPr>
        <w:t xml:space="preserve">23 </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p>
    <w:p>
      <w:r>
        <w:rPr>
          <w:b/>
        </w:rPr>
        <w:t xml:space="preserve">2 </w:t>
      </w:r>
      <w:r>
        <w:t xml:space="preserve">For let each of us please his neighbor for good, toward edification.</w:t>
      </w:r>
      <w:r>
        <w:rPr>
          <w:rStyle w:val="FootnoteReference"/>
        </w:rPr>
        <w:footnoteReference w:id="11325"/>
      </w:r>
    </w:p>
    <w:p>
      <w:r>
        <w:rPr>
          <w:b/>
        </w:rPr>
        <w:t xml:space="preserve">3 </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29"/>
      </w:r>
    </w:p>
    <w:p>
      <w:r>
        <w:rPr>
          <w:b/>
        </w:rPr>
        <w:t xml:space="preserve">5 </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p>
    <w:p>
      <w:r>
        <w:rPr>
          <w:b/>
        </w:rPr>
        <w:t xml:space="preserve">6 </w:t>
      </w:r>
      <w:r>
        <w:t xml:space="preserve">That with one accord and one mouth you may glorify the God and Father of our Lord Jesus Christ.</w:t>
      </w:r>
      <w:r>
        <w:rPr>
          <w:rStyle w:val="FootnoteReference"/>
        </w:rPr>
        <w:footnoteReference w:id="11339"/>
      </w:r>
    </w:p>
    <w:p>
      <w:r>
        <w:rPr>
          <w:b/>
        </w:rPr>
        <w:t xml:space="preserve">7 </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p>
    <w:p>
      <w:r>
        <w:rPr>
          <w:b/>
        </w:rPr>
        <w:t xml:space="preserve">8 </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45"/>
      </w:r>
    </w:p>
    <w:p>
      <w:r>
        <w:rPr>
          <w:b/>
        </w:rPr>
        <w:t xml:space="preserve">10 </w:t>
      </w:r>
      <w:r>
        <w:t xml:space="preserve">And again he says, Rejoice, you nations, with his people.</w:t>
      </w:r>
      <w:r>
        <w:rPr>
          <w:rStyle w:val="FootnoteReference"/>
        </w:rPr>
        <w:footnoteReference w:id="11346"/>
      </w:r>
    </w:p>
    <w:p>
      <w:r>
        <w:rPr>
          <w:b/>
        </w:rPr>
        <w:t xml:space="preserve">11 </w:t>
      </w:r>
      <w:r>
        <w:t xml:space="preserve">And again, Praise the Lord, all you nations; and extol him, all you people.</w:t>
      </w:r>
      <w:r>
        <w:rPr>
          <w:rStyle w:val="FootnoteReference"/>
        </w:rPr>
        <w:footnoteReference w:id="11347"/>
      </w:r>
    </w:p>
    <w:p>
      <w:r>
        <w:rPr>
          <w:b/>
        </w:rPr>
        <w:t xml:space="preserve">12 </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p>
    <w:p>
      <w:r>
        <w:rPr>
          <w:b/>
        </w:rPr>
        <w:t xml:space="preserve">13 </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p>
    <w:p>
      <w:r>
        <w:rPr>
          <w:b/>
        </w:rPr>
        <w:t xml:space="preserve">15 </w:t>
      </w:r>
      <w:r>
        <w:t xml:space="preserve">Nevertheless, brothers, I wrote more boldly to you in part, as reminding you, because of the grace given to me by God,</w:t>
      </w:r>
      <w:r>
        <w:rPr>
          <w:rStyle w:val="FootnoteReference"/>
        </w:rPr>
        <w:footnoteReference w:id="11358"/>
      </w:r>
    </w:p>
    <w:p>
      <w:r>
        <w:rPr>
          <w:b/>
        </w:rPr>
        <w:t xml:space="preserve">16 </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362"/>
      </w:r>
      <w:r>
        <w:rPr>
          <w:rStyle w:val="FootnoteReference"/>
        </w:rPr>
        <w:footnoteReference w:id="11363"/>
      </w:r>
    </w:p>
    <w:p>
      <w:r>
        <w:rPr>
          <w:b/>
        </w:rPr>
        <w:t xml:space="preserve">18 </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p>
    <w:p>
      <w:r>
        <w:rPr>
          <w:b/>
        </w:rPr>
        <w:t xml:space="preserve">19 </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p>
    <w:p>
      <w:r>
        <w:rPr>
          <w:b/>
        </w:rPr>
        <w:t xml:space="preserve">20 </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p>
    <w:p>
      <w:r>
        <w:rPr>
          <w:b/>
        </w:rPr>
        <w:t xml:space="preserve">21 </w:t>
      </w:r>
      <w:r>
        <w:t xml:space="preserve">But as it is written, Those to whom it was not announced concerning him shall see: and those who have not heard shall understand.</w:t>
      </w:r>
      <w:r>
        <w:rPr>
          <w:rStyle w:val="FootnoteReference"/>
        </w:rPr>
        <w:footnoteReference w:id="11374"/>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375"/>
      </w:r>
    </w:p>
    <w:p>
      <w:r>
        <w:rPr>
          <w:b/>
        </w:rPr>
        <w:t xml:space="preserve">24 </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p>
    <w:p>
      <w:r>
        <w:rPr>
          <w:b/>
        </w:rPr>
        <w:t xml:space="preserve">25 </w:t>
      </w:r>
      <w:r>
        <w:t xml:space="preserve">But now I go to Jerusalem to minister to the holy ones.</w:t>
      </w:r>
      <w:r>
        <w:rPr>
          <w:rStyle w:val="FootnoteReference"/>
        </w:rPr>
        <w:footnoteReference w:id="11380"/>
      </w:r>
    </w:p>
    <w:p>
      <w:r>
        <w:rPr>
          <w:b/>
        </w:rPr>
        <w:t xml:space="preserve">26 </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p>
    <w:p>
      <w:r>
        <w:rPr>
          <w:b/>
        </w:rPr>
        <w:t xml:space="preserve">28 </w:t>
      </w:r>
      <w:r>
        <w:t xml:space="preserve">Therefore when I have completed this, and sealed this fruit to them, I will depart by you into Spain.</w:t>
      </w:r>
      <w:r>
        <w:rPr>
          <w:rStyle w:val="FootnoteReference"/>
        </w:rPr>
        <w:footnoteReference w:id="11386"/>
      </w:r>
    </w:p>
    <w:p>
      <w:r>
        <w:rPr>
          <w:b/>
        </w:rPr>
        <w:t xml:space="preserve">29 </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p>
    <w:p>
      <w:r>
        <w:rPr>
          <w:b/>
        </w:rPr>
        <w:t xml:space="preserve">30 </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p>
    <w:p>
      <w:r>
        <w:rPr>
          <w:b/>
        </w:rPr>
        <w:t xml:space="preserve">31 </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p>
    <w:p>
      <w:r>
        <w:rPr>
          <w:b/>
        </w:rPr>
        <w:t xml:space="preserve">32 </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p>
    <w:p>
      <w:r>
        <w:rPr>
          <w:b/>
        </w:rPr>
        <w:t xml:space="preserve">33 </w:t>
      </w:r>
      <w:r>
        <w:t xml:space="preserve">Now the God</w:t>
      </w:r>
      <w:r>
        <w:rPr>
          <w:rStyle w:val="FootnoteReference"/>
        </w:rPr>
        <w:footnoteReference w:id="11396"/>
      </w:r>
      <w:r>
        <w:t xml:space="preserve"> of peace be with you all. Amen.</w:t>
      </w:r>
      <w:r>
        <w:rPr>
          <w:rStyle w:val="FootnoteReference"/>
        </w:rPr>
        <w:footnoteReference w:id="11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p>
    <w:p>
      <w:r>
        <w:rPr>
          <w:b/>
        </w:rPr>
        <w:t xml:space="preserve">3 </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p>
    <w:p>
      <w:r>
        <w:rPr>
          <w:b/>
        </w:rPr>
        <w:t xml:space="preserve">4 </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p>
    <w:p>
      <w:r>
        <w:rPr>
          <w:b/>
        </w:rPr>
        <w:t xml:space="preserve">6 </w:t>
      </w:r>
      <w:r>
        <w:t xml:space="preserve">Greet Mary</w:t>
      </w:r>
      <w:r>
        <w:rPr>
          <w:rStyle w:val="FootnoteReference"/>
        </w:rPr>
        <w:footnoteReference w:id="11424"/>
      </w:r>
      <w:r>
        <w:t xml:space="preserve">, who labored much for us.</w:t>
      </w:r>
      <w:r>
        <w:rPr>
          <w:rStyle w:val="FootnoteReference"/>
        </w:rPr>
        <w:footnoteReference w:id="11425"/>
      </w:r>
    </w:p>
    <w:p>
      <w:r>
        <w:rPr>
          <w:b/>
        </w:rPr>
        <w:t xml:space="preserve">7 </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p>
    <w:p>
      <w:r>
        <w:rPr>
          <w:b/>
        </w:rPr>
        <w:t xml:space="preserve">8 </w:t>
      </w:r>
      <w:r>
        <w:t xml:space="preserve">Greet Amplias</w:t>
      </w:r>
      <w:r>
        <w:rPr>
          <w:rStyle w:val="FootnoteReference"/>
        </w:rPr>
        <w:footnoteReference w:id="11431"/>
      </w:r>
      <w:r>
        <w:t xml:space="preserve">, my beloved in the Lord.</w:t>
      </w:r>
      <w:r>
        <w:rPr>
          <w:rStyle w:val="FootnoteReference"/>
        </w:rPr>
        <w:footnoteReference w:id="11432"/>
      </w:r>
    </w:p>
    <w:p>
      <w:r>
        <w:rPr>
          <w:b/>
        </w:rPr>
        <w:t xml:space="preserve">9 </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p>
    <w:p>
      <w:r>
        <w:rPr>
          <w:b/>
        </w:rPr>
        <w:t xml:space="preserve">10 </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p>
    <w:p>
      <w:r>
        <w:rPr>
          <w:b/>
        </w:rPr>
        <w:t xml:space="preserve">11 </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p>
    <w:p>
      <w:r>
        <w:rPr>
          <w:b/>
        </w:rPr>
        <w:t xml:space="preserve">12 </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p>
    <w:p>
      <w:r>
        <w:rPr>
          <w:b/>
        </w:rPr>
        <w:t xml:space="preserve">13 </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p>
    <w:p>
      <w:r>
        <w:rPr>
          <w:b/>
        </w:rPr>
        <w:t xml:space="preserve">14 </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p>
    <w:p>
      <w:r>
        <w:rPr>
          <w:b/>
        </w:rPr>
        <w:t xml:space="preserve">15 </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461"/>
      </w:r>
    </w:p>
    <w:p>
      <w:r>
        <w:rPr>
          <w:b/>
        </w:rPr>
        <w:t xml:space="preserve">17 </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p>
    <w:p>
      <w:r>
        <w:rPr>
          <w:b/>
        </w:rPr>
        <w:t xml:space="preserve">18 </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p>
    <w:p>
      <w:r>
        <w:rPr>
          <w:b/>
        </w:rPr>
        <w:t xml:space="preserve">19 </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p>
    <w:p>
      <w:r>
        <w:rPr>
          <w:b/>
        </w:rPr>
        <w:t xml:space="preserve">20 </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p>
    <w:p>
      <w:r>
        <w:rPr>
          <w:b/>
        </w:rPr>
        <w:t xml:space="preserve">21 </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p>
    <w:p>
      <w:r>
        <w:rPr>
          <w:b/>
        </w:rPr>
        <w:t xml:space="preserve">22 </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p>
    <w:p>
      <w:r>
        <w:rPr>
          <w:b/>
        </w:rPr>
        <w:t xml:space="preserve">23 </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p>
    <w:p>
      <w:r>
        <w:rPr>
          <w:b/>
        </w:rPr>
        <w:t xml:space="preserve">24 </w:t>
      </w:r>
      <w:r>
        <w:t xml:space="preserve">The grace of our Lord Jesus Christ be with you all. Amen.</w:t>
      </w:r>
      <w:r>
        <w:rPr>
          <w:rStyle w:val="FootnoteReference"/>
        </w:rPr>
        <w:footnoteReference w:id="11498"/>
      </w:r>
    </w:p>
    <w:p>
      <w:r>
        <w:rPr>
          <w:b/>
        </w:rPr>
        <w:t xml:space="preserve">25 </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p>
    <w:p>
      <w:r>
        <w:rPr>
          <w:b/>
        </w:rPr>
        <w:t xml:space="preserve">26 </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p>
    <w:p>
      <w:r>
        <w:rPr>
          <w:b/>
        </w:rPr>
        <w:t xml:space="preserve">27 </w:t>
      </w:r>
      <w:r>
        <w:t xml:space="preserve">To God only</w:t>
      </w:r>
      <w:r>
        <w:rPr>
          <w:rStyle w:val="FootnoteReference"/>
        </w:rPr>
        <w:footnoteReference w:id="11504"/>
      </w:r>
      <w:r>
        <w:t xml:space="preserve"> wise, be glory through Jesus Christ forever. Amen.</w:t>
      </w:r>
      <w:r>
        <w:rPr>
          <w:rStyle w:val="FootnoteReference"/>
        </w:rPr>
        <w:footnoteReference w:id="11505"/>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p>
    <w:p>
      <w:r>
        <w:rPr>
          <w:b/>
        </w:rPr>
        <w:t xml:space="preserve">2 </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p>
    <w:p>
      <w:r>
        <w:rPr>
          <w:b/>
        </w:rPr>
        <w:t xml:space="preserve">3 </w:t>
      </w:r>
      <w:r>
        <w:t xml:space="preserve">Grace be to you, and peace, from God our Father, and from the Lord Jesus Christ.</w:t>
      </w:r>
      <w:r>
        <w:rPr>
          <w:rStyle w:val="FootnoteReference"/>
        </w:rPr>
        <w:footnoteReference w:id="11525"/>
      </w:r>
    </w:p>
    <w:p>
      <w:r>
        <w:rPr>
          <w:b/>
        </w:rPr>
        <w:t xml:space="preserve">4 </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p>
    <w:p>
      <w:r>
        <w:rPr>
          <w:b/>
        </w:rPr>
        <w:t xml:space="preserve">5 </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p>
    <w:p>
      <w:r>
        <w:rPr>
          <w:b/>
        </w:rPr>
        <w:t xml:space="preserve">6 </w:t>
      </w:r>
      <w:r>
        <w:t xml:space="preserve">Even as the testimony of Christ was confirmed in you:</w:t>
      </w:r>
      <w:r>
        <w:rPr>
          <w:rStyle w:val="FootnoteReference"/>
        </w:rPr>
        <w:footnoteReference w:id="11531"/>
      </w:r>
      <w:r>
        <w:rPr>
          <w:rStyle w:val="FootnoteReference"/>
        </w:rPr>
        <w:footnoteReference w:id="11532"/>
      </w:r>
    </w:p>
    <w:p>
      <w:r>
        <w:rPr>
          <w:b/>
        </w:rPr>
        <w:t xml:space="preserve">7 </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p>
    <w:p>
      <w:r>
        <w:rPr>
          <w:b/>
        </w:rPr>
        <w:t xml:space="preserve">8 </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p>
    <w:p>
      <w:r>
        <w:rPr>
          <w:b/>
        </w:rPr>
        <w:t xml:space="preserve">9 </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p>
    <w:p>
      <w:r>
        <w:rPr>
          <w:b/>
        </w:rPr>
        <w:t xml:space="preserve">10 </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p>
    <w:p>
      <w:r>
        <w:rPr>
          <w:b/>
        </w:rPr>
        <w:t xml:space="preserve">11 </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p>
    <w:p>
      <w:r>
        <w:rPr>
          <w:b/>
        </w:rPr>
        <w:t xml:space="preserve">12 </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p>
    <w:p>
      <w:r>
        <w:rPr>
          <w:b/>
        </w:rPr>
        <w:t xml:space="preserve">13 </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p>
    <w:p>
      <w:r>
        <w:rPr>
          <w:b/>
        </w:rPr>
        <w:t xml:space="preserve">14 </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p>
    <w:p>
      <w:r>
        <w:rPr>
          <w:b/>
        </w:rPr>
        <w:t xml:space="preserve">15 </w:t>
      </w:r>
      <w:r>
        <w:t xml:space="preserve">So that no one should say that I baptized into my own name.</w:t>
      </w:r>
      <w:r>
        <w:rPr>
          <w:rStyle w:val="FootnoteReference"/>
        </w:rPr>
        <w:footnoteReference w:id="11559"/>
      </w:r>
    </w:p>
    <w:p>
      <w:r>
        <w:rPr>
          <w:b/>
        </w:rPr>
        <w:t xml:space="preserve">16 </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p>
    <w:p>
      <w:r>
        <w:rPr>
          <w:b/>
        </w:rPr>
        <w:t xml:space="preserve">17 </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p>
    <w:p>
      <w:r>
        <w:rPr>
          <w:b/>
        </w:rPr>
        <w:t xml:space="preserve">18 </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p>
    <w:p>
      <w:r>
        <w:rPr>
          <w:b/>
        </w:rPr>
        <w:t xml:space="preserve">19 </w:t>
      </w:r>
      <w:r>
        <w:t xml:space="preserve">For it is written, I will destroy the wisdom of the wise, and will set aside the understanding of the understanding ones.</w:t>
      </w:r>
      <w:r>
        <w:rPr>
          <w:rStyle w:val="FootnoteReference"/>
        </w:rPr>
        <w:footnoteReference w:id="11569"/>
      </w:r>
    </w:p>
    <w:p>
      <w:r>
        <w:rPr>
          <w:b/>
        </w:rPr>
        <w:t xml:space="preserve">20 </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p>
    <w:p>
      <w:r>
        <w:rPr>
          <w:b/>
        </w:rPr>
        <w:t xml:space="preserve">21 </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p>
    <w:p>
      <w:r>
        <w:rPr>
          <w:b/>
        </w:rPr>
        <w:t xml:space="preserve">22 </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p>
    <w:p>
      <w:r>
        <w:rPr>
          <w:b/>
        </w:rPr>
        <w:t xml:space="preserve">23 </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p>
    <w:p>
      <w:r>
        <w:rPr>
          <w:b/>
        </w:rPr>
        <w:t xml:space="preserve">24 </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585"/>
      </w:r>
    </w:p>
    <w:p>
      <w:r>
        <w:rPr>
          <w:b/>
        </w:rPr>
        <w:t xml:space="preserve">26 </w:t>
      </w:r>
      <w:r>
        <w:t xml:space="preserve">For you see your calling, brothers, that not many are wise according to flesh, not many powerful, not many noble;</w:t>
      </w:r>
      <w:r>
        <w:rPr>
          <w:rStyle w:val="FootnoteReference"/>
        </w:rPr>
        <w:footnoteReference w:id="11586"/>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587"/>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p>
    <w:p>
      <w:r>
        <w:rPr>
          <w:b/>
        </w:rPr>
        <w:t xml:space="preserve">29 </w:t>
      </w:r>
      <w:r>
        <w:t xml:space="preserve">So that no flesh should boast before him.</w:t>
      </w:r>
      <w:r>
        <w:rPr>
          <w:rStyle w:val="FootnoteReference"/>
        </w:rPr>
        <w:footnoteReference w:id="11590"/>
      </w:r>
    </w:p>
    <w:p>
      <w:r>
        <w:rPr>
          <w:b/>
        </w:rPr>
        <w:t xml:space="preserve">30 </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p>
    <w:p>
      <w:r>
        <w:rPr>
          <w:b/>
        </w:rPr>
        <w:t xml:space="preserve">31 </w:t>
      </w:r>
      <w:r>
        <w:t xml:space="preserve">So that, as it is written, The one who boasts, let him boast in the Lord.</w:t>
      </w:r>
      <w:r>
        <w:rPr>
          <w:rStyle w:val="FootnoteReference"/>
        </w:rPr>
        <w:footnoteReference w:id="11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p>
    <w:p>
      <w:r>
        <w:rPr>
          <w:b/>
        </w:rPr>
        <w:t xml:space="preserve">2 </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p>
    <w:p>
      <w:r>
        <w:rPr>
          <w:b/>
        </w:rPr>
        <w:t xml:space="preserve">3 </w:t>
      </w:r>
      <w:r>
        <w:t xml:space="preserve">And I was with you in weakness, and in fear, and in much trembling.</w:t>
      </w:r>
      <w:r>
        <w:rPr>
          <w:rStyle w:val="FootnoteReference"/>
        </w:rPr>
        <w:footnoteReference w:id="11606"/>
      </w:r>
    </w:p>
    <w:p>
      <w:r>
        <w:rPr>
          <w:b/>
        </w:rPr>
        <w:t xml:space="preserve">4 </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p>
    <w:p>
      <w:r>
        <w:rPr>
          <w:b/>
        </w:rPr>
        <w:t xml:space="preserve">5 </w:t>
      </w:r>
      <w:r>
        <w:t xml:space="preserve">That your faith should not be in human wisdom, but in the power of God.</w:t>
      </w:r>
      <w:r>
        <w:rPr>
          <w:rStyle w:val="FootnoteReference"/>
        </w:rPr>
        <w:footnoteReference w:id="11611"/>
      </w:r>
    </w:p>
    <w:p>
      <w:r>
        <w:rPr>
          <w:b/>
        </w:rPr>
        <w:t xml:space="preserve">6 </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p>
    <w:p>
      <w:r>
        <w:rPr>
          <w:b/>
        </w:rPr>
        <w:t xml:space="preserve">7 </w:t>
      </w:r>
      <w:r>
        <w:t xml:space="preserve">But we speak God's wisdom in a mystery, the hidden wisdom, which God predestined before the ages for our glory:</w:t>
      </w:r>
      <w:r>
        <w:rPr>
          <w:rStyle w:val="FootnoteReference"/>
        </w:rPr>
        <w:footnoteReference w:id="11615"/>
      </w:r>
    </w:p>
    <w:p>
      <w:r>
        <w:rPr>
          <w:b/>
        </w:rPr>
        <w:t xml:space="preserve">8 </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p>
    <w:p>
      <w:r>
        <w:rPr>
          <w:b/>
        </w:rPr>
        <w:t xml:space="preserve">10 </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p>
    <w:p>
      <w:r>
        <w:rPr>
          <w:b/>
        </w:rPr>
        <w:t xml:space="preserve">13 </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p>
    <w:p>
      <w:r>
        <w:rPr>
          <w:b/>
        </w:rPr>
        <w:t xml:space="preserve">14 </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p>
    <w:p>
      <w:r>
        <w:rPr>
          <w:b/>
        </w:rPr>
        <w:t xml:space="preserve">15 </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p>
    <w:p>
      <w:r>
        <w:rPr>
          <w:b/>
        </w:rPr>
        <w:t xml:space="preserve">16 </w:t>
      </w:r>
      <w:r>
        <w:t xml:space="preserve">For who has known the mind of the Lord, that he may instruct him? But we have the mind of Christ.</w:t>
      </w:r>
      <w:r>
        <w:rPr>
          <w:rStyle w:val="FootnoteReference"/>
        </w:rPr>
        <w:footnoteReference w:id="11638"/>
      </w:r>
      <w:r>
        <w:rPr>
          <w:rStyle w:val="FootnoteReference"/>
        </w:rPr>
        <w:footnoteReference w:id="11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p>
    <w:p>
      <w:r>
        <w:rPr>
          <w:b/>
        </w:rPr>
        <w:t xml:space="preserve">2 </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p>
    <w:p>
      <w:r>
        <w:rPr>
          <w:b/>
        </w:rPr>
        <w:t xml:space="preserve">4 </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p>
    <w:p>
      <w:r>
        <w:rPr>
          <w:b/>
        </w:rPr>
        <w:t xml:space="preserve">5 </w:t>
      </w:r>
      <w:r>
        <w:t xml:space="preserve">Who then is Paul, and who is Apollos, but servants through whom you believed, even as the Lord gave to each?</w:t>
      </w:r>
      <w:r>
        <w:rPr>
          <w:rStyle w:val="FootnoteReference"/>
        </w:rPr>
        <w:footnoteReference w:id="11651"/>
      </w:r>
    </w:p>
    <w:p>
      <w:r>
        <w:rPr>
          <w:b/>
        </w:rPr>
        <w:t xml:space="preserve">6 </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p>
    <w:p>
      <w:r>
        <w:rPr>
          <w:b/>
        </w:rPr>
        <w:t xml:space="preserve">7 </w:t>
      </w:r>
      <w:r>
        <w:t xml:space="preserve">So then neither the one who plants is anything, nor the one who waters; but God who gives growth.</w:t>
      </w:r>
      <w:r>
        <w:rPr>
          <w:rStyle w:val="FootnoteReference"/>
        </w:rPr>
        <w:footnoteReference w:id="11658"/>
      </w:r>
    </w:p>
    <w:p>
      <w:r>
        <w:rPr>
          <w:b/>
        </w:rPr>
        <w:t xml:space="preserve">8 </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p>
    <w:p>
      <w:r>
        <w:rPr>
          <w:b/>
        </w:rPr>
        <w:t xml:space="preserve">9 </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p>
    <w:p>
      <w:r>
        <w:rPr>
          <w:b/>
        </w:rPr>
        <w:t xml:space="preserve">10 </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p>
    <w:p>
      <w:r>
        <w:rPr>
          <w:b/>
        </w:rPr>
        <w:t xml:space="preserve">12 </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p>
    <w:p>
      <w:r>
        <w:rPr>
          <w:b/>
        </w:rPr>
        <w:t xml:space="preserve">14 </w:t>
      </w:r>
      <w:r>
        <w:t xml:space="preserve">If anyone's work which he built remains, he shall receive a reward.</w:t>
      </w:r>
      <w:r>
        <w:rPr>
          <w:rStyle w:val="FootnoteReference"/>
        </w:rPr>
        <w:footnoteReference w:id="11676"/>
      </w:r>
    </w:p>
    <w:p>
      <w:r>
        <w:rPr>
          <w:b/>
        </w:rPr>
        <w:t xml:space="preserve">15 </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p>
    <w:p>
      <w:r>
        <w:rPr>
          <w:b/>
        </w:rPr>
        <w:t xml:space="preserve">16 </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p>
    <w:p>
      <w:r>
        <w:rPr>
          <w:b/>
        </w:rPr>
        <w:t xml:space="preserve">17 </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p>
    <w:p>
      <w:r>
        <w:rPr>
          <w:b/>
        </w:rPr>
        <w:t xml:space="preserve">18 </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p>
    <w:p>
      <w:r>
        <w:rPr>
          <w:b/>
        </w:rPr>
        <w:t xml:space="preserve">19 </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p>
    <w:p>
      <w:r>
        <w:rPr>
          <w:b/>
        </w:rPr>
        <w:t xml:space="preserve">20 </w:t>
      </w:r>
      <w:r>
        <w:t xml:space="preserve">And again, The Lord</w:t>
      </w:r>
      <w:r>
        <w:rPr>
          <w:rStyle w:val="FootnoteReference"/>
        </w:rPr>
        <w:footnoteReference w:id="1169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692"/>
      </w:r>
      <w:r>
        <w:rPr>
          <w:rStyle w:val="FootnoteReference"/>
        </w:rPr>
        <w:footnoteReference w:id="11693"/>
      </w:r>
    </w:p>
    <w:p>
      <w:r>
        <w:rPr>
          <w:b/>
        </w:rPr>
        <w:t xml:space="preserve">22 </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p>
    <w:p>
      <w:r>
        <w:rPr>
          <w:b/>
        </w:rPr>
        <w:t xml:space="preserve">23 </w:t>
      </w:r>
      <w:r>
        <w:t xml:space="preserve">And you are Christ's; and Christ</w:t>
      </w:r>
      <w:r>
        <w:rPr>
          <w:rStyle w:val="FootnoteReference"/>
        </w:rPr>
        <w:footnoteReference w:id="11697"/>
      </w:r>
      <w:r>
        <w:t xml:space="preserve"> is God's.</w:t>
      </w:r>
      <w:r>
        <w:rPr>
          <w:rStyle w:val="FootnoteReference"/>
        </w:rPr>
        <w:footnoteReference w:id="116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0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p>
    <w:p>
      <w:r>
        <w:rPr>
          <w:b/>
        </w:rPr>
        <w:t xml:space="preserve">5 </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p>
    <w:p>
      <w:r>
        <w:rPr>
          <w:b/>
        </w:rPr>
        <w:t xml:space="preserve">6 </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p>
    <w:p>
      <w:r>
        <w:rPr>
          <w:b/>
        </w:rPr>
        <w:t xml:space="preserve">7 </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p>
    <w:p>
      <w:r>
        <w:rPr>
          <w:b/>
        </w:rPr>
        <w:t xml:space="preserve">9 </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p>
    <w:p>
      <w:r>
        <w:rPr>
          <w:b/>
        </w:rPr>
        <w:t xml:space="preserve">10 </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p>
    <w:p>
      <w:r>
        <w:rPr>
          <w:b/>
        </w:rPr>
        <w:t xml:space="preserve">11 </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p>
    <w:p>
      <w:r>
        <w:rPr>
          <w:b/>
        </w:rPr>
        <w:t xml:space="preserve">12 </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p>
    <w:p>
      <w:r>
        <w:rPr>
          <w:b/>
        </w:rPr>
        <w:t xml:space="preserve">13 </w:t>
      </w:r>
      <w:r>
        <w:t xml:space="preserve">Being slandered, we entreat: we became as the scum of the world, the refuse of all things until now.</w:t>
      </w:r>
      <w:r>
        <w:rPr>
          <w:rStyle w:val="FootnoteReference"/>
        </w:rPr>
        <w:footnoteReference w:id="11739"/>
      </w:r>
    </w:p>
    <w:p>
      <w:r>
        <w:rPr>
          <w:b/>
        </w:rPr>
        <w:t xml:space="preserve">14 </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p>
    <w:p>
      <w:r>
        <w:rPr>
          <w:b/>
        </w:rPr>
        <w:t xml:space="preserve">15 </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p>
    <w:p>
      <w:r>
        <w:rPr>
          <w:b/>
        </w:rPr>
        <w:t xml:space="preserve">16 </w:t>
      </w:r>
      <w:r>
        <w:t xml:space="preserve">Therefore I exhort you, become imitators of me.</w:t>
      </w:r>
      <w:r>
        <w:rPr>
          <w:rStyle w:val="FootnoteReference"/>
        </w:rPr>
        <w:footnoteReference w:id="11747"/>
      </w:r>
    </w:p>
    <w:p>
      <w:r>
        <w:rPr>
          <w:b/>
        </w:rPr>
        <w:t xml:space="preserve">17 </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p>
    <w:p>
      <w:r>
        <w:rPr>
          <w:b/>
        </w:rPr>
        <w:t xml:space="preserve">18 </w:t>
      </w:r>
      <w:r>
        <w:t xml:space="preserve">Now some were puffed up, as though I were not coming to you.</w:t>
      </w:r>
      <w:r>
        <w:rPr>
          <w:rStyle w:val="FootnoteReference"/>
        </w:rPr>
        <w:footnoteReference w:id="11755"/>
      </w:r>
    </w:p>
    <w:p>
      <w:r>
        <w:rPr>
          <w:b/>
        </w:rPr>
        <w:t xml:space="preserve">19 </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p>
    <w:p>
      <w:r>
        <w:rPr>
          <w:b/>
        </w:rPr>
        <w:t xml:space="preserve">20 </w:t>
      </w:r>
      <w:r>
        <w:t xml:space="preserve">For the kingdom of God is not in word, but in power.</w:t>
      </w:r>
      <w:r>
        <w:rPr>
          <w:rStyle w:val="FootnoteReference"/>
        </w:rPr>
        <w:footnoteReference w:id="11760"/>
      </w:r>
    </w:p>
    <w:p>
      <w:r>
        <w:rPr>
          <w:b/>
        </w:rPr>
        <w:t xml:space="preserve">21 </w:t>
      </w:r>
      <w:r>
        <w:t xml:space="preserve">What do you want? shall I come to you with a rod, or in love and a spirit of gentleness?</w:t>
      </w:r>
      <w:r>
        <w:rPr>
          <w:rStyle w:val="FootnoteReference"/>
        </w:rPr>
        <w:footnoteReference w:id="117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p>
    <w:p>
      <w:r>
        <w:rPr>
          <w:b/>
        </w:rPr>
        <w:t xml:space="preserve">2 </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p>
    <w:p>
      <w:r>
        <w:rPr>
          <w:b/>
        </w:rPr>
        <w:t xml:space="preserve">3 </w:t>
      </w:r>
      <w:r>
        <w:t xml:space="preserve">For I indeed, as absent</w:t>
      </w:r>
      <w:r>
        <w:rPr>
          <w:rStyle w:val="FootnoteReference"/>
        </w:rPr>
        <w:footnoteReference w:id="11769"/>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p>
    <w:p>
      <w:r>
        <w:rPr>
          <w:b/>
        </w:rPr>
        <w:t xml:space="preserve">5 </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p>
    <w:p>
      <w:r>
        <w:rPr>
          <w:b/>
        </w:rPr>
        <w:t xml:space="preserve">7 </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p>
    <w:p>
      <w:r>
        <w:rPr>
          <w:b/>
        </w:rPr>
        <w:t xml:space="preserve">8 </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p>
    <w:p>
      <w:r>
        <w:rPr>
          <w:b/>
        </w:rPr>
        <w:t xml:space="preserve">9 </w:t>
      </w:r>
      <w:r>
        <w:t xml:space="preserve">I wrote to you in the letter not to associate with sexually immoral people:</w:t>
      </w:r>
      <w:r>
        <w:rPr>
          <w:rStyle w:val="FootnoteReference"/>
        </w:rPr>
        <w:footnoteReference w:id="11785"/>
      </w:r>
    </w:p>
    <w:p>
      <w:r>
        <w:rPr>
          <w:b/>
        </w:rPr>
        <w:t xml:space="preserve">10 </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p>
    <w:p>
      <w:r>
        <w:rPr>
          <w:b/>
        </w:rPr>
        <w:t xml:space="preserve">11 </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p>
    <w:p>
      <w:r>
        <w:rPr>
          <w:b/>
        </w:rPr>
        <w:t xml:space="preserve">12 </w:t>
      </w:r>
      <w:r>
        <w:t xml:space="preserve">For what is it to me to judge those outside also? do you not judge those inside?</w:t>
      </w:r>
      <w:r>
        <w:rPr>
          <w:rStyle w:val="FootnoteReference"/>
        </w:rPr>
        <w:footnoteReference w:id="11796"/>
      </w:r>
      <w:r>
        <w:rPr>
          <w:rStyle w:val="FootnoteReference"/>
        </w:rPr>
        <w:footnoteReference w:id="11797"/>
      </w:r>
    </w:p>
    <w:p>
      <w:r>
        <w:rPr>
          <w:b/>
        </w:rPr>
        <w:t xml:space="preserve">13 </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p>
    <w:p>
      <w:r>
        <w:rPr>
          <w:b/>
        </w:rPr>
        <w:t xml:space="preserve">3 </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p>
    <w:p>
      <w:r>
        <w:rPr>
          <w:b/>
        </w:rPr>
        <w:t xml:space="preserve">4 </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p>
    <w:p>
      <w:r>
        <w:rPr>
          <w:b/>
        </w:rPr>
        <w:t xml:space="preserve">5 </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p>
    <w:p>
      <w:r>
        <w:rPr>
          <w:b/>
        </w:rPr>
        <w:t xml:space="preserve">6 </w:t>
      </w:r>
      <w:r>
        <w:t xml:space="preserve">But brother</w:t>
      </w:r>
      <w:r>
        <w:rPr>
          <w:rStyle w:val="FootnoteReference"/>
        </w:rPr>
        <w:footnoteReference w:id="11813"/>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14"/>
      </w:r>
    </w:p>
    <w:p>
      <w:r>
        <w:rPr>
          <w:b/>
        </w:rPr>
        <w:t xml:space="preserve">8 </w:t>
      </w:r>
      <w:r>
        <w:t xml:space="preserve">But you do wrong, and defraud, and these things to brothers.</w:t>
      </w:r>
      <w:r>
        <w:rPr>
          <w:rStyle w:val="FootnoteReference"/>
        </w:rPr>
        <w:footnoteReference w:id="11815"/>
      </w:r>
    </w:p>
    <w:p>
      <w:r>
        <w:rPr>
          <w:b/>
        </w:rPr>
        <w:t xml:space="preserve">9 </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p>
    <w:p>
      <w:r>
        <w:rPr>
          <w:b/>
        </w:rPr>
        <w:t xml:space="preserve">10 </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p>
    <w:p>
      <w:r>
        <w:rPr>
          <w:b/>
        </w:rPr>
        <w:t xml:space="preserve">11 </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p>
    <w:p>
      <w:r>
        <w:rPr>
          <w:b/>
        </w:rPr>
        <w:t xml:space="preserve">12 </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p>
    <w:p>
      <w:r>
        <w:rPr>
          <w:b/>
        </w:rPr>
        <w:t xml:space="preserve">13 </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p>
    <w:p>
      <w:r>
        <w:rPr>
          <w:b/>
        </w:rPr>
        <w:t xml:space="preserve">14 </w:t>
      </w:r>
      <w:r>
        <w:t xml:space="preserve">And God both raised the Lord, and will also raise us up through his own power.</w:t>
      </w:r>
      <w:r>
        <w:rPr>
          <w:rStyle w:val="FootnoteReference"/>
        </w:rPr>
        <w:footnoteReference w:id="11838"/>
      </w:r>
      <w:r>
        <w:rPr>
          <w:rStyle w:val="FootnoteReference"/>
        </w:rPr>
        <w:footnoteReference w:id="11839"/>
      </w:r>
    </w:p>
    <w:p>
      <w:r>
        <w:rPr>
          <w:b/>
        </w:rPr>
        <w:t xml:space="preserve">15 </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p>
    <w:p>
      <w:r>
        <w:rPr>
          <w:b/>
        </w:rPr>
        <w:t xml:space="preserve">16 </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p>
    <w:p>
      <w:r>
        <w:rPr>
          <w:b/>
        </w:rPr>
        <w:t xml:space="preserve">17 </w:t>
      </w:r>
      <w:r>
        <w:t xml:space="preserve">But the one joined to the Lord is one spirit.</w:t>
      </w:r>
      <w:r>
        <w:rPr>
          <w:rStyle w:val="FootnoteReference"/>
        </w:rPr>
        <w:footnoteReference w:id="11844"/>
      </w:r>
    </w:p>
    <w:p>
      <w:r>
        <w:rPr>
          <w:b/>
        </w:rPr>
        <w:t xml:space="preserve">18 </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p>
    <w:p>
      <w:r>
        <w:rPr>
          <w:b/>
        </w:rPr>
        <w:t xml:space="preserve">19 </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p>
    <w:p>
      <w:r>
        <w:rPr>
          <w:b/>
        </w:rPr>
        <w:t xml:space="preserve">20 </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p>
    <w:p>
      <w:r>
        <w:rPr>
          <w:b/>
        </w:rPr>
        <w:t xml:space="preserve">2 </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p>
    <w:p>
      <w:r>
        <w:rPr>
          <w:b/>
        </w:rPr>
        <w:t xml:space="preserve">3 </w:t>
      </w:r>
      <w:r>
        <w:t xml:space="preserve">Let the husband render to the wife the owed affection: and likewise also the wife to the husband.</w:t>
      </w:r>
      <w:r>
        <w:rPr>
          <w:rStyle w:val="FootnoteReference"/>
        </w:rPr>
        <w:footnoteReference w:id="11855"/>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856"/>
      </w:r>
    </w:p>
    <w:p>
      <w:r>
        <w:rPr>
          <w:b/>
        </w:rPr>
        <w:t xml:space="preserve">5 </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p>
    <w:p>
      <w:r>
        <w:rPr>
          <w:b/>
        </w:rPr>
        <w:t xml:space="preserve">6 </w:t>
      </w:r>
      <w:r>
        <w:t xml:space="preserve">But I say this by concession, not by command.</w:t>
      </w:r>
      <w:r>
        <w:rPr>
          <w:rStyle w:val="FootnoteReference"/>
        </w:rPr>
        <w:footnoteReference w:id="11860"/>
      </w:r>
    </w:p>
    <w:p>
      <w:r>
        <w:rPr>
          <w:b/>
        </w:rPr>
        <w:t xml:space="preserve">7 </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p>
    <w:p>
      <w:r>
        <w:rPr>
          <w:b/>
        </w:rPr>
        <w:t xml:space="preserve">8 </w:t>
      </w:r>
      <w:r>
        <w:t xml:space="preserve">But I say to the unmarried and to the widows, It is good for them if they remain as I also.</w:t>
      </w:r>
      <w:r>
        <w:rPr>
          <w:rStyle w:val="FootnoteReference"/>
        </w:rPr>
        <w:footnoteReference w:id="11866"/>
      </w:r>
    </w:p>
    <w:p>
      <w:r>
        <w:rPr>
          <w:b/>
        </w:rPr>
        <w:t xml:space="preserve">9 </w:t>
      </w:r>
      <w:r>
        <w:t xml:space="preserve">But if they do not have self-control, let them marry: for it is better to marry than to burn.</w:t>
      </w:r>
      <w:r>
        <w:rPr>
          <w:rStyle w:val="FootnoteReference"/>
        </w:rPr>
        <w:footnoteReference w:id="11867"/>
      </w:r>
    </w:p>
    <w:p>
      <w:r>
        <w:rPr>
          <w:b/>
        </w:rPr>
        <w:t xml:space="preserve">10 </w:t>
      </w:r>
      <w:r>
        <w:t xml:space="preserve">And to the married I command, not I, but the Lord, A wife is not to be separated from her husband:</w:t>
      </w:r>
      <w:r>
        <w:rPr>
          <w:rStyle w:val="FootnoteReference"/>
        </w:rPr>
        <w:footnoteReference w:id="11868"/>
      </w:r>
      <w:r>
        <w:rPr>
          <w:rStyle w:val="FootnoteReference"/>
        </w:rPr>
        <w:footnoteReference w:id="11869"/>
      </w:r>
    </w:p>
    <w:p>
      <w:r>
        <w:rPr>
          <w:b/>
        </w:rPr>
        <w:t xml:space="preserve">11 </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p>
    <w:p>
      <w:r>
        <w:rPr>
          <w:b/>
        </w:rPr>
        <w:t xml:space="preserve">12 </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p>
    <w:p>
      <w:r>
        <w:rPr>
          <w:b/>
        </w:rPr>
        <w:t xml:space="preserve">15 </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p>
    <w:p>
      <w:r>
        <w:rPr>
          <w:b/>
        </w:rPr>
        <w:t xml:space="preserve">16 </w:t>
      </w:r>
      <w:r>
        <w:t xml:space="preserve">For how do you know, O wife</w:t>
      </w:r>
      <w:r>
        <w:rPr>
          <w:rStyle w:val="FootnoteReference"/>
        </w:rPr>
        <w:footnoteReference w:id="11878"/>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p>
    <w:p>
      <w:r>
        <w:rPr>
          <w:b/>
        </w:rPr>
        <w:t xml:space="preserve">20 </w:t>
      </w:r>
      <w:r>
        <w:t xml:space="preserve">Let each remain in the calling in which he was called.</w:t>
      </w:r>
      <w:r>
        <w:rPr>
          <w:rStyle w:val="FootnoteReference"/>
        </w:rPr>
        <w:footnoteReference w:id="11884"/>
      </w:r>
    </w:p>
    <w:p>
      <w:r>
        <w:rPr>
          <w:b/>
        </w:rPr>
        <w:t xml:space="preserve">21 </w:t>
      </w:r>
      <w:r>
        <w:t xml:space="preserve">Are you called being a slave? care</w:t>
      </w:r>
      <w:r>
        <w:rPr>
          <w:rStyle w:val="FootnoteReference"/>
        </w:rPr>
        <w:footnoteReference w:id="11885"/>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p>
    <w:p>
      <w:r>
        <w:rPr>
          <w:b/>
        </w:rPr>
        <w:t xml:space="preserve">23 </w:t>
      </w:r>
      <w:r>
        <w:t xml:space="preserve">You are bought with a price; do not be slaves of men.</w:t>
      </w:r>
      <w:r>
        <w:rPr>
          <w:rStyle w:val="FootnoteReference"/>
        </w:rPr>
        <w:footnoteReference w:id="11889"/>
      </w:r>
      <w:r>
        <w:rPr>
          <w:rStyle w:val="FootnoteReference"/>
        </w:rPr>
        <w:footnoteReference w:id="11890"/>
      </w:r>
    </w:p>
    <w:p>
      <w:r>
        <w:rPr>
          <w:b/>
        </w:rPr>
        <w:t xml:space="preserve">24 </w:t>
      </w:r>
      <w:r>
        <w:t xml:space="preserve">Brothers, let each remain with God in that in which he was called.</w:t>
      </w:r>
      <w:r>
        <w:rPr>
          <w:rStyle w:val="FootnoteReference"/>
        </w:rPr>
        <w:footnoteReference w:id="11891"/>
      </w:r>
      <w:r>
        <w:rPr>
          <w:rStyle w:val="FootnoteReference"/>
        </w:rPr>
        <w:footnoteReference w:id="11892"/>
      </w:r>
    </w:p>
    <w:p>
      <w:r>
        <w:rPr>
          <w:b/>
        </w:rPr>
        <w:t xml:space="preserve">25 </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895"/>
      </w:r>
    </w:p>
    <w:p>
      <w:r>
        <w:rPr>
          <w:b/>
        </w:rPr>
        <w:t xml:space="preserve">28 </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p>
    <w:p>
      <w:r>
        <w:rPr>
          <w:b/>
        </w:rPr>
        <w:t xml:space="preserve">29 </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p>
    <w:p>
      <w:r>
        <w:rPr>
          <w:b/>
        </w:rPr>
        <w:t xml:space="preserve">30 </w:t>
      </w:r>
      <w:r>
        <w:t xml:space="preserve">And those who weep, as though not weeping; and those who rejoice, as though not rejoicing; and those who buy, as though not possessing;</w:t>
      </w:r>
      <w:r>
        <w:rPr>
          <w:rStyle w:val="FootnoteReference"/>
        </w:rPr>
        <w:footnoteReference w:id="11901"/>
      </w:r>
    </w:p>
    <w:p>
      <w:r>
        <w:rPr>
          <w:b/>
        </w:rPr>
        <w:t xml:space="preserve">31 </w:t>
      </w:r>
      <w:r>
        <w:t xml:space="preserve">And those who use this world, as not using it fully: for the form of this world is passing away.</w:t>
      </w:r>
      <w:r>
        <w:rPr>
          <w:rStyle w:val="FootnoteReference"/>
        </w:rPr>
        <w:footnoteReference w:id="11902"/>
      </w:r>
      <w:r>
        <w:rPr>
          <w:rStyle w:val="FootnoteReference"/>
        </w:rPr>
        <w:footnoteReference w:id="11903"/>
      </w:r>
    </w:p>
    <w:p>
      <w:r>
        <w:rPr>
          <w:b/>
        </w:rPr>
        <w:t xml:space="preserve">32 </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p>
    <w:p>
      <w:r>
        <w:rPr>
          <w:b/>
        </w:rPr>
        <w:t xml:space="preserve">33 </w:t>
      </w:r>
      <w:r>
        <w:t xml:space="preserve">But the one who married cares for the things of the world, how he may please his wife.</w:t>
      </w:r>
      <w:r>
        <w:rPr>
          <w:rStyle w:val="FootnoteReference"/>
        </w:rPr>
        <w:footnoteReference w:id="11907"/>
      </w:r>
      <w:r>
        <w:rPr>
          <w:rStyle w:val="FootnoteReference"/>
        </w:rPr>
        <w:footnoteReference w:id="11908"/>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p>
    <w:p>
      <w:r>
        <w:rPr>
          <w:b/>
        </w:rPr>
        <w:t xml:space="preserve">39 </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p>
    <w:p>
      <w:r>
        <w:rPr>
          <w:b/>
        </w:rPr>
        <w:t xml:space="preserve">40 </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p>
    <w:p>
      <w:r>
        <w:rPr>
          <w:b/>
        </w:rPr>
        <w:t xml:space="preserve">2 </w:t>
      </w:r>
      <w:r>
        <w:t xml:space="preserve">And if anyone thinks that he knows anything, he has not yet known anything as he ought to know.</w:t>
      </w:r>
      <w:r>
        <w:rPr>
          <w:rStyle w:val="FootnoteReference"/>
        </w:rPr>
        <w:footnoteReference w:id="11927"/>
      </w:r>
    </w:p>
    <w:p>
      <w:r>
        <w:rPr>
          <w:b/>
        </w:rPr>
        <w:t xml:space="preserve">3 </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p>
    <w:p>
      <w:r>
        <w:rPr>
          <w:b/>
        </w:rPr>
        <w:t xml:space="preserve">4 </w:t>
      </w:r>
      <w:r>
        <w:t xml:space="preserve">Therefore concerning the eating of idol-offerings, we know that an idol is nothing in the world, and that there is</w:t>
      </w:r>
      <w:r>
        <w:rPr>
          <w:rStyle w:val="FootnoteReference"/>
        </w:rPr>
        <w:footnoteReference w:id="11933"/>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42"/>
      </w:r>
    </w:p>
    <w:p>
      <w:r>
        <w:rPr>
          <w:b/>
        </w:rPr>
        <w:t xml:space="preserve">9 </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p>
    <w:p>
      <w:r>
        <w:rPr>
          <w:b/>
        </w:rPr>
        <w:t xml:space="preserve">10 </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950"/>
      </w:r>
    </w:p>
    <w:p>
      <w:r>
        <w:rPr>
          <w:b/>
        </w:rPr>
        <w:t xml:space="preserve">13 </w:t>
      </w:r>
      <w:r>
        <w:t xml:space="preserve">Therefore, if food causes my brother to stumble, I will certainly not eat meat forever, so that I may not cause my brother to stumble.</w:t>
      </w:r>
      <w:r>
        <w:rPr>
          <w:rStyle w:val="FootnoteReference"/>
        </w:rPr>
        <w:footnoteReference w:id="11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p>
    <w:p>
      <w:r>
        <w:rPr>
          <w:b/>
        </w:rPr>
        <w:t xml:space="preserve">2 </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p>
    <w:p>
      <w:r>
        <w:rPr>
          <w:b/>
        </w:rPr>
        <w:t xml:space="preserve">3 </w:t>
      </w:r>
      <w:r>
        <w:t xml:space="preserve">My defense to those who examine me is this,</w:t>
      </w:r>
      <w:r>
        <w:rPr>
          <w:rStyle w:val="FootnoteReference"/>
        </w:rPr>
        <w:footnoteReference w:id="11960"/>
      </w:r>
      <w:r>
        <w:rPr>
          <w:rStyle w:val="FootnoteReference"/>
        </w:rPr>
        <w:footnoteReference w:id="11961"/>
      </w:r>
    </w:p>
    <w:p>
      <w:r>
        <w:rPr>
          <w:b/>
        </w:rPr>
        <w:t xml:space="preserve">4 </w:t>
      </w:r>
      <w:r>
        <w:t xml:space="preserve">Do we not have a right to eat and to drink?</w:t>
      </w:r>
      <w:r>
        <w:rPr>
          <w:rStyle w:val="FootnoteReference"/>
        </w:rPr>
        <w:footnoteReference w:id="11962"/>
      </w:r>
    </w:p>
    <w:p>
      <w:r>
        <w:rPr>
          <w:b/>
        </w:rPr>
        <w:t xml:space="preserve">5 </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p>
    <w:p>
      <w:r>
        <w:rPr>
          <w:b/>
        </w:rPr>
        <w:t xml:space="preserve">6 </w:t>
      </w:r>
      <w:r>
        <w:t xml:space="preserve">Or do only I and Barnabas</w:t>
      </w:r>
      <w:r>
        <w:rPr>
          <w:rStyle w:val="FootnoteReference"/>
        </w:rPr>
        <w:footnoteReference w:id="11968"/>
      </w:r>
      <w:r>
        <w:t xml:space="preserve"> not have a right not to work?</w:t>
      </w:r>
      <w:r>
        <w:rPr>
          <w:rStyle w:val="FootnoteReference"/>
        </w:rPr>
        <w:footnoteReference w:id="11969"/>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p>
    <w:p>
      <w:r>
        <w:rPr>
          <w:b/>
        </w:rPr>
        <w:t xml:space="preserve">8 </w:t>
      </w:r>
      <w:r>
        <w:t xml:space="preserve">Say I these things as a man? or does not the law say the same also?</w:t>
      </w:r>
      <w:r>
        <w:rPr>
          <w:rStyle w:val="FootnoteReference"/>
        </w:rPr>
        <w:footnoteReference w:id="11974"/>
      </w:r>
      <w:r>
        <w:rPr>
          <w:rStyle w:val="FootnoteReference"/>
        </w:rPr>
        <w:footnoteReference w:id="11975"/>
      </w:r>
    </w:p>
    <w:p>
      <w:r>
        <w:rPr>
          <w:b/>
        </w:rPr>
        <w:t xml:space="preserve">9 </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p>
    <w:p>
      <w:r>
        <w:rPr>
          <w:b/>
        </w:rPr>
        <w:t xml:space="preserve">11 </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p>
    <w:p>
      <w:r>
        <w:rPr>
          <w:b/>
        </w:rPr>
        <w:t xml:space="preserve">12 </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p>
    <w:p>
      <w:r>
        <w:rPr>
          <w:b/>
        </w:rPr>
        <w:t xml:space="preserve">13 </w:t>
      </w:r>
      <w:r>
        <w:t xml:space="preserve">Do you not know that those who work in sacred things eat from the temple, and those who attend at the altar share with the altar?</w:t>
      </w:r>
      <w:r>
        <w:rPr>
          <w:rStyle w:val="FootnoteReference"/>
        </w:rPr>
        <w:footnoteReference w:id="11991"/>
      </w:r>
    </w:p>
    <w:p>
      <w:r>
        <w:rPr>
          <w:b/>
        </w:rPr>
        <w:t xml:space="preserve">14 </w:t>
      </w:r>
      <w:r>
        <w:t xml:space="preserve">Even so has the Lord ordained</w:t>
      </w:r>
      <w:r>
        <w:rPr>
          <w:rStyle w:val="FootnoteReference"/>
        </w:rPr>
        <w:footnoteReference w:id="11992"/>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p>
    <w:p>
      <w:r>
        <w:rPr>
          <w:b/>
        </w:rPr>
        <w:t xml:space="preserve">17 </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p>
    <w:p>
      <w:r>
        <w:rPr>
          <w:b/>
        </w:rPr>
        <w:t xml:space="preserve">20 </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p>
    <w:p>
      <w:r>
        <w:rPr>
          <w:b/>
        </w:rPr>
        <w:t xml:space="preserve">21 </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p>
    <w:p>
      <w:r>
        <w:rPr>
          <w:b/>
        </w:rPr>
        <w:t xml:space="preserve">22 </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p>
    <w:p>
      <w:r>
        <w:rPr>
          <w:b/>
        </w:rPr>
        <w:t xml:space="preserve">23 </w:t>
      </w:r>
      <w:r>
        <w:t xml:space="preserve">And this I do for the sake of the good news, that I might be partaker of it with you.</w:t>
      </w:r>
      <w:r>
        <w:rPr>
          <w:rStyle w:val="FootnoteReference"/>
        </w:rPr>
        <w:footnoteReference w:id="12009"/>
      </w:r>
    </w:p>
    <w:p>
      <w:r>
        <w:rPr>
          <w:b/>
        </w:rPr>
        <w:t xml:space="preserve">24 </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p>
    <w:p>
      <w:r>
        <w:rPr>
          <w:b/>
        </w:rPr>
        <w:t xml:space="preserve">26 </w:t>
      </w:r>
      <w:r>
        <w:t xml:space="preserve">Therefore I run in this way, not uncertainly; I fight in this way, not as beating air:</w:t>
      </w:r>
      <w:r>
        <w:rPr>
          <w:rStyle w:val="FootnoteReference"/>
        </w:rPr>
        <w:footnoteReference w:id="12016"/>
      </w:r>
      <w:r>
        <w:rPr>
          <w:rStyle w:val="FootnoteReference"/>
        </w:rPr>
        <w:footnoteReference w:id="12017"/>
      </w:r>
    </w:p>
    <w:p>
      <w:r>
        <w:rPr>
          <w:b/>
        </w:rPr>
        <w:t xml:space="preserve">27 </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p>
    <w:p>
      <w:r>
        <w:rPr>
          <w:b/>
        </w:rPr>
        <w:t xml:space="preserve">2 </w:t>
      </w:r>
      <w:r>
        <w:t xml:space="preserve">And all were baptized into Moses</w:t>
      </w:r>
      <w:r>
        <w:rPr>
          <w:rStyle w:val="FootnoteReference"/>
        </w:rPr>
        <w:footnoteReference w:id="12024"/>
      </w:r>
      <w:r>
        <w:t xml:space="preserve"> in the cloud and in the sea;</w:t>
      </w:r>
      <w:r>
        <w:rPr>
          <w:rStyle w:val="FootnoteReference"/>
        </w:rPr>
        <w:footnoteReference w:id="12025"/>
      </w:r>
    </w:p>
    <w:p>
      <w:r>
        <w:rPr>
          <w:b/>
        </w:rPr>
        <w:t xml:space="preserve">3 </w:t>
      </w:r>
      <w:r>
        <w:t xml:space="preserve">And all ate the same spiritual food;</w:t>
      </w:r>
      <w:r>
        <w:rPr>
          <w:rStyle w:val="FootnoteReference"/>
        </w:rPr>
        <w:footnoteReference w:id="12026"/>
      </w:r>
    </w:p>
    <w:p>
      <w:r>
        <w:rPr>
          <w:b/>
        </w:rPr>
        <w:t xml:space="preserve">4 </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p>
    <w:p>
      <w:r>
        <w:rPr>
          <w:b/>
        </w:rPr>
        <w:t xml:space="preserve">5 </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p>
    <w:p>
      <w:r>
        <w:rPr>
          <w:b/>
        </w:rPr>
        <w:t xml:space="preserve">6 </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p>
    <w:p>
      <w:r>
        <w:rPr>
          <w:b/>
        </w:rPr>
        <w:t xml:space="preserve">7 </w:t>
      </w:r>
      <w:r>
        <w:t xml:space="preserve">Neither become idolaters, as some of them; as it is written, The people sat down to eat and drink, and rose up to play.</w:t>
      </w:r>
      <w:r>
        <w:rPr>
          <w:rStyle w:val="FootnoteReference"/>
        </w:rPr>
        <w:footnoteReference w:id="12037"/>
      </w:r>
    </w:p>
    <w:p>
      <w:r>
        <w:rPr>
          <w:b/>
        </w:rPr>
        <w:t xml:space="preserve">8 </w:t>
      </w:r>
      <w:r>
        <w:t xml:space="preserve">Neither let us commit sexual immorality, as some of them committed, and fell in one day three and twenty thousand.</w:t>
      </w:r>
      <w:r>
        <w:rPr>
          <w:rStyle w:val="FootnoteReference"/>
        </w:rPr>
        <w:footnoteReference w:id="12038"/>
      </w:r>
    </w:p>
    <w:p>
      <w:r>
        <w:rPr>
          <w:b/>
        </w:rPr>
        <w:t xml:space="preserve">9 </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p>
    <w:p>
      <w:r>
        <w:rPr>
          <w:b/>
        </w:rPr>
        <w:t xml:space="preserve">10 </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p>
    <w:p>
      <w:r>
        <w:rPr>
          <w:b/>
        </w:rPr>
        <w:t xml:space="preserve">11 </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p>
    <w:p>
      <w:r>
        <w:rPr>
          <w:b/>
        </w:rPr>
        <w:t xml:space="preserve">12 </w:t>
      </w:r>
      <w:r>
        <w:t xml:space="preserve">Therefore let the one who thinks he stands watch lest he fall.</w:t>
      </w:r>
      <w:r>
        <w:rPr>
          <w:rStyle w:val="FootnoteReference"/>
        </w:rPr>
        <w:footnoteReference w:id="12046"/>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p>
    <w:p>
      <w:r>
        <w:rPr>
          <w:b/>
        </w:rPr>
        <w:t xml:space="preserve">14 </w:t>
      </w:r>
      <w:r>
        <w:t xml:space="preserve">Therefore, my beloved, flee</w:t>
      </w:r>
      <w:r>
        <w:rPr>
          <w:rStyle w:val="FootnoteReference"/>
        </w:rPr>
        <w:footnoteReference w:id="12051"/>
      </w:r>
      <w:r>
        <w:t xml:space="preserve"> from idolatry.</w:t>
      </w:r>
      <w:r>
        <w:rPr>
          <w:rStyle w:val="FootnoteReference"/>
        </w:rPr>
        <w:footnoteReference w:id="12052"/>
      </w:r>
    </w:p>
    <w:p>
      <w:r>
        <w:rPr>
          <w:b/>
        </w:rPr>
        <w:t xml:space="preserve">15 </w:t>
      </w:r>
      <w:r>
        <w:t xml:space="preserve">I speak as to sensible ones; you judge what I say.</w:t>
      </w:r>
      <w:r>
        <w:rPr>
          <w:rStyle w:val="FootnoteReference"/>
        </w:rPr>
        <w:footnoteReference w:id="12053"/>
      </w:r>
    </w:p>
    <w:p>
      <w:r>
        <w:rPr>
          <w:b/>
        </w:rPr>
        <w:t xml:space="preserve">16 </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p>
    <w:p>
      <w:r>
        <w:rPr>
          <w:b/>
        </w:rPr>
        <w:t xml:space="preserve">17 </w:t>
      </w:r>
      <w:r>
        <w:t xml:space="preserve">Because we, the many, are one bread, one body: for we all partake from the one bread.</w:t>
      </w:r>
      <w:r>
        <w:rPr>
          <w:rStyle w:val="FootnoteReference"/>
        </w:rPr>
        <w:footnoteReference w:id="12057"/>
      </w:r>
    </w:p>
    <w:p>
      <w:r>
        <w:rPr>
          <w:b/>
        </w:rPr>
        <w:t xml:space="preserve">18 </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062"/>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063"/>
      </w:r>
      <w:r>
        <w:t xml:space="preserve"> the Lord to jealousy? are we stronger than he?</w:t>
      </w:r>
      <w:r>
        <w:rPr>
          <w:rStyle w:val="FootnoteReference"/>
        </w:rPr>
        <w:footnoteReference w:id="12064"/>
      </w:r>
    </w:p>
    <w:p>
      <w:r>
        <w:rPr>
          <w:b/>
        </w:rPr>
        <w:t xml:space="preserve">23 </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p>
    <w:p>
      <w:r>
        <w:rPr>
          <w:b/>
        </w:rPr>
        <w:t xml:space="preserve">24 </w:t>
      </w:r>
      <w:r>
        <w:t xml:space="preserve">Let no one seek</w:t>
      </w:r>
      <w:r>
        <w:rPr>
          <w:rStyle w:val="FootnoteReference"/>
        </w:rPr>
        <w:footnoteReference w:id="12067"/>
      </w:r>
      <w:r>
        <w:t xml:space="preserve"> his own, but each the other's.</w:t>
      </w:r>
    </w:p>
    <w:p>
      <w:r>
        <w:rPr>
          <w:b/>
        </w:rPr>
        <w:t xml:space="preserve">25 </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p>
    <w:p>
      <w:r>
        <w:rPr>
          <w:b/>
        </w:rPr>
        <w:t xml:space="preserve">26 </w:t>
      </w:r>
      <w:r>
        <w:t xml:space="preserve">For the earth is the Lord's, and the fullness of it.</w:t>
      </w:r>
      <w:r>
        <w:rPr>
          <w:rStyle w:val="FootnoteReference"/>
        </w:rPr>
        <w:footnoteReference w:id="12070"/>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p>
    <w:p>
      <w:r>
        <w:rPr>
          <w:b/>
        </w:rPr>
        <w:t xml:space="preserve">29 </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p>
    <w:p>
      <w:r>
        <w:rPr>
          <w:b/>
        </w:rPr>
        <w:t xml:space="preserve">30 </w:t>
      </w:r>
      <w:r>
        <w:t xml:space="preserve">For if I partake by grace, why am I blasphemed for that for which</w:t>
      </w:r>
      <w:r>
        <w:rPr>
          <w:rStyle w:val="FootnoteReference"/>
        </w:rPr>
        <w:footnoteReference w:id="12078"/>
      </w:r>
      <w:r>
        <w:t xml:space="preserve"> I give thanks?</w:t>
      </w:r>
    </w:p>
    <w:p>
      <w:r>
        <w:rPr>
          <w:b/>
        </w:rPr>
        <w:t xml:space="preserve">31 </w:t>
      </w:r>
      <w:r>
        <w:t xml:space="preserve">Therefore whether you eat, or drink, or whatever you do, do all to the glory of God.</w:t>
      </w:r>
      <w:r>
        <w:rPr>
          <w:rStyle w:val="FootnoteReference"/>
        </w:rPr>
        <w:footnoteReference w:id="12079"/>
      </w:r>
    </w:p>
    <w:p>
      <w:r>
        <w:rPr>
          <w:b/>
        </w:rPr>
        <w:t xml:space="preserve">32 </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p>
    <w:p>
      <w:r>
        <w:rPr>
          <w:b/>
        </w:rPr>
        <w:t xml:space="preserve">33 </w:t>
      </w:r>
      <w:r>
        <w:t xml:space="preserve">Just as I also please all in all things, not seeking my own profit, but that of the many, that they may be saved.</w:t>
      </w:r>
      <w:r>
        <w:rPr>
          <w:rStyle w:val="FootnoteReference"/>
        </w:rPr>
        <w:footnoteReference w:id="12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085"/>
      </w:r>
      <w:r>
        <w:t xml:space="preserve">.</w:t>
      </w:r>
      <w:r>
        <w:rPr>
          <w:rStyle w:val="FootnoteReference"/>
        </w:rPr>
        <w:footnoteReference w:id="12086"/>
      </w:r>
    </w:p>
    <w:p>
      <w:r>
        <w:rPr>
          <w:b/>
        </w:rPr>
        <w:t xml:space="preserve">2 </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p>
    <w:p>
      <w:r>
        <w:rPr>
          <w:b/>
        </w:rPr>
        <w:t xml:space="preserve">3 </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p>
    <w:p>
      <w:r>
        <w:rPr>
          <w:b/>
        </w:rPr>
        <w:t xml:space="preserve">4 </w:t>
      </w:r>
      <w:r>
        <w:t xml:space="preserve">Every man praying or prophesying, having something down over his head, dishonors his head.</w:t>
      </w:r>
      <w:r>
        <w:rPr>
          <w:rStyle w:val="FootnoteReference"/>
        </w:rPr>
        <w:footnoteReference w:id="12095"/>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p>
    <w:p>
      <w:r>
        <w:rPr>
          <w:b/>
        </w:rPr>
        <w:t xml:space="preserve">6 </w:t>
      </w:r>
      <w:r>
        <w:t xml:space="preserve">For if a woman is not covered, let her also be shorn: but if it is shameful for a woman to be shorn or shaved, let her be covered.</w:t>
      </w:r>
      <w:r>
        <w:rPr>
          <w:rStyle w:val="FootnoteReference"/>
        </w:rPr>
        <w:footnoteReference w:id="12098"/>
      </w:r>
    </w:p>
    <w:p>
      <w:r>
        <w:rPr>
          <w:b/>
        </w:rPr>
        <w:t xml:space="preserve">7 </w:t>
      </w:r>
      <w:r>
        <w:t xml:space="preserve">For a man indeed ought not to cover his head, being the image and glory of God: but woman is the glory of man.</w:t>
      </w:r>
      <w:r>
        <w:rPr>
          <w:rStyle w:val="FootnoteReference"/>
        </w:rPr>
        <w:footnoteReference w:id="12099"/>
      </w:r>
    </w:p>
    <w:p>
      <w:r>
        <w:rPr>
          <w:b/>
        </w:rPr>
        <w:t xml:space="preserve">8 </w:t>
      </w:r>
      <w:r>
        <w:t xml:space="preserve">For man is not from woman, but woman from man.</w:t>
      </w:r>
      <w:r>
        <w:rPr>
          <w:rStyle w:val="FootnoteReference"/>
        </w:rPr>
        <w:footnoteReference w:id="12100"/>
      </w:r>
    </w:p>
    <w:p>
      <w:r>
        <w:rPr>
          <w:b/>
        </w:rPr>
        <w:t xml:space="preserve">9 </w:t>
      </w:r>
      <w:r>
        <w:t xml:space="preserve">For also man was not created because of the woman, but woman because of the man</w:t>
      </w:r>
      <w:r>
        <w:rPr>
          <w:rStyle w:val="FootnoteReference"/>
        </w:rPr>
        <w:footnoteReference w:id="12101"/>
      </w:r>
      <w:r>
        <w:t xml:space="preserve">.</w:t>
      </w:r>
    </w:p>
    <w:p>
      <w:r>
        <w:rPr>
          <w:b/>
        </w:rPr>
        <w:t xml:space="preserve">10 </w:t>
      </w:r>
      <w:r>
        <w:t xml:space="preserve">Because of this the woman ought to have authority on her head because of the angels.</w:t>
      </w:r>
      <w:r>
        <w:rPr>
          <w:rStyle w:val="FootnoteReference"/>
        </w:rPr>
        <w:footnoteReference w:id="12102"/>
      </w:r>
    </w:p>
    <w:p>
      <w:r>
        <w:rPr>
          <w:b/>
        </w:rPr>
        <w:t xml:space="preserve">11 </w:t>
      </w:r>
      <w:r>
        <w:t xml:space="preserve">Nevertheless neither is man apart from woman, nor woman apart from man, in the Lord.</w:t>
      </w:r>
      <w:r>
        <w:rPr>
          <w:rStyle w:val="FootnoteReference"/>
        </w:rPr>
        <w:footnoteReference w:id="12103"/>
      </w:r>
    </w:p>
    <w:p>
      <w:r>
        <w:rPr>
          <w:b/>
        </w:rPr>
        <w:t xml:space="preserve">12 </w:t>
      </w:r>
      <w:r>
        <w:t xml:space="preserve">For just as the woman is from the man, so also the man is through the woman; but all things are from God.</w:t>
      </w:r>
      <w:r>
        <w:rPr>
          <w:rStyle w:val="FootnoteReference"/>
        </w:rPr>
        <w:footnoteReference w:id="12104"/>
      </w:r>
    </w:p>
    <w:p>
      <w:r>
        <w:rPr>
          <w:b/>
        </w:rPr>
        <w:t xml:space="preserve">13 </w:t>
      </w:r>
      <w:r>
        <w:t xml:space="preserve">Judge among yourselves: is it proper for a woman to pray to God uncovered?</w:t>
      </w:r>
      <w:r>
        <w:rPr>
          <w:rStyle w:val="FootnoteReference"/>
        </w:rPr>
        <w:footnoteReference w:id="12105"/>
      </w:r>
    </w:p>
    <w:p>
      <w:r>
        <w:rPr>
          <w:b/>
        </w:rPr>
        <w:t xml:space="preserve">14 </w:t>
      </w:r>
      <w:r>
        <w:t xml:space="preserve">Does not even nature itself teach you, that if a man has long hair, it is dishonor to him?</w:t>
      </w:r>
      <w:r>
        <w:rPr>
          <w:rStyle w:val="FootnoteReference"/>
        </w:rPr>
        <w:footnoteReference w:id="12106"/>
      </w:r>
    </w:p>
    <w:p>
      <w:r>
        <w:rPr>
          <w:b/>
        </w:rPr>
        <w:t xml:space="preserve">15 </w:t>
      </w:r>
      <w:r>
        <w:t xml:space="preserve">But if a woman has long hair, it is glory to her: for her hair has been given to her for a covering</w:t>
      </w:r>
      <w:r>
        <w:rPr>
          <w:rStyle w:val="FootnoteReference"/>
        </w:rPr>
        <w:footnoteReference w:id="12107"/>
      </w:r>
      <w:r>
        <w:t xml:space="preserve">.</w:t>
      </w:r>
    </w:p>
    <w:p>
      <w:r>
        <w:rPr>
          <w:b/>
        </w:rPr>
        <w:t xml:space="preserve">16 </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p>
    <w:p>
      <w:r>
        <w:rPr>
          <w:b/>
        </w:rPr>
        <w:t xml:space="preserve">17 </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p>
    <w:p>
      <w:r>
        <w:rPr>
          <w:b/>
        </w:rPr>
        <w:t xml:space="preserve">18 </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15"/>
      </w:r>
    </w:p>
    <w:p>
      <w:r>
        <w:rPr>
          <w:b/>
        </w:rPr>
        <w:t xml:space="preserve">20 </w:t>
      </w:r>
      <w:r>
        <w:t xml:space="preserve">Therefore when you come together in the same place, it is not to eat the Lord's supper.</w:t>
      </w:r>
      <w:r>
        <w:rPr>
          <w:rStyle w:val="FootnoteReference"/>
        </w:rPr>
        <w:footnoteReference w:id="12116"/>
      </w:r>
    </w:p>
    <w:p>
      <w:r>
        <w:rPr>
          <w:b/>
        </w:rPr>
        <w:t xml:space="preserve">21 </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p>
    <w:p>
      <w:r>
        <w:rPr>
          <w:b/>
        </w:rPr>
        <w:t xml:space="preserve">23 </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p>
    <w:p>
      <w:r>
        <w:rPr>
          <w:b/>
        </w:rPr>
        <w:t xml:space="preserve">24 </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p>
    <w:p>
      <w:r>
        <w:rPr>
          <w:b/>
        </w:rPr>
        <w:t xml:space="preserve">25 </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27"/>
      </w:r>
    </w:p>
    <w:p>
      <w:r>
        <w:rPr>
          <w:b/>
        </w:rPr>
        <w:t xml:space="preserve">27 </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p>
    <w:p>
      <w:r>
        <w:rPr>
          <w:b/>
        </w:rPr>
        <w:t xml:space="preserve">28 </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p>
    <w:p>
      <w:r>
        <w:rPr>
          <w:b/>
        </w:rPr>
        <w:t xml:space="preserve">30 </w:t>
      </w:r>
      <w:r>
        <w:t xml:space="preserve">Because of this many among you are weak and sick, and many sleep</w:t>
      </w:r>
      <w:r>
        <w:rPr>
          <w:rStyle w:val="FootnoteReference"/>
        </w:rPr>
        <w:footnoteReference w:id="12134"/>
      </w:r>
      <w:r>
        <w:t xml:space="preserve">.</w:t>
      </w:r>
    </w:p>
    <w:p>
      <w:r>
        <w:rPr>
          <w:b/>
        </w:rPr>
        <w:t xml:space="preserve">31 </w:t>
      </w:r>
      <w:r>
        <w:t xml:space="preserve">For if we judged ourselves, we would not be judged.</w:t>
      </w:r>
      <w:r>
        <w:rPr>
          <w:rStyle w:val="FootnoteReference"/>
        </w:rPr>
        <w:footnoteReference w:id="12135"/>
      </w:r>
    </w:p>
    <w:p>
      <w:r>
        <w:rPr>
          <w:b/>
        </w:rPr>
        <w:t xml:space="preserve">32 </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p>
    <w:p>
      <w:r>
        <w:rPr>
          <w:b/>
        </w:rPr>
        <w:t xml:space="preserve">2 </w:t>
      </w:r>
      <w:r>
        <w:t xml:space="preserve">You know that you were of the nations, carried away to these voiceless idols, even as you were led.</w:t>
      </w:r>
      <w:r>
        <w:rPr>
          <w:rStyle w:val="FootnoteReference"/>
        </w:rPr>
        <w:footnoteReference w:id="12142"/>
      </w:r>
    </w:p>
    <w:p>
      <w:r>
        <w:rPr>
          <w:b/>
        </w:rPr>
        <w:t xml:space="preserve">3 </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151"/>
      </w:r>
      <w:r>
        <w:rPr>
          <w:rStyle w:val="FootnoteReference"/>
        </w:rPr>
        <w:footnoteReference w:id="12152"/>
      </w:r>
    </w:p>
    <w:p>
      <w:r>
        <w:rPr>
          <w:b/>
        </w:rPr>
        <w:t xml:space="preserve">6 </w:t>
      </w:r>
      <w:r>
        <w:t xml:space="preserve">And there are varieties of workings, but the same God who works all things in all.</w:t>
      </w:r>
      <w:r>
        <w:rPr>
          <w:rStyle w:val="FootnoteReference"/>
        </w:rPr>
        <w:footnoteReference w:id="12153"/>
      </w:r>
      <w:r>
        <w:rPr>
          <w:rStyle w:val="FootnoteReference"/>
        </w:rPr>
        <w:footnoteReference w:id="12154"/>
      </w:r>
    </w:p>
    <w:p>
      <w:r>
        <w:rPr>
          <w:b/>
        </w:rPr>
        <w:t xml:space="preserve">7 </w:t>
      </w:r>
      <w:r>
        <w:t xml:space="preserve">But to each is given the manifestation of the Spirit for profit.</w:t>
      </w:r>
      <w:r>
        <w:rPr>
          <w:rStyle w:val="FootnoteReference"/>
        </w:rPr>
        <w:footnoteReference w:id="12155"/>
      </w:r>
    </w:p>
    <w:p>
      <w:r>
        <w:rPr>
          <w:b/>
        </w:rPr>
        <w:t xml:space="preserve">8 </w:t>
      </w:r>
      <w:r>
        <w:t xml:space="preserve">For to one is given</w:t>
      </w:r>
      <w:r>
        <w:rPr>
          <w:rStyle w:val="FootnoteReference"/>
        </w:rPr>
        <w:footnoteReference w:id="12156"/>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p>
    <w:p>
      <w:r>
        <w:rPr>
          <w:b/>
        </w:rPr>
        <w:t xml:space="preserve">10 </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p>
    <w:p>
      <w:r>
        <w:rPr>
          <w:b/>
        </w:rPr>
        <w:t xml:space="preserve">11 </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p>
    <w:p>
      <w:r>
        <w:rPr>
          <w:b/>
        </w:rPr>
        <w:t xml:space="preserve">12 </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13 </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p>
    <w:p>
      <w:r>
        <w:rPr>
          <w:b/>
        </w:rPr>
        <w:t xml:space="preserve">14 </w:t>
      </w:r>
      <w:r>
        <w:t xml:space="preserve">For also the body is not one member, but many.</w:t>
      </w:r>
      <w:r>
        <w:rPr>
          <w:rStyle w:val="FootnoteReference"/>
        </w:rPr>
        <w:footnoteReference w:id="12175"/>
      </w:r>
    </w:p>
    <w:p>
      <w:r>
        <w:rPr>
          <w:b/>
        </w:rPr>
        <w:t xml:space="preserve">15 </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p>
    <w:p>
      <w:r>
        <w:rPr>
          <w:b/>
        </w:rPr>
        <w:t xml:space="preserve">16 </w:t>
      </w:r>
      <w:r>
        <w:t xml:space="preserve">And if the ear should say, Because I am not an eye, I am not of the body; is it</w:t>
      </w:r>
      <w:r>
        <w:rPr>
          <w:rStyle w:val="FootnoteReference"/>
        </w:rPr>
        <w:footnoteReference w:id="12178"/>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179"/>
      </w:r>
    </w:p>
    <w:p>
      <w:r>
        <w:rPr>
          <w:b/>
        </w:rPr>
        <w:t xml:space="preserve">18 </w:t>
      </w:r>
      <w:r>
        <w:t xml:space="preserve">But now God set the members, each one of them, in the body, just as he willed.</w:t>
      </w:r>
      <w:r>
        <w:rPr>
          <w:rStyle w:val="FootnoteReference"/>
        </w:rPr>
        <w:footnoteReference w:id="12180"/>
      </w:r>
      <w:r>
        <w:rPr>
          <w:rStyle w:val="FootnoteReference"/>
        </w:rPr>
        <w:footnoteReference w:id="12181"/>
      </w:r>
    </w:p>
    <w:p>
      <w:r>
        <w:rPr>
          <w:b/>
        </w:rPr>
        <w:t xml:space="preserve">19 </w:t>
      </w:r>
      <w:r>
        <w:t xml:space="preserve">And if they were all one member, where would the body be?</w:t>
      </w:r>
      <w:r>
        <w:rPr>
          <w:rStyle w:val="FootnoteReference"/>
        </w:rPr>
        <w:footnoteReference w:id="12182"/>
      </w:r>
    </w:p>
    <w:p>
      <w:r>
        <w:rPr>
          <w:b/>
        </w:rPr>
        <w:t xml:space="preserve">20 </w:t>
      </w:r>
      <w:r>
        <w:t xml:space="preserve">But now there are many members, yet one body.</w:t>
      </w:r>
      <w:r>
        <w:rPr>
          <w:rStyle w:val="FootnoteReference"/>
        </w:rPr>
        <w:footnoteReference w:id="12183"/>
      </w:r>
    </w:p>
    <w:p>
      <w:r>
        <w:rPr>
          <w:b/>
        </w:rPr>
        <w:t xml:space="preserve">21 </w:t>
      </w:r>
      <w:r>
        <w:t xml:space="preserve">And the eye cannot say to the hand, I have no need of you: or again the head to the feet, I have no need of you.</w:t>
      </w:r>
      <w:r>
        <w:rPr>
          <w:rStyle w:val="FootnoteReference"/>
        </w:rPr>
        <w:footnoteReference w:id="12184"/>
      </w:r>
    </w:p>
    <w:p>
      <w:r>
        <w:rPr>
          <w:b/>
        </w:rPr>
        <w:t xml:space="preserve">22 </w:t>
      </w:r>
      <w:r>
        <w:t xml:space="preserve">But much rather, the members of the body that seem to be weaker are necessary:</w:t>
      </w:r>
      <w:r>
        <w:rPr>
          <w:rStyle w:val="FootnoteReference"/>
        </w:rPr>
        <w:footnoteReference w:id="12185"/>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186"/>
      </w:r>
    </w:p>
    <w:p>
      <w:r>
        <w:rPr>
          <w:b/>
        </w:rPr>
        <w:t xml:space="preserve">24 </w:t>
      </w:r>
      <w:r>
        <w:t xml:space="preserve">But our presentable parts have no need: but God blended the body together, giving more abundant honor to the part that lacked,</w:t>
      </w:r>
      <w:r>
        <w:rPr>
          <w:rStyle w:val="FootnoteReference"/>
        </w:rPr>
        <w:footnoteReference w:id="12187"/>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188"/>
      </w:r>
    </w:p>
    <w:p>
      <w:r>
        <w:rPr>
          <w:b/>
        </w:rPr>
        <w:t xml:space="preserve">27 </w:t>
      </w:r>
      <w:r>
        <w:t xml:space="preserve">Now you are Christ's body, and members in part.</w:t>
      </w:r>
      <w:r>
        <w:rPr>
          <w:rStyle w:val="FootnoteReference"/>
        </w:rPr>
        <w:footnoteReference w:id="12189"/>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p>
    <w:p>
      <w:r>
        <w:rPr>
          <w:b/>
        </w:rPr>
        <w:t xml:space="preserve">29 </w:t>
      </w:r>
      <w:r>
        <w:t xml:space="preserve">Are all apostles</w:t>
      </w:r>
      <w:r>
        <w:rPr>
          <w:rStyle w:val="FootnoteReference"/>
        </w:rPr>
        <w:footnoteReference w:id="12194"/>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195"/>
      </w:r>
    </w:p>
    <w:p>
      <w:r>
        <w:rPr>
          <w:b/>
        </w:rPr>
        <w:t xml:space="preserve">31 </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p>
    <w:p>
      <w:r>
        <w:rPr>
          <w:b/>
        </w:rPr>
        <w:t xml:space="preserve">3 </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p>
    <w:p>
      <w:r>
        <w:rPr>
          <w:b/>
        </w:rPr>
        <w:t xml:space="preserve">4 </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p>
    <w:p>
      <w:r>
        <w:rPr>
          <w:b/>
        </w:rPr>
        <w:t xml:space="preserve">5 </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p>
    <w:p>
      <w:r>
        <w:rPr>
          <w:b/>
        </w:rPr>
        <w:t xml:space="preserve">6 </w:t>
      </w:r>
      <w:r>
        <w:t xml:space="preserve">Does not rejoice over unrighteousness, but rejoices together with the truth;</w:t>
      </w:r>
      <w:r>
        <w:rPr>
          <w:rStyle w:val="FootnoteReference"/>
        </w:rPr>
        <w:footnoteReference w:id="12215"/>
      </w:r>
      <w:r>
        <w:rPr>
          <w:rStyle w:val="FootnoteReference"/>
        </w:rPr>
        <w:footnoteReference w:id="12216"/>
      </w:r>
    </w:p>
    <w:p>
      <w:r>
        <w:rPr>
          <w:b/>
        </w:rPr>
        <w:t xml:space="preserve">7 </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p>
    <w:p>
      <w:r>
        <w:rPr>
          <w:b/>
        </w:rPr>
        <w:t xml:space="preserve">8 </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p>
    <w:p>
      <w:r>
        <w:rPr>
          <w:b/>
        </w:rPr>
        <w:t xml:space="preserve">9 </w:t>
      </w:r>
      <w:r>
        <w:t xml:space="preserve">For we know in part, and we prophesy in part.</w:t>
      </w:r>
      <w:r>
        <w:rPr>
          <w:rStyle w:val="FootnoteReference"/>
        </w:rPr>
        <w:footnoteReference w:id="12224"/>
      </w:r>
    </w:p>
    <w:p>
      <w:r>
        <w:rPr>
          <w:b/>
        </w:rPr>
        <w:t xml:space="preserve">10 </w:t>
      </w:r>
      <w:r>
        <w:t xml:space="preserve">But when the complete comes, then that which is in part shall be made ineffective.</w:t>
      </w:r>
      <w:r>
        <w:rPr>
          <w:rStyle w:val="FootnoteReference"/>
        </w:rPr>
        <w:footnoteReference w:id="12225"/>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26"/>
      </w:r>
    </w:p>
    <w:p>
      <w:r>
        <w:rPr>
          <w:b/>
        </w:rPr>
        <w:t xml:space="preserve">12 </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p>
    <w:p>
      <w:r>
        <w:rPr>
          <w:b/>
        </w:rPr>
        <w:t xml:space="preserve">13 </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p>
    <w:p>
      <w:r>
        <w:rPr>
          <w:b/>
        </w:rPr>
        <w:t xml:space="preserve">2 </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p>
    <w:p>
      <w:r>
        <w:rPr>
          <w:b/>
        </w:rPr>
        <w:t xml:space="preserve">3 </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p>
    <w:p>
      <w:r>
        <w:rPr>
          <w:b/>
        </w:rPr>
        <w:t xml:space="preserve">4 </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p>
    <w:p>
      <w:r>
        <w:rPr>
          <w:b/>
        </w:rPr>
        <w:t xml:space="preserve">6 </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p>
    <w:p>
      <w:r>
        <w:rPr>
          <w:b/>
        </w:rPr>
        <w:t xml:space="preserve">7 </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p>
    <w:p>
      <w:r>
        <w:rPr>
          <w:b/>
        </w:rPr>
        <w:t xml:space="preserve">8 </w:t>
      </w:r>
      <w:r>
        <w:t xml:space="preserve">For also if a trumpet gives an unclear sound, who shall prepare himself for war?</w:t>
      </w:r>
      <w:r>
        <w:rPr>
          <w:rStyle w:val="FootnoteReference"/>
        </w:rPr>
        <w:footnoteReference w:id="12259"/>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262"/>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p>
    <w:p>
      <w:r>
        <w:rPr>
          <w:b/>
        </w:rPr>
        <w:t xml:space="preserve">13 </w:t>
      </w:r>
      <w:r>
        <w:t xml:space="preserve">Therefore let the one who speaks in a tongue pray</w:t>
      </w:r>
      <w:r>
        <w:rPr>
          <w:rStyle w:val="FootnoteReference"/>
        </w:rPr>
        <w:footnoteReference w:id="12266"/>
      </w:r>
      <w:r>
        <w:t xml:space="preserve"> that he may interpret.</w:t>
      </w:r>
    </w:p>
    <w:p>
      <w:r>
        <w:rPr>
          <w:b/>
        </w:rPr>
        <w:t xml:space="preserve">14 </w:t>
      </w:r>
      <w:r>
        <w:t xml:space="preserve">For if I pray in a tongue, my spirit</w:t>
      </w:r>
      <w:r>
        <w:rPr>
          <w:rStyle w:val="FootnoteReference"/>
        </w:rPr>
        <w:footnoteReference w:id="12267"/>
      </w:r>
      <w:r>
        <w:t xml:space="preserve"> prays, but my mind is unfruitful.</w:t>
      </w:r>
    </w:p>
    <w:p>
      <w:r>
        <w:rPr>
          <w:b/>
        </w:rPr>
        <w:t xml:space="preserve">15 </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p>
    <w:p>
      <w:r>
        <w:rPr>
          <w:b/>
        </w:rPr>
        <w:t xml:space="preserve">16 </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p>
    <w:p>
      <w:r>
        <w:rPr>
          <w:b/>
        </w:rPr>
        <w:t xml:space="preserve">17 </w:t>
      </w:r>
      <w:r>
        <w:t xml:space="preserve">For you indeed give thanks well, but the other is not built up.</w:t>
      </w:r>
      <w:r>
        <w:rPr>
          <w:rStyle w:val="FootnoteReference"/>
        </w:rPr>
        <w:footnoteReference w:id="12274"/>
      </w:r>
    </w:p>
    <w:p>
      <w:r>
        <w:rPr>
          <w:b/>
        </w:rPr>
        <w:t xml:space="preserve">18 </w:t>
      </w:r>
      <w:r>
        <w:t xml:space="preserve">I thank my God, speaking in tongues more than you all:</w:t>
      </w:r>
      <w:r>
        <w:rPr>
          <w:rStyle w:val="FootnoteReference"/>
        </w:rPr>
        <w:footnoteReference w:id="12275"/>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p>
    <w:p>
      <w:r>
        <w:rPr>
          <w:b/>
        </w:rPr>
        <w:t xml:space="preserve">21 </w:t>
      </w:r>
      <w:r>
        <w:t xml:space="preserve">In the law</w:t>
      </w:r>
      <w:r>
        <w:rPr>
          <w:rStyle w:val="FootnoteReference"/>
        </w:rPr>
        <w:footnoteReference w:id="12280"/>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p>
    <w:p>
      <w:r>
        <w:rPr>
          <w:b/>
        </w:rPr>
        <w:t xml:space="preserve">23 </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286"/>
      </w:r>
    </w:p>
    <w:p>
      <w:r>
        <w:rPr>
          <w:b/>
        </w:rPr>
        <w:t xml:space="preserve">25 </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p>
    <w:p>
      <w:r>
        <w:rPr>
          <w:b/>
        </w:rPr>
        <w:t xml:space="preserve">27 </w:t>
      </w:r>
      <w:r>
        <w:t xml:space="preserve">If anyone speaks in a tongue, let it be by two, or at the most three, and by turn; and let one interpret.</w:t>
      </w:r>
      <w:r>
        <w:rPr>
          <w:rStyle w:val="FootnoteReference"/>
        </w:rPr>
        <w:footnoteReference w:id="12290"/>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291"/>
      </w:r>
    </w:p>
    <w:p>
      <w:r>
        <w:rPr>
          <w:b/>
        </w:rPr>
        <w:t xml:space="preserve">30 </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p>
    <w:p>
      <w:r>
        <w:rPr>
          <w:b/>
        </w:rPr>
        <w:t xml:space="preserve">31 </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p>
    <w:p>
      <w:r>
        <w:rPr>
          <w:b/>
        </w:rPr>
        <w:t xml:space="preserve">32 </w:t>
      </w:r>
      <w:r>
        <w:t xml:space="preserve">And spirits of prophets are subject to prophets.</w:t>
      </w:r>
      <w:r>
        <w:rPr>
          <w:rStyle w:val="FootnoteReference"/>
        </w:rPr>
        <w:footnoteReference w:id="12296"/>
      </w:r>
    </w:p>
    <w:p>
      <w:r>
        <w:rPr>
          <w:b/>
        </w:rPr>
        <w:t xml:space="preserve">33 </w:t>
      </w:r>
      <w:r>
        <w:t xml:space="preserve">For God is not the author of confusion, but of peace, as in all assemblies of the holy ones.</w:t>
      </w:r>
      <w:r>
        <w:rPr>
          <w:rStyle w:val="FootnoteReference"/>
        </w:rPr>
        <w:footnoteReference w:id="12297"/>
      </w:r>
      <w:r>
        <w:rPr>
          <w:rStyle w:val="FootnoteReference"/>
        </w:rPr>
        <w:footnoteReference w:id="12298"/>
      </w:r>
    </w:p>
    <w:p>
      <w:r>
        <w:rPr>
          <w:b/>
        </w:rPr>
        <w:t xml:space="preserve">34 </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p>
    <w:p>
      <w:r>
        <w:rPr>
          <w:b/>
        </w:rPr>
        <w:t xml:space="preserve">35 </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p>
    <w:p>
      <w:r>
        <w:rPr>
          <w:b/>
        </w:rPr>
        <w:t xml:space="preserve">36 </w:t>
      </w:r>
      <w:r>
        <w:t xml:space="preserve">Or did the word of God go out from you? or did it come to you only?</w:t>
      </w:r>
      <w:r>
        <w:rPr>
          <w:rStyle w:val="FootnoteReference"/>
        </w:rPr>
        <w:footnoteReference w:id="1230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p>
    <w:p>
      <w:r>
        <w:rPr>
          <w:b/>
        </w:rPr>
        <w:t xml:space="preserve">38 </w:t>
      </w:r>
      <w:r>
        <w:t xml:space="preserve">But if anyone is ignorant, let him be ignorant.</w:t>
      </w:r>
      <w:r>
        <w:rPr>
          <w:rStyle w:val="FootnoteReference"/>
        </w:rPr>
        <w:footnoteReference w:id="12307"/>
      </w:r>
    </w:p>
    <w:p>
      <w:r>
        <w:rPr>
          <w:b/>
        </w:rPr>
        <w:t xml:space="preserve">39 </w:t>
      </w:r>
      <w:r>
        <w:t xml:space="preserve">So then, brothers, desire to prophesy, and do not forbid speaking in tongues.</w:t>
      </w:r>
      <w:r>
        <w:rPr>
          <w:rStyle w:val="FootnoteReference"/>
        </w:rPr>
        <w:footnoteReference w:id="12308"/>
      </w:r>
    </w:p>
    <w:p>
      <w:r>
        <w:rPr>
          <w:b/>
        </w:rPr>
        <w:t xml:space="preserve">40 </w:t>
      </w:r>
      <w:r>
        <w:t xml:space="preserve">Let all things be done respectably and according to order.</w:t>
      </w:r>
      <w:r>
        <w:rPr>
          <w:rStyle w:val="FootnoteReference"/>
        </w:rPr>
        <w:footnoteReference w:id="12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p>
    <w:p>
      <w:r>
        <w:rPr>
          <w:b/>
        </w:rPr>
        <w:t xml:space="preserve">2 </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p>
    <w:p>
      <w:r>
        <w:rPr>
          <w:b/>
        </w:rPr>
        <w:t xml:space="preserve">3 </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p>
    <w:p>
      <w:r>
        <w:rPr>
          <w:b/>
        </w:rPr>
        <w:t xml:space="preserve">4 </w:t>
      </w:r>
      <w:r>
        <w:t xml:space="preserve">And that he was buried, and that he has been raised on the third day according to the scriptures:</w:t>
      </w:r>
      <w:r>
        <w:rPr>
          <w:rStyle w:val="FootnoteReference"/>
        </w:rPr>
        <w:footnoteReference w:id="12319"/>
      </w:r>
    </w:p>
    <w:p>
      <w:r>
        <w:rPr>
          <w:b/>
        </w:rPr>
        <w:t xml:space="preserve">5 </w:t>
      </w:r>
      <w:r>
        <w:t xml:space="preserve">And that he was seen by Cephas</w:t>
      </w:r>
      <w:r>
        <w:rPr>
          <w:rStyle w:val="FootnoteReference"/>
        </w:rPr>
        <w:footnoteReference w:id="12320"/>
      </w:r>
      <w:r>
        <w:t xml:space="preserve">, then by the twelve:</w:t>
      </w:r>
      <w:r>
        <w:rPr>
          <w:rStyle w:val="FootnoteReference"/>
        </w:rPr>
        <w:footnoteReference w:id="12321"/>
      </w:r>
    </w:p>
    <w:p>
      <w:r>
        <w:rPr>
          <w:b/>
        </w:rPr>
        <w:t xml:space="preserve">6 </w:t>
      </w:r>
      <w:r>
        <w:t xml:space="preserve">Then he was seen by over five hundred brothers at once; of whom the greater part remain until now, but some have fallen asleep.</w:t>
      </w:r>
      <w:r>
        <w:rPr>
          <w:rStyle w:val="FootnoteReference"/>
        </w:rPr>
        <w:footnoteReference w:id="12322"/>
      </w:r>
    </w:p>
    <w:p>
      <w:r>
        <w:rPr>
          <w:b/>
        </w:rPr>
        <w:t xml:space="preserve">7 </w:t>
      </w:r>
      <w:r>
        <w:t xml:space="preserve">Then he was seen by James</w:t>
      </w:r>
      <w:r>
        <w:rPr>
          <w:rStyle w:val="FootnoteReference"/>
        </w:rPr>
        <w:footnoteReference w:id="12323"/>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p>
    <w:p>
      <w:r>
        <w:rPr>
          <w:b/>
        </w:rPr>
        <w:t xml:space="preserve">10 </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p>
    <w:p>
      <w:r>
        <w:rPr>
          <w:b/>
        </w:rPr>
        <w:t xml:space="preserve">11 </w:t>
      </w:r>
      <w:r>
        <w:t xml:space="preserve">Therefore whether I or those, thus we preach, and thus you believed.</w:t>
      </w:r>
      <w:r>
        <w:rPr>
          <w:rStyle w:val="FootnoteReference"/>
        </w:rPr>
        <w:footnoteReference w:id="12333"/>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p>
    <w:p>
      <w:r>
        <w:rPr>
          <w:b/>
        </w:rPr>
        <w:t xml:space="preserve">13 </w:t>
      </w:r>
      <w:r>
        <w:t xml:space="preserve">But if there is no resurrection of the dead, neither has Christ been raised:</w:t>
      </w:r>
      <w:r>
        <w:rPr>
          <w:rStyle w:val="FootnoteReference"/>
        </w:rPr>
        <w:footnoteReference w:id="12336"/>
      </w:r>
    </w:p>
    <w:p>
      <w:r>
        <w:rPr>
          <w:b/>
        </w:rPr>
        <w:t xml:space="preserve">14 </w:t>
      </w:r>
      <w:r>
        <w:t xml:space="preserve">And if Christ has not been raised, then our preaching is empty, and your faith also empty.</w:t>
      </w:r>
      <w:r>
        <w:rPr>
          <w:rStyle w:val="FootnoteReference"/>
        </w:rPr>
        <w:footnoteReference w:id="12337"/>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38"/>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39"/>
      </w:r>
    </w:p>
    <w:p>
      <w:r>
        <w:rPr>
          <w:b/>
        </w:rPr>
        <w:t xml:space="preserve">18 </w:t>
      </w:r>
      <w:r>
        <w:t xml:space="preserve">Then also those who have fallen</w:t>
      </w:r>
      <w:r>
        <w:rPr>
          <w:rStyle w:val="FootnoteReference"/>
        </w:rPr>
        <w:footnoteReference w:id="12340"/>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41"/>
      </w:r>
      <w:r>
        <w:rPr>
          <w:rStyle w:val="FootnoteReference"/>
        </w:rPr>
        <w:footnoteReference w:id="12342"/>
      </w:r>
    </w:p>
    <w:p>
      <w:r>
        <w:rPr>
          <w:b/>
        </w:rPr>
        <w:t xml:space="preserve">20 </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p>
    <w:p>
      <w:r>
        <w:rPr>
          <w:b/>
        </w:rPr>
        <w:t xml:space="preserve">21 </w:t>
      </w:r>
      <w:r>
        <w:t xml:space="preserve">For since through a human came death, through a human also came resurrection of the dead.</w:t>
      </w:r>
      <w:r>
        <w:rPr>
          <w:rStyle w:val="FootnoteReference"/>
        </w:rPr>
        <w:footnoteReference w:id="12345"/>
      </w:r>
      <w:r>
        <w:rPr>
          <w:rStyle w:val="FootnoteReference"/>
        </w:rPr>
        <w:footnoteReference w:id="12346"/>
      </w:r>
    </w:p>
    <w:p>
      <w:r>
        <w:rPr>
          <w:b/>
        </w:rPr>
        <w:t xml:space="preserve">22 </w:t>
      </w:r>
      <w:r>
        <w:t xml:space="preserve">For as in Adam</w:t>
      </w:r>
      <w:r>
        <w:rPr>
          <w:rStyle w:val="FootnoteReference"/>
        </w:rPr>
        <w:footnoteReference w:id="12347"/>
      </w:r>
      <w:r>
        <w:t xml:space="preserve"> all die, even so in Christ shall all be made alive.</w:t>
      </w:r>
      <w:r>
        <w:rPr>
          <w:rStyle w:val="FootnoteReference"/>
        </w:rPr>
        <w:footnoteReference w:id="12348"/>
      </w:r>
    </w:p>
    <w:p>
      <w:r>
        <w:rPr>
          <w:b/>
        </w:rPr>
        <w:t xml:space="preserve">23 </w:t>
      </w:r>
      <w:r>
        <w:t xml:space="preserve">But each in his own order: Christ the firstfruit; afterward those who are Christ's at his coming.</w:t>
      </w:r>
      <w:r>
        <w:rPr>
          <w:rStyle w:val="FootnoteReference"/>
        </w:rPr>
        <w:footnoteReference w:id="12349"/>
      </w:r>
    </w:p>
    <w:p>
      <w:r>
        <w:rPr>
          <w:b/>
        </w:rPr>
        <w:t xml:space="preserve">24 </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p>
    <w:p>
      <w:r>
        <w:rPr>
          <w:b/>
        </w:rPr>
        <w:t xml:space="preserve">25 </w:t>
      </w:r>
      <w:r>
        <w:t xml:space="preserve">For he must reign until he puts all enemies under his feet.</w:t>
      </w:r>
      <w:r>
        <w:rPr>
          <w:rStyle w:val="FootnoteReference"/>
        </w:rPr>
        <w:footnoteReference w:id="12352"/>
      </w:r>
    </w:p>
    <w:p>
      <w:r>
        <w:rPr>
          <w:b/>
        </w:rPr>
        <w:t xml:space="preserve">26 </w:t>
      </w:r>
      <w:r>
        <w:t xml:space="preserve">The last enemy being made ineffective is death.</w:t>
      </w:r>
      <w:r>
        <w:rPr>
          <w:rStyle w:val="FootnoteReference"/>
        </w:rPr>
        <w:footnoteReference w:id="12353"/>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354"/>
      </w:r>
    </w:p>
    <w:p>
      <w:r>
        <w:rPr>
          <w:b/>
        </w:rPr>
        <w:t xml:space="preserve">28 </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357"/>
      </w:r>
    </w:p>
    <w:p>
      <w:r>
        <w:rPr>
          <w:b/>
        </w:rPr>
        <w:t xml:space="preserve">31 </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p>
    <w:p>
      <w:r>
        <w:rPr>
          <w:b/>
        </w:rPr>
        <w:t xml:space="preserve">32 </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p>
    <w:p>
      <w:r>
        <w:rPr>
          <w:b/>
        </w:rPr>
        <w:t xml:space="preserve">33 </w:t>
      </w:r>
      <w:r>
        <w:t xml:space="preserve">Do not be deceived: evil</w:t>
      </w:r>
      <w:r>
        <w:rPr>
          <w:rStyle w:val="FootnoteReference"/>
        </w:rPr>
        <w:footnoteReference w:id="12366"/>
      </w:r>
      <w:r>
        <w:t xml:space="preserve"> company corrupts good morals.</w:t>
      </w:r>
      <w:r>
        <w:rPr>
          <w:rStyle w:val="FootnoteReference"/>
        </w:rPr>
        <w:footnoteReference w:id="12367"/>
      </w:r>
    </w:p>
    <w:p>
      <w:r>
        <w:rPr>
          <w:b/>
        </w:rPr>
        <w:t xml:space="preserve">34 </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p>
    <w:p>
      <w:r>
        <w:rPr>
          <w:b/>
        </w:rPr>
        <w:t xml:space="preserve">35 </w:t>
      </w:r>
      <w:r>
        <w:t xml:space="preserve">But someone will say, How are the dead raised? and with what body do they come?</w:t>
      </w:r>
      <w:r>
        <w:rPr>
          <w:rStyle w:val="FootnoteReference"/>
        </w:rPr>
        <w:footnoteReference w:id="12371"/>
      </w:r>
    </w:p>
    <w:p>
      <w:r>
        <w:rPr>
          <w:b/>
        </w:rPr>
        <w:t xml:space="preserve">36 </w:t>
      </w:r>
      <w:r>
        <w:t xml:space="preserve">You fool</w:t>
      </w:r>
      <w:r>
        <w:rPr>
          <w:rStyle w:val="FootnoteReference"/>
        </w:rPr>
        <w:footnoteReference w:id="12372"/>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373"/>
      </w:r>
    </w:p>
    <w:p>
      <w:r>
        <w:rPr>
          <w:b/>
        </w:rPr>
        <w:t xml:space="preserve">39 </w:t>
      </w:r>
      <w:r>
        <w:t xml:space="preserve">All flesh is not the same flesh: but there is one kind of flesh of men, another flesh of beasts, another of fish, and another of birds.</w:t>
      </w:r>
      <w:r>
        <w:rPr>
          <w:rStyle w:val="FootnoteReference"/>
        </w:rPr>
        <w:footnoteReference w:id="12374"/>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375"/>
      </w:r>
    </w:p>
    <w:p>
      <w:r>
        <w:rPr>
          <w:b/>
        </w:rPr>
        <w:t xml:space="preserve">42 </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p>
    <w:p>
      <w:r>
        <w:rPr>
          <w:b/>
        </w:rPr>
        <w:t xml:space="preserve">43 </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p>
    <w:p>
      <w:r>
        <w:rPr>
          <w:b/>
        </w:rPr>
        <w:t xml:space="preserve">44 </w:t>
      </w:r>
      <w:r>
        <w:t xml:space="preserve">It is sown a natural body; it is raised a spiritual body. There is a natural body, and there is a spiritual</w:t>
      </w:r>
      <w:r>
        <w:rPr>
          <w:rStyle w:val="FootnoteReference"/>
        </w:rPr>
        <w:footnoteReference w:id="12381"/>
      </w:r>
      <w:r>
        <w:t xml:space="preserve"> body.</w:t>
      </w:r>
    </w:p>
    <w:p>
      <w:r>
        <w:rPr>
          <w:b/>
        </w:rPr>
        <w:t xml:space="preserve">45 </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p>
    <w:p>
      <w:r>
        <w:rPr>
          <w:b/>
        </w:rPr>
        <w:t xml:space="preserve">46 </w:t>
      </w:r>
      <w:r>
        <w:t xml:space="preserve">But not first the spiritual, but the natural; afterward the spiritual.</w:t>
      </w:r>
      <w:r>
        <w:rPr>
          <w:rStyle w:val="FootnoteReference"/>
        </w:rPr>
        <w:footnoteReference w:id="12384"/>
      </w:r>
    </w:p>
    <w:p>
      <w:r>
        <w:rPr>
          <w:b/>
        </w:rPr>
        <w:t xml:space="preserve">47 </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p>
    <w:p>
      <w:r>
        <w:rPr>
          <w:b/>
        </w:rPr>
        <w:t xml:space="preserve">48 </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p>
    <w:p>
      <w:r>
        <w:rPr>
          <w:b/>
        </w:rPr>
        <w:t xml:space="preserve">49 </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p>
    <w:p>
      <w:r>
        <w:rPr>
          <w:b/>
        </w:rPr>
        <w:t xml:space="preserve">52 </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p>
    <w:p>
      <w:r>
        <w:rPr>
          <w:b/>
        </w:rPr>
        <w:t xml:space="preserve">53 </w:t>
      </w:r>
      <w:r>
        <w:t xml:space="preserve">For this corruptible must put on incorruption, and this mortal must put on immortality.</w:t>
      </w:r>
      <w:r>
        <w:rPr>
          <w:rStyle w:val="FootnoteReference"/>
        </w:rPr>
        <w:footnoteReference w:id="12398"/>
      </w:r>
    </w:p>
    <w:p>
      <w:r>
        <w:rPr>
          <w:b/>
        </w:rPr>
        <w:t xml:space="preserve">54 </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p>
    <w:p>
      <w:r>
        <w:rPr>
          <w:b/>
        </w:rPr>
        <w:t xml:space="preserve">55 </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p>
    <w:p>
      <w:r>
        <w:rPr>
          <w:b/>
        </w:rPr>
        <w:t xml:space="preserve">56 </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p>
    <w:p>
      <w:r>
        <w:rPr>
          <w:b/>
        </w:rPr>
        <w:t xml:space="preserve">57 </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p>
    <w:p>
      <w:r>
        <w:rPr>
          <w:b/>
        </w:rPr>
        <w:t xml:space="preserve">58 </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p>
    <w:p>
      <w:r>
        <w:rPr>
          <w:b/>
        </w:rPr>
        <w:t xml:space="preserve">2 </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p>
    <w:p>
      <w:r>
        <w:rPr>
          <w:b/>
        </w:rPr>
        <w:t xml:space="preserve">3 </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p>
    <w:p>
      <w:r>
        <w:rPr>
          <w:b/>
        </w:rPr>
        <w:t xml:space="preserve">4 </w:t>
      </w:r>
      <w:r>
        <w:t xml:space="preserve">And if it is worthy for me also to go, they shall go with me.</w:t>
      </w:r>
      <w:r>
        <w:rPr>
          <w:rStyle w:val="FootnoteReference"/>
        </w:rPr>
        <w:footnoteReference w:id="12423"/>
      </w:r>
    </w:p>
    <w:p>
      <w:r>
        <w:rPr>
          <w:b/>
        </w:rPr>
        <w:t xml:space="preserve">5 </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p>
    <w:p>
      <w:r>
        <w:rPr>
          <w:b/>
        </w:rPr>
        <w:t xml:space="preserve">6 </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p>
    <w:p>
      <w:r>
        <w:rPr>
          <w:b/>
        </w:rPr>
        <w:t xml:space="preserve">7 </w:t>
      </w:r>
      <w:r>
        <w:t xml:space="preserve">For I do not want to see you now in passing; but I hope to remain with you some time, if the Lord permits.</w:t>
      </w:r>
      <w:r>
        <w:rPr>
          <w:rStyle w:val="FootnoteReference"/>
        </w:rPr>
        <w:footnoteReference w:id="12428"/>
      </w:r>
    </w:p>
    <w:p>
      <w:r>
        <w:rPr>
          <w:b/>
        </w:rPr>
        <w:t xml:space="preserve">8 </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p>
    <w:p>
      <w:r>
        <w:rPr>
          <w:b/>
        </w:rPr>
        <w:t xml:space="preserve">9 </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p>
    <w:p>
      <w:r>
        <w:rPr>
          <w:b/>
        </w:rPr>
        <w:t xml:space="preserve">10 </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p>
    <w:p>
      <w:r>
        <w:rPr>
          <w:b/>
        </w:rPr>
        <w:t xml:space="preserve">11 </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p>
    <w:p>
      <w:r>
        <w:rPr>
          <w:b/>
        </w:rPr>
        <w:t xml:space="preserve">12 </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p>
    <w:p>
      <w:r>
        <w:rPr>
          <w:b/>
        </w:rPr>
        <w:t xml:space="preserve">13 </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p>
    <w:p>
      <w:r>
        <w:rPr>
          <w:b/>
        </w:rPr>
        <w:t xml:space="preserve">14 </w:t>
      </w:r>
      <w:r>
        <w:t xml:space="preserve">Let all your things be done in love.</w:t>
      </w:r>
      <w:r>
        <w:rPr>
          <w:rStyle w:val="FootnoteReference"/>
        </w:rPr>
        <w:footnoteReference w:id="12447"/>
      </w:r>
    </w:p>
    <w:p>
      <w:r>
        <w:rPr>
          <w:b/>
        </w:rPr>
        <w:t xml:space="preserve">15 </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p>
    <w:p>
      <w:r>
        <w:rPr>
          <w:b/>
        </w:rPr>
        <w:t xml:space="preserve">16 </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p>
    <w:p>
      <w:r>
        <w:rPr>
          <w:b/>
        </w:rPr>
        <w:t xml:space="preserve">17 </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p>
    <w:p>
      <w:r>
        <w:rPr>
          <w:b/>
        </w:rPr>
        <w:t xml:space="preserve">18 </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p>
    <w:p>
      <w:r>
        <w:rPr>
          <w:b/>
        </w:rPr>
        <w:t xml:space="preserve">19 </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p>
    <w:p>
      <w:r>
        <w:rPr>
          <w:b/>
        </w:rPr>
        <w:t xml:space="preserve">20 </w:t>
      </w:r>
      <w:r>
        <w:t xml:space="preserve">All the brothers greet</w:t>
      </w:r>
      <w:r>
        <w:rPr>
          <w:rStyle w:val="FootnoteReference"/>
        </w:rPr>
        <w:footnoteReference w:id="12467"/>
      </w:r>
      <w:r>
        <w:t xml:space="preserve"> you. Greet you one another with a holy kiss.</w:t>
      </w:r>
      <w:r>
        <w:rPr>
          <w:rStyle w:val="FootnoteReference"/>
        </w:rPr>
        <w:footnoteReference w:id="12468"/>
      </w:r>
    </w:p>
    <w:p>
      <w:r>
        <w:rPr>
          <w:b/>
        </w:rPr>
        <w:t xml:space="preserve">21 </w:t>
      </w:r>
      <w:r>
        <w:t xml:space="preserve">The greeting with my hand, Paul</w:t>
      </w:r>
      <w:r>
        <w:rPr>
          <w:rStyle w:val="FootnoteReference"/>
        </w:rPr>
        <w:footnoteReference w:id="12469"/>
      </w:r>
      <w:r>
        <w:t xml:space="preserve">'s.</w:t>
      </w:r>
      <w:r>
        <w:rPr>
          <w:rStyle w:val="FootnoteReference"/>
        </w:rPr>
        <w:footnoteReference w:id="12470"/>
      </w:r>
    </w:p>
    <w:p>
      <w:r>
        <w:rPr>
          <w:b/>
        </w:rPr>
        <w:t xml:space="preserve">22 </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23 </w:t>
      </w:r>
      <w:r>
        <w:t xml:space="preserve">The grace of the Lord Jesus Christ be with you.</w:t>
      </w:r>
      <w:r>
        <w:rPr>
          <w:rStyle w:val="FootnoteReference"/>
        </w:rPr>
        <w:footnoteReference w:id="12478"/>
      </w:r>
    </w:p>
    <w:p>
      <w:r>
        <w:rPr>
          <w:b/>
        </w:rPr>
        <w:t xml:space="preserve">24 </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p>
    <w:p>
      <w:r>
        <w:rPr>
          <w:b/>
        </w:rPr>
        <w:t xml:space="preserve">2 </w:t>
      </w:r>
      <w:r>
        <w:t xml:space="preserve">Grace to you and peace from God our Father, and the Lord Jesus Christ.</w:t>
      </w:r>
      <w:r>
        <w:rPr>
          <w:rStyle w:val="FootnoteReference"/>
        </w:rPr>
        <w:footnoteReference w:id="12497"/>
      </w:r>
    </w:p>
    <w:p>
      <w:r>
        <w:rPr>
          <w:b/>
        </w:rPr>
        <w:t xml:space="preserve">3 </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02"/>
      </w:r>
    </w:p>
    <w:p>
      <w:r>
        <w:rPr>
          <w:b/>
        </w:rPr>
        <w:t xml:space="preserve">5 </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p>
    <w:p>
      <w:r>
        <w:rPr>
          <w:b/>
        </w:rPr>
        <w:t xml:space="preserve">6 </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p>
    <w:p>
      <w:r>
        <w:rPr>
          <w:b/>
        </w:rPr>
        <w:t xml:space="preserve">7 </w:t>
      </w:r>
      <w:r>
        <w:t xml:space="preserve">Knowing that just as you are partners of the sufferings, so also of the comfort.</w:t>
      </w:r>
      <w:r>
        <w:rPr>
          <w:rStyle w:val="FootnoteReference"/>
        </w:rPr>
        <w:footnoteReference w:id="12507"/>
      </w:r>
      <w:r>
        <w:rPr>
          <w:rStyle w:val="FootnoteReference"/>
        </w:rPr>
        <w:footnoteReference w:id="12508"/>
      </w:r>
    </w:p>
    <w:p>
      <w:r>
        <w:rPr>
          <w:b/>
        </w:rPr>
        <w:t xml:space="preserve">8 </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p>
    <w:p>
      <w:r>
        <w:rPr>
          <w:b/>
        </w:rPr>
        <w:t xml:space="preserve">9 </w:t>
      </w:r>
      <w:r>
        <w:t xml:space="preserve">But we ourselves have had the sentence of death in ourselves, that we should not trust in ourselves, but in God</w:t>
      </w:r>
      <w:r>
        <w:rPr>
          <w:rStyle w:val="FootnoteReference"/>
        </w:rPr>
        <w:footnoteReference w:id="12512"/>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13"/>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14"/>
      </w:r>
    </w:p>
    <w:p>
      <w:r>
        <w:rPr>
          <w:b/>
        </w:rPr>
        <w:t xml:space="preserve">12 </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p>
    <w:p>
      <w:r>
        <w:rPr>
          <w:b/>
        </w:rPr>
        <w:t xml:space="preserve">13 </w:t>
      </w:r>
      <w:r>
        <w:t xml:space="preserve">For we write no other things to you than</w:t>
      </w:r>
      <w:r>
        <w:rPr>
          <w:rStyle w:val="FootnoteReference"/>
        </w:rPr>
        <w:footnoteReference w:id="12519"/>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20"/>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p>
    <w:p>
      <w:r>
        <w:rPr>
          <w:b/>
        </w:rPr>
        <w:t xml:space="preserve">16 </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p>
    <w:p>
      <w:r>
        <w:rPr>
          <w:b/>
        </w:rPr>
        <w:t xml:space="preserve">17 </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p>
    <w:p>
      <w:r>
        <w:rPr>
          <w:b/>
        </w:rPr>
        <w:t xml:space="preserve">18 </w:t>
      </w:r>
      <w:r>
        <w:t xml:space="preserve">But faithful is God, that our word toward you was not yes and no.</w:t>
      </w:r>
      <w:r>
        <w:rPr>
          <w:rStyle w:val="FootnoteReference"/>
        </w:rPr>
        <w:footnoteReference w:id="12528"/>
      </w:r>
    </w:p>
    <w:p>
      <w:r>
        <w:rPr>
          <w:b/>
        </w:rPr>
        <w:t xml:space="preserve">19 </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p>
    <w:p>
      <w:r>
        <w:rPr>
          <w:b/>
        </w:rPr>
        <w:t xml:space="preserve">21 </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p>
    <w:p>
      <w:r>
        <w:rPr>
          <w:b/>
        </w:rPr>
        <w:t xml:space="preserve">22 </w:t>
      </w:r>
      <w:r>
        <w:t xml:space="preserve">Who also sealed</w:t>
      </w:r>
      <w:r>
        <w:rPr>
          <w:rStyle w:val="FootnoteReference"/>
        </w:rPr>
        <w:footnoteReference w:id="12537"/>
      </w:r>
      <w:r>
        <w:t xml:space="preserve"> us, and gave the pledge of the Spirit in our hearts.</w:t>
      </w:r>
      <w:r>
        <w:rPr>
          <w:rStyle w:val="FootnoteReference"/>
        </w:rPr>
        <w:footnoteReference w:id="12538"/>
      </w:r>
    </w:p>
    <w:p>
      <w:r>
        <w:rPr>
          <w:b/>
        </w:rPr>
        <w:t xml:space="preserve">23 </w:t>
      </w:r>
      <w:r>
        <w:t xml:space="preserve">But I invoke God as witness upon my soul, that sparing you I did not yet come to Corinth.</w:t>
      </w:r>
      <w:r>
        <w:rPr>
          <w:rStyle w:val="FootnoteReference"/>
        </w:rPr>
        <w:footnoteReference w:id="12539"/>
      </w:r>
    </w:p>
    <w:p>
      <w:r>
        <w:rPr>
          <w:b/>
        </w:rPr>
        <w:t xml:space="preserve">24 </w:t>
      </w:r>
      <w:r>
        <w:t xml:space="preserve">Not that we lord over your faith, but we are fellow workers of your joy: for by faith you stand.</w:t>
      </w:r>
      <w:r>
        <w:rPr>
          <w:rStyle w:val="FootnoteReference"/>
        </w:rPr>
        <w:footnoteReference w:id="12540"/>
      </w:r>
      <w:r>
        <w:rPr>
          <w:rStyle w:val="FootnoteReference"/>
        </w:rPr>
        <w:footnoteReference w:id="12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42"/>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43"/>
      </w:r>
    </w:p>
    <w:p>
      <w:r>
        <w:rPr>
          <w:b/>
        </w:rPr>
        <w:t xml:space="preserve">3 </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p>
    <w:p>
      <w:r>
        <w:rPr>
          <w:b/>
        </w:rPr>
        <w:t xml:space="preserve">5 </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553"/>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p>
    <w:p>
      <w:r>
        <w:rPr>
          <w:b/>
        </w:rPr>
        <w:t xml:space="preserve">11 </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p>
    <w:p>
      <w:r>
        <w:rPr>
          <w:b/>
        </w:rPr>
        <w:t xml:space="preserve">12 </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p>
    <w:p>
      <w:r>
        <w:rPr>
          <w:b/>
        </w:rPr>
        <w:t xml:space="preserve">13 </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p>
    <w:p>
      <w:r>
        <w:rPr>
          <w:b/>
        </w:rPr>
        <w:t xml:space="preserve">14 </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p>
    <w:p>
      <w:r>
        <w:rPr>
          <w:b/>
        </w:rPr>
        <w:t xml:space="preserve">15 </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p>
    <w:p>
      <w:r>
        <w:rPr>
          <w:b/>
        </w:rPr>
        <w:t xml:space="preserve">16 </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p>
    <w:p>
      <w:r>
        <w:rPr>
          <w:b/>
        </w:rPr>
        <w:t xml:space="preserve">17 </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p>
    <w:p>
      <w:r>
        <w:rPr>
          <w:b/>
        </w:rPr>
        <w:t xml:space="preserve">2 </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p>
    <w:p>
      <w:r>
        <w:rPr>
          <w:b/>
        </w:rPr>
        <w:t xml:space="preserve">3 </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p>
    <w:p>
      <w:r>
        <w:rPr>
          <w:b/>
        </w:rPr>
        <w:t xml:space="preserve">4 </w:t>
      </w:r>
      <w:r>
        <w:t xml:space="preserve">And such</w:t>
      </w:r>
      <w:r>
        <w:rPr>
          <w:rStyle w:val="FootnoteReference"/>
        </w:rPr>
        <w:footnoteReference w:id="12590"/>
      </w:r>
      <w:r>
        <w:t xml:space="preserve"> confidence we have through Christ toward God:</w:t>
      </w:r>
      <w:r>
        <w:rPr>
          <w:rStyle w:val="FootnoteReference"/>
        </w:rPr>
        <w:footnoteReference w:id="12591"/>
      </w:r>
    </w:p>
    <w:p>
      <w:r>
        <w:rPr>
          <w:b/>
        </w:rPr>
        <w:t xml:space="preserve">5 </w:t>
      </w:r>
      <w:r>
        <w:t xml:space="preserve">Not that we are sufficient from ourselves to reckon anything as from ourselves; but our sufficiency is from God;</w:t>
      </w:r>
      <w:r>
        <w:rPr>
          <w:rStyle w:val="FootnoteReference"/>
        </w:rPr>
        <w:footnoteReference w:id="12592"/>
      </w:r>
    </w:p>
    <w:p>
      <w:r>
        <w:rPr>
          <w:b/>
        </w:rPr>
        <w:t xml:space="preserve">6 </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p>
    <w:p>
      <w:r>
        <w:rPr>
          <w:b/>
        </w:rPr>
        <w:t xml:space="preserve">7 </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p>
    <w:p>
      <w:r>
        <w:rPr>
          <w:b/>
        </w:rPr>
        <w:t xml:space="preserve">8 </w:t>
      </w:r>
      <w:r>
        <w:t xml:space="preserve">How shall not the ministry of the Spirit be more in glory?</w:t>
      </w:r>
      <w:r>
        <w:rPr>
          <w:rStyle w:val="FootnoteReference"/>
        </w:rPr>
        <w:footnoteReference w:id="12604"/>
      </w:r>
    </w:p>
    <w:p>
      <w:r>
        <w:rPr>
          <w:b/>
        </w:rPr>
        <w:t xml:space="preserve">9 </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p>
    <w:p>
      <w:r>
        <w:rPr>
          <w:b/>
        </w:rPr>
        <w:t xml:space="preserve">10 </w:t>
      </w:r>
      <w:r>
        <w:t xml:space="preserve">For indeed that which had been glorified has not been glorified in this respect, because of the surpassing glory.</w:t>
      </w:r>
      <w:r>
        <w:rPr>
          <w:rStyle w:val="FootnoteReference"/>
        </w:rPr>
        <w:footnoteReference w:id="12608"/>
      </w:r>
    </w:p>
    <w:p>
      <w:r>
        <w:rPr>
          <w:b/>
        </w:rPr>
        <w:t xml:space="preserve">11 </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p>
    <w:p>
      <w:r>
        <w:rPr>
          <w:b/>
        </w:rPr>
        <w:t xml:space="preserve">12 </w:t>
      </w:r>
      <w:r>
        <w:t xml:space="preserve">Therefore having such hope, we use</w:t>
      </w:r>
      <w:r>
        <w:rPr>
          <w:rStyle w:val="FootnoteReference"/>
        </w:rPr>
        <w:footnoteReference w:id="12611"/>
      </w:r>
      <w:r>
        <w:t xml:space="preserve"> much boldness:</w:t>
      </w:r>
      <w:r>
        <w:rPr>
          <w:rStyle w:val="FootnoteReference"/>
        </w:rPr>
        <w:footnoteReference w:id="12612"/>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13"/>
      </w:r>
    </w:p>
    <w:p>
      <w:r>
        <w:rPr>
          <w:b/>
        </w:rPr>
        <w:t xml:space="preserve">14 </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p>
    <w:p>
      <w:r>
        <w:rPr>
          <w:b/>
        </w:rPr>
        <w:t xml:space="preserve">15 </w:t>
      </w:r>
      <w:r>
        <w:t xml:space="preserve">But until today, whenever Moses is read, a veil lies upon their heart.</w:t>
      </w:r>
      <w:r>
        <w:rPr>
          <w:rStyle w:val="FootnoteReference"/>
        </w:rPr>
        <w:footnoteReference w:id="12616"/>
      </w:r>
    </w:p>
    <w:p>
      <w:r>
        <w:rPr>
          <w:b/>
        </w:rPr>
        <w:t xml:space="preserve">16 </w:t>
      </w:r>
      <w:r>
        <w:t xml:space="preserve">But whenever it turns toward the Lord, the veil</w:t>
      </w:r>
      <w:r>
        <w:rPr>
          <w:rStyle w:val="FootnoteReference"/>
        </w:rPr>
        <w:footnoteReference w:id="12617"/>
      </w:r>
      <w:r>
        <w:t xml:space="preserve"> is removed.</w:t>
      </w:r>
    </w:p>
    <w:p>
      <w:r>
        <w:rPr>
          <w:b/>
        </w:rPr>
        <w:t xml:space="preserve">17 </w:t>
      </w:r>
      <w:r>
        <w:t xml:space="preserve">Now the Lord</w:t>
      </w:r>
      <w:r>
        <w:rPr>
          <w:rStyle w:val="FootnoteReference"/>
        </w:rPr>
        <w:footnoteReference w:id="12618"/>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p>
    <w:p>
      <w:r>
        <w:rPr>
          <w:b/>
        </w:rPr>
        <w:t xml:space="preserve">2 </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p>
    <w:p>
      <w:r>
        <w:rPr>
          <w:b/>
        </w:rPr>
        <w:t xml:space="preserve">3 </w:t>
      </w:r>
      <w:r>
        <w:t xml:space="preserve">But if our good news be hid, it is hid to those who are lost:</w:t>
      </w:r>
      <w:r>
        <w:rPr>
          <w:rStyle w:val="FootnoteReference"/>
        </w:rPr>
        <w:footnoteReference w:id="12633"/>
      </w:r>
    </w:p>
    <w:p>
      <w:r>
        <w:rPr>
          <w:b/>
        </w:rPr>
        <w:t xml:space="preserve">4 </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p>
    <w:p>
      <w:r>
        <w:rPr>
          <w:b/>
        </w:rPr>
        <w:t xml:space="preserve">5 </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p>
    <w:p>
      <w:r>
        <w:rPr>
          <w:b/>
        </w:rPr>
        <w:t xml:space="preserve">7 </w:t>
      </w:r>
      <w:r>
        <w:t xml:space="preserve">But we have this treasure in earthen vessels, that the surpassing power may be of God, and not from us.</w:t>
      </w:r>
      <w:r>
        <w:rPr>
          <w:rStyle w:val="FootnoteReference"/>
        </w:rPr>
        <w:footnoteReference w:id="12648"/>
      </w:r>
    </w:p>
    <w:p>
      <w:r>
        <w:rPr>
          <w:b/>
        </w:rPr>
        <w:t xml:space="preserve">8 </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p>
    <w:p>
      <w:r>
        <w:rPr>
          <w:b/>
        </w:rPr>
        <w:t xml:space="preserve">9 </w:t>
      </w:r>
      <w:r>
        <w:t xml:space="preserve">Persecuted, but not abandoned; thrown down, but not destroyed;</w:t>
      </w:r>
      <w:r>
        <w:rPr>
          <w:rStyle w:val="FootnoteReference"/>
        </w:rPr>
        <w:footnoteReference w:id="12652"/>
      </w:r>
      <w:r>
        <w:rPr>
          <w:rStyle w:val="FootnoteReference"/>
        </w:rPr>
        <w:footnoteReference w:id="12653"/>
      </w:r>
    </w:p>
    <w:p>
      <w:r>
        <w:rPr>
          <w:b/>
        </w:rPr>
        <w:t xml:space="preserve">10 </w:t>
      </w:r>
      <w:r>
        <w:t xml:space="preserve">Always carrying around in the body the dying of the Lord Jesus, that also the life of Jesus may be manifested in our body.</w:t>
      </w:r>
      <w:r>
        <w:rPr>
          <w:rStyle w:val="FootnoteReference"/>
        </w:rPr>
        <w:footnoteReference w:id="12654"/>
      </w:r>
    </w:p>
    <w:p>
      <w:r>
        <w:rPr>
          <w:b/>
        </w:rPr>
        <w:t xml:space="preserve">11 </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p>
    <w:p>
      <w:r>
        <w:rPr>
          <w:b/>
        </w:rPr>
        <w:t xml:space="preserve">12 </w:t>
      </w:r>
      <w:r>
        <w:t xml:space="preserve">So then death</w:t>
      </w:r>
      <w:r>
        <w:rPr>
          <w:rStyle w:val="FootnoteReference"/>
        </w:rPr>
        <w:footnoteReference w:id="12657"/>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660"/>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p>
    <w:p>
      <w:r>
        <w:rPr>
          <w:b/>
        </w:rPr>
        <w:t xml:space="preserve">16 </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p>
    <w:p>
      <w:r>
        <w:rPr>
          <w:b/>
        </w:rPr>
        <w:t xml:space="preserve">17 </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p>
    <w:p>
      <w:r>
        <w:rPr>
          <w:b/>
        </w:rPr>
        <w:t xml:space="preserve">2 </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p>
    <w:p>
      <w:r>
        <w:rPr>
          <w:b/>
        </w:rPr>
        <w:t xml:space="preserve">5 </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p>
    <w:p>
      <w:r>
        <w:rPr>
          <w:b/>
        </w:rPr>
        <w:t xml:space="preserve">6 </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p>
    <w:p>
      <w:r>
        <w:rPr>
          <w:b/>
        </w:rPr>
        <w:t xml:space="preserve">7 </w:t>
      </w:r>
      <w:r>
        <w:t xml:space="preserve">For we walk by faith, not by appearance.</w:t>
      </w:r>
      <w:r>
        <w:rPr>
          <w:rStyle w:val="FootnoteReference"/>
        </w:rPr>
        <w:footnoteReference w:id="12691"/>
      </w:r>
    </w:p>
    <w:p>
      <w:r>
        <w:rPr>
          <w:b/>
        </w:rPr>
        <w:t xml:space="preserve">8 </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p>
    <w:p>
      <w:r>
        <w:rPr>
          <w:b/>
        </w:rPr>
        <w:t xml:space="preserve">9 </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p>
    <w:p>
      <w:r>
        <w:rPr>
          <w:b/>
        </w:rPr>
        <w:t xml:space="preserve">10 </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p>
    <w:p>
      <w:r>
        <w:rPr>
          <w:b/>
        </w:rPr>
        <w:t xml:space="preserve">11 </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p>
    <w:p>
      <w:r>
        <w:rPr>
          <w:b/>
        </w:rPr>
        <w:t xml:space="preserve">12 </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p>
    <w:p>
      <w:r>
        <w:rPr>
          <w:b/>
        </w:rPr>
        <w:t xml:space="preserve">13 </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p>
    <w:p>
      <w:r>
        <w:rPr>
          <w:b/>
        </w:rPr>
        <w:t xml:space="preserve">14 </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p>
    <w:p>
      <w:r>
        <w:rPr>
          <w:b/>
        </w:rPr>
        <w:t xml:space="preserve">16 </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p>
    <w:p>
      <w:r>
        <w:rPr>
          <w:b/>
        </w:rPr>
        <w:t xml:space="preserve">17 </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p>
    <w:p>
      <w:r>
        <w:rPr>
          <w:b/>
        </w:rPr>
        <w:t xml:space="preserve">18 </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p>
    <w:p>
      <w:r>
        <w:rPr>
          <w:b/>
        </w:rPr>
        <w:t xml:space="preserve">19 </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p>
    <w:p>
      <w:r>
        <w:rPr>
          <w:b/>
        </w:rPr>
        <w:t xml:space="preserve">20 </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p>
    <w:p>
      <w:r>
        <w:rPr>
          <w:b/>
        </w:rPr>
        <w:t xml:space="preserve">21 </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p>
    <w:p>
      <w:r>
        <w:rPr>
          <w:b/>
        </w:rPr>
        <w:t xml:space="preserve">2 </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745"/>
      </w:r>
    </w:p>
    <w:p>
      <w:r>
        <w:rPr>
          <w:b/>
        </w:rPr>
        <w:t xml:space="preserve">4 </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p>
    <w:p>
      <w:r>
        <w:rPr>
          <w:b/>
        </w:rPr>
        <w:t xml:space="preserve">5 </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p>
    <w:p>
      <w:r>
        <w:rPr>
          <w:b/>
        </w:rPr>
        <w:t xml:space="preserve">6 </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p>
    <w:p>
      <w:r>
        <w:rPr>
          <w:b/>
        </w:rPr>
        <w:t xml:space="preserve">7 </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p>
    <w:p>
      <w:r>
        <w:rPr>
          <w:b/>
        </w:rPr>
        <w:t xml:space="preserve">8 </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p>
    <w:p>
      <w:r>
        <w:rPr>
          <w:b/>
        </w:rPr>
        <w:t xml:space="preserve">9 </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p>
    <w:p>
      <w:r>
        <w:rPr>
          <w:b/>
        </w:rPr>
        <w:t xml:space="preserve">10 </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p>
    <w:p>
      <w:r>
        <w:rPr>
          <w:b/>
        </w:rPr>
        <w:t xml:space="preserve">11 </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p>
    <w:p>
      <w:r>
        <w:rPr>
          <w:b/>
        </w:rPr>
        <w:t xml:space="preserve">12 </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p>
    <w:p>
      <w:r>
        <w:rPr>
          <w:b/>
        </w:rPr>
        <w:t xml:space="preserve">13 </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p>
    <w:p>
      <w:r>
        <w:rPr>
          <w:b/>
        </w:rPr>
        <w:t xml:space="preserve">14 </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p>
    <w:p>
      <w:r>
        <w:rPr>
          <w:b/>
        </w:rPr>
        <w:t xml:space="preserve">15 </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p>
    <w:p>
      <w:r>
        <w:rPr>
          <w:b/>
        </w:rPr>
        <w:t xml:space="preserve">16 </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p>
    <w:p>
      <w:r>
        <w:rPr>
          <w:b/>
        </w:rPr>
        <w:t xml:space="preserve">2 </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p>
    <w:p>
      <w:r>
        <w:rPr>
          <w:b/>
        </w:rPr>
        <w:t xml:space="preserve">3 </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p>
    <w:p>
      <w:r>
        <w:rPr>
          <w:b/>
        </w:rPr>
        <w:t xml:space="preserve">4 </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p>
    <w:p>
      <w:r>
        <w:rPr>
          <w:b/>
        </w:rPr>
        <w:t xml:space="preserve">5 </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p>
    <w:p>
      <w:r>
        <w:rPr>
          <w:b/>
        </w:rPr>
        <w:t xml:space="preserve">6 </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p>
    <w:p>
      <w:r>
        <w:rPr>
          <w:b/>
        </w:rPr>
        <w:t xml:space="preserve">7 </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p>
    <w:p>
      <w:r>
        <w:rPr>
          <w:b/>
        </w:rPr>
        <w:t xml:space="preserve">8 </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p>
    <w:p>
      <w:r>
        <w:rPr>
          <w:b/>
        </w:rPr>
        <w:t xml:space="preserve">9 </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p>
    <w:p>
      <w:r>
        <w:rPr>
          <w:b/>
        </w:rPr>
        <w:t xml:space="preserve">10 </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p>
    <w:p>
      <w:r>
        <w:rPr>
          <w:b/>
        </w:rPr>
        <w:t xml:space="preserve">12 </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p>
    <w:p>
      <w:r>
        <w:rPr>
          <w:b/>
        </w:rPr>
        <w:t xml:space="preserve">13 </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p>
    <w:p>
      <w:r>
        <w:rPr>
          <w:b/>
        </w:rPr>
        <w:t xml:space="preserve">15 </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p>
    <w:p>
      <w:r>
        <w:rPr>
          <w:b/>
        </w:rPr>
        <w:t xml:space="preserve">2 </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p>
    <w:p>
      <w:r>
        <w:rPr>
          <w:b/>
        </w:rPr>
        <w:t xml:space="preserve">3 </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p>
    <w:p>
      <w:r>
        <w:rPr>
          <w:b/>
        </w:rPr>
        <w:t xml:space="preserve">4 </w:t>
      </w:r>
      <w:r>
        <w:t xml:space="preserve">Praying us with much entreaty that we would receive the gift, and take upon us the fellowship of the ministering</w:t>
      </w:r>
      <w:r>
        <w:rPr>
          <w:rStyle w:val="FootnoteReference"/>
        </w:rPr>
        <w:footnoteReference w:id="12865"/>
      </w:r>
      <w:r>
        <w:t xml:space="preserve"> to the holy ones.</w:t>
      </w:r>
    </w:p>
    <w:p>
      <w:r>
        <w:rPr>
          <w:b/>
        </w:rPr>
        <w:t xml:space="preserve">5 </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p>
    <w:p>
      <w:r>
        <w:rPr>
          <w:b/>
        </w:rPr>
        <w:t xml:space="preserve">6 </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p>
    <w:p>
      <w:r>
        <w:rPr>
          <w:b/>
        </w:rPr>
        <w:t xml:space="preserve">7 </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p>
    <w:p>
      <w:r>
        <w:rPr>
          <w:b/>
        </w:rPr>
        <w:t xml:space="preserve">8 </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p>
    <w:p>
      <w:r>
        <w:rPr>
          <w:b/>
        </w:rPr>
        <w:t xml:space="preserve">9 </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p>
    <w:p>
      <w:r>
        <w:rPr>
          <w:b/>
        </w:rPr>
        <w:t xml:space="preserve">10 </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891"/>
      </w:r>
    </w:p>
    <w:p>
      <w:r>
        <w:rPr>
          <w:b/>
        </w:rPr>
        <w:t xml:space="preserve">12 </w:t>
      </w:r>
      <w:r>
        <w:t xml:space="preserve">For if there is first a willing mind, it is accepted according to that a man has, and not according to that he has not.</w:t>
      </w:r>
      <w:r>
        <w:rPr>
          <w:rStyle w:val="FootnoteReference"/>
        </w:rPr>
        <w:footnoteReference w:id="12892"/>
      </w:r>
    </w:p>
    <w:p>
      <w:r>
        <w:rPr>
          <w:b/>
        </w:rPr>
        <w:t xml:space="preserve">13 </w:t>
      </w:r>
      <w:r>
        <w:t xml:space="preserve">For it is not that others have relief and you affliction, but by equality; at the present time your abundance is for their lack,</w:t>
      </w:r>
      <w:r>
        <w:rPr>
          <w:rStyle w:val="FootnoteReference"/>
        </w:rPr>
        <w:footnoteReference w:id="12893"/>
      </w:r>
    </w:p>
    <w:p>
      <w:r>
        <w:rPr>
          <w:b/>
        </w:rPr>
        <w:t xml:space="preserve">14 </w:t>
      </w:r>
      <w:r>
        <w:t xml:space="preserve">so that also their abundance may be for your lack, so that there may be equality:</w:t>
      </w:r>
      <w:r>
        <w:rPr>
          <w:rStyle w:val="FootnoteReference"/>
        </w:rPr>
        <w:footnoteReference w:id="12894"/>
      </w:r>
    </w:p>
    <w:p>
      <w:r>
        <w:rPr>
          <w:b/>
        </w:rPr>
        <w:t xml:space="preserve">15 </w:t>
      </w:r>
      <w:r>
        <w:t xml:space="preserve">As it is written, the one who had gathered much had nothing over; and the one who had gathered little had no lack.</w:t>
      </w:r>
      <w:r>
        <w:rPr>
          <w:rStyle w:val="FootnoteReference"/>
        </w:rPr>
        <w:footnoteReference w:id="12895"/>
      </w:r>
    </w:p>
    <w:p>
      <w:r>
        <w:rPr>
          <w:b/>
        </w:rPr>
        <w:t xml:space="preserve">16 </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p>
    <w:p>
      <w:r>
        <w:rPr>
          <w:b/>
        </w:rPr>
        <w:t xml:space="preserve">17 </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p>
    <w:p>
      <w:r>
        <w:rPr>
          <w:b/>
        </w:rPr>
        <w:t xml:space="preserve">18 </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04"/>
      </w:r>
      <w:r>
        <w:rPr>
          <w:rStyle w:val="FootnoteReference"/>
        </w:rPr>
        <w:footnoteReference w:id="12905"/>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p>
    <w:p>
      <w:r>
        <w:rPr>
          <w:b/>
        </w:rPr>
        <w:t xml:space="preserve">24 </w:t>
      </w:r>
      <w:r>
        <w:t xml:space="preserve">Therefore show you to them, and before the assemblies, the proof of your love, and of our boasting on your behalf.</w:t>
      </w:r>
      <w:r>
        <w:rPr>
          <w:rStyle w:val="FootnoteReference"/>
        </w:rPr>
        <w:footnoteReference w:id="12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p>
    <w:p>
      <w:r>
        <w:rPr>
          <w:b/>
        </w:rPr>
        <w:t xml:space="preserve">2 </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p>
    <w:p>
      <w:r>
        <w:rPr>
          <w:b/>
        </w:rPr>
        <w:t xml:space="preserve">3 </w:t>
      </w:r>
      <w:r>
        <w:t xml:space="preserve">Yet have I sent the brothers, lest our boasting of you should be in vain in this behalf; that, as I said, you may be ready:</w:t>
      </w:r>
      <w:r>
        <w:rPr>
          <w:rStyle w:val="FootnoteReference"/>
        </w:rPr>
        <w:footnoteReference w:id="12918"/>
      </w:r>
    </w:p>
    <w:p>
      <w:r>
        <w:rPr>
          <w:b/>
        </w:rPr>
        <w:t xml:space="preserve">4 </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p>
    <w:p>
      <w:r>
        <w:rPr>
          <w:b/>
        </w:rPr>
        <w:t xml:space="preserve">5 </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24"/>
      </w:r>
    </w:p>
    <w:p>
      <w:r>
        <w:rPr>
          <w:b/>
        </w:rPr>
        <w:t xml:space="preserve">7 </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p>
    <w:p>
      <w:r>
        <w:rPr>
          <w:b/>
        </w:rPr>
        <w:t xml:space="preserve">8 </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p>
    <w:p>
      <w:r>
        <w:rPr>
          <w:b/>
        </w:rPr>
        <w:t xml:space="preserve">9 </w:t>
      </w:r>
      <w:r>
        <w:t xml:space="preserve">(As it is written, He has scattered; he has given to the poor: his righteousness remains forever.</w:t>
      </w:r>
      <w:r>
        <w:rPr>
          <w:rStyle w:val="FootnoteReference"/>
        </w:rPr>
        <w:footnoteReference w:id="12934"/>
      </w:r>
      <w:r>
        <w:rPr>
          <w:rStyle w:val="FootnoteReference"/>
        </w:rPr>
        <w:footnoteReference w:id="12935"/>
      </w:r>
    </w:p>
    <w:p>
      <w:r>
        <w:rPr>
          <w:b/>
        </w:rPr>
        <w:t xml:space="preserve">10 </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p>
    <w:p>
      <w:r>
        <w:rPr>
          <w:b/>
        </w:rPr>
        <w:t xml:space="preserve">11 </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p>
    <w:p>
      <w:r>
        <w:rPr>
          <w:b/>
        </w:rPr>
        <w:t xml:space="preserve">12 </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p>
    <w:p>
      <w:r>
        <w:rPr>
          <w:b/>
        </w:rPr>
        <w:t xml:space="preserve">14 </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p>
    <w:p>
      <w:r>
        <w:rPr>
          <w:b/>
        </w:rPr>
        <w:t xml:space="preserve">15 </w:t>
      </w:r>
      <w:r>
        <w:t xml:space="preserve">Thanks</w:t>
      </w:r>
      <w:r>
        <w:rPr>
          <w:rStyle w:val="FootnoteReference"/>
        </w:rPr>
        <w:footnoteReference w:id="12950"/>
      </w:r>
      <w:r>
        <w:t xml:space="preserve"> be to God for his unspeakable gift.</w:t>
      </w:r>
      <w:r>
        <w:rPr>
          <w:rStyle w:val="FootnoteReference"/>
        </w:rPr>
        <w:footnoteReference w:id="12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p>
    <w:p>
      <w:r>
        <w:rPr>
          <w:b/>
        </w:rPr>
        <w:t xml:space="preserve">2 </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p>
    <w:p>
      <w:r>
        <w:rPr>
          <w:b/>
        </w:rPr>
        <w:t xml:space="preserve">3 </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p>
    <w:p>
      <w:r>
        <w:rPr>
          <w:b/>
        </w:rPr>
        <w:t xml:space="preserve">4 </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p>
    <w:p>
      <w:r>
        <w:rPr>
          <w:b/>
        </w:rPr>
        <w:t xml:space="preserve">5 </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p>
    <w:p>
      <w:r>
        <w:rPr>
          <w:b/>
        </w:rPr>
        <w:t xml:space="preserve">6 </w:t>
      </w:r>
      <w:r>
        <w:t xml:space="preserve">and being ready to avenge all disobedience, when your obedience is completed.</w:t>
      </w:r>
      <w:r>
        <w:rPr>
          <w:rStyle w:val="FootnoteReference"/>
        </w:rPr>
        <w:footnoteReference w:id="12975"/>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p>
    <w:p>
      <w:r>
        <w:rPr>
          <w:b/>
        </w:rPr>
        <w:t xml:space="preserve">8 </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p>
    <w:p>
      <w:r>
        <w:rPr>
          <w:b/>
        </w:rPr>
        <w:t xml:space="preserve">9 </w:t>
      </w:r>
      <w:r>
        <w:t xml:space="preserve">That I may not seem as if I would terrify</w:t>
      </w:r>
      <w:r>
        <w:rPr>
          <w:rStyle w:val="FootnoteReference"/>
        </w:rPr>
        <w:footnoteReference w:id="12980"/>
      </w:r>
      <w:r>
        <w:t xml:space="preserve"> you by letters.</w:t>
      </w:r>
    </w:p>
    <w:p>
      <w:r>
        <w:rPr>
          <w:b/>
        </w:rPr>
        <w:t xml:space="preserve">10 </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p>
    <w:p>
      <w:r>
        <w:rPr>
          <w:b/>
        </w:rPr>
        <w:t xml:space="preserve">11 </w:t>
      </w:r>
      <w:r>
        <w:t xml:space="preserve">Let such</w:t>
      </w:r>
      <w:r>
        <w:rPr>
          <w:rStyle w:val="FootnoteReference"/>
        </w:rPr>
        <w:footnoteReference w:id="12983"/>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p>
    <w:p>
      <w:r>
        <w:rPr>
          <w:b/>
        </w:rPr>
        <w:t xml:space="preserve">13 </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p>
    <w:p>
      <w:r>
        <w:rPr>
          <w:b/>
        </w:rPr>
        <w:t xml:space="preserve">14 </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p>
    <w:p>
      <w:r>
        <w:rPr>
          <w:b/>
        </w:rPr>
        <w:t xml:space="preserve">15 </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p>
    <w:p>
      <w:r>
        <w:rPr>
          <w:b/>
        </w:rPr>
        <w:t xml:space="preserve">17 </w:t>
      </w:r>
      <w:r>
        <w:t xml:space="preserve">But the one who boasts, let him boast in the Lord.</w:t>
      </w:r>
      <w:r>
        <w:rPr>
          <w:rStyle w:val="FootnoteReference"/>
        </w:rPr>
        <w:footnoteReference w:id="12993"/>
      </w:r>
    </w:p>
    <w:p>
      <w:r>
        <w:rPr>
          <w:b/>
        </w:rPr>
        <w:t xml:space="preserve">18 </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p>
    <w:p>
      <w:r>
        <w:rPr>
          <w:b/>
        </w:rPr>
        <w:t xml:space="preserve">2 </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p>
    <w:p>
      <w:r>
        <w:rPr>
          <w:b/>
        </w:rPr>
        <w:t xml:space="preserve">3 </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p>
    <w:p>
      <w:r>
        <w:rPr>
          <w:b/>
        </w:rPr>
        <w:t xml:space="preserve">4 </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p>
    <w:p>
      <w:r>
        <w:rPr>
          <w:b/>
        </w:rPr>
        <w:t xml:space="preserve">5 </w:t>
      </w:r>
      <w:r>
        <w:t xml:space="preserve">For I suppose I was not</w:t>
      </w:r>
      <w:r>
        <w:rPr>
          <w:rStyle w:val="FootnoteReference"/>
        </w:rPr>
        <w:footnoteReference w:id="13017"/>
      </w:r>
      <w:r>
        <w:t xml:space="preserve"> behind the foremost apostles.</w:t>
      </w:r>
    </w:p>
    <w:p>
      <w:r>
        <w:rPr>
          <w:b/>
        </w:rPr>
        <w:t xml:space="preserve">6 </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p>
    <w:p>
      <w:r>
        <w:rPr>
          <w:b/>
        </w:rPr>
        <w:t xml:space="preserve">7 </w:t>
      </w:r>
      <w:r>
        <w:t xml:space="preserve">Have I committed an offense in abasing myself that you might be exalted, because I have preached to you the good news of God freely?</w:t>
      </w:r>
      <w:r>
        <w:rPr>
          <w:rStyle w:val="FootnoteReference"/>
        </w:rPr>
        <w:footnoteReference w:id="13021"/>
      </w:r>
    </w:p>
    <w:p>
      <w:r>
        <w:rPr>
          <w:b/>
        </w:rPr>
        <w:t xml:space="preserve">8 </w:t>
      </w:r>
      <w:r>
        <w:t xml:space="preserve">I robbed other assemblies, taking wages of them, to do you service.</w:t>
      </w:r>
      <w:r>
        <w:rPr>
          <w:rStyle w:val="FootnoteReference"/>
        </w:rPr>
        <w:footnoteReference w:id="13022"/>
      </w:r>
    </w:p>
    <w:p>
      <w:r>
        <w:rPr>
          <w:b/>
        </w:rPr>
        <w:t xml:space="preserve">9 </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p>
    <w:p>
      <w:r>
        <w:rPr>
          <w:b/>
        </w:rPr>
        <w:t xml:space="preserve">10 </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p>
    <w:p>
      <w:r>
        <w:rPr>
          <w:b/>
        </w:rPr>
        <w:t xml:space="preserve">11 </w:t>
      </w:r>
      <w:r>
        <w:t xml:space="preserve">Therefore? because I love you not? God knows.</w:t>
      </w:r>
      <w:r>
        <w:rPr>
          <w:rStyle w:val="FootnoteReference"/>
        </w:rPr>
        <w:footnoteReference w:id="13033"/>
      </w:r>
    </w:p>
    <w:p>
      <w:r>
        <w:rPr>
          <w:b/>
        </w:rPr>
        <w:t xml:space="preserve">12 </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p>
    <w:p>
      <w:r>
        <w:rPr>
          <w:b/>
        </w:rPr>
        <w:t xml:space="preserve">13 </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p>
    <w:p>
      <w:r>
        <w:rPr>
          <w:b/>
        </w:rPr>
        <w:t xml:space="preserve">14 </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p>
    <w:p>
      <w:r>
        <w:rPr>
          <w:b/>
        </w:rPr>
        <w:t xml:space="preserve">16 </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p>
    <w:p>
      <w:r>
        <w:rPr>
          <w:b/>
        </w:rPr>
        <w:t xml:space="preserve">17 </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049"/>
      </w:r>
      <w:r>
        <w:t xml:space="preserve"> you yourselves are wise.</w:t>
      </w:r>
    </w:p>
    <w:p>
      <w:r>
        <w:rPr>
          <w:b/>
        </w:rPr>
        <w:t xml:space="preserve">20 </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p>
    <w:p>
      <w:r>
        <w:rPr>
          <w:b/>
        </w:rPr>
        <w:t xml:space="preserve">21 </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p>
    <w:p>
      <w:r>
        <w:rPr>
          <w:b/>
        </w:rPr>
        <w:t xml:space="preserve">22 </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p>
    <w:p>
      <w:r>
        <w:rPr>
          <w:b/>
        </w:rPr>
        <w:t xml:space="preserve">23 </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p>
    <w:p>
      <w:r>
        <w:rPr>
          <w:b/>
        </w:rPr>
        <w:t xml:space="preserve">24 </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p>
    <w:p>
      <w:r>
        <w:rPr>
          <w:b/>
        </w:rPr>
        <w:t xml:space="preserve">25 </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p>
    <w:p>
      <w:r>
        <w:rPr>
          <w:b/>
        </w:rPr>
        <w:t xml:space="preserve">26 </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p>
    <w:p>
      <w:r>
        <w:rPr>
          <w:b/>
        </w:rPr>
        <w:t xml:space="preserve">27 </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p>
    <w:p>
      <w:r>
        <w:rPr>
          <w:b/>
        </w:rPr>
        <w:t xml:space="preserve">28 </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p>
    <w:p>
      <w:r>
        <w:rPr>
          <w:b/>
        </w:rPr>
        <w:t xml:space="preserve">29 </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p>
    <w:p>
      <w:r>
        <w:rPr>
          <w:b/>
        </w:rPr>
        <w:t xml:space="preserve">30 </w:t>
      </w:r>
      <w:r>
        <w:t xml:space="preserve">If I must</w:t>
      </w:r>
      <w:r>
        <w:rPr>
          <w:rStyle w:val="FootnoteReference"/>
        </w:rPr>
        <w:footnoteReference w:id="13084"/>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085"/>
      </w:r>
      <w:r>
        <w:rPr>
          <w:rStyle w:val="FootnoteReference"/>
        </w:rPr>
        <w:footnoteReference w:id="13086"/>
      </w:r>
    </w:p>
    <w:p>
      <w:r>
        <w:rPr>
          <w:b/>
        </w:rPr>
        <w:t xml:space="preserve">32 </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p>
    <w:p>
      <w:r>
        <w:rPr>
          <w:b/>
        </w:rPr>
        <w:t xml:space="preserve">33 </w:t>
      </w:r>
      <w:r>
        <w:t xml:space="preserve">and through a window I was let down in a basket through the wall, and escaped his hands.</w:t>
      </w:r>
      <w:r>
        <w:rPr>
          <w:rStyle w:val="FootnoteReference"/>
        </w:rPr>
        <w:footnoteReference w:id="13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p>
    <w:p>
      <w:r>
        <w:rPr>
          <w:b/>
        </w:rPr>
        <w:t xml:space="preserve">2 </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04"/>
      </w:r>
      <w:r>
        <w:t xml:space="preserve">, and heard unspeakable words, which it is not lawful for a man to utter.</w:t>
      </w:r>
    </w:p>
    <w:p>
      <w:r>
        <w:rPr>
          <w:b/>
        </w:rPr>
        <w:t xml:space="preserve">5 </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p>
    <w:p>
      <w:r>
        <w:rPr>
          <w:b/>
        </w:rPr>
        <w:t xml:space="preserve">6 </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p>
    <w:p>
      <w:r>
        <w:rPr>
          <w:b/>
        </w:rPr>
        <w:t xml:space="preserve">8 </w:t>
      </w:r>
      <w:r>
        <w:t xml:space="preserve">For this thing I begged the Lord three times, that it might depart from me.</w:t>
      </w:r>
      <w:r>
        <w:rPr>
          <w:rStyle w:val="FootnoteReference"/>
        </w:rPr>
        <w:footnoteReference w:id="13114"/>
      </w:r>
    </w:p>
    <w:p>
      <w:r>
        <w:rPr>
          <w:b/>
        </w:rPr>
        <w:t xml:space="preserve">9 </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p>
    <w:p>
      <w:r>
        <w:rPr>
          <w:b/>
        </w:rPr>
        <w:t xml:space="preserve">10 </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p>
    <w:p>
      <w:r>
        <w:rPr>
          <w:b/>
        </w:rPr>
        <w:t xml:space="preserve">11 </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28"/>
      </w:r>
    </w:p>
    <w:p>
      <w:r>
        <w:rPr>
          <w:b/>
        </w:rPr>
        <w:t xml:space="preserve">13 </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p>
    <w:p>
      <w:r>
        <w:rPr>
          <w:b/>
        </w:rPr>
        <w:t xml:space="preserve">14 </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p>
    <w:p>
      <w:r>
        <w:rPr>
          <w:b/>
        </w:rPr>
        <w:t xml:space="preserve">16 </w:t>
      </w:r>
      <w:r>
        <w:t xml:space="preserve">But be it so, I did not</w:t>
      </w:r>
      <w:r>
        <w:rPr>
          <w:rStyle w:val="FootnoteReference"/>
        </w:rPr>
        <w:footnoteReference w:id="13136"/>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37"/>
      </w:r>
    </w:p>
    <w:p>
      <w:r>
        <w:rPr>
          <w:b/>
        </w:rPr>
        <w:t xml:space="preserve">18 </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p>
    <w:p>
      <w:r>
        <w:rPr>
          <w:b/>
        </w:rPr>
        <w:t xml:space="preserve">19 </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p>
    <w:p>
      <w:r>
        <w:rPr>
          <w:b/>
        </w:rPr>
        <w:t xml:space="preserve">20 </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p>
    <w:p>
      <w:r>
        <w:rPr>
          <w:b/>
        </w:rPr>
        <w:t xml:space="preserve">21 </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p>
    <w:p>
      <w:r>
        <w:rPr>
          <w:b/>
        </w:rPr>
        <w:t xml:space="preserve">2 </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p>
    <w:p>
      <w:r>
        <w:rPr>
          <w:b/>
        </w:rPr>
        <w:t xml:space="preserve">3 </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p>
    <w:p>
      <w:r>
        <w:rPr>
          <w:b/>
        </w:rPr>
        <w:t xml:space="preserve">4 </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p>
    <w:p>
      <w:r>
        <w:rPr>
          <w:b/>
        </w:rPr>
        <w:t xml:space="preserve">5 </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p>
    <w:p>
      <w:r>
        <w:rPr>
          <w:b/>
        </w:rPr>
        <w:t xml:space="preserve">6 </w:t>
      </w:r>
      <w:r>
        <w:t xml:space="preserve">But I trust that you shall know that we are not reprobates.</w:t>
      </w:r>
      <w:r>
        <w:rPr>
          <w:rStyle w:val="FootnoteReference"/>
        </w:rPr>
        <w:footnoteReference w:id="13177"/>
      </w:r>
    </w:p>
    <w:p>
      <w:r>
        <w:rPr>
          <w:b/>
        </w:rPr>
        <w:t xml:space="preserve">7 </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p>
    <w:p>
      <w:r>
        <w:rPr>
          <w:b/>
        </w:rPr>
        <w:t xml:space="preserve">8 </w:t>
      </w:r>
      <w:r>
        <w:t xml:space="preserve">For we can do nothing against the truth, but for the truth.</w:t>
      </w:r>
      <w:r>
        <w:rPr>
          <w:rStyle w:val="FootnoteReference"/>
        </w:rPr>
        <w:footnoteReference w:id="13182"/>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p>
    <w:p>
      <w:r>
        <w:rPr>
          <w:b/>
        </w:rPr>
        <w:t xml:space="preserve">12 </w:t>
      </w:r>
      <w:r>
        <w:t xml:space="preserve">Greet one another with a holy kiss.</w:t>
      </w:r>
      <w:r>
        <w:rPr>
          <w:rStyle w:val="FootnoteReference"/>
        </w:rPr>
        <w:footnoteReference w:id="13190"/>
      </w:r>
    </w:p>
    <w:p>
      <w:r>
        <w:rPr>
          <w:b/>
        </w:rPr>
        <w:t xml:space="preserve">13 </w:t>
      </w:r>
      <w:r>
        <w:t xml:space="preserve">All the holy ones salute you.</w:t>
      </w:r>
      <w:r>
        <w:rPr>
          <w:rStyle w:val="FootnoteReference"/>
        </w:rPr>
        <w:footnoteReference w:id="13191"/>
      </w:r>
    </w:p>
    <w:p>
      <w:r>
        <w:rPr>
          <w:b/>
        </w:rPr>
        <w:t xml:space="preserve">14 </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p>
    <w:p>
      <w:r>
        <w:rPr>
          <w:b/>
        </w:rPr>
        <w:t xml:space="preserve">2 </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p>
    <w:p>
      <w:r>
        <w:rPr>
          <w:b/>
        </w:rPr>
        <w:t xml:space="preserve">3 </w:t>
      </w:r>
      <w:r>
        <w:t xml:space="preserve">Grace be to you and peace from God the Father, and from our Lord Jesus Christ,</w:t>
      </w:r>
      <w:r>
        <w:rPr>
          <w:rStyle w:val="FootnoteReference"/>
        </w:rPr>
        <w:footnoteReference w:id="13211"/>
      </w:r>
    </w:p>
    <w:p>
      <w:r>
        <w:rPr>
          <w:b/>
        </w:rPr>
        <w:t xml:space="preserve">4 </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p>
    <w:p>
      <w:r>
        <w:rPr>
          <w:b/>
        </w:rPr>
        <w:t xml:space="preserve">5 </w:t>
      </w:r>
      <w:r>
        <w:t xml:space="preserve">To whom be glory forever and ever. Amen</w:t>
      </w:r>
      <w:r>
        <w:rPr>
          <w:rStyle w:val="FootnoteReference"/>
        </w:rPr>
        <w:footnoteReference w:id="13214"/>
      </w:r>
      <w:r>
        <w:t xml:space="preserve">.</w:t>
      </w:r>
    </w:p>
    <w:p>
      <w:r>
        <w:rPr>
          <w:b/>
        </w:rPr>
        <w:t xml:space="preserve">6 </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p>
    <w:p>
      <w:r>
        <w:rPr>
          <w:b/>
        </w:rPr>
        <w:t xml:space="preserve">7 </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p>
    <w:p>
      <w:r>
        <w:rPr>
          <w:b/>
        </w:rPr>
        <w:t xml:space="preserve">8 </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p>
    <w:p>
      <w:r>
        <w:rPr>
          <w:b/>
        </w:rPr>
        <w:t xml:space="preserve">9 </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p>
    <w:p>
      <w:r>
        <w:rPr>
          <w:b/>
        </w:rPr>
        <w:t xml:space="preserve">10 </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32"/>
      </w:r>
    </w:p>
    <w:p>
      <w:r>
        <w:rPr>
          <w:b/>
        </w:rPr>
        <w:t xml:space="preserve">13 </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p>
    <w:p>
      <w:r>
        <w:rPr>
          <w:b/>
        </w:rPr>
        <w:t xml:space="preserve">14 </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p>
    <w:p>
      <w:r>
        <w:rPr>
          <w:b/>
        </w:rPr>
        <w:t xml:space="preserve">16 </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p>
    <w:p>
      <w:r>
        <w:rPr>
          <w:b/>
        </w:rPr>
        <w:t xml:space="preserve">17 </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p>
    <w:p>
      <w:r>
        <w:rPr>
          <w:b/>
        </w:rPr>
        <w:t xml:space="preserve">18 </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p>
    <w:p>
      <w:r>
        <w:rPr>
          <w:b/>
        </w:rPr>
        <w:t xml:space="preserve">19 </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p>
    <w:p>
      <w:r>
        <w:rPr>
          <w:b/>
        </w:rPr>
        <w:t xml:space="preserve">20 </w:t>
      </w:r>
      <w:r>
        <w:t xml:space="preserve">Now the things which I write to you, look, before God, I lie not.</w:t>
      </w:r>
      <w:r>
        <w:rPr>
          <w:rStyle w:val="FootnoteReference"/>
        </w:rPr>
        <w:footnoteReference w:id="13254"/>
      </w:r>
    </w:p>
    <w:p>
      <w:r>
        <w:rPr>
          <w:b/>
        </w:rPr>
        <w:t xml:space="preserve">21 </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p>
    <w:p>
      <w:r>
        <w:rPr>
          <w:b/>
        </w:rPr>
        <w:t xml:space="preserve">22 </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p>
    <w:p>
      <w:r>
        <w:rPr>
          <w:b/>
        </w:rPr>
        <w:t xml:space="preserve">23 </w:t>
      </w:r>
      <w:r>
        <w:t xml:space="preserve">But they had heard only, That the one who persecuted us in times past now preaches the faith which once he destroyed.</w:t>
      </w:r>
      <w:r>
        <w:rPr>
          <w:rStyle w:val="FootnoteReference"/>
        </w:rPr>
        <w:footnoteReference w:id="13262"/>
      </w:r>
    </w:p>
    <w:p>
      <w:r>
        <w:rPr>
          <w:b/>
        </w:rPr>
        <w:t xml:space="preserve">24 </w:t>
      </w:r>
      <w:r>
        <w:t xml:space="preserve">And they glorified God in me.</w:t>
      </w:r>
      <w:r>
        <w:rPr>
          <w:rStyle w:val="FootnoteReference"/>
        </w:rPr>
        <w:footnoteReference w:id="13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p>
    <w:p>
      <w:r>
        <w:rPr>
          <w:b/>
        </w:rPr>
        <w:t xml:space="preserve">2 </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p>
    <w:p>
      <w:r>
        <w:rPr>
          <w:b/>
        </w:rPr>
        <w:t xml:space="preserve">3 </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p>
    <w:p>
      <w:r>
        <w:rPr>
          <w:b/>
        </w:rPr>
        <w:t xml:space="preserve">4 </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p>
    <w:p>
      <w:r>
        <w:rPr>
          <w:b/>
        </w:rPr>
        <w:t xml:space="preserve">5 </w:t>
      </w:r>
      <w:r>
        <w:t xml:space="preserve">To whom we gave place by subjection, no, not for an hour; that the truth of the good news might continue with you.</w:t>
      </w:r>
      <w:r>
        <w:rPr>
          <w:rStyle w:val="FootnoteReference"/>
        </w:rPr>
        <w:footnoteReference w:id="13282"/>
      </w:r>
    </w:p>
    <w:p>
      <w:r>
        <w:rPr>
          <w:b/>
        </w:rPr>
        <w:t xml:space="preserve">6 </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p>
    <w:p>
      <w:r>
        <w:rPr>
          <w:b/>
        </w:rPr>
        <w:t xml:space="preserve">8 </w:t>
      </w:r>
      <w:r>
        <w:t xml:space="preserve">(For the one who worked effectually in Peter to the apostleship of the circumcision, the same was mighty in me toward the nations:)</w:t>
      </w:r>
      <w:r>
        <w:rPr>
          <w:rStyle w:val="FootnoteReference"/>
        </w:rPr>
        <w:footnoteReference w:id="13292"/>
      </w:r>
    </w:p>
    <w:p>
      <w:r>
        <w:rPr>
          <w:b/>
        </w:rPr>
        <w:t xml:space="preserve">9 </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p>
    <w:p>
      <w:r>
        <w:rPr>
          <w:b/>
        </w:rPr>
        <w:t xml:space="preserve">12 </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p>
    <w:p>
      <w:r>
        <w:rPr>
          <w:b/>
        </w:rPr>
        <w:t xml:space="preserve">13 </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p>
    <w:p>
      <w:r>
        <w:rPr>
          <w:b/>
        </w:rPr>
        <w:t xml:space="preserve">14 </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p>
    <w:p>
      <w:r>
        <w:rPr>
          <w:b/>
        </w:rPr>
        <w:t xml:space="preserve">15 </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p>
    <w:p>
      <w:r>
        <w:rPr>
          <w:b/>
        </w:rPr>
        <w:t xml:space="preserve">17 </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p>
    <w:p>
      <w:r>
        <w:rPr>
          <w:b/>
        </w:rPr>
        <w:t xml:space="preserve">18 </w:t>
      </w:r>
      <w:r>
        <w:t xml:space="preserve">For if I build again the things that I destroyed, I establish myself as a transgressor.</w:t>
      </w:r>
      <w:r>
        <w:rPr>
          <w:rStyle w:val="FootnoteReference"/>
        </w:rPr>
        <w:footnoteReference w:id="13325"/>
      </w:r>
    </w:p>
    <w:p>
      <w:r>
        <w:rPr>
          <w:b/>
        </w:rPr>
        <w:t xml:space="preserve">19 </w:t>
      </w:r>
      <w:r>
        <w:t xml:space="preserve">For I through the law am dead</w:t>
      </w:r>
      <w:r>
        <w:rPr>
          <w:rStyle w:val="FootnoteReference"/>
        </w:rPr>
        <w:footnoteReference w:id="13326"/>
      </w:r>
      <w:r>
        <w:t xml:space="preserve"> to the law, that I might live to God.</w:t>
      </w:r>
    </w:p>
    <w:p>
      <w:r>
        <w:rPr>
          <w:b/>
        </w:rPr>
        <w:t xml:space="preserve">20 </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p>
    <w:p>
      <w:r>
        <w:rPr>
          <w:b/>
        </w:rPr>
        <w:t xml:space="preserve">21 </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p>
    <w:p>
      <w:r>
        <w:rPr>
          <w:b/>
        </w:rPr>
        <w:t xml:space="preserve">2 </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349"/>
      </w:r>
    </w:p>
    <w:p>
      <w:r>
        <w:rPr>
          <w:b/>
        </w:rPr>
        <w:t xml:space="preserve">5 </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p>
    <w:p>
      <w:r>
        <w:rPr>
          <w:b/>
        </w:rPr>
        <w:t xml:space="preserve">6 </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p>
    <w:p>
      <w:r>
        <w:rPr>
          <w:b/>
        </w:rPr>
        <w:t xml:space="preserve">7 </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p>
    <w:p>
      <w:r>
        <w:rPr>
          <w:b/>
        </w:rPr>
        <w:t xml:space="preserve">8 </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p>
    <w:p>
      <w:r>
        <w:rPr>
          <w:b/>
        </w:rPr>
        <w:t xml:space="preserve">9 </w:t>
      </w:r>
      <w:r>
        <w:t xml:space="preserve">So then those who are of faith are blessed with faithful Abraham.</w:t>
      </w:r>
      <w:r>
        <w:rPr>
          <w:rStyle w:val="FootnoteReference"/>
        </w:rPr>
        <w:footnoteReference w:id="13365"/>
      </w:r>
    </w:p>
    <w:p>
      <w:r>
        <w:rPr>
          <w:b/>
        </w:rPr>
        <w:t xml:space="preserve">10 </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369"/>
      </w:r>
      <w:r>
        <w:t xml:space="preserve"> shall live by faith.</w:t>
      </w:r>
    </w:p>
    <w:p>
      <w:r>
        <w:rPr>
          <w:b/>
        </w:rPr>
        <w:t xml:space="preserve">12 </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p>
    <w:p>
      <w:r>
        <w:rPr>
          <w:b/>
        </w:rPr>
        <w:t xml:space="preserve">13 </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p>
    <w:p>
      <w:r>
        <w:rPr>
          <w:b/>
        </w:rPr>
        <w:t xml:space="preserve">14 </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379"/>
      </w:r>
    </w:p>
    <w:p>
      <w:r>
        <w:rPr>
          <w:b/>
        </w:rPr>
        <w:t xml:space="preserve">17 </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p>
    <w:p>
      <w:r>
        <w:rPr>
          <w:b/>
        </w:rPr>
        <w:t xml:space="preserve">18 </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p>
    <w:p>
      <w:r>
        <w:rPr>
          <w:b/>
        </w:rPr>
        <w:t xml:space="preserve">19 </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p>
    <w:p>
      <w:r>
        <w:rPr>
          <w:b/>
        </w:rPr>
        <w:t xml:space="preserve">20 </w:t>
      </w:r>
      <w:r>
        <w:t xml:space="preserve">Now a mediator is</w:t>
      </w:r>
      <w:r>
        <w:rPr>
          <w:rStyle w:val="FootnoteReference"/>
        </w:rPr>
        <w:footnoteReference w:id="13390"/>
      </w:r>
      <w:r>
        <w:t xml:space="preserve"> not of one, but God is one.</w:t>
      </w:r>
      <w:r>
        <w:rPr>
          <w:rStyle w:val="FootnoteReference"/>
        </w:rPr>
        <w:footnoteReference w:id="13391"/>
      </w:r>
    </w:p>
    <w:p>
      <w:r>
        <w:rPr>
          <w:b/>
        </w:rPr>
        <w:t xml:space="preserve">21 </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p>
    <w:p>
      <w:r>
        <w:rPr>
          <w:b/>
        </w:rPr>
        <w:t xml:space="preserve">22 </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p>
    <w:p>
      <w:r>
        <w:rPr>
          <w:b/>
        </w:rPr>
        <w:t xml:space="preserve">23 </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p>
    <w:p>
      <w:r>
        <w:rPr>
          <w:b/>
        </w:rPr>
        <w:t xml:space="preserve">24 </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p>
    <w:p>
      <w:r>
        <w:rPr>
          <w:b/>
        </w:rPr>
        <w:t xml:space="preserve">25 </w:t>
      </w:r>
      <w:r>
        <w:t xml:space="preserve">But after faith</w:t>
      </w:r>
      <w:r>
        <w:rPr>
          <w:rStyle w:val="FootnoteReference"/>
        </w:rPr>
        <w:footnoteReference w:id="13403"/>
      </w:r>
      <w:r>
        <w:t xml:space="preserve"> came, we are no longer under a schoolmaster.</w:t>
      </w:r>
      <w:r>
        <w:rPr>
          <w:rStyle w:val="FootnoteReference"/>
        </w:rPr>
        <w:footnoteReference w:id="13404"/>
      </w:r>
    </w:p>
    <w:p>
      <w:r>
        <w:rPr>
          <w:b/>
        </w:rPr>
        <w:t xml:space="preserve">26 </w:t>
      </w:r>
      <w:r>
        <w:t xml:space="preserve">For you are all the sons of God by faith in Christ Jesus.</w:t>
      </w:r>
      <w:r>
        <w:rPr>
          <w:rStyle w:val="FootnoteReference"/>
        </w:rPr>
        <w:footnoteReference w:id="13405"/>
      </w:r>
    </w:p>
    <w:p>
      <w:r>
        <w:rPr>
          <w:b/>
        </w:rPr>
        <w:t xml:space="preserve">27 </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p>
    <w:p>
      <w:r>
        <w:rPr>
          <w:b/>
        </w:rPr>
        <w:t xml:space="preserve">28 </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p>
    <w:p>
      <w:r>
        <w:rPr>
          <w:b/>
        </w:rPr>
        <w:t xml:space="preserve">29 </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p>
    <w:p>
      <w:r>
        <w:rPr>
          <w:b/>
        </w:rPr>
        <w:t xml:space="preserve">4 </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p>
    <w:p>
      <w:r>
        <w:rPr>
          <w:b/>
        </w:rPr>
        <w:t xml:space="preserve">5 </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p>
    <w:p>
      <w:r>
        <w:rPr>
          <w:b/>
        </w:rPr>
        <w:t xml:space="preserve">6 </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p>
    <w:p>
      <w:r>
        <w:rPr>
          <w:b/>
        </w:rPr>
        <w:t xml:space="preserve">7 </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p>
    <w:p>
      <w:r>
        <w:rPr>
          <w:b/>
        </w:rPr>
        <w:t xml:space="preserve">8 </w:t>
      </w:r>
      <w:r>
        <w:t xml:space="preserve">Nevertheless then, when you did not know God, you did service to those who by nature are no gods.</w:t>
      </w:r>
      <w:r>
        <w:rPr>
          <w:rStyle w:val="FootnoteReference"/>
        </w:rPr>
        <w:footnoteReference w:id="13435"/>
      </w:r>
    </w:p>
    <w:p>
      <w:r>
        <w:rPr>
          <w:b/>
        </w:rPr>
        <w:t xml:space="preserve">9 </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p>
    <w:p>
      <w:r>
        <w:rPr>
          <w:b/>
        </w:rPr>
        <w:t xml:space="preserve">10 </w:t>
      </w:r>
      <w:r>
        <w:t xml:space="preserve">You observe days, and months, and times, and years.</w:t>
      </w:r>
      <w:r>
        <w:rPr>
          <w:rStyle w:val="FootnoteReference"/>
        </w:rPr>
        <w:footnoteReference w:id="13441"/>
      </w:r>
    </w:p>
    <w:p>
      <w:r>
        <w:rPr>
          <w:b/>
        </w:rPr>
        <w:t xml:space="preserve">11 </w:t>
      </w:r>
      <w:r>
        <w:t xml:space="preserve">I am</w:t>
      </w:r>
      <w:r>
        <w:rPr>
          <w:rStyle w:val="FootnoteReference"/>
        </w:rPr>
        <w:footnoteReference w:id="13442"/>
      </w:r>
      <w:r>
        <w:t xml:space="preserve"> afraid of you, lest I have bestowed upon you labor in vain.</w:t>
      </w:r>
      <w:r>
        <w:rPr>
          <w:rStyle w:val="FootnoteReference"/>
        </w:rPr>
        <w:footnoteReference w:id="13443"/>
      </w:r>
    </w:p>
    <w:p>
      <w:r>
        <w:rPr>
          <w:b/>
        </w:rPr>
        <w:t xml:space="preserve">12 </w:t>
      </w:r>
      <w:r>
        <w:t xml:space="preserve">Brothers, I plead to you, be as I am; for I am as you are: you have not injured me at all.</w:t>
      </w:r>
      <w:r>
        <w:rPr>
          <w:rStyle w:val="FootnoteReference"/>
        </w:rPr>
        <w:footnoteReference w:id="13444"/>
      </w:r>
      <w:r>
        <w:rPr>
          <w:rStyle w:val="FootnoteReference"/>
        </w:rPr>
        <w:footnoteReference w:id="13445"/>
      </w:r>
    </w:p>
    <w:p>
      <w:r>
        <w:rPr>
          <w:b/>
        </w:rPr>
        <w:t xml:space="preserve">13 </w:t>
      </w:r>
      <w:r>
        <w:t xml:space="preserve">You know how through infirmity of the flesh I preached the good news to you at the first.</w:t>
      </w:r>
      <w:r>
        <w:rPr>
          <w:rStyle w:val="FootnoteReference"/>
        </w:rPr>
        <w:footnoteReference w:id="13446"/>
      </w:r>
    </w:p>
    <w:p>
      <w:r>
        <w:rPr>
          <w:b/>
        </w:rPr>
        <w:t xml:space="preserve">14 </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p>
    <w:p>
      <w:r>
        <w:rPr>
          <w:b/>
        </w:rPr>
        <w:t xml:space="preserve">15 </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p>
    <w:p>
      <w:r>
        <w:rPr>
          <w:b/>
        </w:rPr>
        <w:t xml:space="preserve">16 </w:t>
      </w:r>
      <w:r>
        <w:t xml:space="preserve">So then, have I become</w:t>
      </w:r>
      <w:r>
        <w:rPr>
          <w:rStyle w:val="FootnoteReference"/>
        </w:rPr>
        <w:footnoteReference w:id="13455"/>
      </w:r>
      <w:r>
        <w:t xml:space="preserve"> your enemy by telling you the truth?</w:t>
      </w:r>
    </w:p>
    <w:p>
      <w:r>
        <w:rPr>
          <w:b/>
        </w:rPr>
        <w:t xml:space="preserve">17 </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p>
    <w:p>
      <w:r>
        <w:rPr>
          <w:b/>
        </w:rPr>
        <w:t xml:space="preserve">20 </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p>
    <w:p>
      <w:r>
        <w:rPr>
          <w:b/>
        </w:rPr>
        <w:t xml:space="preserve">21 </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p>
    <w:p>
      <w:r>
        <w:rPr>
          <w:b/>
        </w:rPr>
        <w:t xml:space="preserve">22 </w:t>
      </w:r>
      <w:r>
        <w:t xml:space="preserve">For it is written, that Abraham</w:t>
      </w:r>
      <w:r>
        <w:rPr>
          <w:rStyle w:val="FootnoteReference"/>
        </w:rPr>
        <w:footnoteReference w:id="13466"/>
      </w:r>
      <w:r>
        <w:t xml:space="preserve"> had two sons, one from the bondwoman and one from the freewoman.</w:t>
      </w:r>
    </w:p>
    <w:p>
      <w:r>
        <w:rPr>
          <w:b/>
        </w:rPr>
        <w:t xml:space="preserve">23 </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p>
    <w:p>
      <w:r>
        <w:rPr>
          <w:b/>
        </w:rPr>
        <w:t xml:space="preserve">24 </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p>
    <w:p>
      <w:r>
        <w:rPr>
          <w:b/>
        </w:rPr>
        <w:t xml:space="preserve">25 </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p>
    <w:p>
      <w:r>
        <w:rPr>
          <w:b/>
        </w:rPr>
        <w:t xml:space="preserve">26 </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p>
    <w:p>
      <w:r>
        <w:rPr>
          <w:b/>
        </w:rPr>
        <w:t xml:space="preserve">27 </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p>
    <w:p>
      <w:r>
        <w:rPr>
          <w:b/>
        </w:rPr>
        <w:t xml:space="preserve">28 </w:t>
      </w:r>
      <w:r>
        <w:t xml:space="preserve">Now we, brothers, as Isaac</w:t>
      </w:r>
      <w:r>
        <w:rPr>
          <w:rStyle w:val="FootnoteReference"/>
        </w:rPr>
        <w:footnoteReference w:id="13487"/>
      </w:r>
      <w:r>
        <w:t xml:space="preserve"> was, are the children of promise.</w:t>
      </w:r>
      <w:r>
        <w:rPr>
          <w:rStyle w:val="FootnoteReference"/>
        </w:rPr>
        <w:footnoteReference w:id="13488"/>
      </w:r>
    </w:p>
    <w:p>
      <w:r>
        <w:rPr>
          <w:b/>
        </w:rPr>
        <w:t xml:space="preserve">29 </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p>
    <w:p>
      <w:r>
        <w:rPr>
          <w:b/>
        </w:rPr>
        <w:t xml:space="preserve">30 </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p>
    <w:p>
      <w:r>
        <w:rPr>
          <w:b/>
        </w:rPr>
        <w:t xml:space="preserve">31 </w:t>
      </w:r>
      <w:r>
        <w:t xml:space="preserve">So then, brothers, we are not children of the bondwoman, but of the free.</w:t>
      </w:r>
      <w:r>
        <w:rPr>
          <w:rStyle w:val="FootnoteReference"/>
        </w:rPr>
        <w:footnoteReference w:id="13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p>
    <w:p>
      <w:r>
        <w:rPr>
          <w:b/>
        </w:rPr>
        <w:t xml:space="preserve">2 </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p>
    <w:p>
      <w:r>
        <w:rPr>
          <w:b/>
        </w:rPr>
        <w:t xml:space="preserve">3 </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p>
    <w:p>
      <w:r>
        <w:rPr>
          <w:b/>
        </w:rPr>
        <w:t xml:space="preserve">4 </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p>
    <w:p>
      <w:r>
        <w:rPr>
          <w:b/>
        </w:rPr>
        <w:t xml:space="preserve">5 </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p>
    <w:p>
      <w:r>
        <w:rPr>
          <w:b/>
        </w:rPr>
        <w:t xml:space="preserve">6 </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p>
    <w:p>
      <w:r>
        <w:rPr>
          <w:b/>
        </w:rPr>
        <w:t xml:space="preserve">7 </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p>
    <w:p>
      <w:r>
        <w:rPr>
          <w:b/>
        </w:rPr>
        <w:t xml:space="preserve">8 </w:t>
      </w:r>
      <w:r>
        <w:t xml:space="preserve">This persuasion does not come of him who calls you.</w:t>
      </w:r>
      <w:r>
        <w:rPr>
          <w:rStyle w:val="FootnoteReference"/>
        </w:rPr>
        <w:footnoteReference w:id="13514"/>
      </w:r>
    </w:p>
    <w:p>
      <w:r>
        <w:rPr>
          <w:b/>
        </w:rPr>
        <w:t xml:space="preserve">9 </w:t>
      </w:r>
      <w:r>
        <w:t xml:space="preserve">A little leaven leavens the whole lump.</w:t>
      </w:r>
      <w:r>
        <w:rPr>
          <w:rStyle w:val="FootnoteReference"/>
        </w:rPr>
        <w:footnoteReference w:id="13515"/>
      </w:r>
    </w:p>
    <w:p>
      <w:r>
        <w:rPr>
          <w:b/>
        </w:rPr>
        <w:t xml:space="preserve">10 </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p>
    <w:p>
      <w:r>
        <w:rPr>
          <w:b/>
        </w:rPr>
        <w:t xml:space="preserve">11 </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p>
    <w:p>
      <w:r>
        <w:rPr>
          <w:b/>
        </w:rPr>
        <w:t xml:space="preserve">12 </w:t>
      </w:r>
      <w:r>
        <w:t xml:space="preserve">I wish those who unsettle you would even cut themselves off.</w:t>
      </w:r>
      <w:r>
        <w:rPr>
          <w:rStyle w:val="FootnoteReference"/>
        </w:rPr>
        <w:footnoteReference w:id="13523"/>
      </w:r>
      <w:r>
        <w:rPr>
          <w:rStyle w:val="FootnoteReference"/>
        </w:rPr>
        <w:footnoteReference w:id="13524"/>
      </w:r>
    </w:p>
    <w:p>
      <w:r>
        <w:rPr>
          <w:b/>
        </w:rPr>
        <w:t xml:space="preserve">13 </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p>
    <w:p>
      <w:r>
        <w:rPr>
          <w:b/>
        </w:rPr>
        <w:t xml:space="preserve">14 </w:t>
      </w:r>
      <w:r>
        <w:t xml:space="preserve">For all the law is fulfilled in one word, even in this; You shall love your neighbor as yourself.</w:t>
      </w:r>
      <w:r>
        <w:rPr>
          <w:rStyle w:val="FootnoteReference"/>
        </w:rPr>
        <w:footnoteReference w:id="13528"/>
      </w:r>
      <w:r>
        <w:rPr>
          <w:rStyle w:val="FootnoteReference"/>
        </w:rPr>
        <w:footnoteReference w:id="13529"/>
      </w:r>
    </w:p>
    <w:p>
      <w:r>
        <w:rPr>
          <w:b/>
        </w:rPr>
        <w:t xml:space="preserve">15 </w:t>
      </w:r>
      <w:r>
        <w:t xml:space="preserve">But if you bite and devour one another, take heed that you not be consumed one of another.</w:t>
      </w:r>
      <w:r>
        <w:rPr>
          <w:rStyle w:val="FootnoteReference"/>
        </w:rPr>
        <w:footnoteReference w:id="13530"/>
      </w:r>
    </w:p>
    <w:p>
      <w:r>
        <w:rPr>
          <w:b/>
        </w:rPr>
        <w:t xml:space="preserve">16 </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p>
    <w:p>
      <w:r>
        <w:rPr>
          <w:b/>
        </w:rPr>
        <w:t xml:space="preserve">17 </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p>
    <w:p>
      <w:r>
        <w:rPr>
          <w:b/>
        </w:rPr>
        <w:t xml:space="preserve">18 </w:t>
      </w:r>
      <w:r>
        <w:t xml:space="preserve">But if you are led by the Spirit, you are not under the law.</w:t>
      </w:r>
      <w:r>
        <w:rPr>
          <w:rStyle w:val="FootnoteReference"/>
        </w:rPr>
        <w:footnoteReference w:id="13536"/>
      </w:r>
      <w:r>
        <w:rPr>
          <w:rStyle w:val="FootnoteReference"/>
        </w:rPr>
        <w:footnoteReference w:id="13537"/>
      </w:r>
    </w:p>
    <w:p>
      <w:r>
        <w:rPr>
          <w:b/>
        </w:rPr>
        <w:t xml:space="preserve">19 </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p>
    <w:p>
      <w:r>
        <w:rPr>
          <w:b/>
        </w:rPr>
        <w:t xml:space="preserve">20 </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p>
    <w:p>
      <w:r>
        <w:rPr>
          <w:b/>
        </w:rPr>
        <w:t xml:space="preserve">21 </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p>
    <w:p>
      <w:r>
        <w:rPr>
          <w:b/>
        </w:rPr>
        <w:t xml:space="preserve">22 </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p>
    <w:p>
      <w:r>
        <w:rPr>
          <w:b/>
        </w:rPr>
        <w:t xml:space="preserve">23 </w:t>
      </w:r>
      <w:r>
        <w:t xml:space="preserve">Meekness, self-control: against</w:t>
      </w:r>
      <w:r>
        <w:rPr>
          <w:rStyle w:val="FootnoteReference"/>
        </w:rPr>
        <w:footnoteReference w:id="13552"/>
      </w:r>
      <w:r>
        <w:t xml:space="preserve"> such there is no law.</w:t>
      </w:r>
      <w:r>
        <w:rPr>
          <w:rStyle w:val="FootnoteReference"/>
        </w:rPr>
        <w:footnoteReference w:id="13553"/>
      </w:r>
    </w:p>
    <w:p>
      <w:r>
        <w:rPr>
          <w:b/>
        </w:rPr>
        <w:t xml:space="preserve">24 </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p>
    <w:p>
      <w:r>
        <w:rPr>
          <w:b/>
        </w:rPr>
        <w:t xml:space="preserve">25 </w:t>
      </w:r>
      <w:r>
        <w:t xml:space="preserve">If we live in the Spirit, let us also walk in the Spirit.</w:t>
      </w:r>
      <w:r>
        <w:rPr>
          <w:rStyle w:val="FootnoteReference"/>
        </w:rPr>
        <w:footnoteReference w:id="13556"/>
      </w:r>
      <w:r>
        <w:rPr>
          <w:rStyle w:val="FootnoteReference"/>
        </w:rPr>
        <w:footnoteReference w:id="13557"/>
      </w:r>
    </w:p>
    <w:p>
      <w:r>
        <w:rPr>
          <w:b/>
        </w:rPr>
        <w:t xml:space="preserve">26 </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p>
    <w:p>
      <w:r>
        <w:rPr>
          <w:b/>
        </w:rPr>
        <w:t xml:space="preserve">2 </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p>
    <w:p>
      <w:r>
        <w:rPr>
          <w:b/>
        </w:rPr>
        <w:t xml:space="preserve">3 </w:t>
      </w:r>
      <w:r>
        <w:t xml:space="preserve">For if anyone thinks himself to be something, being nothing, he deceives himself.</w:t>
      </w:r>
      <w:r>
        <w:rPr>
          <w:rStyle w:val="FootnoteReference"/>
        </w:rPr>
        <w:footnoteReference w:id="13567"/>
      </w:r>
      <w:r>
        <w:rPr>
          <w:rStyle w:val="FootnoteReference"/>
        </w:rPr>
        <w:footnoteReference w:id="13568"/>
      </w:r>
    </w:p>
    <w:p>
      <w:r>
        <w:rPr>
          <w:b/>
        </w:rPr>
        <w:t xml:space="preserve">4 </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p>
    <w:p>
      <w:r>
        <w:rPr>
          <w:b/>
        </w:rPr>
        <w:t xml:space="preserve">5 </w:t>
      </w:r>
      <w:r>
        <w:t xml:space="preserve">For each one shall bear his own load.</w:t>
      </w:r>
      <w:r>
        <w:rPr>
          <w:rStyle w:val="FootnoteReference"/>
        </w:rPr>
        <w:footnoteReference w:id="13572"/>
      </w:r>
    </w:p>
    <w:p>
      <w:r>
        <w:rPr>
          <w:b/>
        </w:rPr>
        <w:t xml:space="preserve">6 </w:t>
      </w:r>
      <w:r>
        <w:t xml:space="preserve">Let him who is taught in the word communicate to him who teaches in all good things.</w:t>
      </w:r>
      <w:r>
        <w:rPr>
          <w:rStyle w:val="FootnoteReference"/>
        </w:rPr>
        <w:footnoteReference w:id="13573"/>
      </w:r>
    </w:p>
    <w:p>
      <w:r>
        <w:rPr>
          <w:b/>
        </w:rPr>
        <w:t xml:space="preserve">7 </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p>
    <w:p>
      <w:r>
        <w:rPr>
          <w:b/>
        </w:rPr>
        <w:t xml:space="preserve">8 </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p>
    <w:p>
      <w:r>
        <w:rPr>
          <w:b/>
        </w:rPr>
        <w:t xml:space="preserve">9 </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p>
    <w:p>
      <w:r>
        <w:rPr>
          <w:b/>
        </w:rPr>
        <w:t xml:space="preserve">10 </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p>
    <w:p>
      <w:r>
        <w:rPr>
          <w:b/>
        </w:rPr>
        <w:t xml:space="preserve">11 </w:t>
      </w:r>
      <w:r>
        <w:t xml:space="preserve">You see how large a letter I have written</w:t>
      </w:r>
      <w:r>
        <w:rPr>
          <w:rStyle w:val="FootnoteReference"/>
        </w:rPr>
        <w:footnoteReference w:id="13591"/>
      </w:r>
      <w:r>
        <w:t xml:space="preserve"> to you with my own hand.</w:t>
      </w:r>
    </w:p>
    <w:p>
      <w:r>
        <w:rPr>
          <w:b/>
        </w:rPr>
        <w:t xml:space="preserve">12 </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p>
    <w:p>
      <w:r>
        <w:rPr>
          <w:b/>
        </w:rPr>
        <w:t xml:space="preserve">13 </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p>
    <w:p>
      <w:r>
        <w:rPr>
          <w:b/>
        </w:rPr>
        <w:t xml:space="preserve">14 </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p>
    <w:p>
      <w:r>
        <w:rPr>
          <w:b/>
        </w:rPr>
        <w:t xml:space="preserve">15 </w:t>
      </w:r>
      <w:r>
        <w:t xml:space="preserve">For in Christ Jesus neither circumcision avails anything, nor uncircumcision, but a new creature.</w:t>
      </w:r>
      <w:r>
        <w:rPr>
          <w:rStyle w:val="FootnoteReference"/>
        </w:rPr>
        <w:footnoteReference w:id="13601"/>
      </w:r>
      <w:r>
        <w:rPr>
          <w:rStyle w:val="FootnoteReference"/>
        </w:rPr>
        <w:footnoteReference w:id="13602"/>
      </w:r>
    </w:p>
    <w:p>
      <w:r>
        <w:rPr>
          <w:b/>
        </w:rPr>
        <w:t xml:space="preserve">16 </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p>
    <w:p>
      <w:r>
        <w:rPr>
          <w:b/>
        </w:rPr>
        <w:t xml:space="preserve">17 </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p>
    <w:p>
      <w:r>
        <w:rPr>
          <w:b/>
        </w:rPr>
        <w:t xml:space="preserve">18 </w:t>
      </w:r>
      <w:r>
        <w:t xml:space="preserve">Brothers, the grace</w:t>
      </w:r>
      <w:r>
        <w:rPr>
          <w:rStyle w:val="FootnoteReference"/>
        </w:rPr>
        <w:footnoteReference w:id="1360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p>
    <w:p>
      <w:r>
        <w:rPr>
          <w:b/>
        </w:rPr>
        <w:t xml:space="preserve">2 </w:t>
      </w:r>
      <w:r>
        <w:t xml:space="preserve">Grace be to you, and peace, from God our Father, and from the Lord Jesus Christ.</w:t>
      </w:r>
      <w:r>
        <w:rPr>
          <w:rStyle w:val="FootnoteReference"/>
        </w:rPr>
        <w:footnoteReference w:id="13620"/>
      </w:r>
    </w:p>
    <w:p>
      <w:r>
        <w:rPr>
          <w:b/>
        </w:rPr>
        <w:t xml:space="preserve">3 </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p>
    <w:p>
      <w:r>
        <w:rPr>
          <w:b/>
        </w:rPr>
        <w:t xml:space="preserve">5 </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p>
    <w:p>
      <w:r>
        <w:rPr>
          <w:b/>
        </w:rPr>
        <w:t xml:space="preserve">6 </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p>
    <w:p>
      <w:r>
        <w:rPr>
          <w:b/>
        </w:rPr>
        <w:t xml:space="preserve">7 </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p>
    <w:p>
      <w:r>
        <w:rPr>
          <w:b/>
        </w:rPr>
        <w:t xml:space="preserve">8 </w:t>
      </w:r>
      <w:r>
        <w:t xml:space="preserve">in which he has abounded toward us in all wisdom and prudence;</w:t>
      </w:r>
      <w:r>
        <w:rPr>
          <w:rStyle w:val="FootnoteReference"/>
        </w:rPr>
        <w:footnoteReference w:id="13637"/>
      </w:r>
      <w:r>
        <w:rPr>
          <w:rStyle w:val="FootnoteReference"/>
        </w:rPr>
        <w:footnoteReference w:id="13638"/>
      </w:r>
    </w:p>
    <w:p>
      <w:r>
        <w:rPr>
          <w:b/>
        </w:rPr>
        <w:t xml:space="preserve">9 </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41"/>
      </w:r>
    </w:p>
    <w:p>
      <w:r>
        <w:rPr>
          <w:b/>
        </w:rPr>
        <w:t xml:space="preserve">11 </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p>
    <w:p>
      <w:r>
        <w:rPr>
          <w:b/>
        </w:rPr>
        <w:t xml:space="preserve">12 </w:t>
      </w:r>
      <w:r>
        <w:t xml:space="preserve">that we should be to the praise of his glory, we who first hoped in Christ.</w:t>
      </w:r>
      <w:r>
        <w:rPr>
          <w:rStyle w:val="FootnoteReference"/>
        </w:rPr>
        <w:footnoteReference w:id="13645"/>
      </w:r>
      <w:r>
        <w:rPr>
          <w:rStyle w:val="FootnoteReference"/>
        </w:rPr>
        <w:footnoteReference w:id="13646"/>
      </w:r>
    </w:p>
    <w:p>
      <w:r>
        <w:rPr>
          <w:b/>
        </w:rPr>
        <w:t xml:space="preserve">13 </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p>
    <w:p>
      <w:r>
        <w:rPr>
          <w:b/>
        </w:rPr>
        <w:t xml:space="preserve">14 </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p>
    <w:p>
      <w:r>
        <w:rPr>
          <w:b/>
        </w:rPr>
        <w:t xml:space="preserve">15 </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p>
    <w:p>
      <w:r>
        <w:rPr>
          <w:b/>
        </w:rPr>
        <w:t xml:space="preserve">16 </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p>
    <w:p>
      <w:r>
        <w:rPr>
          <w:b/>
        </w:rPr>
        <w:t xml:space="preserve">17 </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p>
    <w:p>
      <w:r>
        <w:rPr>
          <w:b/>
        </w:rPr>
        <w:t xml:space="preserve">18 </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p>
    <w:p>
      <w:r>
        <w:rPr>
          <w:b/>
        </w:rPr>
        <w:t xml:space="preserve">19 </w:t>
      </w:r>
      <w:r>
        <w:t xml:space="preserve">And what is the surpassing greatness of his power toward us who believe, according to the working of the might of his strength,</w:t>
      </w:r>
      <w:r>
        <w:rPr>
          <w:rStyle w:val="FootnoteReference"/>
        </w:rPr>
        <w:footnoteReference w:id="13669"/>
      </w:r>
    </w:p>
    <w:p>
      <w:r>
        <w:rPr>
          <w:b/>
        </w:rPr>
        <w:t xml:space="preserve">20 </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p>
    <w:p>
      <w:r>
        <w:rPr>
          <w:b/>
        </w:rPr>
        <w:t xml:space="preserve">21 </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p>
    <w:p>
      <w:r>
        <w:rPr>
          <w:b/>
        </w:rPr>
        <w:t xml:space="preserve">22 </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p>
    <w:p>
      <w:r>
        <w:rPr>
          <w:b/>
        </w:rPr>
        <w:t xml:space="preserve">23 </w:t>
      </w:r>
      <w:r>
        <w:t xml:space="preserve">Which is his body, the fullness of him who fills all in all.</w:t>
      </w:r>
      <w:r>
        <w:rPr>
          <w:rStyle w:val="FootnoteReference"/>
        </w:rPr>
        <w:footnoteReference w:id="13677"/>
      </w:r>
      <w:r>
        <w:rPr>
          <w:rStyle w:val="FootnoteReference"/>
        </w:rPr>
        <w:footnoteReference w:id="136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679"/>
      </w:r>
      <w:r>
        <w:t xml:space="preserve"> in trespasses and sins;</w:t>
      </w:r>
      <w:r>
        <w:rPr>
          <w:rStyle w:val="FootnoteReference"/>
        </w:rPr>
        <w:footnoteReference w:id="13680"/>
      </w:r>
    </w:p>
    <w:p>
      <w:r>
        <w:rPr>
          <w:b/>
        </w:rPr>
        <w:t xml:space="preserve">2 </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p>
    <w:p>
      <w:r>
        <w:rPr>
          <w:b/>
        </w:rPr>
        <w:t xml:space="preserve">3 </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p>
    <w:p>
      <w:r>
        <w:rPr>
          <w:b/>
        </w:rPr>
        <w:t xml:space="preserve">4 </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p>
    <w:p>
      <w:r>
        <w:rPr>
          <w:b/>
        </w:rPr>
        <w:t xml:space="preserve">5 </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p>
    <w:p>
      <w:r>
        <w:rPr>
          <w:b/>
        </w:rPr>
        <w:t xml:space="preserve">6 </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7 </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09"/>
      </w:r>
    </w:p>
    <w:p>
      <w:r>
        <w:rPr>
          <w:b/>
        </w:rPr>
        <w:t xml:space="preserve">9 </w:t>
      </w:r>
      <w:r>
        <w:t xml:space="preserve">Not of works, lest anyone should boast.</w:t>
      </w:r>
      <w:r>
        <w:rPr>
          <w:rStyle w:val="FootnoteReference"/>
        </w:rPr>
        <w:footnoteReference w:id="13710"/>
      </w:r>
    </w:p>
    <w:p>
      <w:r>
        <w:rPr>
          <w:b/>
        </w:rPr>
        <w:t xml:space="preserve">10 </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p>
    <w:p>
      <w:r>
        <w:rPr>
          <w:b/>
        </w:rPr>
        <w:t xml:space="preserve">11 </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p>
    <w:p>
      <w:r>
        <w:rPr>
          <w:b/>
        </w:rPr>
        <w:t xml:space="preserve">12 </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p>
    <w:p>
      <w:r>
        <w:rPr>
          <w:b/>
        </w:rPr>
        <w:t xml:space="preserve">14 </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p>
    <w:p>
      <w:r>
        <w:rPr>
          <w:b/>
        </w:rPr>
        <w:t xml:space="preserve">15 </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p>
    <w:p>
      <w:r>
        <w:rPr>
          <w:b/>
        </w:rPr>
        <w:t xml:space="preserve">16 </w:t>
      </w:r>
      <w:r>
        <w:t xml:space="preserve">And that he might reconcile</w:t>
      </w:r>
      <w:r>
        <w:rPr>
          <w:rStyle w:val="FootnoteReference"/>
        </w:rPr>
        <w:footnoteReference w:id="13731"/>
      </w:r>
      <w:r>
        <w:t xml:space="preserve"> both to God in one body by the cross, having killed the enmity by it:</w:t>
      </w:r>
    </w:p>
    <w:p>
      <w:r>
        <w:rPr>
          <w:b/>
        </w:rPr>
        <w:t xml:space="preserve">17 </w:t>
      </w:r>
      <w:r>
        <w:t xml:space="preserve">And came and preached</w:t>
      </w:r>
      <w:r>
        <w:rPr>
          <w:rStyle w:val="FootnoteReference"/>
        </w:rPr>
        <w:footnoteReference w:id="13732"/>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33"/>
      </w:r>
      <w:r>
        <w:rPr>
          <w:rStyle w:val="FootnoteReference"/>
        </w:rPr>
        <w:footnoteReference w:id="13734"/>
      </w:r>
    </w:p>
    <w:p>
      <w:r>
        <w:rPr>
          <w:b/>
        </w:rPr>
        <w:t xml:space="preserve">19 </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p>
    <w:p>
      <w:r>
        <w:rPr>
          <w:b/>
        </w:rPr>
        <w:t xml:space="preserve">20 </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p>
    <w:p>
      <w:r>
        <w:rPr>
          <w:b/>
        </w:rPr>
        <w:t xml:space="preserve">21 </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p>
    <w:p>
      <w:r>
        <w:rPr>
          <w:b/>
        </w:rPr>
        <w:t xml:space="preserve">22 </w:t>
      </w:r>
      <w:r>
        <w:t xml:space="preserve">In whom you also are built together for a habitation of God through the Spirit.</w:t>
      </w:r>
      <w:r>
        <w:rPr>
          <w:rStyle w:val="FootnoteReference"/>
        </w:rPr>
        <w:footnoteReference w:id="13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2 </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p>
    <w:p>
      <w:r>
        <w:rPr>
          <w:b/>
        </w:rPr>
        <w:t xml:space="preserve">3 </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p>
    <w:p>
      <w:r>
        <w:rPr>
          <w:b/>
        </w:rPr>
        <w:t xml:space="preserve">4 </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p>
    <w:p>
      <w:r>
        <w:rPr>
          <w:b/>
        </w:rPr>
        <w:t xml:space="preserve">5 </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p>
    <w:p>
      <w:r>
        <w:rPr>
          <w:b/>
        </w:rPr>
        <w:t xml:space="preserve">6 </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p>
    <w:p>
      <w:r>
        <w:rPr>
          <w:b/>
        </w:rPr>
        <w:t xml:space="preserve">7 </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p>
    <w:p>
      <w:r>
        <w:rPr>
          <w:b/>
        </w:rPr>
        <w:t xml:space="preserve">8 </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p>
    <w:p>
      <w:r>
        <w:rPr>
          <w:b/>
        </w:rPr>
        <w:t xml:space="preserve">9 </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p>
    <w:p>
      <w:r>
        <w:rPr>
          <w:b/>
        </w:rPr>
        <w:t xml:space="preserve">10 </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p>
    <w:p>
      <w:r>
        <w:rPr>
          <w:b/>
        </w:rPr>
        <w:t xml:space="preserve">11 </w:t>
      </w:r>
      <w:r>
        <w:t xml:space="preserve">According to the eternal purpose which he purposed in Christ Jesus our Lord:</w:t>
      </w:r>
      <w:r>
        <w:rPr>
          <w:rStyle w:val="FootnoteReference"/>
        </w:rPr>
        <w:footnoteReference w:id="13781"/>
      </w:r>
    </w:p>
    <w:p>
      <w:r>
        <w:rPr>
          <w:b/>
        </w:rPr>
        <w:t xml:space="preserve">12 </w:t>
      </w:r>
      <w:r>
        <w:t xml:space="preserve">In whom we have boldness and access with confidence through his faith.</w:t>
      </w:r>
      <w:r>
        <w:rPr>
          <w:rStyle w:val="FootnoteReference"/>
        </w:rPr>
        <w:footnoteReference w:id="13782"/>
      </w:r>
    </w:p>
    <w:p>
      <w:r>
        <w:rPr>
          <w:b/>
        </w:rPr>
        <w:t xml:space="preserve">13 </w:t>
      </w:r>
      <w:r>
        <w:t xml:space="preserve">Therefore I desire that you do not faint at my tribulations for you, which is your glory.</w:t>
      </w:r>
      <w:r>
        <w:rPr>
          <w:rStyle w:val="FootnoteReference"/>
        </w:rPr>
        <w:footnoteReference w:id="13783"/>
      </w:r>
      <w:r>
        <w:rPr>
          <w:rStyle w:val="FootnoteReference"/>
        </w:rPr>
        <w:footnoteReference w:id="13784"/>
      </w:r>
    </w:p>
    <w:p>
      <w:r>
        <w:rPr>
          <w:b/>
        </w:rPr>
        <w:t xml:space="preserve">14 </w:t>
      </w:r>
      <w:r>
        <w:t xml:space="preserve">For this cause I bow my knees to the Father</w:t>
      </w:r>
      <w:r>
        <w:rPr>
          <w:rStyle w:val="FootnoteReference"/>
        </w:rPr>
        <w:footnoteReference w:id="13785"/>
      </w:r>
      <w:r>
        <w:t xml:space="preserve"> of our Lord Jesus Christ,</w:t>
      </w:r>
      <w:r>
        <w:rPr>
          <w:rStyle w:val="FootnoteReference"/>
        </w:rPr>
        <w:footnoteReference w:id="13786"/>
      </w:r>
    </w:p>
    <w:p>
      <w:r>
        <w:rPr>
          <w:b/>
        </w:rPr>
        <w:t xml:space="preserve">15 </w:t>
      </w:r>
      <w:r>
        <w:t xml:space="preserve">From whom every family in the heavens and on earth is named,</w:t>
      </w:r>
      <w:r>
        <w:rPr>
          <w:rStyle w:val="FootnoteReference"/>
        </w:rPr>
        <w:footnoteReference w:id="13787"/>
      </w:r>
      <w:r>
        <w:rPr>
          <w:rStyle w:val="FootnoteReference"/>
        </w:rPr>
        <w:footnoteReference w:id="13788"/>
      </w:r>
    </w:p>
    <w:p>
      <w:r>
        <w:rPr>
          <w:b/>
        </w:rPr>
        <w:t xml:space="preserve">16 </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p>
    <w:p>
      <w:r>
        <w:rPr>
          <w:b/>
        </w:rPr>
        <w:t xml:space="preserve">17 </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p>
    <w:p>
      <w:r>
        <w:rPr>
          <w:b/>
        </w:rPr>
        <w:t xml:space="preserve">18 </w:t>
      </w:r>
      <w:r>
        <w:t xml:space="preserve">May be able</w:t>
      </w:r>
      <w:r>
        <w:rPr>
          <w:rStyle w:val="FootnoteReference"/>
        </w:rPr>
        <w:footnoteReference w:id="13793"/>
      </w:r>
      <w:r>
        <w:t xml:space="preserve"> to comprehend with all holy ones what is the breadth, and length, and depth, and height;</w:t>
      </w:r>
    </w:p>
    <w:p>
      <w:r>
        <w:rPr>
          <w:b/>
        </w:rPr>
        <w:t xml:space="preserve">19 </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p>
    <w:p>
      <w:r>
        <w:rPr>
          <w:b/>
        </w:rPr>
        <w:t xml:space="preserve">20 </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p>
    <w:p>
      <w:r>
        <w:rPr>
          <w:b/>
        </w:rPr>
        <w:t xml:space="preserve">2 </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p>
    <w:p>
      <w:r>
        <w:rPr>
          <w:b/>
        </w:rPr>
        <w:t xml:space="preserve">3 </w:t>
      </w:r>
      <w:r>
        <w:t xml:space="preserve">Endeavouring to keep the unity of the Spirit in the bond of peace.</w:t>
      </w:r>
      <w:r>
        <w:rPr>
          <w:rStyle w:val="FootnoteReference"/>
        </w:rPr>
        <w:footnoteReference w:id="13808"/>
      </w:r>
    </w:p>
    <w:p>
      <w:r>
        <w:rPr>
          <w:b/>
        </w:rPr>
        <w:t xml:space="preserve">4 </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p>
    <w:p>
      <w:r>
        <w:rPr>
          <w:b/>
        </w:rPr>
        <w:t xml:space="preserve">5 </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p>
    <w:p>
      <w:r>
        <w:rPr>
          <w:b/>
        </w:rPr>
        <w:t xml:space="preserve">6 </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p>
    <w:p>
      <w:r>
        <w:rPr>
          <w:b/>
        </w:rPr>
        <w:t xml:space="preserve">7 </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p>
    <w:p>
      <w:r>
        <w:rPr>
          <w:b/>
        </w:rPr>
        <w:t xml:space="preserve">8 </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p>
    <w:p>
      <w:r>
        <w:rPr>
          <w:b/>
        </w:rPr>
        <w:t xml:space="preserve">9 </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p>
    <w:p>
      <w:r>
        <w:rPr>
          <w:b/>
        </w:rPr>
        <w:t xml:space="preserve">10 </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p>
    <w:p>
      <w:r>
        <w:rPr>
          <w:b/>
        </w:rPr>
        <w:t xml:space="preserve">11 </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p>
    <w:p>
      <w:r>
        <w:rPr>
          <w:b/>
        </w:rPr>
        <w:t xml:space="preserve">12 </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p>
    <w:p>
      <w:r>
        <w:rPr>
          <w:b/>
        </w:rPr>
        <w:t xml:space="preserve">13 </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p>
    <w:p>
      <w:r>
        <w:rPr>
          <w:b/>
        </w:rPr>
        <w:t xml:space="preserve">14 </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p>
    <w:p>
      <w:r>
        <w:rPr>
          <w:b/>
        </w:rPr>
        <w:t xml:space="preserve">15 </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p>
    <w:p>
      <w:r>
        <w:rPr>
          <w:b/>
        </w:rPr>
        <w:t xml:space="preserve">16 </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p>
    <w:p>
      <w:r>
        <w:rPr>
          <w:b/>
        </w:rPr>
        <w:t xml:space="preserve">17 </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p>
    <w:p>
      <w:r>
        <w:rPr>
          <w:b/>
        </w:rPr>
        <w:t xml:space="preserve">18 </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p>
    <w:p>
      <w:r>
        <w:rPr>
          <w:b/>
        </w:rPr>
        <w:t xml:space="preserve">19 </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860"/>
      </w:r>
    </w:p>
    <w:p>
      <w:r>
        <w:rPr>
          <w:b/>
        </w:rPr>
        <w:t xml:space="preserve">21 </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p>
    <w:p>
      <w:r>
        <w:rPr>
          <w:b/>
        </w:rPr>
        <w:t xml:space="preserve">22 </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p>
    <w:p>
      <w:r>
        <w:rPr>
          <w:b/>
        </w:rPr>
        <w:t xml:space="preserve">23 </w:t>
      </w:r>
      <w:r>
        <w:t xml:space="preserve">And be renewed in the spirit of your mind;</w:t>
      </w:r>
      <w:r>
        <w:rPr>
          <w:rStyle w:val="FootnoteReference"/>
        </w:rPr>
        <w:footnoteReference w:id="13869"/>
      </w:r>
    </w:p>
    <w:p>
      <w:r>
        <w:rPr>
          <w:b/>
        </w:rPr>
        <w:t xml:space="preserve">24 </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p>
    <w:p>
      <w:r>
        <w:rPr>
          <w:b/>
        </w:rPr>
        <w:t xml:space="preserve">25 </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p>
    <w:p>
      <w:r>
        <w:rPr>
          <w:b/>
        </w:rPr>
        <w:t xml:space="preserve">26 </w:t>
      </w:r>
      <w:r>
        <w:t xml:space="preserve">Be angry, and do not sin: let not the sun go down upon your wrath:</w:t>
      </w:r>
      <w:r>
        <w:rPr>
          <w:rStyle w:val="FootnoteReference"/>
        </w:rPr>
        <w:footnoteReference w:id="13878"/>
      </w:r>
      <w:r>
        <w:rPr>
          <w:rStyle w:val="FootnoteReference"/>
        </w:rPr>
        <w:footnoteReference w:id="13879"/>
      </w:r>
    </w:p>
    <w:p>
      <w:r>
        <w:rPr>
          <w:b/>
        </w:rPr>
        <w:t xml:space="preserve">27 </w:t>
      </w:r>
      <w:r>
        <w:t xml:space="preserve">Neither give place to the devil.</w:t>
      </w:r>
      <w:r>
        <w:rPr>
          <w:rStyle w:val="FootnoteReference"/>
        </w:rPr>
        <w:footnoteReference w:id="13880"/>
      </w:r>
    </w:p>
    <w:p>
      <w:r>
        <w:rPr>
          <w:b/>
        </w:rPr>
        <w:t xml:space="preserve">28 </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p>
    <w:p>
      <w:r>
        <w:rPr>
          <w:b/>
        </w:rPr>
        <w:t xml:space="preserve">29 </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p>
    <w:p>
      <w:r>
        <w:rPr>
          <w:b/>
        </w:rPr>
        <w:t xml:space="preserve">30 </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p>
    <w:p>
      <w:r>
        <w:rPr>
          <w:b/>
        </w:rPr>
        <w:t xml:space="preserve">31 </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p>
    <w:p>
      <w:r>
        <w:rPr>
          <w:b/>
        </w:rPr>
        <w:t xml:space="preserve">32 </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p>
    <w:p>
      <w:r>
        <w:rPr>
          <w:b/>
        </w:rPr>
        <w:t xml:space="preserve">2 </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p>
    <w:p>
      <w:r>
        <w:rPr>
          <w:b/>
        </w:rPr>
        <w:t xml:space="preserve">3 </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p>
    <w:p>
      <w:r>
        <w:rPr>
          <w:b/>
        </w:rPr>
        <w:t xml:space="preserve">4 </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p>
    <w:p>
      <w:r>
        <w:rPr>
          <w:b/>
        </w:rPr>
        <w:t xml:space="preserve">5 </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p>
    <w:p>
      <w:r>
        <w:rPr>
          <w:b/>
        </w:rPr>
        <w:t xml:space="preserve">6 </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p>
    <w:p>
      <w:r>
        <w:rPr>
          <w:b/>
        </w:rPr>
        <w:t xml:space="preserve">7 </w:t>
      </w:r>
      <w:r>
        <w:t xml:space="preserve">Do not therefore be partakers with them.</w:t>
      </w:r>
      <w:r>
        <w:rPr>
          <w:rStyle w:val="FootnoteReference"/>
        </w:rPr>
        <w:footnoteReference w:id="13922"/>
      </w:r>
    </w:p>
    <w:p>
      <w:r>
        <w:rPr>
          <w:b/>
        </w:rPr>
        <w:t xml:space="preserve">8 </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p>
    <w:p>
      <w:r>
        <w:rPr>
          <w:b/>
        </w:rPr>
        <w:t xml:space="preserve">9 </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p>
    <w:p>
      <w:r>
        <w:rPr>
          <w:b/>
        </w:rPr>
        <w:t xml:space="preserve">10 </w:t>
      </w:r>
      <w:r>
        <w:t xml:space="preserve">Proving</w:t>
      </w:r>
      <w:r>
        <w:rPr>
          <w:rStyle w:val="FootnoteReference"/>
        </w:rPr>
        <w:footnoteReference w:id="13930"/>
      </w:r>
      <w:r>
        <w:t xml:space="preserve"> what is acceptable</w:t>
      </w:r>
      <w:r>
        <w:rPr>
          <w:rStyle w:val="FootnoteReference"/>
        </w:rPr>
        <w:footnoteReference w:id="13931"/>
      </w:r>
      <w:r>
        <w:t xml:space="preserve"> to the Lord.</w:t>
      </w:r>
    </w:p>
    <w:p>
      <w:r>
        <w:rPr>
          <w:b/>
        </w:rPr>
        <w:t xml:space="preserve">11 </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p>
    <w:p>
      <w:r>
        <w:rPr>
          <w:b/>
        </w:rPr>
        <w:t xml:space="preserve">12 </w:t>
      </w:r>
      <w:r>
        <w:t xml:space="preserve">For the secret things being done by them are shameful even to speak of.</w:t>
      </w:r>
      <w:r>
        <w:rPr>
          <w:rStyle w:val="FootnoteReference"/>
        </w:rPr>
        <w:footnoteReference w:id="13936"/>
      </w:r>
      <w:r>
        <w:rPr>
          <w:rStyle w:val="FootnoteReference"/>
        </w:rPr>
        <w:footnoteReference w:id="13937"/>
      </w:r>
    </w:p>
    <w:p>
      <w:r>
        <w:rPr>
          <w:b/>
        </w:rPr>
        <w:t xml:space="preserve">13 </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p>
    <w:p>
      <w:r>
        <w:rPr>
          <w:b/>
        </w:rPr>
        <w:t xml:space="preserve">14 </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p>
    <w:p>
      <w:r>
        <w:rPr>
          <w:b/>
        </w:rPr>
        <w:t xml:space="preserve">15 </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p>
    <w:p>
      <w:r>
        <w:rPr>
          <w:b/>
        </w:rPr>
        <w:t xml:space="preserve">16 </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p>
    <w:p>
      <w:r>
        <w:rPr>
          <w:b/>
        </w:rPr>
        <w:t xml:space="preserve">17 </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p>
    <w:p>
      <w:r>
        <w:rPr>
          <w:b/>
        </w:rPr>
        <w:t xml:space="preserve">18 </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p>
    <w:p>
      <w:r>
        <w:rPr>
          <w:b/>
        </w:rPr>
        <w:t xml:space="preserve">19 </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p>
    <w:p>
      <w:r>
        <w:rPr>
          <w:b/>
        </w:rPr>
        <w:t xml:space="preserve">20 </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p>
    <w:p>
      <w:r>
        <w:rPr>
          <w:b/>
        </w:rPr>
        <w:t xml:space="preserve">21 </w:t>
      </w:r>
      <w:r>
        <w:t xml:space="preserve">Submitting</w:t>
      </w:r>
      <w:r>
        <w:rPr>
          <w:rStyle w:val="FootnoteReference"/>
        </w:rPr>
        <w:footnoteReference w:id="13960"/>
      </w:r>
      <w:r>
        <w:t xml:space="preserve"> to one another in the fear of God.</w:t>
      </w:r>
      <w:r>
        <w:rPr>
          <w:rStyle w:val="FootnoteReference"/>
        </w:rPr>
        <w:footnoteReference w:id="13961"/>
      </w:r>
    </w:p>
    <w:p>
      <w:r>
        <w:rPr>
          <w:b/>
        </w:rPr>
        <w:t xml:space="preserve">22 </w:t>
      </w:r>
      <w:r>
        <w:t xml:space="preserve">Wives, submit</w:t>
      </w:r>
      <w:r>
        <w:rPr>
          <w:rStyle w:val="FootnoteReference"/>
        </w:rPr>
        <w:footnoteReference w:id="13962"/>
      </w:r>
      <w:r>
        <w:t xml:space="preserve"> yourselves to your own husbands, as to the Lord.</w:t>
      </w:r>
      <w:r>
        <w:rPr>
          <w:rStyle w:val="FootnoteReference"/>
        </w:rPr>
        <w:footnoteReference w:id="13963"/>
      </w:r>
    </w:p>
    <w:p>
      <w:r>
        <w:rPr>
          <w:b/>
        </w:rPr>
        <w:t xml:space="preserve">23 </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p>
    <w:p>
      <w:r>
        <w:rPr>
          <w:b/>
        </w:rPr>
        <w:t xml:space="preserve">24 </w:t>
      </w:r>
      <w:r>
        <w:t xml:space="preserve">Therefore as the assembly is subject to Christ, so let the wives be to their own husbands in everything.</w:t>
      </w:r>
      <w:r>
        <w:rPr>
          <w:rStyle w:val="FootnoteReference"/>
        </w:rPr>
        <w:footnoteReference w:id="13966"/>
      </w:r>
    </w:p>
    <w:p>
      <w:r>
        <w:rPr>
          <w:b/>
        </w:rPr>
        <w:t xml:space="preserve">25 </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969"/>
      </w:r>
      <w:r>
        <w:rPr>
          <w:rStyle w:val="FootnoteReference"/>
        </w:rPr>
        <w:footnoteReference w:id="13970"/>
      </w:r>
    </w:p>
    <w:p>
      <w:r>
        <w:rPr>
          <w:b/>
        </w:rPr>
        <w:t xml:space="preserve">27 </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p>
    <w:p>
      <w:r>
        <w:rPr>
          <w:b/>
        </w:rPr>
        <w:t xml:space="preserve">28 </w:t>
      </w:r>
      <w:r>
        <w:t xml:space="preserve">So ought men to love their wives as their own bodies. the one who loves his wife loves himself.</w:t>
      </w:r>
      <w:r>
        <w:rPr>
          <w:rStyle w:val="FootnoteReference"/>
        </w:rPr>
        <w:footnoteReference w:id="13975"/>
      </w:r>
    </w:p>
    <w:p>
      <w:r>
        <w:rPr>
          <w:b/>
        </w:rPr>
        <w:t xml:space="preserve">29 </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p>
    <w:p>
      <w:r>
        <w:rPr>
          <w:b/>
        </w:rPr>
        <w:t xml:space="preserve">30 </w:t>
      </w:r>
      <w:r>
        <w:t xml:space="preserve">For we are members of his body, of his flesh, and of his bones.</w:t>
      </w:r>
      <w:r>
        <w:rPr>
          <w:rStyle w:val="FootnoteReference"/>
        </w:rPr>
        <w:footnoteReference w:id="13978"/>
      </w:r>
    </w:p>
    <w:p>
      <w:r>
        <w:rPr>
          <w:b/>
        </w:rPr>
        <w:t xml:space="preserve">31 </w:t>
      </w:r>
      <w:r>
        <w:t xml:space="preserve">For this cause shall a man leave his father and mother, and shall be joined to his wife, and they two shall be one flesh.</w:t>
      </w:r>
      <w:r>
        <w:rPr>
          <w:rStyle w:val="FootnoteReference"/>
        </w:rPr>
        <w:footnoteReference w:id="13979"/>
      </w:r>
    </w:p>
    <w:p>
      <w:r>
        <w:rPr>
          <w:b/>
        </w:rPr>
        <w:t xml:space="preserve">32 </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p>
    <w:p>
      <w:r>
        <w:rPr>
          <w:b/>
        </w:rPr>
        <w:t xml:space="preserve">2 </w:t>
      </w:r>
      <w:r>
        <w:t xml:space="preserve">Honor your father and mother; which is the first commandment with promise;</w:t>
      </w:r>
      <w:r>
        <w:rPr>
          <w:rStyle w:val="FootnoteReference"/>
        </w:rPr>
        <w:footnoteReference w:id="13987"/>
      </w:r>
    </w:p>
    <w:p>
      <w:r>
        <w:rPr>
          <w:b/>
        </w:rPr>
        <w:t xml:space="preserve">3 </w:t>
      </w:r>
      <w:r>
        <w:t xml:space="preserve">That it may be well with you, and you may live long on the earth.</w:t>
      </w:r>
      <w:r>
        <w:rPr>
          <w:rStyle w:val="FootnoteReference"/>
        </w:rPr>
        <w:footnoteReference w:id="13988"/>
      </w:r>
    </w:p>
    <w:p>
      <w:r>
        <w:rPr>
          <w:b/>
        </w:rPr>
        <w:t xml:space="preserve">4 </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p>
    <w:p>
      <w:r>
        <w:rPr>
          <w:b/>
        </w:rPr>
        <w:t xml:space="preserve">6 </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p>
    <w:p>
      <w:r>
        <w:rPr>
          <w:b/>
        </w:rPr>
        <w:t xml:space="preserve">7 </w:t>
      </w:r>
      <w:r>
        <w:t xml:space="preserve">With good</w:t>
      </w:r>
      <w:r>
        <w:rPr>
          <w:rStyle w:val="FootnoteReference"/>
        </w:rPr>
        <w:footnoteReference w:id="14000"/>
      </w:r>
      <w:r>
        <w:t xml:space="preserve"> will doing service, as to the Lord, and not to men:</w:t>
      </w:r>
      <w:r>
        <w:rPr>
          <w:rStyle w:val="FootnoteReference"/>
        </w:rPr>
        <w:footnoteReference w:id="14001"/>
      </w:r>
    </w:p>
    <w:p>
      <w:r>
        <w:rPr>
          <w:b/>
        </w:rPr>
        <w:t xml:space="preserve">8 </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p>
    <w:p>
      <w:r>
        <w:rPr>
          <w:b/>
        </w:rPr>
        <w:t xml:space="preserve">9 </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p>
    <w:p>
      <w:r>
        <w:rPr>
          <w:b/>
        </w:rPr>
        <w:t xml:space="preserve">10 </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p>
    <w:p>
      <w:r>
        <w:rPr>
          <w:b/>
        </w:rPr>
        <w:t xml:space="preserve">11 </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p>
    <w:p>
      <w:r>
        <w:rPr>
          <w:b/>
        </w:rPr>
        <w:t xml:space="preserve">12 </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p>
    <w:p>
      <w:r>
        <w:rPr>
          <w:b/>
        </w:rPr>
        <w:t xml:space="preserve">13 </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p>
    <w:p>
      <w:r>
        <w:rPr>
          <w:b/>
        </w:rPr>
        <w:t xml:space="preserve">14 </w:t>
      </w:r>
      <w:r>
        <w:t xml:space="preserve">Stand therefore, having girded your loins with truth, and having put on the breastplate</w:t>
      </w:r>
      <w:r>
        <w:rPr>
          <w:rStyle w:val="FootnoteReference"/>
        </w:rPr>
        <w:footnoteReference w:id="14021"/>
      </w:r>
      <w:r>
        <w:t xml:space="preserve"> of righteousness;</w:t>
      </w:r>
    </w:p>
    <w:p>
      <w:r>
        <w:rPr>
          <w:b/>
        </w:rPr>
        <w:t xml:space="preserve">15 </w:t>
      </w:r>
      <w:r>
        <w:t xml:space="preserve">And your feet shod with the preparation of the good news of peace;</w:t>
      </w:r>
      <w:r>
        <w:rPr>
          <w:rStyle w:val="FootnoteReference"/>
        </w:rPr>
        <w:footnoteReference w:id="14022"/>
      </w:r>
    </w:p>
    <w:p>
      <w:r>
        <w:rPr>
          <w:b/>
        </w:rPr>
        <w:t xml:space="preserve">16 </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p>
    <w:p>
      <w:r>
        <w:rPr>
          <w:b/>
        </w:rPr>
        <w:t xml:space="preserve">17 </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p>
    <w:p>
      <w:r>
        <w:rPr>
          <w:b/>
        </w:rPr>
        <w:t xml:space="preserve">18 </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p>
    <w:p>
      <w:r>
        <w:rPr>
          <w:b/>
        </w:rPr>
        <w:t xml:space="preserve">19 </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p>
    <w:p>
      <w:r>
        <w:rPr>
          <w:b/>
        </w:rPr>
        <w:t xml:space="preserve">20 </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p>
    <w:p>
      <w:r>
        <w:rPr>
          <w:b/>
        </w:rPr>
        <w:t xml:space="preserve">21 </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p>
    <w:p>
      <w:r>
        <w:rPr>
          <w:b/>
        </w:rPr>
        <w:t xml:space="preserve">22 </w:t>
      </w:r>
      <w:r>
        <w:t xml:space="preserve">Whom I have sent to you for the same purpose, that you might know our affairs, and that he might comfort your hearts.</w:t>
      </w:r>
      <w:r>
        <w:rPr>
          <w:rStyle w:val="FootnoteReference"/>
        </w:rPr>
        <w:footnoteReference w:id="14042"/>
      </w:r>
    </w:p>
    <w:p>
      <w:r>
        <w:rPr>
          <w:b/>
        </w:rPr>
        <w:t xml:space="preserve">23 </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p>
    <w:p>
      <w:r>
        <w:rPr>
          <w:b/>
        </w:rPr>
        <w:t xml:space="preserve">24 </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p>
    <w:p>
      <w:r>
        <w:rPr>
          <w:b/>
        </w:rPr>
        <w:t xml:space="preserve">2 </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p>
    <w:p>
      <w:r>
        <w:rPr>
          <w:b/>
        </w:rPr>
        <w:t xml:space="preserve">3 </w:t>
      </w:r>
      <w:r>
        <w:t xml:space="preserve">I thank</w:t>
      </w:r>
      <w:r>
        <w:rPr>
          <w:rStyle w:val="FootnoteReference"/>
        </w:rPr>
        <w:footnoteReference w:id="14070"/>
      </w:r>
      <w:r>
        <w:t xml:space="preserve"> my God at every remembrance of you,</w:t>
      </w:r>
      <w:r>
        <w:rPr>
          <w:rStyle w:val="FootnoteReference"/>
        </w:rPr>
        <w:footnoteReference w:id="14071"/>
      </w:r>
    </w:p>
    <w:p>
      <w:r>
        <w:rPr>
          <w:b/>
        </w:rPr>
        <w:t xml:space="preserve">4 </w:t>
      </w:r>
      <w:r>
        <w:t xml:space="preserve">always in every prayer of mine for you all, making my prayer with joy,</w:t>
      </w:r>
      <w:r>
        <w:rPr>
          <w:rStyle w:val="FootnoteReference"/>
        </w:rPr>
        <w:footnoteReference w:id="14072"/>
      </w:r>
    </w:p>
    <w:p>
      <w:r>
        <w:rPr>
          <w:b/>
        </w:rPr>
        <w:t xml:space="preserve">5 </w:t>
      </w:r>
      <w:r>
        <w:t xml:space="preserve">For your fellowship in the good news from the first day until now;</w:t>
      </w:r>
      <w:r>
        <w:rPr>
          <w:rStyle w:val="FootnoteReference"/>
        </w:rPr>
        <w:footnoteReference w:id="14073"/>
      </w:r>
    </w:p>
    <w:p>
      <w:r>
        <w:rPr>
          <w:b/>
        </w:rPr>
        <w:t xml:space="preserve">6 </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p>
    <w:p>
      <w:r>
        <w:rPr>
          <w:b/>
        </w:rPr>
        <w:t xml:space="preserve">8 </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p>
    <w:p>
      <w:r>
        <w:rPr>
          <w:b/>
        </w:rPr>
        <w:t xml:space="preserve">9 </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p>
    <w:p>
      <w:r>
        <w:rPr>
          <w:b/>
        </w:rPr>
        <w:t xml:space="preserve">10 </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p>
    <w:p>
      <w:r>
        <w:rPr>
          <w:b/>
        </w:rPr>
        <w:t xml:space="preserve">11 </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p>
    <w:p>
      <w:r>
        <w:rPr>
          <w:b/>
        </w:rPr>
        <w:t xml:space="preserve">12 </w:t>
      </w:r>
      <w:r>
        <w:t xml:space="preserve">But I would you should understand, brothers, that the things which happened to me have fallen out rather</w:t>
      </w:r>
      <w:r>
        <w:rPr>
          <w:rStyle w:val="FootnoteReference"/>
        </w:rPr>
        <w:footnoteReference w:id="14094"/>
      </w:r>
      <w:r>
        <w:t xml:space="preserve"> to the furtherance of the good news;</w:t>
      </w:r>
    </w:p>
    <w:p>
      <w:r>
        <w:rPr>
          <w:b/>
        </w:rPr>
        <w:t xml:space="preserve">13 </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p>
    <w:p>
      <w:r>
        <w:rPr>
          <w:b/>
        </w:rPr>
        <w:t xml:space="preserve">14 </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p>
    <w:p>
      <w:r>
        <w:rPr>
          <w:b/>
        </w:rPr>
        <w:t xml:space="preserve">15 </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p>
    <w:p>
      <w:r>
        <w:rPr>
          <w:b/>
        </w:rPr>
        <w:t xml:space="preserve">16 </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p>
    <w:p>
      <w:r>
        <w:rPr>
          <w:b/>
        </w:rPr>
        <w:t xml:space="preserve">17 </w:t>
      </w:r>
      <w:r>
        <w:t xml:space="preserve">But the other of love, knowing that I am</w:t>
      </w:r>
      <w:r>
        <w:rPr>
          <w:rStyle w:val="FootnoteReference"/>
        </w:rPr>
        <w:footnoteReference w:id="14105"/>
      </w:r>
      <w:r>
        <w:t xml:space="preserve"> set for the defence of the good news.</w:t>
      </w:r>
    </w:p>
    <w:p>
      <w:r>
        <w:rPr>
          <w:b/>
        </w:rPr>
        <w:t xml:space="preserve">18 </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08"/>
      </w:r>
      <w:r>
        <w:t xml:space="preserve"> of Jesus Christ,</w:t>
      </w:r>
    </w:p>
    <w:p>
      <w:r>
        <w:rPr>
          <w:b/>
        </w:rPr>
        <w:t xml:space="preserve">20 </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p>
    <w:p>
      <w:r>
        <w:rPr>
          <w:b/>
        </w:rPr>
        <w:t xml:space="preserve">21 </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p>
    <w:p>
      <w:r>
        <w:rPr>
          <w:b/>
        </w:rPr>
        <w:t xml:space="preserve">22 </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p>
    <w:p>
      <w:r>
        <w:rPr>
          <w:b/>
        </w:rPr>
        <w:t xml:space="preserve">23 </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p>
    <w:p>
      <w:r>
        <w:rPr>
          <w:b/>
        </w:rPr>
        <w:t xml:space="preserve">24 </w:t>
      </w:r>
      <w:r>
        <w:t xml:space="preserve">But to remain in the flesh is more necessary for you.</w:t>
      </w:r>
      <w:r>
        <w:rPr>
          <w:rStyle w:val="FootnoteReference"/>
        </w:rPr>
        <w:footnoteReference w:id="14120"/>
      </w:r>
    </w:p>
    <w:p>
      <w:r>
        <w:rPr>
          <w:b/>
        </w:rPr>
        <w:t xml:space="preserve">25 </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p>
    <w:p>
      <w:r>
        <w:rPr>
          <w:b/>
        </w:rPr>
        <w:t xml:space="preserve">26 </w:t>
      </w:r>
      <w:r>
        <w:t xml:space="preserve">that your boasting may abound in Christ Jesus in me through my presence with you again.</w:t>
      </w:r>
      <w:r>
        <w:rPr>
          <w:rStyle w:val="FootnoteReference"/>
        </w:rPr>
        <w:footnoteReference w:id="14124"/>
      </w:r>
    </w:p>
    <w:p>
      <w:r>
        <w:rPr>
          <w:b/>
        </w:rPr>
        <w:t xml:space="preserve">27 </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p>
    <w:p>
      <w:r>
        <w:rPr>
          <w:b/>
        </w:rPr>
        <w:t xml:space="preserve">28 </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p>
    <w:p>
      <w:r>
        <w:rPr>
          <w:b/>
        </w:rPr>
        <w:t xml:space="preserve">29 </w:t>
      </w:r>
      <w:r>
        <w:t xml:space="preserve">For to you it is given in the behalf of Christ, not only to believe on him, but also to suffer for his sake;</w:t>
      </w:r>
      <w:r>
        <w:rPr>
          <w:rStyle w:val="FootnoteReference"/>
        </w:rPr>
        <w:footnoteReference w:id="14136"/>
      </w:r>
    </w:p>
    <w:p>
      <w:r>
        <w:rPr>
          <w:b/>
        </w:rPr>
        <w:t xml:space="preserve">30 </w:t>
      </w:r>
      <w:r>
        <w:t xml:space="preserve">Having the same conflict which you saw in me, and now hear to be in me.</w:t>
      </w:r>
      <w:r>
        <w:rPr>
          <w:rStyle w:val="FootnoteReference"/>
        </w:rPr>
        <w:footnoteReference w:id="14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p>
    <w:p>
      <w:r>
        <w:rPr>
          <w:b/>
        </w:rPr>
        <w:t xml:space="preserve">2 </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p>
    <w:p>
      <w:r>
        <w:rPr>
          <w:b/>
        </w:rPr>
        <w:t xml:space="preserve">3 </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p>
    <w:p>
      <w:r>
        <w:rPr>
          <w:b/>
        </w:rPr>
        <w:t xml:space="preserve">4 </w:t>
      </w:r>
      <w:r>
        <w:t xml:space="preserve">Let each not look to his own things, but each also to the things of others.</w:t>
      </w:r>
      <w:r>
        <w:rPr>
          <w:rStyle w:val="FootnoteReference"/>
        </w:rPr>
        <w:footnoteReference w:id="14147"/>
      </w:r>
    </w:p>
    <w:p>
      <w:r>
        <w:rPr>
          <w:b/>
        </w:rPr>
        <w:t xml:space="preserve">5 </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p>
    <w:p>
      <w:r>
        <w:rPr>
          <w:b/>
        </w:rPr>
        <w:t xml:space="preserve">6 </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p>
    <w:p>
      <w:r>
        <w:rPr>
          <w:b/>
        </w:rPr>
        <w:t xml:space="preserve">7 </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p>
    <w:p>
      <w:r>
        <w:rPr>
          <w:b/>
        </w:rPr>
        <w:t xml:space="preserve">9 </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p>
    <w:p>
      <w:r>
        <w:rPr>
          <w:b/>
        </w:rPr>
        <w:t xml:space="preserve">10 </w:t>
      </w:r>
      <w:r>
        <w:t xml:space="preserve">That at the name of Jesus every knee should bow, of things in heaven, and things on earth, and things under</w:t>
      </w:r>
      <w:r>
        <w:rPr>
          <w:rStyle w:val="FootnoteReference"/>
        </w:rPr>
        <w:footnoteReference w:id="14164"/>
      </w:r>
      <w:r>
        <w:t xml:space="preserve"> the earth;</w:t>
      </w:r>
    </w:p>
    <w:p>
      <w:r>
        <w:rPr>
          <w:b/>
        </w:rPr>
        <w:t xml:space="preserve">11 </w:t>
      </w:r>
      <w:r>
        <w:t xml:space="preserve">And that every tongue should confess that Jesus Christ is Lord</w:t>
      </w:r>
      <w:r>
        <w:rPr>
          <w:rStyle w:val="FootnoteReference"/>
        </w:rPr>
        <w:footnoteReference w:id="14165"/>
      </w:r>
      <w:r>
        <w:t xml:space="preserve">, to the glory of God the Father.</w:t>
      </w:r>
    </w:p>
    <w:p>
      <w:r>
        <w:rPr>
          <w:b/>
        </w:rPr>
        <w:t xml:space="preserve">12 </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p>
    <w:p>
      <w:r>
        <w:rPr>
          <w:b/>
        </w:rPr>
        <w:t xml:space="preserve">13 </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p>
    <w:p>
      <w:r>
        <w:rPr>
          <w:b/>
        </w:rPr>
        <w:t xml:space="preserve">14 </w:t>
      </w:r>
      <w:r>
        <w:t xml:space="preserve">Do all things without grumblings and reasonings:</w:t>
      </w:r>
      <w:r>
        <w:rPr>
          <w:rStyle w:val="FootnoteReference"/>
        </w:rPr>
        <w:footnoteReference w:id="14173"/>
      </w:r>
    </w:p>
    <w:p>
      <w:r>
        <w:rPr>
          <w:b/>
        </w:rPr>
        <w:t xml:space="preserve">15 </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p>
    <w:p>
      <w:r>
        <w:rPr>
          <w:b/>
        </w:rPr>
        <w:t xml:space="preserve">16 </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p>
    <w:p>
      <w:r>
        <w:rPr>
          <w:b/>
        </w:rPr>
        <w:t xml:space="preserve">17 </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p>
    <w:p>
      <w:r>
        <w:rPr>
          <w:b/>
        </w:rPr>
        <w:t xml:space="preserve">18 </w:t>
      </w:r>
      <w:r>
        <w:t xml:space="preserve">For the same cause also do you joy, and rejoice with me.</w:t>
      </w:r>
      <w:r>
        <w:rPr>
          <w:rStyle w:val="FootnoteReference"/>
        </w:rPr>
        <w:footnoteReference w:id="14187"/>
      </w:r>
    </w:p>
    <w:p>
      <w:r>
        <w:rPr>
          <w:b/>
        </w:rPr>
        <w:t xml:space="preserve">19 </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p>
    <w:p>
      <w:r>
        <w:rPr>
          <w:b/>
        </w:rPr>
        <w:t xml:space="preserve">20 </w:t>
      </w:r>
      <w:r>
        <w:t xml:space="preserve">For I have no one likeminded</w:t>
      </w:r>
      <w:r>
        <w:rPr>
          <w:rStyle w:val="FootnoteReference"/>
        </w:rPr>
        <w:footnoteReference w:id="14192"/>
      </w:r>
      <w:r>
        <w:t xml:space="preserve">, who will naturally care for your state.</w:t>
      </w:r>
    </w:p>
    <w:p>
      <w:r>
        <w:rPr>
          <w:b/>
        </w:rPr>
        <w:t xml:space="preserve">21 </w:t>
      </w:r>
      <w:r>
        <w:t xml:space="preserve">For all seek their own things, not the things of Christ Jesus.</w:t>
      </w:r>
      <w:r>
        <w:rPr>
          <w:rStyle w:val="FootnoteReference"/>
        </w:rPr>
        <w:footnoteReference w:id="14193"/>
      </w:r>
      <w:r>
        <w:rPr>
          <w:rStyle w:val="FootnoteReference"/>
        </w:rPr>
        <w:footnoteReference w:id="14194"/>
      </w:r>
    </w:p>
    <w:p>
      <w:r>
        <w:rPr>
          <w:b/>
        </w:rPr>
        <w:t xml:space="preserve">22 </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p>
    <w:p>
      <w:r>
        <w:rPr>
          <w:b/>
        </w:rPr>
        <w:t xml:space="preserve">23 </w:t>
      </w:r>
      <w:r>
        <w:t xml:space="preserve">Him therefore I hope to send soon, so soon as I shall see how it will go with me.</w:t>
      </w:r>
      <w:r>
        <w:rPr>
          <w:rStyle w:val="FootnoteReference"/>
        </w:rPr>
        <w:footnoteReference w:id="14197"/>
      </w:r>
    </w:p>
    <w:p>
      <w:r>
        <w:rPr>
          <w:b/>
        </w:rPr>
        <w:t xml:space="preserve">24 </w:t>
      </w:r>
      <w:r>
        <w:t xml:space="preserve">But I trust in the Lord that I also myself shall come shortly.</w:t>
      </w:r>
      <w:r>
        <w:rPr>
          <w:rStyle w:val="FootnoteReference"/>
        </w:rPr>
        <w:footnoteReference w:id="14198"/>
      </w:r>
    </w:p>
    <w:p>
      <w:r>
        <w:rPr>
          <w:b/>
        </w:rPr>
        <w:t xml:space="preserve">25 </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p>
    <w:p>
      <w:r>
        <w:rPr>
          <w:b/>
        </w:rPr>
        <w:t xml:space="preserve">26 </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p>
    <w:p>
      <w:r>
        <w:rPr>
          <w:b/>
        </w:rPr>
        <w:t xml:space="preserve">27 </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p>
    <w:p>
      <w:r>
        <w:rPr>
          <w:b/>
        </w:rPr>
        <w:t xml:space="preserve">28 </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p>
    <w:p>
      <w:r>
        <w:rPr>
          <w:b/>
        </w:rPr>
        <w:t xml:space="preserve">29 </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p>
    <w:p>
      <w:r>
        <w:rPr>
          <w:b/>
        </w:rPr>
        <w:t xml:space="preserve">30 </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p>
    <w:p>
      <w:r>
        <w:rPr>
          <w:b/>
        </w:rPr>
        <w:t xml:space="preserve">2 </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p>
    <w:p>
      <w:r>
        <w:rPr>
          <w:b/>
        </w:rPr>
        <w:t xml:space="preserve">3 </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p>
    <w:p>
      <w:r>
        <w:rPr>
          <w:b/>
        </w:rPr>
        <w:t xml:space="preserve">4 </w:t>
      </w:r>
      <w:r>
        <w:t xml:space="preserve">Though I might also have confidence in the flesh. If any other man thinks that he has of which he might trust in the flesh, I more:</w:t>
      </w:r>
      <w:r>
        <w:rPr>
          <w:rStyle w:val="FootnoteReference"/>
        </w:rPr>
        <w:footnoteReference w:id="14234"/>
      </w:r>
    </w:p>
    <w:p>
      <w:r>
        <w:rPr>
          <w:b/>
        </w:rPr>
        <w:t xml:space="preserve">5 </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p>
    <w:p>
      <w:r>
        <w:rPr>
          <w:b/>
        </w:rPr>
        <w:t xml:space="preserve">6 </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p>
    <w:p>
      <w:r>
        <w:rPr>
          <w:b/>
        </w:rPr>
        <w:t xml:space="preserve">7 </w:t>
      </w:r>
      <w:r>
        <w:t xml:space="preserve">But whatever things were gains to me, these I have counted loss because of Christ.</w:t>
      </w:r>
      <w:r>
        <w:rPr>
          <w:rStyle w:val="FootnoteReference"/>
        </w:rPr>
        <w:footnoteReference w:id="14248"/>
      </w:r>
    </w:p>
    <w:p>
      <w:r>
        <w:rPr>
          <w:b/>
        </w:rPr>
        <w:t xml:space="preserve">8 </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p>
    <w:p>
      <w:r>
        <w:rPr>
          <w:b/>
        </w:rPr>
        <w:t xml:space="preserve">9 </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p>
    <w:p>
      <w:r>
        <w:rPr>
          <w:b/>
        </w:rPr>
        <w:t xml:space="preserve">10 </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p>
    <w:p>
      <w:r>
        <w:rPr>
          <w:b/>
        </w:rPr>
        <w:t xml:space="preserve">11 </w:t>
      </w:r>
      <w:r>
        <w:t xml:space="preserve">If by any means I might attain</w:t>
      </w:r>
      <w:r>
        <w:rPr>
          <w:rStyle w:val="FootnoteReference"/>
        </w:rPr>
        <w:footnoteReference w:id="14264"/>
      </w:r>
      <w:r>
        <w:t xml:space="preserve"> to the resurrection of the dead.</w:t>
      </w:r>
      <w:r>
        <w:rPr>
          <w:rStyle w:val="FootnoteReference"/>
        </w:rPr>
        <w:footnoteReference w:id="14265"/>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p>
    <w:p>
      <w:r>
        <w:rPr>
          <w:b/>
        </w:rPr>
        <w:t xml:space="preserve">13 </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p>
    <w:p>
      <w:r>
        <w:rPr>
          <w:b/>
        </w:rPr>
        <w:t xml:space="preserve">14 </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p>
    <w:p>
      <w:r>
        <w:rPr>
          <w:b/>
        </w:rPr>
        <w:t xml:space="preserve">15 </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p>
    <w:p>
      <w:r>
        <w:rPr>
          <w:b/>
        </w:rPr>
        <w:t xml:space="preserve">16 </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p>
    <w:p>
      <w:r>
        <w:rPr>
          <w:b/>
        </w:rPr>
        <w:t xml:space="preserve">17 </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p>
    <w:p>
      <w:r>
        <w:rPr>
          <w:b/>
        </w:rPr>
        <w:t xml:space="preserve">18 </w:t>
      </w:r>
      <w:r>
        <w:t xml:space="preserve">(For many walk, of whom I told you often, and now also tell you weeping, as enemies</w:t>
      </w:r>
      <w:r>
        <w:rPr>
          <w:rStyle w:val="FootnoteReference"/>
        </w:rPr>
        <w:footnoteReference w:id="14284"/>
      </w:r>
      <w:r>
        <w:t xml:space="preserve"> of the cross of Christ:</w:t>
      </w:r>
    </w:p>
    <w:p>
      <w:r>
        <w:rPr>
          <w:b/>
        </w:rPr>
        <w:t xml:space="preserve">19 </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p>
    <w:p>
      <w:r>
        <w:rPr>
          <w:b/>
        </w:rPr>
        <w:t xml:space="preserve">20 </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p>
    <w:p>
      <w:r>
        <w:rPr>
          <w:b/>
        </w:rPr>
        <w:t xml:space="preserve">21 </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p>
    <w:p>
      <w:r>
        <w:rPr>
          <w:b/>
        </w:rPr>
        <w:t xml:space="preserve">2 </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p>
    <w:p>
      <w:r>
        <w:rPr>
          <w:b/>
        </w:rPr>
        <w:t xml:space="preserve">3 </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p>
    <w:p>
      <w:r>
        <w:rPr>
          <w:b/>
        </w:rPr>
        <w:t xml:space="preserve">4 </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p>
    <w:p>
      <w:r>
        <w:rPr>
          <w:b/>
        </w:rPr>
        <w:t xml:space="preserve">5 </w:t>
      </w:r>
      <w:r>
        <w:t xml:space="preserve">Let your moderation be known to all men. The Lord is at hand.</w:t>
      </w:r>
      <w:r>
        <w:rPr>
          <w:rStyle w:val="FootnoteReference"/>
        </w:rPr>
        <w:footnoteReference w:id="14306"/>
      </w:r>
    </w:p>
    <w:p>
      <w:r>
        <w:rPr>
          <w:b/>
        </w:rPr>
        <w:t xml:space="preserve">6 </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p>
    <w:p>
      <w:r>
        <w:rPr>
          <w:b/>
        </w:rPr>
        <w:t xml:space="preserve">7 </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p>
    <w:p>
      <w:r>
        <w:rPr>
          <w:b/>
        </w:rPr>
        <w:t xml:space="preserve">8 </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p>
    <w:p>
      <w:r>
        <w:rPr>
          <w:b/>
        </w:rPr>
        <w:t xml:space="preserve">9 </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p>
    <w:p>
      <w:r>
        <w:rPr>
          <w:b/>
        </w:rPr>
        <w:t xml:space="preserve">11 </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p>
    <w:p>
      <w:r>
        <w:rPr>
          <w:b/>
        </w:rPr>
        <w:t xml:space="preserve">12 </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38"/>
      </w:r>
    </w:p>
    <w:p>
      <w:r>
        <w:rPr>
          <w:b/>
        </w:rPr>
        <w:t xml:space="preserve">14 </w:t>
      </w:r>
      <w:r>
        <w:t xml:space="preserve">Notwithstanding you have well done, that you did communicate with my affliction.</w:t>
      </w:r>
      <w:r>
        <w:rPr>
          <w:rStyle w:val="FootnoteReference"/>
        </w:rPr>
        <w:footnoteReference w:id="14339"/>
      </w:r>
      <w:r>
        <w:rPr>
          <w:rStyle w:val="FootnoteReference"/>
        </w:rPr>
        <w:footnoteReference w:id="14340"/>
      </w:r>
    </w:p>
    <w:p>
      <w:r>
        <w:rPr>
          <w:b/>
        </w:rPr>
        <w:t xml:space="preserve">15 </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p>
    <w:p>
      <w:r>
        <w:rPr>
          <w:b/>
        </w:rPr>
        <w:t xml:space="preserve">16 </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p>
    <w:p>
      <w:r>
        <w:rPr>
          <w:b/>
        </w:rPr>
        <w:t xml:space="preserve">17 </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p>
    <w:p>
      <w:r>
        <w:rPr>
          <w:b/>
        </w:rPr>
        <w:t xml:space="preserve">18 </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p>
    <w:p>
      <w:r>
        <w:rPr>
          <w:b/>
        </w:rPr>
        <w:t xml:space="preserve">19 </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p>
    <w:p>
      <w:r>
        <w:rPr>
          <w:b/>
        </w:rPr>
        <w:t xml:space="preserve">20 </w:t>
      </w:r>
      <w:r>
        <w:t xml:space="preserve">Now to God and our Father be glory forever and ever. Amen</w:t>
      </w:r>
      <w:r>
        <w:rPr>
          <w:rStyle w:val="FootnoteReference"/>
        </w:rPr>
        <w:footnoteReference w:id="14357"/>
      </w:r>
      <w:r>
        <w:t xml:space="preserve">.</w:t>
      </w:r>
      <w:r>
        <w:rPr>
          <w:rStyle w:val="FootnoteReference"/>
        </w:rPr>
        <w:footnoteReference w:id="14358"/>
      </w:r>
    </w:p>
    <w:p>
      <w:r>
        <w:rPr>
          <w:b/>
        </w:rPr>
        <w:t xml:space="preserve">21 </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p>
    <w:p>
      <w:r>
        <w:rPr>
          <w:b/>
        </w:rPr>
        <w:t xml:space="preserve">22 </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p>
    <w:p>
      <w:r>
        <w:rPr>
          <w:b/>
        </w:rPr>
        <w:t xml:space="preserve">23 </w:t>
      </w:r>
      <w:r>
        <w:t xml:space="preserve">The grace of our Lord Jesus Christ be with you all. Amen.</w:t>
      </w:r>
      <w:r>
        <w:rPr>
          <w:rStyle w:val="FootnoteReference"/>
        </w:rPr>
        <w:footnoteReference w:id="14365"/>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p>
    <w:p>
      <w:r>
        <w:rPr>
          <w:b/>
        </w:rPr>
        <w:t xml:space="preserve">2 </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p>
    <w:p>
      <w:r>
        <w:rPr>
          <w:b/>
        </w:rPr>
        <w:t xml:space="preserve">3 </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p>
    <w:p>
      <w:r>
        <w:rPr>
          <w:b/>
        </w:rPr>
        <w:t xml:space="preserve">4 </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p>
    <w:p>
      <w:r>
        <w:rPr>
          <w:b/>
        </w:rPr>
        <w:t xml:space="preserve">5 </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p>
    <w:p>
      <w:r>
        <w:rPr>
          <w:b/>
        </w:rPr>
        <w:t xml:space="preserve">7 </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p>
    <w:p>
      <w:r>
        <w:rPr>
          <w:b/>
        </w:rPr>
        <w:t xml:space="preserve">8 </w:t>
      </w:r>
      <w:r>
        <w:t xml:space="preserve">Who also declared to us your love in the Spirit.</w:t>
      </w:r>
      <w:r>
        <w:rPr>
          <w:rStyle w:val="FootnoteReference"/>
        </w:rPr>
        <w:footnoteReference w:id="14398"/>
      </w:r>
    </w:p>
    <w:p>
      <w:r>
        <w:rPr>
          <w:b/>
        </w:rPr>
        <w:t xml:space="preserve">9 </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p>
    <w:p>
      <w:r>
        <w:rPr>
          <w:b/>
        </w:rPr>
        <w:t xml:space="preserve">10 </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p>
    <w:p>
      <w:r>
        <w:rPr>
          <w:b/>
        </w:rPr>
        <w:t xml:space="preserve">11 </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p>
    <w:p>
      <w:r>
        <w:rPr>
          <w:b/>
        </w:rPr>
        <w:t xml:space="preserve">12 </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p>
    <w:p>
      <w:r>
        <w:rPr>
          <w:b/>
        </w:rPr>
        <w:t xml:space="preserve">13 </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p>
    <w:p>
      <w:r>
        <w:rPr>
          <w:b/>
        </w:rPr>
        <w:t xml:space="preserve">14 </w:t>
      </w:r>
      <w:r>
        <w:t xml:space="preserve">In whom we have redemption through his blood, even the forgiveness of sins:</w:t>
      </w:r>
      <w:r>
        <w:rPr>
          <w:rStyle w:val="FootnoteReference"/>
        </w:rPr>
        <w:footnoteReference w:id="14423"/>
      </w:r>
    </w:p>
    <w:p>
      <w:r>
        <w:rPr>
          <w:b/>
        </w:rPr>
        <w:t xml:space="preserve">15 </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p>
    <w:p>
      <w:r>
        <w:rPr>
          <w:b/>
        </w:rPr>
        <w:t xml:space="preserve">16 </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p>
    <w:p>
      <w:r>
        <w:rPr>
          <w:b/>
        </w:rPr>
        <w:t xml:space="preserve">17 </w:t>
      </w:r>
      <w:r>
        <w:t xml:space="preserve">And he is before all things, and all things hold together in him.</w:t>
      </w:r>
      <w:r>
        <w:rPr>
          <w:rStyle w:val="FootnoteReference"/>
        </w:rPr>
        <w:footnoteReference w:id="14432"/>
      </w:r>
      <w:r>
        <w:rPr>
          <w:rStyle w:val="FootnoteReference"/>
        </w:rPr>
        <w:footnoteReference w:id="14433"/>
      </w:r>
    </w:p>
    <w:p>
      <w:r>
        <w:rPr>
          <w:b/>
        </w:rPr>
        <w:t xml:space="preserve">18 </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p>
    <w:p>
      <w:r>
        <w:rPr>
          <w:b/>
        </w:rPr>
        <w:t xml:space="preserve">19 </w:t>
      </w:r>
      <w:r>
        <w:t xml:space="preserve">For in him all the fullness was pleased to dwell;</w:t>
      </w:r>
      <w:r>
        <w:rPr>
          <w:rStyle w:val="FootnoteReference"/>
        </w:rPr>
        <w:footnoteReference w:id="14437"/>
      </w:r>
    </w:p>
    <w:p>
      <w:r>
        <w:rPr>
          <w:b/>
        </w:rPr>
        <w:t xml:space="preserve">20 </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41"/>
      </w:r>
      <w:r>
        <w:rPr>
          <w:rStyle w:val="FootnoteReference"/>
        </w:rPr>
        <w:footnoteReference w:id="14442"/>
      </w:r>
    </w:p>
    <w:p>
      <w:r>
        <w:rPr>
          <w:b/>
        </w:rPr>
        <w:t xml:space="preserve">22 </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p>
    <w:p>
      <w:r>
        <w:rPr>
          <w:b/>
        </w:rPr>
        <w:t xml:space="preserve">23 </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p>
    <w:p>
      <w:r>
        <w:rPr>
          <w:b/>
        </w:rPr>
        <w:t xml:space="preserve">24 </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p>
    <w:p>
      <w:r>
        <w:rPr>
          <w:b/>
        </w:rPr>
        <w:t xml:space="preserve">25 </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p>
    <w:p>
      <w:r>
        <w:rPr>
          <w:b/>
        </w:rPr>
        <w:t xml:space="preserve">26 </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p>
    <w:p>
      <w:r>
        <w:rPr>
          <w:b/>
        </w:rPr>
        <w:t xml:space="preserve">27 </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p>
    <w:p>
      <w:r>
        <w:rPr>
          <w:b/>
        </w:rPr>
        <w:t xml:space="preserve">28 </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p>
    <w:p>
      <w:r>
        <w:rPr>
          <w:b/>
        </w:rPr>
        <w:t xml:space="preserve">29 </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p>
    <w:p>
      <w:r>
        <w:rPr>
          <w:b/>
        </w:rPr>
        <w:t xml:space="preserve">2 </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p>
    <w:p>
      <w:r>
        <w:rPr>
          <w:b/>
        </w:rPr>
        <w:t xml:space="preserve">3 </w:t>
      </w:r>
      <w:r>
        <w:t xml:space="preserve">In whom</w:t>
      </w:r>
      <w:r>
        <w:rPr>
          <w:rStyle w:val="FootnoteReference"/>
        </w:rPr>
        <w:footnoteReference w:id="14484"/>
      </w:r>
      <w:r>
        <w:t xml:space="preserve"> all the treasures of wisdom and knowledge are hidden.</w:t>
      </w:r>
      <w:r>
        <w:rPr>
          <w:rStyle w:val="FootnoteReference"/>
        </w:rPr>
        <w:footnoteReference w:id="14485"/>
      </w:r>
    </w:p>
    <w:p>
      <w:r>
        <w:rPr>
          <w:b/>
        </w:rPr>
        <w:t xml:space="preserve">4 </w:t>
      </w:r>
      <w:r>
        <w:t xml:space="preserve">And this I say, lest anyone should beguile you with enticing</w:t>
      </w:r>
      <w:r>
        <w:rPr>
          <w:rStyle w:val="FootnoteReference"/>
        </w:rPr>
        <w:footnoteReference w:id="14486"/>
      </w:r>
      <w:r>
        <w:t xml:space="preserve"> words.</w:t>
      </w:r>
    </w:p>
    <w:p>
      <w:r>
        <w:rPr>
          <w:b/>
        </w:rPr>
        <w:t xml:space="preserve">5 </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p>
    <w:p>
      <w:r>
        <w:rPr>
          <w:b/>
        </w:rPr>
        <w:t xml:space="preserve">6 </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p>
    <w:p>
      <w:r>
        <w:rPr>
          <w:b/>
        </w:rPr>
        <w:t xml:space="preserve">7 </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p>
    <w:p>
      <w:r>
        <w:rPr>
          <w:b/>
        </w:rPr>
        <w:t xml:space="preserve">8 </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p>
    <w:p>
      <w:r>
        <w:rPr>
          <w:b/>
        </w:rPr>
        <w:t xml:space="preserve">9 </w:t>
      </w:r>
      <w:r>
        <w:t xml:space="preserve">For in him dwells all the fullness of the Deity bodily</w:t>
      </w:r>
      <w:r>
        <w:rPr>
          <w:rStyle w:val="FootnoteReference"/>
        </w:rPr>
        <w:footnoteReference w:id="14502"/>
      </w:r>
      <w:r>
        <w:t xml:space="preserve">.</w:t>
      </w:r>
      <w:r>
        <w:rPr>
          <w:rStyle w:val="FootnoteReference"/>
        </w:rPr>
        <w:footnoteReference w:id="14503"/>
      </w:r>
    </w:p>
    <w:p>
      <w:r>
        <w:rPr>
          <w:b/>
        </w:rPr>
        <w:t xml:space="preserve">10 </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p>
    <w:p>
      <w:r>
        <w:rPr>
          <w:b/>
        </w:rPr>
        <w:t xml:space="preserve">12 </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p>
    <w:p>
      <w:r>
        <w:rPr>
          <w:b/>
        </w:rPr>
        <w:t xml:space="preserve">13 </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p>
    <w:p>
      <w:r>
        <w:rPr>
          <w:b/>
        </w:rPr>
        <w:t xml:space="preserve">14 </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p>
    <w:p>
      <w:r>
        <w:rPr>
          <w:b/>
        </w:rPr>
        <w:t xml:space="preserve">15 </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p>
    <w:p>
      <w:r>
        <w:rPr>
          <w:b/>
        </w:rPr>
        <w:t xml:space="preserve">16 </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p>
    <w:p>
      <w:r>
        <w:rPr>
          <w:b/>
        </w:rPr>
        <w:t xml:space="preserve">17 </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p>
    <w:p>
      <w:r>
        <w:rPr>
          <w:b/>
        </w:rPr>
        <w:t xml:space="preserve">18 </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p>
    <w:p>
      <w:r>
        <w:rPr>
          <w:b/>
        </w:rPr>
        <w:t xml:space="preserve">19 </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p>
    <w:p>
      <w:r>
        <w:rPr>
          <w:b/>
        </w:rPr>
        <w:t xml:space="preserve">20 </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p>
    <w:p>
      <w:r>
        <w:rPr>
          <w:b/>
        </w:rPr>
        <w:t xml:space="preserve">21 </w:t>
      </w:r>
      <w:r>
        <w:t xml:space="preserve">(do not touch; do not taste; do not handle;</w:t>
      </w:r>
      <w:r>
        <w:rPr>
          <w:rStyle w:val="FootnoteReference"/>
        </w:rPr>
        <w:footnoteReference w:id="14544"/>
      </w:r>
    </w:p>
    <w:p>
      <w:r>
        <w:rPr>
          <w:b/>
        </w:rPr>
        <w:t xml:space="preserve">22 </w:t>
      </w:r>
      <w:r>
        <w:t xml:space="preserve">which all are for corruption with use), according to the commandments and teachings of men?</w:t>
      </w:r>
      <w:r>
        <w:rPr>
          <w:rStyle w:val="FootnoteReference"/>
        </w:rPr>
        <w:footnoteReference w:id="14545"/>
      </w:r>
    </w:p>
    <w:p>
      <w:r>
        <w:rPr>
          <w:b/>
        </w:rPr>
        <w:t xml:space="preserve">23 </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p>
    <w:p>
      <w:r>
        <w:rPr>
          <w:b/>
        </w:rPr>
        <w:t xml:space="preserve">2 </w:t>
      </w:r>
      <w:r>
        <w:t xml:space="preserve">Mind the things above, not the things on the earth.</w:t>
      </w:r>
      <w:r>
        <w:rPr>
          <w:rStyle w:val="FootnoteReference"/>
        </w:rPr>
        <w:footnoteReference w:id="14555"/>
      </w:r>
      <w:r>
        <w:rPr>
          <w:rStyle w:val="FootnoteReference"/>
        </w:rPr>
        <w:footnoteReference w:id="14556"/>
      </w:r>
    </w:p>
    <w:p>
      <w:r>
        <w:rPr>
          <w:b/>
        </w:rPr>
        <w:t xml:space="preserve">3 </w:t>
      </w:r>
      <w:r>
        <w:t xml:space="preserve">For you are dead, and your life is hid with Christ in God.</w:t>
      </w:r>
      <w:r>
        <w:rPr>
          <w:rStyle w:val="FootnoteReference"/>
        </w:rPr>
        <w:footnoteReference w:id="14557"/>
      </w:r>
      <w:r>
        <w:rPr>
          <w:rStyle w:val="FootnoteReference"/>
        </w:rPr>
        <w:footnoteReference w:id="14558"/>
      </w:r>
    </w:p>
    <w:p>
      <w:r>
        <w:rPr>
          <w:b/>
        </w:rPr>
        <w:t xml:space="preserve">4 </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p>
    <w:p>
      <w:r>
        <w:rPr>
          <w:b/>
        </w:rPr>
        <w:t xml:space="preserve">5 </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568"/>
      </w:r>
    </w:p>
    <w:p>
      <w:r>
        <w:rPr>
          <w:b/>
        </w:rPr>
        <w:t xml:space="preserve">8 </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p>
    <w:p>
      <w:r>
        <w:rPr>
          <w:b/>
        </w:rPr>
        <w:t xml:space="preserve">9 </w:t>
      </w:r>
      <w:r>
        <w:t xml:space="preserve">Lie not one to another, seeing that you have put off the old man with his deeds;</w:t>
      </w:r>
      <w:r>
        <w:rPr>
          <w:rStyle w:val="FootnoteReference"/>
        </w:rPr>
        <w:footnoteReference w:id="14573"/>
      </w:r>
      <w:r>
        <w:rPr>
          <w:rStyle w:val="FootnoteReference"/>
        </w:rPr>
        <w:footnoteReference w:id="14574"/>
      </w:r>
    </w:p>
    <w:p>
      <w:r>
        <w:rPr>
          <w:b/>
        </w:rPr>
        <w:t xml:space="preserve">10 </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p>
    <w:p>
      <w:r>
        <w:rPr>
          <w:b/>
        </w:rPr>
        <w:t xml:space="preserve">11 </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p>
    <w:p>
      <w:r>
        <w:rPr>
          <w:b/>
        </w:rPr>
        <w:t xml:space="preserve">12 </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p>
    <w:p>
      <w:r>
        <w:rPr>
          <w:b/>
        </w:rPr>
        <w:t xml:space="preserve">13 </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596"/>
      </w:r>
      <w:r>
        <w:rPr>
          <w:rStyle w:val="FootnoteReference"/>
        </w:rPr>
        <w:footnoteReference w:id="14597"/>
      </w:r>
    </w:p>
    <w:p>
      <w:r>
        <w:rPr>
          <w:b/>
        </w:rPr>
        <w:t xml:space="preserve">15 </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p>
    <w:p>
      <w:r>
        <w:rPr>
          <w:b/>
        </w:rPr>
        <w:t xml:space="preserve">16 </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p>
    <w:p>
      <w:r>
        <w:rPr>
          <w:b/>
        </w:rPr>
        <w:t xml:space="preserve">17 </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p>
    <w:p>
      <w:r>
        <w:rPr>
          <w:b/>
        </w:rPr>
        <w:t xml:space="preserve">18 </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p>
    <w:p>
      <w:r>
        <w:rPr>
          <w:b/>
        </w:rPr>
        <w:t xml:space="preserve">19 </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p>
    <w:p>
      <w:r>
        <w:rPr>
          <w:b/>
        </w:rPr>
        <w:t xml:space="preserve">20 </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p>
    <w:p>
      <w:r>
        <w:rPr>
          <w:b/>
        </w:rPr>
        <w:t xml:space="preserve">21 </w:t>
      </w:r>
      <w:r>
        <w:t xml:space="preserve">Fathers, do not provoke your children, lest they be discouraged.</w:t>
      </w:r>
      <w:r>
        <w:rPr>
          <w:rStyle w:val="FootnoteReference"/>
        </w:rPr>
        <w:footnoteReference w:id="14621"/>
      </w:r>
    </w:p>
    <w:p>
      <w:r>
        <w:rPr>
          <w:b/>
        </w:rPr>
        <w:t xml:space="preserve">22 </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p>
    <w:p>
      <w:r>
        <w:rPr>
          <w:b/>
        </w:rPr>
        <w:t xml:space="preserve">23 </w:t>
      </w:r>
      <w:r>
        <w:t xml:space="preserve">And whatever you do, do it heartily, as to the Lord, and not to men;</w:t>
      </w:r>
      <w:r>
        <w:rPr>
          <w:rStyle w:val="FootnoteReference"/>
        </w:rPr>
        <w:footnoteReference w:id="14626"/>
      </w:r>
      <w:r>
        <w:rPr>
          <w:rStyle w:val="FootnoteReference"/>
        </w:rPr>
        <w:footnoteReference w:id="14627"/>
      </w:r>
    </w:p>
    <w:p>
      <w:r>
        <w:rPr>
          <w:b/>
        </w:rPr>
        <w:t xml:space="preserve">24 </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p>
    <w:p>
      <w:r>
        <w:rPr>
          <w:b/>
        </w:rPr>
        <w:t xml:space="preserve">25 </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p>
    <w:p>
      <w:r>
        <w:rPr>
          <w:b/>
        </w:rPr>
        <w:t xml:space="preserve">2 </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p>
    <w:p>
      <w:r>
        <w:rPr>
          <w:b/>
        </w:rPr>
        <w:t xml:space="preserve">3 </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p>
    <w:p>
      <w:r>
        <w:rPr>
          <w:b/>
        </w:rPr>
        <w:t xml:space="preserve">4 </w:t>
      </w:r>
      <w:r>
        <w:t xml:space="preserve">That I may</w:t>
      </w:r>
      <w:r>
        <w:rPr>
          <w:rStyle w:val="FootnoteReference"/>
        </w:rPr>
        <w:footnoteReference w:id="14646"/>
      </w:r>
      <w:r>
        <w:t xml:space="preserve"> make it manifest, as I ought to speak.</w:t>
      </w:r>
      <w:r>
        <w:rPr>
          <w:rStyle w:val="FootnoteReference"/>
        </w:rPr>
        <w:footnoteReference w:id="14647"/>
      </w:r>
    </w:p>
    <w:p>
      <w:r>
        <w:rPr>
          <w:b/>
        </w:rPr>
        <w:t xml:space="preserve">5 </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p>
    <w:p>
      <w:r>
        <w:rPr>
          <w:b/>
        </w:rPr>
        <w:t xml:space="preserve">6 </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p>
    <w:p>
      <w:r>
        <w:rPr>
          <w:b/>
        </w:rPr>
        <w:t xml:space="preserve">7 </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p>
    <w:p>
      <w:r>
        <w:rPr>
          <w:b/>
        </w:rPr>
        <w:t xml:space="preserve">8 </w:t>
      </w:r>
      <w:r>
        <w:t xml:space="preserve">Whom I have sent to you for the same purpose, that he might know your estate, and comfort</w:t>
      </w:r>
      <w:r>
        <w:rPr>
          <w:rStyle w:val="FootnoteReference"/>
        </w:rPr>
        <w:footnoteReference w:id="14658"/>
      </w:r>
      <w:r>
        <w:t xml:space="preserve"> your hearts;</w:t>
      </w:r>
    </w:p>
    <w:p>
      <w:r>
        <w:rPr>
          <w:b/>
        </w:rPr>
        <w:t xml:space="preserve">9 </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p>
    <w:p>
      <w:r>
        <w:rPr>
          <w:b/>
        </w:rPr>
        <w:t xml:space="preserve">10 </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p>
    <w:p>
      <w:r>
        <w:rPr>
          <w:b/>
        </w:rPr>
        <w:t xml:space="preserve">11 </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p>
    <w:p>
      <w:r>
        <w:rPr>
          <w:b/>
        </w:rPr>
        <w:t xml:space="preserve">12 </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p>
    <w:p>
      <w:r>
        <w:rPr>
          <w:b/>
        </w:rPr>
        <w:t xml:space="preserve">13 </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p>
    <w:p>
      <w:r>
        <w:rPr>
          <w:b/>
        </w:rPr>
        <w:t xml:space="preserve">14 </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p>
    <w:p>
      <w:r>
        <w:rPr>
          <w:b/>
        </w:rPr>
        <w:t xml:space="preserve">15 </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p>
    <w:p>
      <w:r>
        <w:rPr>
          <w:b/>
        </w:rPr>
        <w:t xml:space="preserve">16 </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p>
    <w:p>
      <w:r>
        <w:rPr>
          <w:b/>
        </w:rPr>
        <w:t xml:space="preserve">17 </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p>
    <w:p>
      <w:r>
        <w:rPr>
          <w:b/>
        </w:rPr>
        <w:t xml:space="preserve">18 </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p>
    <w:p>
      <w:r>
        <w:rPr>
          <w:b/>
        </w:rPr>
        <w:t xml:space="preserve">2 </w:t>
      </w:r>
      <w:r>
        <w:t xml:space="preserve">We give thanks to God always for you all, making mention of you in our prayers;</w:t>
      </w:r>
      <w:r>
        <w:rPr>
          <w:rStyle w:val="FootnoteReference"/>
        </w:rPr>
        <w:footnoteReference w:id="14720"/>
      </w:r>
    </w:p>
    <w:p>
      <w:r>
        <w:rPr>
          <w:b/>
        </w:rPr>
        <w:t xml:space="preserve">3 </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p>
    <w:p>
      <w:r>
        <w:rPr>
          <w:b/>
        </w:rPr>
        <w:t xml:space="preserve">4 </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p>
    <w:p>
      <w:r>
        <w:rPr>
          <w:b/>
        </w:rPr>
        <w:t xml:space="preserve">5 </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p>
    <w:p>
      <w:r>
        <w:rPr>
          <w:b/>
        </w:rPr>
        <w:t xml:space="preserve">6 </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p>
    <w:p>
      <w:r>
        <w:rPr>
          <w:b/>
        </w:rPr>
        <w:t xml:space="preserve">7 </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p>
    <w:p>
      <w:r>
        <w:rPr>
          <w:b/>
        </w:rPr>
        <w:t xml:space="preserve">8 </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p>
    <w:p>
      <w:r>
        <w:rPr>
          <w:b/>
        </w:rPr>
        <w:t xml:space="preserve">9 </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p>
    <w:p>
      <w:r>
        <w:rPr>
          <w:b/>
        </w:rPr>
        <w:t xml:space="preserve">10 </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p>
    <w:p>
      <w:r>
        <w:rPr>
          <w:b/>
        </w:rPr>
        <w:t xml:space="preserve">2 </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p>
    <w:p>
      <w:r>
        <w:rPr>
          <w:b/>
        </w:rPr>
        <w:t xml:space="preserve">3 </w:t>
      </w:r>
      <w:r>
        <w:t xml:space="preserve">For our exhortation was not from error, nor from uncleanness, nor in deceit:</w:t>
      </w:r>
      <w:r>
        <w:rPr>
          <w:rStyle w:val="FootnoteReference"/>
        </w:rPr>
        <w:footnoteReference w:id="14755"/>
      </w:r>
    </w:p>
    <w:p>
      <w:r>
        <w:rPr>
          <w:b/>
        </w:rPr>
        <w:t xml:space="preserve">4 </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p>
    <w:p>
      <w:r>
        <w:rPr>
          <w:b/>
        </w:rPr>
        <w:t xml:space="preserve">5 </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p>
    <w:p>
      <w:r>
        <w:rPr>
          <w:b/>
        </w:rPr>
        <w:t xml:space="preserve">6 </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p>
    <w:p>
      <w:r>
        <w:rPr>
          <w:b/>
        </w:rPr>
        <w:t xml:space="preserve">7 </w:t>
      </w:r>
      <w:r>
        <w:t xml:space="preserve">But we were gentle among you, as a nursing mother cherishes her own children:</w:t>
      </w:r>
      <w:r>
        <w:rPr>
          <w:rStyle w:val="FootnoteReference"/>
        </w:rPr>
        <w:footnoteReference w:id="14767"/>
      </w:r>
      <w:r>
        <w:rPr>
          <w:rStyle w:val="FootnoteReference"/>
        </w:rPr>
        <w:footnoteReference w:id="14768"/>
      </w:r>
    </w:p>
    <w:p>
      <w:r>
        <w:rPr>
          <w:b/>
        </w:rPr>
        <w:t xml:space="preserve">8 </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p>
    <w:p>
      <w:r>
        <w:rPr>
          <w:b/>
        </w:rPr>
        <w:t xml:space="preserve">9 </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p>
    <w:p>
      <w:r>
        <w:rPr>
          <w:b/>
        </w:rPr>
        <w:t xml:space="preserve">10 </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p>
    <w:p>
      <w:r>
        <w:rPr>
          <w:b/>
        </w:rPr>
        <w:t xml:space="preserve">11 </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p>
    <w:p>
      <w:r>
        <w:rPr>
          <w:b/>
        </w:rPr>
        <w:t xml:space="preserve">12 </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p>
    <w:p>
      <w:r>
        <w:rPr>
          <w:b/>
        </w:rPr>
        <w:t xml:space="preserve">13 </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p>
    <w:p>
      <w:r>
        <w:rPr>
          <w:b/>
        </w:rPr>
        <w:t xml:space="preserve">14 </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p>
    <w:p>
      <w:r>
        <w:rPr>
          <w:b/>
        </w:rPr>
        <w:t xml:space="preserve">15 </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p>
    <w:p>
      <w:r>
        <w:rPr>
          <w:b/>
        </w:rPr>
        <w:t xml:space="preserve">16 </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p>
    <w:p>
      <w:r>
        <w:rPr>
          <w:b/>
        </w:rPr>
        <w:t xml:space="preserve">17 </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p>
    <w:p>
      <w:r>
        <w:rPr>
          <w:b/>
        </w:rPr>
        <w:t xml:space="preserve">19 </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p>
    <w:p>
      <w:r>
        <w:rPr>
          <w:b/>
        </w:rPr>
        <w:t xml:space="preserve">20 </w:t>
      </w:r>
      <w:r>
        <w:t xml:space="preserve">For you are our glory and joy.</w:t>
      </w:r>
      <w:r>
        <w:rPr>
          <w:rStyle w:val="FootnoteReference"/>
        </w:rPr>
        <w:footnoteReference w:id="14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p>
    <w:p>
      <w:r>
        <w:rPr>
          <w:b/>
        </w:rPr>
        <w:t xml:space="preserve">2 </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p>
    <w:p>
      <w:r>
        <w:rPr>
          <w:b/>
        </w:rPr>
        <w:t xml:space="preserve">3 </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p>
    <w:p>
      <w:r>
        <w:rPr>
          <w:b/>
        </w:rPr>
        <w:t xml:space="preserve">4 </w:t>
      </w:r>
      <w:r>
        <w:t xml:space="preserve">For truly, when we were with you, we told</w:t>
      </w:r>
      <w:r>
        <w:rPr>
          <w:rStyle w:val="FootnoteReference"/>
        </w:rPr>
        <w:footnoteReference w:id="14827"/>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p>
    <w:p>
      <w:r>
        <w:rPr>
          <w:b/>
        </w:rPr>
        <w:t xml:space="preserve">6 </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p>
    <w:p>
      <w:r>
        <w:rPr>
          <w:b/>
        </w:rPr>
        <w:t xml:space="preserve">7 </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p>
    <w:p>
      <w:r>
        <w:rPr>
          <w:b/>
        </w:rPr>
        <w:t xml:space="preserve">8 </w:t>
      </w:r>
      <w:r>
        <w:t xml:space="preserve">For now we live</w:t>
      </w:r>
      <w:r>
        <w:rPr>
          <w:rStyle w:val="FootnoteReference"/>
        </w:rPr>
        <w:footnoteReference w:id="14836"/>
      </w:r>
      <w:r>
        <w:t xml:space="preserve">, if you stand fast in the Lord.</w:t>
      </w:r>
      <w:r>
        <w:rPr>
          <w:rStyle w:val="FootnoteReference"/>
        </w:rPr>
        <w:footnoteReference w:id="14837"/>
      </w:r>
    </w:p>
    <w:p>
      <w:r>
        <w:rPr>
          <w:b/>
        </w:rPr>
        <w:t xml:space="preserve">9 </w:t>
      </w:r>
      <w:r>
        <w:t xml:space="preserve">For what thanks can we render to God again for you, for all the joy with which we joy for your sakes before our God;</w:t>
      </w:r>
      <w:r>
        <w:rPr>
          <w:rStyle w:val="FootnoteReference"/>
        </w:rPr>
        <w:footnoteReference w:id="14838"/>
      </w:r>
    </w:p>
    <w:p>
      <w:r>
        <w:rPr>
          <w:b/>
        </w:rPr>
        <w:t xml:space="preserve">10 </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p>
    <w:p>
      <w:r>
        <w:rPr>
          <w:b/>
        </w:rPr>
        <w:t xml:space="preserve">11 </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p>
    <w:p>
      <w:r>
        <w:rPr>
          <w:b/>
        </w:rPr>
        <w:t xml:space="preserve">12 </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p>
    <w:p>
      <w:r>
        <w:rPr>
          <w:b/>
        </w:rPr>
        <w:t xml:space="preserve">13 </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p>
    <w:p>
      <w:r>
        <w:rPr>
          <w:b/>
        </w:rPr>
        <w:t xml:space="preserve">2 </w:t>
      </w:r>
      <w:r>
        <w:t xml:space="preserve">For you know what commandments we gave you by the Lord Jesus.</w:t>
      </w:r>
      <w:r>
        <w:rPr>
          <w:rStyle w:val="FootnoteReference"/>
        </w:rPr>
        <w:footnoteReference w:id="14863"/>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p>
    <w:p>
      <w:r>
        <w:rPr>
          <w:b/>
        </w:rPr>
        <w:t xml:space="preserve">5 </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p>
    <w:p>
      <w:r>
        <w:rPr>
          <w:b/>
        </w:rPr>
        <w:t xml:space="preserve">6 </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p>
    <w:p>
      <w:r>
        <w:rPr>
          <w:b/>
        </w:rPr>
        <w:t xml:space="preserve">7 </w:t>
      </w:r>
      <w:r>
        <w:t xml:space="preserve">For God has not called us to uncleanness</w:t>
      </w:r>
      <w:r>
        <w:rPr>
          <w:rStyle w:val="FootnoteReference"/>
        </w:rPr>
        <w:footnoteReference w:id="14873"/>
      </w:r>
      <w:r>
        <w:t xml:space="preserve">, but to holiness.</w:t>
      </w:r>
      <w:r>
        <w:rPr>
          <w:rStyle w:val="FootnoteReference"/>
        </w:rPr>
        <w:footnoteReference w:id="14874"/>
      </w:r>
    </w:p>
    <w:p>
      <w:r>
        <w:rPr>
          <w:b/>
        </w:rPr>
        <w:t xml:space="preserve">8 </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p>
    <w:p>
      <w:r>
        <w:rPr>
          <w:b/>
        </w:rPr>
        <w:t xml:space="preserve">9 </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p>
    <w:p>
      <w:r>
        <w:rPr>
          <w:b/>
        </w:rPr>
        <w:t xml:space="preserve">10 </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p>
    <w:p>
      <w:r>
        <w:rPr>
          <w:b/>
        </w:rPr>
        <w:t xml:space="preserve">11 </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p>
    <w:p>
      <w:r>
        <w:rPr>
          <w:b/>
        </w:rPr>
        <w:t xml:space="preserve">13 </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p>
    <w:p>
      <w:r>
        <w:rPr>
          <w:b/>
        </w:rPr>
        <w:t xml:space="preserve">14 </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p>
    <w:p>
      <w:r>
        <w:rPr>
          <w:b/>
        </w:rPr>
        <w:t xml:space="preserve">15 </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p>
    <w:p>
      <w:r>
        <w:rPr>
          <w:b/>
        </w:rPr>
        <w:t xml:space="preserve">16 </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p>
    <w:p>
      <w:r>
        <w:rPr>
          <w:b/>
        </w:rPr>
        <w:t xml:space="preserve">17 </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p>
    <w:p>
      <w:r>
        <w:rPr>
          <w:b/>
        </w:rPr>
        <w:t xml:space="preserve">18 </w:t>
      </w:r>
      <w:r>
        <w:t xml:space="preserve">Therefore comfort</w:t>
      </w:r>
      <w:r>
        <w:rPr>
          <w:rStyle w:val="FootnoteReference"/>
        </w:rPr>
        <w:footnoteReference w:id="14907"/>
      </w:r>
      <w:r>
        <w:t xml:space="preserve"> one another with these words.</w:t>
      </w:r>
      <w:r>
        <w:rPr>
          <w:rStyle w:val="FootnoteReference"/>
        </w:rPr>
        <w:footnoteReference w:id="14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p>
    <w:p>
      <w:r>
        <w:rPr>
          <w:b/>
        </w:rPr>
        <w:t xml:space="preserve">2 </w:t>
      </w:r>
      <w:r>
        <w:t xml:space="preserve">For yourselves know</w:t>
      </w:r>
      <w:r>
        <w:rPr>
          <w:rStyle w:val="FootnoteReference"/>
        </w:rPr>
        <w:footnoteReference w:id="14911"/>
      </w:r>
      <w:r>
        <w:t xml:space="preserve"> perfectly that the day of the Lord so comes as a thief in the night.</w:t>
      </w:r>
    </w:p>
    <w:p>
      <w:r>
        <w:rPr>
          <w:b/>
        </w:rPr>
        <w:t xml:space="preserve">3 </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p>
    <w:p>
      <w:r>
        <w:rPr>
          <w:b/>
        </w:rPr>
        <w:t xml:space="preserve">4 </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p>
    <w:p>
      <w:r>
        <w:rPr>
          <w:b/>
        </w:rPr>
        <w:t xml:space="preserve">5 </w:t>
      </w:r>
      <w:r>
        <w:t xml:space="preserve">You are all the children of light, and the children of the day: we are not of the night, nor of darkness.</w:t>
      </w:r>
      <w:r>
        <w:rPr>
          <w:rStyle w:val="FootnoteReference"/>
        </w:rPr>
        <w:footnoteReference w:id="14916"/>
      </w:r>
    </w:p>
    <w:p>
      <w:r>
        <w:rPr>
          <w:b/>
        </w:rPr>
        <w:t xml:space="preserve">6 </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p>
    <w:p>
      <w:r>
        <w:rPr>
          <w:b/>
        </w:rPr>
        <w:t xml:space="preserve">7 </w:t>
      </w:r>
      <w:r>
        <w:t xml:space="preserve">For those who sleep sleep in the night; and those who are drunk are drunken in the night.</w:t>
      </w:r>
      <w:r>
        <w:rPr>
          <w:rStyle w:val="FootnoteReference"/>
        </w:rPr>
        <w:footnoteReference w:id="14920"/>
      </w:r>
    </w:p>
    <w:p>
      <w:r>
        <w:rPr>
          <w:b/>
        </w:rPr>
        <w:t xml:space="preserve">8 </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p>
    <w:p>
      <w:r>
        <w:rPr>
          <w:b/>
        </w:rPr>
        <w:t xml:space="preserve">9 </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p>
    <w:p>
      <w:r>
        <w:rPr>
          <w:b/>
        </w:rPr>
        <w:t xml:space="preserve">10 </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p>
    <w:p>
      <w:r>
        <w:rPr>
          <w:b/>
        </w:rPr>
        <w:t xml:space="preserve">11 </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p>
    <w:p>
      <w:r>
        <w:rPr>
          <w:b/>
        </w:rPr>
        <w:t xml:space="preserve">12 </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p>
    <w:p>
      <w:r>
        <w:rPr>
          <w:b/>
        </w:rPr>
        <w:t xml:space="preserve">13 </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p>
    <w:p>
      <w:r>
        <w:rPr>
          <w:b/>
        </w:rPr>
        <w:t xml:space="preserve">14 </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p>
    <w:p>
      <w:r>
        <w:rPr>
          <w:b/>
        </w:rPr>
        <w:t xml:space="preserve">15 </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p>
    <w:p>
      <w:r>
        <w:rPr>
          <w:b/>
        </w:rPr>
        <w:t xml:space="preserve">16 </w:t>
      </w:r>
      <w:r>
        <w:t xml:space="preserve">Rejoice</w:t>
      </w:r>
      <w:r>
        <w:rPr>
          <w:rStyle w:val="FootnoteReference"/>
        </w:rPr>
        <w:footnoteReference w:id="14954"/>
      </w:r>
      <w:r>
        <w:t xml:space="preserve"> always.</w:t>
      </w:r>
    </w:p>
    <w:p>
      <w:r>
        <w:rPr>
          <w:b/>
        </w:rPr>
        <w:t xml:space="preserve">17 </w:t>
      </w:r>
      <w:r>
        <w:t xml:space="preserve">Pray</w:t>
      </w:r>
      <w:r>
        <w:rPr>
          <w:rStyle w:val="FootnoteReference"/>
        </w:rPr>
        <w:footnoteReference w:id="14955"/>
      </w:r>
      <w:r>
        <w:t xml:space="preserve"> without ceasing.</w:t>
      </w:r>
    </w:p>
    <w:p>
      <w:r>
        <w:rPr>
          <w:b/>
        </w:rPr>
        <w:t xml:space="preserve">18 </w:t>
      </w:r>
      <w:r>
        <w:t xml:space="preserve">In everything give thanks: for this is the will of God in Christ Jesus concerning you.</w:t>
      </w:r>
      <w:r>
        <w:rPr>
          <w:rStyle w:val="FootnoteReference"/>
        </w:rPr>
        <w:footnoteReference w:id="14956"/>
      </w:r>
    </w:p>
    <w:p>
      <w:r>
        <w:rPr>
          <w:b/>
        </w:rPr>
        <w:t xml:space="preserve">19 </w:t>
      </w:r>
      <w:r>
        <w:t xml:space="preserve">Quench</w:t>
      </w:r>
      <w:r>
        <w:rPr>
          <w:rStyle w:val="FootnoteReference"/>
        </w:rPr>
        <w:footnoteReference w:id="14957"/>
      </w:r>
      <w:r>
        <w:t xml:space="preserve"> not the Spirit</w:t>
      </w:r>
      <w:r>
        <w:rPr>
          <w:rStyle w:val="FootnoteReference"/>
        </w:rPr>
        <w:footnoteReference w:id="14958"/>
      </w:r>
      <w:r>
        <w:t xml:space="preserve">.</w:t>
      </w:r>
    </w:p>
    <w:p>
      <w:r>
        <w:rPr>
          <w:b/>
        </w:rPr>
        <w:t xml:space="preserve">20 </w:t>
      </w:r>
      <w:r>
        <w:t xml:space="preserve">Do not despise prophecies.</w:t>
      </w:r>
      <w:r>
        <w:rPr>
          <w:rStyle w:val="FootnoteReference"/>
        </w:rPr>
        <w:footnoteReference w:id="14959"/>
      </w:r>
    </w:p>
    <w:p>
      <w:r>
        <w:rPr>
          <w:b/>
        </w:rPr>
        <w:t xml:space="preserve">21 </w:t>
      </w:r>
      <w:r>
        <w:t xml:space="preserve">Test all things; hold</w:t>
      </w:r>
      <w:r>
        <w:rPr>
          <w:rStyle w:val="FootnoteReference"/>
        </w:rPr>
        <w:footnoteReference w:id="14960"/>
      </w:r>
      <w:r>
        <w:t xml:space="preserve"> fast the good.</w:t>
      </w:r>
      <w:r>
        <w:rPr>
          <w:rStyle w:val="FootnoteReference"/>
        </w:rPr>
        <w:footnoteReference w:id="14961"/>
      </w:r>
    </w:p>
    <w:p>
      <w:r>
        <w:rPr>
          <w:b/>
        </w:rPr>
        <w:t xml:space="preserve">22 </w:t>
      </w:r>
      <w:r>
        <w:t xml:space="preserve">Abstain from every form of evil.</w:t>
      </w:r>
      <w:r>
        <w:rPr>
          <w:rStyle w:val="FootnoteReference"/>
        </w:rPr>
        <w:footnoteReference w:id="14962"/>
      </w:r>
    </w:p>
    <w:p>
      <w:r>
        <w:rPr>
          <w:b/>
        </w:rPr>
        <w:t xml:space="preserve">23 </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p>
    <w:p>
      <w:r>
        <w:rPr>
          <w:b/>
        </w:rPr>
        <w:t xml:space="preserve">24 </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p>
    <w:p>
      <w:r>
        <w:rPr>
          <w:b/>
        </w:rPr>
        <w:t xml:space="preserve">25 </w:t>
      </w:r>
      <w:r>
        <w:t xml:space="preserve">Brothers, pray for us.</w:t>
      </w:r>
      <w:r>
        <w:rPr>
          <w:rStyle w:val="FootnoteReference"/>
        </w:rPr>
        <w:footnoteReference w:id="14969"/>
      </w:r>
    </w:p>
    <w:p>
      <w:r>
        <w:rPr>
          <w:b/>
        </w:rPr>
        <w:t xml:space="preserve">26 </w:t>
      </w:r>
      <w:r>
        <w:t xml:space="preserve">Greet all the brothers with a holy kiss.</w:t>
      </w:r>
      <w:r>
        <w:rPr>
          <w:rStyle w:val="FootnoteReference"/>
        </w:rPr>
        <w:footnoteReference w:id="14970"/>
      </w:r>
    </w:p>
    <w:p>
      <w:r>
        <w:rPr>
          <w:b/>
        </w:rPr>
        <w:t xml:space="preserve">27 </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p>
    <w:p>
      <w:r>
        <w:rPr>
          <w:b/>
        </w:rPr>
        <w:t xml:space="preserve">28 </w:t>
      </w:r>
      <w:r>
        <w:t xml:space="preserve">The grace of our Lord Jesus Christ be with you. Amen.</w:t>
      </w:r>
      <w:r>
        <w:rPr>
          <w:rStyle w:val="FootnoteReference"/>
        </w:rPr>
        <w:footnoteReference w:id="14973"/>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p>
    <w:p>
      <w:r>
        <w:rPr>
          <w:b/>
        </w:rPr>
        <w:t xml:space="preserve">2 </w:t>
      </w:r>
      <w:r>
        <w:t xml:space="preserve">Grace to you, and peace, from God our Father and the Lord Jesus Christ.</w:t>
      </w:r>
      <w:r>
        <w:rPr>
          <w:rStyle w:val="FootnoteReference"/>
        </w:rPr>
        <w:footnoteReference w:id="14986"/>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987"/>
      </w:r>
    </w:p>
    <w:p>
      <w:r>
        <w:rPr>
          <w:b/>
        </w:rPr>
        <w:t xml:space="preserve">4 </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p>
    <w:p>
      <w:r>
        <w:rPr>
          <w:b/>
        </w:rPr>
        <w:t xml:space="preserve">5 </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p>
    <w:p>
      <w:r>
        <w:rPr>
          <w:b/>
        </w:rPr>
        <w:t xml:space="preserve">6 </w:t>
      </w:r>
      <w:r>
        <w:t xml:space="preserve">Seeing it is a righteous thing with God to recompense tribulation to those who trouble you;</w:t>
      </w:r>
      <w:r>
        <w:rPr>
          <w:rStyle w:val="FootnoteReference"/>
        </w:rPr>
        <w:footnoteReference w:id="14995"/>
      </w:r>
    </w:p>
    <w:p>
      <w:r>
        <w:rPr>
          <w:b/>
        </w:rPr>
        <w:t xml:space="preserve">7 </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p>
    <w:p>
      <w:r>
        <w:rPr>
          <w:b/>
        </w:rPr>
        <w:t xml:space="preserve">8 </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p>
    <w:p>
      <w:r>
        <w:rPr>
          <w:b/>
        </w:rPr>
        <w:t xml:space="preserve">9 </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p>
    <w:p>
      <w:r>
        <w:rPr>
          <w:b/>
        </w:rPr>
        <w:t xml:space="preserve">10 </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p>
    <w:p>
      <w:r>
        <w:rPr>
          <w:b/>
        </w:rPr>
        <w:t xml:space="preserve">11 </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p>
    <w:p>
      <w:r>
        <w:rPr>
          <w:b/>
        </w:rPr>
        <w:t xml:space="preserve">12 </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p>
    <w:p>
      <w:r>
        <w:rPr>
          <w:b/>
        </w:rPr>
        <w:t xml:space="preserve">2 </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p>
    <w:p>
      <w:r>
        <w:rPr>
          <w:b/>
        </w:rPr>
        <w:t xml:space="preserve">4 </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p>
    <w:p>
      <w:r>
        <w:rPr>
          <w:b/>
        </w:rPr>
        <w:t xml:space="preserve">5 </w:t>
      </w:r>
      <w:r>
        <w:t xml:space="preserve">Remember</w:t>
      </w:r>
      <w:r>
        <w:rPr>
          <w:rStyle w:val="FootnoteReference"/>
        </w:rPr>
        <w:footnoteReference w:id="15036"/>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p>
    <w:p>
      <w:r>
        <w:rPr>
          <w:b/>
        </w:rPr>
        <w:t xml:space="preserve">7 </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p>
    <w:p>
      <w:r>
        <w:rPr>
          <w:b/>
        </w:rPr>
        <w:t xml:space="preserve">8 </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p>
    <w:p>
      <w:r>
        <w:rPr>
          <w:b/>
        </w:rPr>
        <w:t xml:space="preserve">9 </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p>
    <w:p>
      <w:r>
        <w:rPr>
          <w:b/>
        </w:rPr>
        <w:t xml:space="preserve">10 </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p>
    <w:p>
      <w:r>
        <w:rPr>
          <w:b/>
        </w:rPr>
        <w:t xml:space="preserve">11 </w:t>
      </w:r>
      <w:r>
        <w:t xml:space="preserve">And because of this God shall send them a working of error, that they should believe the lie:</w:t>
      </w:r>
      <w:r>
        <w:rPr>
          <w:rStyle w:val="FootnoteReference"/>
        </w:rPr>
        <w:footnoteReference w:id="15050"/>
      </w:r>
      <w:r>
        <w:rPr>
          <w:rStyle w:val="FootnoteReference"/>
        </w:rPr>
        <w:footnoteReference w:id="15051"/>
      </w:r>
    </w:p>
    <w:p>
      <w:r>
        <w:rPr>
          <w:b/>
        </w:rPr>
        <w:t xml:space="preserve">12 </w:t>
      </w:r>
      <w:r>
        <w:t xml:space="preserve">That they all might be damned who did not believe the truth, but had pleasure in unrighteousness.</w:t>
      </w:r>
      <w:r>
        <w:rPr>
          <w:rStyle w:val="FootnoteReference"/>
        </w:rPr>
        <w:footnoteReference w:id="15052"/>
      </w:r>
      <w:r>
        <w:rPr>
          <w:rStyle w:val="FootnoteReference"/>
        </w:rPr>
        <w:footnoteReference w:id="15053"/>
      </w:r>
    </w:p>
    <w:p>
      <w:r>
        <w:rPr>
          <w:b/>
        </w:rPr>
        <w:t xml:space="preserve">13 </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p>
    <w:p>
      <w:r>
        <w:rPr>
          <w:b/>
        </w:rPr>
        <w:t xml:space="preserve">14 </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p>
    <w:p>
      <w:r>
        <w:rPr>
          <w:b/>
        </w:rPr>
        <w:t xml:space="preserve">15 </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p>
    <w:p>
      <w:r>
        <w:rPr>
          <w:b/>
        </w:rPr>
        <w:t xml:space="preserve">16 </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p>
    <w:p>
      <w:r>
        <w:rPr>
          <w:b/>
        </w:rPr>
        <w:t xml:space="preserve">17 </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p>
    <w:p>
      <w:r>
        <w:rPr>
          <w:b/>
        </w:rPr>
        <w:t xml:space="preserve">2 </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p>
    <w:p>
      <w:r>
        <w:rPr>
          <w:b/>
        </w:rPr>
        <w:t xml:space="preserve">3 </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p>
    <w:p>
      <w:r>
        <w:rPr>
          <w:b/>
        </w:rPr>
        <w:t xml:space="preserve">6 </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p>
    <w:p>
      <w:r>
        <w:rPr>
          <w:b/>
        </w:rPr>
        <w:t xml:space="preserve">7 </w:t>
      </w:r>
      <w:r>
        <w:t xml:space="preserve">For yourselves know how you ought to follow us: for we behaved not ourselves disorderly among you;</w:t>
      </w:r>
      <w:r>
        <w:rPr>
          <w:rStyle w:val="FootnoteReference"/>
        </w:rPr>
        <w:footnoteReference w:id="15090"/>
      </w:r>
      <w:r>
        <w:rPr>
          <w:rStyle w:val="FootnoteReference"/>
        </w:rPr>
        <w:footnoteReference w:id="15091"/>
      </w:r>
    </w:p>
    <w:p>
      <w:r>
        <w:rPr>
          <w:b/>
        </w:rPr>
        <w:t xml:space="preserve">8 </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p>
    <w:p>
      <w:r>
        <w:rPr>
          <w:b/>
        </w:rPr>
        <w:t xml:space="preserve">9 </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p>
    <w:p>
      <w:r>
        <w:rPr>
          <w:b/>
        </w:rPr>
        <w:t xml:space="preserve">13 </w:t>
      </w:r>
      <w:r>
        <w:t xml:space="preserve">But you, brothers, do not be weary in well doing.</w:t>
      </w:r>
      <w:r>
        <w:rPr>
          <w:rStyle w:val="FootnoteReference"/>
        </w:rPr>
        <w:footnoteReference w:id="15102"/>
      </w:r>
      <w:r>
        <w:rPr>
          <w:rStyle w:val="FootnoteReference"/>
        </w:rPr>
        <w:footnoteReference w:id="15103"/>
      </w:r>
    </w:p>
    <w:p>
      <w:r>
        <w:rPr>
          <w:b/>
        </w:rPr>
        <w:t xml:space="preserve">14 </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p>
    <w:p>
      <w:r>
        <w:rPr>
          <w:b/>
        </w:rPr>
        <w:t xml:space="preserve">15 </w:t>
      </w:r>
      <w:r>
        <w:t xml:space="preserve">And do not regard him as an enemy, but admonish</w:t>
      </w:r>
      <w:r>
        <w:rPr>
          <w:rStyle w:val="FootnoteReference"/>
        </w:rPr>
        <w:footnoteReference w:id="15106"/>
      </w:r>
      <w:r>
        <w:t xml:space="preserve"> him as a brother.</w:t>
      </w:r>
      <w:r>
        <w:rPr>
          <w:rStyle w:val="FootnoteReference"/>
        </w:rPr>
        <w:footnoteReference w:id="15107"/>
      </w:r>
    </w:p>
    <w:p>
      <w:r>
        <w:rPr>
          <w:b/>
        </w:rPr>
        <w:t xml:space="preserve">16 </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p>
    <w:p>
      <w:r>
        <w:rPr>
          <w:b/>
        </w:rPr>
        <w:t xml:space="preserve">17 </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p>
    <w:p>
      <w:r>
        <w:rPr>
          <w:b/>
        </w:rPr>
        <w:t xml:space="preserve">18 </w:t>
      </w:r>
      <w:r>
        <w:t xml:space="preserve">The grace of our Lord Jesus Christ be with you all. Amen.</w:t>
      </w:r>
      <w:r>
        <w:rPr>
          <w:rStyle w:val="FootnoteReference"/>
        </w:rPr>
        <w:footnoteReference w:id="15113"/>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p>
    <w:p>
      <w:r>
        <w:rPr>
          <w:b/>
        </w:rPr>
        <w:t xml:space="preserve">2 </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p>
    <w:p>
      <w:r>
        <w:rPr>
          <w:b/>
        </w:rPr>
        <w:t xml:space="preserve">3 </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p>
    <w:p>
      <w:r>
        <w:rPr>
          <w:b/>
        </w:rPr>
        <w:t xml:space="preserve">4 </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p>
    <w:p>
      <w:r>
        <w:rPr>
          <w:b/>
        </w:rPr>
        <w:t xml:space="preserve">5 </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p>
    <w:p>
      <w:r>
        <w:rPr>
          <w:b/>
        </w:rPr>
        <w:t xml:space="preserve">6 </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p>
    <w:p>
      <w:r>
        <w:rPr>
          <w:b/>
        </w:rPr>
        <w:t xml:space="preserve">7 </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p>
    <w:p>
      <w:r>
        <w:rPr>
          <w:b/>
        </w:rPr>
        <w:t xml:space="preserve">8 </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p>
    <w:p>
      <w:r>
        <w:rPr>
          <w:b/>
        </w:rPr>
        <w:t xml:space="preserve">10 </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p>
    <w:p>
      <w:r>
        <w:rPr>
          <w:b/>
        </w:rPr>
        <w:t xml:space="preserve">11 </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p>
    <w:p>
      <w:r>
        <w:rPr>
          <w:b/>
        </w:rPr>
        <w:t xml:space="preserve">12 </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p>
    <w:p>
      <w:r>
        <w:rPr>
          <w:b/>
        </w:rPr>
        <w:t xml:space="preserve">14 </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p>
    <w:p>
      <w:r>
        <w:rPr>
          <w:b/>
        </w:rPr>
        <w:t xml:space="preserve">15 </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p>
    <w:p>
      <w:r>
        <w:rPr>
          <w:b/>
        </w:rPr>
        <w:t xml:space="preserve">16 </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p>
    <w:p>
      <w:r>
        <w:rPr>
          <w:b/>
        </w:rPr>
        <w:t xml:space="preserve">17 </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p>
    <w:p>
      <w:r>
        <w:rPr>
          <w:b/>
        </w:rPr>
        <w:t xml:space="preserve">18 </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p>
    <w:p>
      <w:r>
        <w:rPr>
          <w:b/>
        </w:rPr>
        <w:t xml:space="preserve">19 </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p>
    <w:p>
      <w:r>
        <w:rPr>
          <w:b/>
        </w:rPr>
        <w:t xml:space="preserve">20 </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p>
    <w:p>
      <w:r>
        <w:rPr>
          <w:b/>
        </w:rPr>
        <w:t xml:space="preserve">2 </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p>
    <w:p>
      <w:r>
        <w:rPr>
          <w:b/>
        </w:rPr>
        <w:t xml:space="preserve">3 </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p>
    <w:p>
      <w:r>
        <w:rPr>
          <w:b/>
        </w:rPr>
        <w:t xml:space="preserve">4 </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p>
    <w:p>
      <w:r>
        <w:rPr>
          <w:b/>
        </w:rPr>
        <w:t xml:space="preserve">5 </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p>
    <w:p>
      <w:r>
        <w:rPr>
          <w:b/>
        </w:rPr>
        <w:t xml:space="preserve">6 </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p>
    <w:p>
      <w:r>
        <w:rPr>
          <w:b/>
        </w:rPr>
        <w:t xml:space="preserve">7 </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p>
    <w:p>
      <w:r>
        <w:rPr>
          <w:b/>
        </w:rPr>
        <w:t xml:space="preserve">8 </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p>
    <w:p>
      <w:r>
        <w:rPr>
          <w:b/>
        </w:rPr>
        <w:t xml:space="preserve">10 </w:t>
      </w:r>
      <w:r>
        <w:t xml:space="preserve">but with what befits women</w:t>
      </w:r>
      <w:r>
        <w:rPr>
          <w:rStyle w:val="FootnoteReference"/>
        </w:rPr>
        <w:footnoteReference w:id="15233"/>
      </w:r>
      <w:r>
        <w:t xml:space="preserve"> professing godliness, through good works.</w:t>
      </w:r>
    </w:p>
    <w:p>
      <w:r>
        <w:rPr>
          <w:b/>
        </w:rPr>
        <w:t xml:space="preserve">11 </w:t>
      </w:r>
      <w:r>
        <w:t xml:space="preserve">Let a woman learn in quietness with all submission.</w:t>
      </w:r>
      <w:r>
        <w:rPr>
          <w:rStyle w:val="FootnoteReference"/>
        </w:rPr>
        <w:footnoteReference w:id="15234"/>
      </w:r>
    </w:p>
    <w:p>
      <w:r>
        <w:rPr>
          <w:b/>
        </w:rPr>
        <w:t xml:space="preserve">12 </w:t>
      </w:r>
      <w:r>
        <w:t xml:space="preserve">But I do not permit a woman to teach, nor to exercise authority over a man, but to be in quietness.</w:t>
      </w:r>
      <w:r>
        <w:rPr>
          <w:rStyle w:val="FootnoteReference"/>
        </w:rPr>
        <w:footnoteReference w:id="15235"/>
      </w:r>
    </w:p>
    <w:p>
      <w:r>
        <w:rPr>
          <w:b/>
        </w:rPr>
        <w:t xml:space="preserve">13 </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p>
    <w:p>
      <w:r>
        <w:rPr>
          <w:b/>
        </w:rPr>
        <w:t xml:space="preserve">14 </w:t>
      </w:r>
      <w:r>
        <w:t xml:space="preserve">And Adam was not deceived, but the woman, having been deceived, came to be in transgression.</w:t>
      </w:r>
      <w:r>
        <w:rPr>
          <w:rStyle w:val="FootnoteReference"/>
        </w:rPr>
        <w:footnoteReference w:id="15239"/>
      </w:r>
    </w:p>
    <w:p>
      <w:r>
        <w:rPr>
          <w:b/>
        </w:rPr>
        <w:t xml:space="preserve">15 </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p>
    <w:p>
      <w:r>
        <w:rPr>
          <w:b/>
        </w:rPr>
        <w:t xml:space="preserve">2 </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p>
    <w:p>
      <w:r>
        <w:rPr>
          <w:b/>
        </w:rPr>
        <w:t xml:space="preserve">3 </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p>
    <w:p>
      <w:r>
        <w:rPr>
          <w:b/>
        </w:rPr>
        <w:t xml:space="preserve">4 </w:t>
      </w:r>
      <w:r>
        <w:t xml:space="preserve">One ruling well his own house, having his children in submission with all dignity;</w:t>
      </w:r>
      <w:r>
        <w:rPr>
          <w:rStyle w:val="FootnoteReference"/>
        </w:rPr>
        <w:footnoteReference w:id="15261"/>
      </w:r>
    </w:p>
    <w:p>
      <w:r>
        <w:rPr>
          <w:b/>
        </w:rPr>
        <w:t xml:space="preserve">5 </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p>
    <w:p>
      <w:r>
        <w:rPr>
          <w:b/>
        </w:rPr>
        <w:t xml:space="preserve">6 </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p>
    <w:p>
      <w:r>
        <w:rPr>
          <w:b/>
        </w:rPr>
        <w:t xml:space="preserve">7 </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p>
    <w:p>
      <w:r>
        <w:rPr>
          <w:b/>
        </w:rPr>
        <w:t xml:space="preserve">8 </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p>
    <w:p>
      <w:r>
        <w:rPr>
          <w:b/>
        </w:rPr>
        <w:t xml:space="preserve">9 </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p>
    <w:p>
      <w:r>
        <w:rPr>
          <w:b/>
        </w:rPr>
        <w:t xml:space="preserve">10 </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p>
    <w:p>
      <w:r>
        <w:rPr>
          <w:b/>
        </w:rPr>
        <w:t xml:space="preserve">11 </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p>
    <w:p>
      <w:r>
        <w:rPr>
          <w:b/>
        </w:rPr>
        <w:t xml:space="preserve">12 </w:t>
      </w:r>
      <w:r>
        <w:t xml:space="preserve">Let the servants be the husbands of one wife, ruling their children and their own houses well.</w:t>
      </w:r>
      <w:r>
        <w:rPr>
          <w:rStyle w:val="FootnoteReference"/>
        </w:rPr>
        <w:footnoteReference w:id="15285"/>
      </w:r>
    </w:p>
    <w:p>
      <w:r>
        <w:rPr>
          <w:b/>
        </w:rPr>
        <w:t xml:space="preserve">13 </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p>
    <w:p>
      <w:r>
        <w:rPr>
          <w:b/>
        </w:rPr>
        <w:t xml:space="preserve">14 </w:t>
      </w:r>
      <w:r>
        <w:t xml:space="preserve">I write these things to you, hoping</w:t>
      </w:r>
      <w:r>
        <w:rPr>
          <w:rStyle w:val="FootnoteReference"/>
        </w:rPr>
        <w:footnoteReference w:id="15292"/>
      </w:r>
      <w:r>
        <w:t xml:space="preserve"> to come to you shortly:</w:t>
      </w:r>
    </w:p>
    <w:p>
      <w:r>
        <w:rPr>
          <w:b/>
        </w:rPr>
        <w:t xml:space="preserve">15 </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p>
    <w:p>
      <w:r>
        <w:rPr>
          <w:b/>
        </w:rPr>
        <w:t xml:space="preserve">16 </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p>
    <w:p>
      <w:r>
        <w:rPr>
          <w:b/>
        </w:rPr>
        <w:t xml:space="preserve">2 </w:t>
      </w:r>
      <w:r>
        <w:t xml:space="preserve">In hypocrisy of liars, having their</w:t>
      </w:r>
      <w:r>
        <w:rPr>
          <w:rStyle w:val="FootnoteReference"/>
        </w:rPr>
        <w:footnoteReference w:id="15313"/>
      </w:r>
      <w:r>
        <w:t xml:space="preserve"> own conscience seared;</w:t>
      </w:r>
      <w:r>
        <w:rPr>
          <w:rStyle w:val="FootnoteReference"/>
        </w:rPr>
        <w:footnoteReference w:id="15314"/>
      </w:r>
    </w:p>
    <w:p>
      <w:r>
        <w:rPr>
          <w:b/>
        </w:rPr>
        <w:t xml:space="preserve">3 </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p>
    <w:p>
      <w:r>
        <w:rPr>
          <w:b/>
        </w:rPr>
        <w:t xml:space="preserve">4 </w:t>
      </w:r>
      <w:r>
        <w:t xml:space="preserve">For every creature of God is good, and nothing is to be rejected, being received with thanksgiving:</w:t>
      </w:r>
      <w:r>
        <w:rPr>
          <w:rStyle w:val="FootnoteReference"/>
        </w:rPr>
        <w:footnoteReference w:id="15321"/>
      </w:r>
    </w:p>
    <w:p>
      <w:r>
        <w:rPr>
          <w:b/>
        </w:rPr>
        <w:t xml:space="preserve">5 </w:t>
      </w:r>
      <w:r>
        <w:t xml:space="preserve">For it is sanctified by the word of God and prayer.</w:t>
      </w:r>
      <w:r>
        <w:rPr>
          <w:rStyle w:val="FootnoteReference"/>
        </w:rPr>
        <w:footnoteReference w:id="15322"/>
      </w:r>
      <w:r>
        <w:rPr>
          <w:rStyle w:val="FootnoteReference"/>
        </w:rPr>
        <w:footnoteReference w:id="15323"/>
      </w:r>
    </w:p>
    <w:p>
      <w:r>
        <w:rPr>
          <w:b/>
        </w:rPr>
        <w:t xml:space="preserve">6 </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p>
    <w:p>
      <w:r>
        <w:rPr>
          <w:b/>
        </w:rPr>
        <w:t xml:space="preserve">7 </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p>
    <w:p>
      <w:r>
        <w:rPr>
          <w:b/>
        </w:rPr>
        <w:t xml:space="preserve">8 </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37"/>
      </w:r>
    </w:p>
    <w:p>
      <w:r>
        <w:rPr>
          <w:b/>
        </w:rPr>
        <w:t xml:space="preserve">10 </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p>
    <w:p>
      <w:r>
        <w:rPr>
          <w:b/>
        </w:rPr>
        <w:t xml:space="preserve">11 </w:t>
      </w:r>
      <w:r>
        <w:t xml:space="preserve">Command and teach these things.</w:t>
      </w:r>
      <w:r>
        <w:rPr>
          <w:rStyle w:val="FootnoteReference"/>
        </w:rPr>
        <w:footnoteReference w:id="15342"/>
      </w:r>
    </w:p>
    <w:p>
      <w:r>
        <w:rPr>
          <w:b/>
        </w:rPr>
        <w:t xml:space="preserve">12 </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p>
    <w:p>
      <w:r>
        <w:rPr>
          <w:b/>
        </w:rPr>
        <w:t xml:space="preserve">13 </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p>
    <w:p>
      <w:r>
        <w:rPr>
          <w:b/>
        </w:rPr>
        <w:t xml:space="preserve">14 </w:t>
      </w:r>
      <w:r>
        <w:t xml:space="preserve">Do not neglect</w:t>
      </w:r>
      <w:r>
        <w:rPr>
          <w:rStyle w:val="FootnoteReference"/>
        </w:rPr>
        <w:footnoteReference w:id="15350"/>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351"/>
      </w:r>
      <w:r>
        <w:rPr>
          <w:rStyle w:val="FootnoteReference"/>
        </w:rPr>
        <w:footnoteReference w:id="15352"/>
      </w:r>
    </w:p>
    <w:p>
      <w:r>
        <w:rPr>
          <w:b/>
        </w:rPr>
        <w:t xml:space="preserve">16 </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p>
    <w:p>
      <w:r>
        <w:rPr>
          <w:b/>
        </w:rPr>
        <w:t xml:space="preserve">2 </w:t>
      </w:r>
      <w:r>
        <w:t xml:space="preserve">The elder</w:t>
      </w:r>
      <w:r>
        <w:rPr>
          <w:rStyle w:val="FootnoteReference"/>
        </w:rPr>
        <w:footnoteReference w:id="15362"/>
      </w:r>
      <w:r>
        <w:t xml:space="preserve"> women as mothers; the younger as sisters, with all purity.</w:t>
      </w:r>
    </w:p>
    <w:p>
      <w:r>
        <w:rPr>
          <w:b/>
        </w:rPr>
        <w:t xml:space="preserve">3 </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p>
    <w:p>
      <w:r>
        <w:rPr>
          <w:b/>
        </w:rPr>
        <w:t xml:space="preserve">4 </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p>
    <w:p>
      <w:r>
        <w:rPr>
          <w:b/>
        </w:rPr>
        <w:t xml:space="preserve">5 </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p>
    <w:p>
      <w:r>
        <w:rPr>
          <w:b/>
        </w:rPr>
        <w:t xml:space="preserve">6 </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p>
    <w:p>
      <w:r>
        <w:rPr>
          <w:b/>
        </w:rPr>
        <w:t xml:space="preserve">7 </w:t>
      </w:r>
      <w:r>
        <w:t xml:space="preserve">And command these things, that they may be blameless.</w:t>
      </w:r>
      <w:r>
        <w:rPr>
          <w:rStyle w:val="FootnoteReference"/>
        </w:rPr>
        <w:footnoteReference w:id="15381"/>
      </w:r>
    </w:p>
    <w:p>
      <w:r>
        <w:rPr>
          <w:b/>
        </w:rPr>
        <w:t xml:space="preserve">8 </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p>
    <w:p>
      <w:r>
        <w:rPr>
          <w:b/>
        </w:rPr>
        <w:t xml:space="preserve">9 </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p>
    <w:p>
      <w:r>
        <w:rPr>
          <w:b/>
        </w:rPr>
        <w:t xml:space="preserve">10 </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p>
    <w:p>
      <w:r>
        <w:rPr>
          <w:b/>
        </w:rPr>
        <w:t xml:space="preserve">11 </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p>
    <w:p>
      <w:r>
        <w:rPr>
          <w:b/>
        </w:rPr>
        <w:t xml:space="preserve">12 </w:t>
      </w:r>
      <w:r>
        <w:t xml:space="preserve">Having judgment, because they have cast off their</w:t>
      </w:r>
      <w:r>
        <w:rPr>
          <w:rStyle w:val="FootnoteReference"/>
        </w:rPr>
        <w:footnoteReference w:id="15399"/>
      </w:r>
      <w:r>
        <w:t xml:space="preserve"> first faith.</w:t>
      </w:r>
      <w:r>
        <w:rPr>
          <w:rStyle w:val="FootnoteReference"/>
        </w:rPr>
        <w:footnoteReference w:id="15400"/>
      </w:r>
    </w:p>
    <w:p>
      <w:r>
        <w:rPr>
          <w:b/>
        </w:rPr>
        <w:t xml:space="preserve">13 </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p>
    <w:p>
      <w:r>
        <w:rPr>
          <w:b/>
        </w:rPr>
        <w:t xml:space="preserve">14 </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p>
    <w:p>
      <w:r>
        <w:rPr>
          <w:b/>
        </w:rPr>
        <w:t xml:space="preserve">15 </w:t>
      </w:r>
      <w:r>
        <w:t xml:space="preserve">For some are already turned aside after Satan</w:t>
      </w:r>
      <w:r>
        <w:rPr>
          <w:rStyle w:val="FootnoteReference"/>
        </w:rPr>
        <w:footnoteReference w:id="15409"/>
      </w:r>
      <w:r>
        <w:t xml:space="preserve">.</w:t>
      </w:r>
      <w:r>
        <w:rPr>
          <w:rStyle w:val="FootnoteReference"/>
        </w:rPr>
        <w:footnoteReference w:id="15410"/>
      </w:r>
    </w:p>
    <w:p>
      <w:r>
        <w:rPr>
          <w:b/>
        </w:rPr>
        <w:t xml:space="preserve">16 </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p>
    <w:p>
      <w:r>
        <w:rPr>
          <w:b/>
        </w:rPr>
        <w:t xml:space="preserve">17 </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p>
    <w:p>
      <w:r>
        <w:rPr>
          <w:b/>
        </w:rPr>
        <w:t xml:space="preserve">18 </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p>
    <w:p>
      <w:r>
        <w:rPr>
          <w:b/>
        </w:rPr>
        <w:t xml:space="preserve">19 </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p>
    <w:p>
      <w:r>
        <w:rPr>
          <w:b/>
        </w:rPr>
        <w:t xml:space="preserve">20 </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p>
    <w:p>
      <w:r>
        <w:rPr>
          <w:b/>
        </w:rPr>
        <w:t xml:space="preserve">21 </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p>
    <w:p>
      <w:r>
        <w:rPr>
          <w:b/>
        </w:rPr>
        <w:t xml:space="preserve">22 </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p>
    <w:p>
      <w:r>
        <w:rPr>
          <w:b/>
        </w:rPr>
        <w:t xml:space="preserve">23 </w:t>
      </w:r>
      <w:r>
        <w:t xml:space="preserve">Drink no longer water, but use a little wine for your stomach's sake and your often infirmities.</w:t>
      </w:r>
      <w:r>
        <w:rPr>
          <w:rStyle w:val="FootnoteReference"/>
        </w:rPr>
        <w:footnoteReference w:id="15435"/>
      </w:r>
    </w:p>
    <w:p>
      <w:r>
        <w:rPr>
          <w:b/>
        </w:rPr>
        <w:t xml:space="preserve">24 </w:t>
      </w:r>
      <w:r>
        <w:t xml:space="preserve">Some men's sins are manifest beforehand, going before to judgment; and some also follow after.</w:t>
      </w:r>
      <w:r>
        <w:rPr>
          <w:rStyle w:val="FootnoteReference"/>
        </w:rPr>
        <w:footnoteReference w:id="15436"/>
      </w:r>
    </w:p>
    <w:p>
      <w:r>
        <w:rPr>
          <w:b/>
        </w:rPr>
        <w:t xml:space="preserve">25 </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p>
    <w:p>
      <w:r>
        <w:rPr>
          <w:b/>
        </w:rPr>
        <w:t xml:space="preserve">2 </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p>
    <w:p>
      <w:r>
        <w:rPr>
          <w:b/>
        </w:rPr>
        <w:t xml:space="preserve">3 </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p>
    <w:p>
      <w:r>
        <w:rPr>
          <w:b/>
        </w:rPr>
        <w:t xml:space="preserve">4 </w:t>
      </w:r>
      <w:r>
        <w:t xml:space="preserve">He is proud, knowing nothing, but doting about questions and strifes of words, of which comes envy, strife, railings, evil questionings,</w:t>
      </w:r>
      <w:r>
        <w:rPr>
          <w:rStyle w:val="FootnoteReference"/>
        </w:rPr>
        <w:footnoteReference w:id="15456"/>
      </w:r>
    </w:p>
    <w:p>
      <w:r>
        <w:rPr>
          <w:b/>
        </w:rPr>
        <w:t xml:space="preserve">5 </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p>
    <w:p>
      <w:r>
        <w:rPr>
          <w:b/>
        </w:rPr>
        <w:t xml:space="preserve">6 </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p>
    <w:p>
      <w:r>
        <w:rPr>
          <w:b/>
        </w:rPr>
        <w:t xml:space="preserve">7 </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p>
    <w:p>
      <w:r>
        <w:rPr>
          <w:b/>
        </w:rPr>
        <w:t xml:space="preserve">8 </w:t>
      </w:r>
      <w:r>
        <w:t xml:space="preserve">And having food and clothing let us be with it content.</w:t>
      </w:r>
      <w:r>
        <w:rPr>
          <w:rStyle w:val="FootnoteReference"/>
        </w:rPr>
        <w:footnoteReference w:id="15464"/>
      </w:r>
    </w:p>
    <w:p>
      <w:r>
        <w:rPr>
          <w:b/>
        </w:rPr>
        <w:t xml:space="preserve">9 </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p>
    <w:p>
      <w:r>
        <w:rPr>
          <w:b/>
        </w:rPr>
        <w:t xml:space="preserve">10 </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p>
    <w:p>
      <w:r>
        <w:rPr>
          <w:b/>
        </w:rPr>
        <w:t xml:space="preserve">11 </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p>
    <w:p>
      <w:r>
        <w:rPr>
          <w:b/>
        </w:rPr>
        <w:t xml:space="preserve">12 </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p>
    <w:p>
      <w:r>
        <w:rPr>
          <w:b/>
        </w:rPr>
        <w:t xml:space="preserve">13 </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p>
    <w:p>
      <w:r>
        <w:rPr>
          <w:b/>
        </w:rPr>
        <w:t xml:space="preserve">14 </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p>
    <w:p>
      <w:r>
        <w:rPr>
          <w:b/>
        </w:rPr>
        <w:t xml:space="preserve">15 </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p>
    <w:p>
      <w:r>
        <w:rPr>
          <w:b/>
        </w:rPr>
        <w:t xml:space="preserve">16 </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p>
    <w:p>
      <w:r>
        <w:rPr>
          <w:b/>
        </w:rPr>
        <w:t xml:space="preserve">17 </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p>
    <w:p>
      <w:r>
        <w:rPr>
          <w:b/>
        </w:rPr>
        <w:t xml:space="preserve">18 </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p>
    <w:p>
      <w:r>
        <w:rPr>
          <w:b/>
        </w:rPr>
        <w:t xml:space="preserve">19 </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p>
    <w:p>
      <w:r>
        <w:rPr>
          <w:b/>
        </w:rPr>
        <w:t xml:space="preserve">20 </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p>
    <w:p>
      <w:r>
        <w:rPr>
          <w:b/>
        </w:rPr>
        <w:t xml:space="preserve">21 </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p>
    <w:p>
      <w:r>
        <w:rPr>
          <w:b/>
        </w:rPr>
        <w:t xml:space="preserve">2 </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p>
    <w:p>
      <w:r>
        <w:rPr>
          <w:b/>
        </w:rPr>
        <w:t xml:space="preserve">3 </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p>
    <w:p>
      <w:r>
        <w:rPr>
          <w:b/>
        </w:rPr>
        <w:t xml:space="preserve">4 </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p>
    <w:p>
      <w:r>
        <w:rPr>
          <w:b/>
        </w:rPr>
        <w:t xml:space="preserve">5 </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p>
    <w:p>
      <w:r>
        <w:rPr>
          <w:b/>
        </w:rPr>
        <w:t xml:space="preserve">6 </w:t>
      </w:r>
      <w:r>
        <w:t xml:space="preserve">Therefore I put</w:t>
      </w:r>
      <w:r>
        <w:rPr>
          <w:rStyle w:val="FootnoteReference"/>
        </w:rPr>
        <w:footnoteReference w:id="15537"/>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p>
    <w:p>
      <w:r>
        <w:rPr>
          <w:b/>
        </w:rPr>
        <w:t xml:space="preserve">8 </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p>
    <w:p>
      <w:r>
        <w:rPr>
          <w:b/>
        </w:rPr>
        <w:t xml:space="preserve">9 </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p>
    <w:p>
      <w:r>
        <w:rPr>
          <w:b/>
        </w:rPr>
        <w:t xml:space="preserve">10 </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p>
    <w:p>
      <w:r>
        <w:rPr>
          <w:b/>
        </w:rPr>
        <w:t xml:space="preserve">11 </w:t>
      </w:r>
      <w:r>
        <w:t xml:space="preserve">To which I am appointed a preacher, and an apostle, and a teacher of the nations.</w:t>
      </w:r>
      <w:r>
        <w:rPr>
          <w:rStyle w:val="FootnoteReference"/>
        </w:rPr>
        <w:footnoteReference w:id="15555"/>
      </w:r>
    </w:p>
    <w:p>
      <w:r>
        <w:rPr>
          <w:b/>
        </w:rPr>
        <w:t xml:space="preserve">12 </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p>
    <w:p>
      <w:r>
        <w:rPr>
          <w:b/>
        </w:rPr>
        <w:t xml:space="preserve">13 </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p>
    <w:p>
      <w:r>
        <w:rPr>
          <w:b/>
        </w:rPr>
        <w:t xml:space="preserve">14 </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p>
    <w:p>
      <w:r>
        <w:rPr>
          <w:b/>
        </w:rPr>
        <w:t xml:space="preserve">15 </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p>
    <w:p>
      <w:r>
        <w:rPr>
          <w:b/>
        </w:rPr>
        <w:t xml:space="preserve">16 </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p>
    <w:p>
      <w:r>
        <w:rPr>
          <w:b/>
        </w:rPr>
        <w:t xml:space="preserve">17 </w:t>
      </w:r>
      <w:r>
        <w:t xml:space="preserve">but when he came to Rome</w:t>
      </w:r>
      <w:r>
        <w:rPr>
          <w:rStyle w:val="FootnoteReference"/>
        </w:rPr>
        <w:footnoteReference w:id="15577"/>
      </w:r>
      <w:r>
        <w:t xml:space="preserve">, he sought me very diligently, and found me.</w:t>
      </w:r>
      <w:r>
        <w:rPr>
          <w:rStyle w:val="FootnoteReference"/>
        </w:rPr>
        <w:footnoteReference w:id="15578"/>
      </w:r>
    </w:p>
    <w:p>
      <w:r>
        <w:rPr>
          <w:b/>
        </w:rPr>
        <w:t xml:space="preserve">18 </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 </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p>
    <w:p>
      <w:r>
        <w:rPr>
          <w:b/>
        </w:rPr>
        <w:t xml:space="preserve">3 </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p>
    <w:p>
      <w:r>
        <w:rPr>
          <w:b/>
        </w:rPr>
        <w:t xml:space="preserve">5 </w:t>
      </w:r>
      <w:r>
        <w:t xml:space="preserve">And if anyone also competes, he is not crowned unless he competes lawfully.</w:t>
      </w:r>
      <w:r>
        <w:rPr>
          <w:rStyle w:val="FootnoteReference"/>
        </w:rPr>
        <w:footnoteReference w:id="15596"/>
      </w:r>
      <w:r>
        <w:rPr>
          <w:rStyle w:val="FootnoteReference"/>
        </w:rPr>
        <w:footnoteReference w:id="15597"/>
      </w:r>
    </w:p>
    <w:p>
      <w:r>
        <w:rPr>
          <w:b/>
        </w:rPr>
        <w:t xml:space="preserve">6 </w:t>
      </w:r>
      <w:r>
        <w:t xml:space="preserve">The farmer that labors must be first partaker of the fruits.</w:t>
      </w:r>
      <w:r>
        <w:rPr>
          <w:rStyle w:val="FootnoteReference"/>
        </w:rPr>
        <w:footnoteReference w:id="15598"/>
      </w:r>
      <w:r>
        <w:rPr>
          <w:rStyle w:val="FootnoteReference"/>
        </w:rPr>
        <w:footnoteReference w:id="15599"/>
      </w:r>
    </w:p>
    <w:p>
      <w:r>
        <w:rPr>
          <w:b/>
        </w:rPr>
        <w:t xml:space="preserve">7 </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p>
    <w:p>
      <w:r>
        <w:rPr>
          <w:b/>
        </w:rPr>
        <w:t xml:space="preserve">8 </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p>
    <w:p>
      <w:r>
        <w:rPr>
          <w:b/>
        </w:rPr>
        <w:t xml:space="preserve">9 </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p>
    <w:p>
      <w:r>
        <w:rPr>
          <w:b/>
        </w:rPr>
        <w:t xml:space="preserve">10 </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p>
    <w:p>
      <w:r>
        <w:rPr>
          <w:b/>
        </w:rPr>
        <w:t xml:space="preserve">11 </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p>
    <w:p>
      <w:r>
        <w:rPr>
          <w:b/>
        </w:rPr>
        <w:t xml:space="preserve">12 </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p>
    <w:p>
      <w:r>
        <w:rPr>
          <w:b/>
        </w:rPr>
        <w:t xml:space="preserve">13 </w:t>
      </w:r>
      <w:r>
        <w:t xml:space="preserve">If we do not believe, yet he abides faithful: he cannot</w:t>
      </w:r>
      <w:r>
        <w:rPr>
          <w:rStyle w:val="FootnoteReference"/>
        </w:rPr>
        <w:footnoteReference w:id="15620"/>
      </w:r>
      <w:r>
        <w:t xml:space="preserve"> deny himself.</w:t>
      </w:r>
      <w:r>
        <w:rPr>
          <w:rStyle w:val="FootnoteReference"/>
        </w:rPr>
        <w:footnoteReference w:id="15621"/>
      </w:r>
    </w:p>
    <w:p>
      <w:r>
        <w:rPr>
          <w:b/>
        </w:rPr>
        <w:t xml:space="preserve">14 </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p>
    <w:p>
      <w:r>
        <w:rPr>
          <w:b/>
        </w:rPr>
        <w:t xml:space="preserve">15 </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p>
    <w:p>
      <w:r>
        <w:rPr>
          <w:b/>
        </w:rPr>
        <w:t xml:space="preserve">16 </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p>
    <w:p>
      <w:r>
        <w:rPr>
          <w:b/>
        </w:rPr>
        <w:t xml:space="preserve">17 </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p>
    <w:p>
      <w:r>
        <w:rPr>
          <w:b/>
        </w:rPr>
        <w:t xml:space="preserve">18 </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p>
    <w:p>
      <w:r>
        <w:rPr>
          <w:b/>
        </w:rPr>
        <w:t xml:space="preserve">19 </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p>
    <w:p>
      <w:r>
        <w:rPr>
          <w:b/>
        </w:rPr>
        <w:t xml:space="preserve">20 </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p>
    <w:p>
      <w:r>
        <w:rPr>
          <w:b/>
        </w:rPr>
        <w:t xml:space="preserve">21 </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p>
    <w:p>
      <w:r>
        <w:rPr>
          <w:b/>
        </w:rPr>
        <w:t xml:space="preserve">22 </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p>
    <w:p>
      <w:r>
        <w:rPr>
          <w:b/>
        </w:rPr>
        <w:t xml:space="preserve">23 </w:t>
      </w:r>
      <w:r>
        <w:t xml:space="preserve">But refuse foolish and uninstructed questions, knowing that they beget strifes.</w:t>
      </w:r>
      <w:r>
        <w:rPr>
          <w:rStyle w:val="FootnoteReference"/>
        </w:rPr>
        <w:footnoteReference w:id="15658"/>
      </w:r>
    </w:p>
    <w:p>
      <w:r>
        <w:rPr>
          <w:b/>
        </w:rPr>
        <w:t xml:space="preserve">24 </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p>
    <w:p>
      <w:r>
        <w:rPr>
          <w:b/>
        </w:rPr>
        <w:t xml:space="preserve">25 </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p>
    <w:p>
      <w:r>
        <w:rPr>
          <w:b/>
        </w:rPr>
        <w:t xml:space="preserve">26 </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674"/>
      </w:r>
      <w:r>
        <w:rPr>
          <w:rStyle w:val="FootnoteReference"/>
        </w:rPr>
        <w:footnoteReference w:id="15675"/>
      </w:r>
    </w:p>
    <w:p>
      <w:r>
        <w:rPr>
          <w:b/>
        </w:rPr>
        <w:t xml:space="preserve">2 </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p>
    <w:p>
      <w:r>
        <w:rPr>
          <w:b/>
        </w:rPr>
        <w:t xml:space="preserve">3 </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p>
    <w:p>
      <w:r>
        <w:rPr>
          <w:b/>
        </w:rPr>
        <w:t xml:space="preserve">4 </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p>
    <w:p>
      <w:r>
        <w:rPr>
          <w:b/>
        </w:rPr>
        <w:t xml:space="preserve">5 </w:t>
      </w:r>
      <w:r>
        <w:t xml:space="preserve">Having a form</w:t>
      </w:r>
      <w:r>
        <w:rPr>
          <w:rStyle w:val="FootnoteReference"/>
        </w:rPr>
        <w:footnoteReference w:id="15694"/>
      </w:r>
      <w:r>
        <w:t xml:space="preserve"> of godliness, but denying the power of it: from such turn away.</w:t>
      </w:r>
    </w:p>
    <w:p>
      <w:r>
        <w:rPr>
          <w:b/>
        </w:rPr>
        <w:t xml:space="preserve">6 </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p>
    <w:p>
      <w:r>
        <w:rPr>
          <w:b/>
        </w:rPr>
        <w:t xml:space="preserve">7 </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p>
    <w:p>
      <w:r>
        <w:rPr>
          <w:b/>
        </w:rPr>
        <w:t xml:space="preserve">8 </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p>
    <w:p>
      <w:r>
        <w:rPr>
          <w:b/>
        </w:rPr>
        <w:t xml:space="preserve">9 </w:t>
      </w:r>
      <w:r>
        <w:t xml:space="preserve">But they shall proceed no further: for their</w:t>
      </w:r>
      <w:r>
        <w:rPr>
          <w:rStyle w:val="FootnoteReference"/>
        </w:rPr>
        <w:footnoteReference w:id="15709"/>
      </w:r>
      <w:r>
        <w:t xml:space="preserve"> folly shall be manifest to all men, as theirs also was.</w:t>
      </w:r>
    </w:p>
    <w:p>
      <w:r>
        <w:rPr>
          <w:b/>
        </w:rPr>
        <w:t xml:space="preserve">10 </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p>
    <w:p>
      <w:r>
        <w:rPr>
          <w:b/>
        </w:rPr>
        <w:t xml:space="preserve">11 </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p>
    <w:p>
      <w:r>
        <w:rPr>
          <w:b/>
        </w:rPr>
        <w:t xml:space="preserve">12 </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p>
    <w:p>
      <w:r>
        <w:rPr>
          <w:b/>
        </w:rPr>
        <w:t xml:space="preserve">13 </w:t>
      </w:r>
      <w:r>
        <w:t xml:space="preserve">But evil</w:t>
      </w:r>
      <w:r>
        <w:rPr>
          <w:rStyle w:val="FootnoteReference"/>
        </w:rPr>
        <w:footnoteReference w:id="15725"/>
      </w:r>
      <w:r>
        <w:t xml:space="preserve"> men and impostors will advance to worse, deceiving and being deceived.</w:t>
      </w:r>
    </w:p>
    <w:p>
      <w:r>
        <w:rPr>
          <w:b/>
        </w:rPr>
        <w:t xml:space="preserve">14 </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p>
    <w:p>
      <w:r>
        <w:rPr>
          <w:b/>
        </w:rPr>
        <w:t xml:space="preserve">15 </w:t>
      </w:r>
      <w:r>
        <w:t xml:space="preserve">And that from a child you have known the holy</w:t>
      </w:r>
      <w:r>
        <w:rPr>
          <w:rStyle w:val="FootnoteReference"/>
        </w:rPr>
        <w:footnoteReference w:id="15729"/>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p>
    <w:p>
      <w:r>
        <w:rPr>
          <w:b/>
        </w:rPr>
        <w:t xml:space="preserve">17 </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p>
    <w:p>
      <w:r>
        <w:rPr>
          <w:b/>
        </w:rPr>
        <w:t xml:space="preserve">2 </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p>
    <w:p>
      <w:r>
        <w:rPr>
          <w:b/>
        </w:rPr>
        <w:t xml:space="preserve">3 </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p>
    <w:p>
      <w:r>
        <w:rPr>
          <w:b/>
        </w:rPr>
        <w:t xml:space="preserve">4 </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p>
    <w:p>
      <w:r>
        <w:rPr>
          <w:b/>
        </w:rPr>
        <w:t xml:space="preserve">5 </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p>
    <w:p>
      <w:r>
        <w:rPr>
          <w:b/>
        </w:rPr>
        <w:t xml:space="preserve">6 </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p>
    <w:p>
      <w:r>
        <w:rPr>
          <w:b/>
        </w:rPr>
        <w:t xml:space="preserve">7 </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p>
    <w:p>
      <w:r>
        <w:rPr>
          <w:b/>
        </w:rPr>
        <w:t xml:space="preserve">8 </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p>
    <w:p>
      <w:r>
        <w:rPr>
          <w:b/>
        </w:rPr>
        <w:t xml:space="preserve">9 </w:t>
      </w:r>
      <w:r>
        <w:t xml:space="preserve">Do your diligence to come shortly to me:</w:t>
      </w:r>
      <w:r>
        <w:rPr>
          <w:rStyle w:val="FootnoteReference"/>
        </w:rPr>
        <w:footnoteReference w:id="15772"/>
      </w:r>
    </w:p>
    <w:p>
      <w:r>
        <w:rPr>
          <w:b/>
        </w:rPr>
        <w:t xml:space="preserve">10 </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p>
    <w:p>
      <w:r>
        <w:rPr>
          <w:b/>
        </w:rPr>
        <w:t xml:space="preserve">11 </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p>
    <w:p>
      <w:r>
        <w:rPr>
          <w:b/>
        </w:rPr>
        <w:t xml:space="preserve">12 </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p>
    <w:p>
      <w:r>
        <w:rPr>
          <w:b/>
        </w:rPr>
        <w:t xml:space="preserve">13 </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p>
    <w:p>
      <w:r>
        <w:rPr>
          <w:b/>
        </w:rPr>
        <w:t xml:space="preserve">14 </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p>
    <w:p>
      <w:r>
        <w:rPr>
          <w:b/>
        </w:rPr>
        <w:t xml:space="preserve">15 </w:t>
      </w:r>
      <w:r>
        <w:t xml:space="preserve">Beware of him also; for he has greatly withstood</w:t>
      </w:r>
      <w:r>
        <w:rPr>
          <w:rStyle w:val="FootnoteReference"/>
        </w:rPr>
        <w:footnoteReference w:id="15803"/>
      </w:r>
      <w:r>
        <w:t xml:space="preserve"> our words.</w:t>
      </w:r>
      <w:r>
        <w:rPr>
          <w:rStyle w:val="FootnoteReference"/>
        </w:rPr>
        <w:footnoteReference w:id="15804"/>
      </w:r>
    </w:p>
    <w:p>
      <w:r>
        <w:rPr>
          <w:b/>
        </w:rPr>
        <w:t xml:space="preserve">16 </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p>
    <w:p>
      <w:r>
        <w:rPr>
          <w:b/>
        </w:rPr>
        <w:t xml:space="preserve">17 </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p>
    <w:p>
      <w:r>
        <w:rPr>
          <w:b/>
        </w:rPr>
        <w:t xml:space="preserve">18 </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p>
    <w:p>
      <w:r>
        <w:rPr>
          <w:b/>
        </w:rPr>
        <w:t xml:space="preserve">19 </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p>
    <w:p>
      <w:r>
        <w:rPr>
          <w:b/>
        </w:rPr>
        <w:t xml:space="preserve">20 </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p>
    <w:p>
      <w:r>
        <w:rPr>
          <w:b/>
        </w:rPr>
        <w:t xml:space="preserve">21 </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p>
    <w:p>
      <w:r>
        <w:rPr>
          <w:b/>
        </w:rPr>
        <w:t xml:space="preserve">22 </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p>
    <w:p>
      <w:r>
        <w:rPr>
          <w:b/>
        </w:rPr>
        <w:t xml:space="preserve">2 </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p>
    <w:p>
      <w:r>
        <w:rPr>
          <w:b/>
        </w:rPr>
        <w:t xml:space="preserve">3 </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p>
    <w:p>
      <w:r>
        <w:rPr>
          <w:b/>
        </w:rPr>
        <w:t xml:space="preserve">4 </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p>
    <w:p>
      <w:r>
        <w:rPr>
          <w:b/>
        </w:rPr>
        <w:t xml:space="preserve">5 </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p>
    <w:p>
      <w:r>
        <w:rPr>
          <w:b/>
        </w:rPr>
        <w:t xml:space="preserve">6 </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p>
    <w:p>
      <w:r>
        <w:rPr>
          <w:b/>
        </w:rPr>
        <w:t xml:space="preserve">7 </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p>
    <w:p>
      <w:r>
        <w:rPr>
          <w:b/>
        </w:rPr>
        <w:t xml:space="preserve">8 </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p>
    <w:p>
      <w:r>
        <w:rPr>
          <w:b/>
        </w:rPr>
        <w:t xml:space="preserve">9 </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880"/>
      </w:r>
    </w:p>
    <w:p>
      <w:r>
        <w:rPr>
          <w:b/>
        </w:rPr>
        <w:t xml:space="preserve">11 </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p>
    <w:p>
      <w:r>
        <w:rPr>
          <w:b/>
        </w:rPr>
        <w:t xml:space="preserve">12 </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p>
    <w:p>
      <w:r>
        <w:rPr>
          <w:b/>
        </w:rPr>
        <w:t xml:space="preserve">13 </w:t>
      </w:r>
      <w:r>
        <w:t xml:space="preserve">This witness is true. Therefore rebuke</w:t>
      </w:r>
      <w:r>
        <w:rPr>
          <w:rStyle w:val="FootnoteReference"/>
        </w:rPr>
        <w:footnoteReference w:id="15887"/>
      </w:r>
      <w:r>
        <w:t xml:space="preserve"> them sharply, that they may be sound in the faith;</w:t>
      </w:r>
    </w:p>
    <w:p>
      <w:r>
        <w:rPr>
          <w:b/>
        </w:rPr>
        <w:t xml:space="preserve">14 </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p>
    <w:p>
      <w:r>
        <w:rPr>
          <w:b/>
        </w:rPr>
        <w:t xml:space="preserve">15 </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p>
    <w:p>
      <w:r>
        <w:rPr>
          <w:b/>
        </w:rPr>
        <w:t xml:space="preserve">16 </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897"/>
      </w:r>
    </w:p>
    <w:p>
      <w:r>
        <w:rPr>
          <w:b/>
        </w:rPr>
        <w:t xml:space="preserve">2 </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p>
    <w:p>
      <w:r>
        <w:rPr>
          <w:b/>
        </w:rPr>
        <w:t xml:space="preserve">3 </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p>
    <w:p>
      <w:r>
        <w:rPr>
          <w:b/>
        </w:rPr>
        <w:t xml:space="preserve">4 </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p>
    <w:p>
      <w:r>
        <w:rPr>
          <w:b/>
        </w:rPr>
        <w:t xml:space="preserve">5 </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p>
    <w:p>
      <w:r>
        <w:rPr>
          <w:b/>
        </w:rPr>
        <w:t xml:space="preserve">6 </w:t>
      </w:r>
      <w:r>
        <w:t xml:space="preserve">The younger men likewise exhort to be sober-minded.</w:t>
      </w:r>
      <w:r>
        <w:rPr>
          <w:rStyle w:val="FootnoteReference"/>
        </w:rPr>
        <w:footnoteReference w:id="15918"/>
      </w:r>
      <w:r>
        <w:rPr>
          <w:rStyle w:val="FootnoteReference"/>
        </w:rPr>
        <w:footnoteReference w:id="15919"/>
      </w:r>
    </w:p>
    <w:p>
      <w:r>
        <w:rPr>
          <w:b/>
        </w:rPr>
        <w:t xml:space="preserve">7 </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p>
    <w:p>
      <w:r>
        <w:rPr>
          <w:b/>
        </w:rPr>
        <w:t xml:space="preserve">8 </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p>
    <w:p>
      <w:r>
        <w:rPr>
          <w:b/>
        </w:rPr>
        <w:t xml:space="preserve">9 </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p>
    <w:p>
      <w:r>
        <w:rPr>
          <w:b/>
        </w:rPr>
        <w:t xml:space="preserve">10 </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p>
    <w:p>
      <w:r>
        <w:rPr>
          <w:b/>
        </w:rPr>
        <w:t xml:space="preserve">11 </w:t>
      </w:r>
      <w:r>
        <w:t xml:space="preserve">For the saving grace of God has appeared to all men,</w:t>
      </w:r>
      <w:r>
        <w:rPr>
          <w:rStyle w:val="FootnoteReference"/>
        </w:rPr>
        <w:footnoteReference w:id="15933"/>
      </w:r>
      <w:r>
        <w:rPr>
          <w:rStyle w:val="FootnoteReference"/>
        </w:rPr>
        <w:footnoteReference w:id="15934"/>
      </w:r>
    </w:p>
    <w:p>
      <w:r>
        <w:rPr>
          <w:b/>
        </w:rPr>
        <w:t xml:space="preserve">12 </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p>
    <w:p>
      <w:r>
        <w:rPr>
          <w:b/>
        </w:rPr>
        <w:t xml:space="preserve">13 </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p>
    <w:p>
      <w:r>
        <w:rPr>
          <w:b/>
        </w:rPr>
        <w:t xml:space="preserve">14 </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p>
    <w:p>
      <w:r>
        <w:rPr>
          <w:b/>
        </w:rPr>
        <w:t xml:space="preserve">15 </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p>
    <w:p>
      <w:r>
        <w:rPr>
          <w:b/>
        </w:rPr>
        <w:t xml:space="preserve">2 </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p>
    <w:p>
      <w:r>
        <w:rPr>
          <w:b/>
        </w:rPr>
        <w:t xml:space="preserve">3 </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p>
    <w:p>
      <w:r>
        <w:rPr>
          <w:b/>
        </w:rPr>
        <w:t xml:space="preserve">4 </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p>
    <w:p>
      <w:r>
        <w:rPr>
          <w:b/>
        </w:rPr>
        <w:t xml:space="preserve">5 </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p>
    <w:p>
      <w:r>
        <w:rPr>
          <w:b/>
        </w:rPr>
        <w:t xml:space="preserve">6 </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p>
    <w:p>
      <w:r>
        <w:rPr>
          <w:b/>
        </w:rPr>
        <w:t xml:space="preserve">7 </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p>
    <w:p>
      <w:r>
        <w:rPr>
          <w:b/>
        </w:rPr>
        <w:t xml:space="preserve">8 </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p>
    <w:p>
      <w:r>
        <w:rPr>
          <w:b/>
        </w:rPr>
        <w:t xml:space="preserve">9 </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p>
    <w:p>
      <w:r>
        <w:rPr>
          <w:b/>
        </w:rPr>
        <w:t xml:space="preserve">10 </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p>
    <w:p>
      <w:r>
        <w:rPr>
          <w:b/>
        </w:rPr>
        <w:t xml:space="preserve">11 </w:t>
      </w:r>
      <w:r>
        <w:t xml:space="preserve">Knowing that the one who is such is subverted</w:t>
      </w:r>
      <w:r>
        <w:rPr>
          <w:rStyle w:val="FootnoteReference"/>
        </w:rPr>
        <w:footnoteReference w:id="15992"/>
      </w:r>
      <w:r>
        <w:t xml:space="preserve">, and sins, being condemned of himself.</w:t>
      </w:r>
    </w:p>
    <w:p>
      <w:r>
        <w:rPr>
          <w:b/>
        </w:rPr>
        <w:t xml:space="preserve">12 </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p>
    <w:p>
      <w:r>
        <w:rPr>
          <w:b/>
        </w:rPr>
        <w:t xml:space="preserve">13 </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p>
    <w:p>
      <w:r>
        <w:rPr>
          <w:b/>
        </w:rPr>
        <w:t xml:space="preserve">14 </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p>
    <w:p>
      <w:r>
        <w:rPr>
          <w:b/>
        </w:rPr>
        <w:t xml:space="preserve">15 </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p>
    <w:p>
      <w:r>
        <w:rPr>
          <w:b/>
        </w:rPr>
        <w:t xml:space="preserve">2 </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p>
    <w:p>
      <w:r>
        <w:rPr>
          <w:b/>
        </w:rPr>
        <w:t xml:space="preserve">3 </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p>
    <w:p>
      <w:r>
        <w:rPr>
          <w:b/>
        </w:rPr>
        <w:t xml:space="preserve">4 </w:t>
      </w:r>
      <w:r>
        <w:t xml:space="preserve">I thank my God, always making mention of you in my prayers,</w:t>
      </w:r>
      <w:r>
        <w:rPr>
          <w:rStyle w:val="FootnoteReference"/>
        </w:rPr>
        <w:footnoteReference w:id="16029"/>
      </w:r>
    </w:p>
    <w:p>
      <w:r>
        <w:rPr>
          <w:b/>
        </w:rPr>
        <w:t xml:space="preserve">5 </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p>
    <w:p>
      <w:r>
        <w:rPr>
          <w:b/>
        </w:rPr>
        <w:t xml:space="preserve">7 </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p>
    <w:p>
      <w:r>
        <w:rPr>
          <w:b/>
        </w:rPr>
        <w:t xml:space="preserve">8 </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p>
    <w:p>
      <w:r>
        <w:rPr>
          <w:b/>
        </w:rPr>
        <w:t xml:space="preserve">9 </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p>
    <w:p>
      <w:r>
        <w:rPr>
          <w:b/>
        </w:rPr>
        <w:t xml:space="preserve">10 </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p>
    <w:p>
      <w:r>
        <w:rPr>
          <w:b/>
        </w:rPr>
        <w:t xml:space="preserve">11 </w:t>
      </w:r>
      <w:r>
        <w:t xml:space="preserve">who once was useless to you, but now useful to you and to me:</w:t>
      </w:r>
      <w:r>
        <w:rPr>
          <w:rStyle w:val="FootnoteReference"/>
        </w:rPr>
        <w:footnoteReference w:id="16045"/>
      </w:r>
      <w:r>
        <w:rPr>
          <w:rStyle w:val="FootnoteReference"/>
        </w:rPr>
        <w:footnoteReference w:id="16046"/>
      </w:r>
    </w:p>
    <w:p>
      <w:r>
        <w:rPr>
          <w:b/>
        </w:rPr>
        <w:t xml:space="preserve">12 </w:t>
      </w:r>
      <w:r>
        <w:t xml:space="preserve">Whom I have sent again: you therefore receive him, that is, my own inward parts:</w:t>
      </w:r>
      <w:r>
        <w:rPr>
          <w:rStyle w:val="FootnoteReference"/>
        </w:rPr>
        <w:footnoteReference w:id="16047"/>
      </w:r>
      <w:r>
        <w:rPr>
          <w:rStyle w:val="FootnoteReference"/>
        </w:rPr>
        <w:footnoteReference w:id="16048"/>
      </w:r>
    </w:p>
    <w:p>
      <w:r>
        <w:rPr>
          <w:b/>
        </w:rPr>
        <w:t xml:space="preserve">13 </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p>
    <w:p>
      <w:r>
        <w:rPr>
          <w:b/>
        </w:rPr>
        <w:t xml:space="preserve">14 </w:t>
      </w:r>
      <w:r>
        <w:t xml:space="preserve">But without your consent I wished to do nothing; that your good might not be as by necessity, but willingly.</w:t>
      </w:r>
      <w:r>
        <w:rPr>
          <w:rStyle w:val="FootnoteReference"/>
        </w:rPr>
        <w:footnoteReference w:id="16051"/>
      </w:r>
    </w:p>
    <w:p>
      <w:r>
        <w:rPr>
          <w:b/>
        </w:rPr>
        <w:t xml:space="preserve">15 </w:t>
      </w:r>
      <w:r>
        <w:t xml:space="preserve">For perhaps he therefore departed for a season, that you should receive him forever;</w:t>
      </w:r>
      <w:r>
        <w:rPr>
          <w:rStyle w:val="FootnoteReference"/>
        </w:rPr>
        <w:footnoteReference w:id="16052"/>
      </w:r>
    </w:p>
    <w:p>
      <w:r>
        <w:rPr>
          <w:b/>
        </w:rPr>
        <w:t xml:space="preserve">16 </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p>
    <w:p>
      <w:r>
        <w:rPr>
          <w:b/>
        </w:rPr>
        <w:t xml:space="preserve">17 </w:t>
      </w:r>
      <w:r>
        <w:t xml:space="preserve">If therefore you have me as a partner, receive</w:t>
      </w:r>
      <w:r>
        <w:rPr>
          <w:rStyle w:val="FootnoteReference"/>
        </w:rPr>
        <w:footnoteReference w:id="16055"/>
      </w:r>
      <w:r>
        <w:t xml:space="preserve"> him as me.</w:t>
      </w:r>
      <w:r>
        <w:rPr>
          <w:rStyle w:val="FootnoteReference"/>
        </w:rPr>
        <w:footnoteReference w:id="16056"/>
      </w:r>
    </w:p>
    <w:p>
      <w:r>
        <w:rPr>
          <w:b/>
        </w:rPr>
        <w:t xml:space="preserve">18 </w:t>
      </w:r>
      <w:r>
        <w:t xml:space="preserve">If he has wronged you, or owes you anything, put that</w:t>
      </w:r>
      <w:r>
        <w:rPr>
          <w:rStyle w:val="FootnoteReference"/>
        </w:rPr>
        <w:footnoteReference w:id="16057"/>
      </w:r>
      <w:r>
        <w:t xml:space="preserve"> on my account;</w:t>
      </w:r>
    </w:p>
    <w:p>
      <w:r>
        <w:rPr>
          <w:b/>
        </w:rPr>
        <w:t xml:space="preserve">19 </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p>
    <w:p>
      <w:r>
        <w:rPr>
          <w:b/>
        </w:rPr>
        <w:t xml:space="preserve">20 </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062"/>
      </w:r>
    </w:p>
    <w:p>
      <w:r>
        <w:rPr>
          <w:b/>
        </w:rPr>
        <w:t xml:space="preserve">22 </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p>
    <w:p>
      <w:r>
        <w:rPr>
          <w:b/>
        </w:rPr>
        <w:t xml:space="preserve">23 </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p>
    <w:p>
      <w:r>
        <w:rPr>
          <w:b/>
        </w:rPr>
        <w:t xml:space="preserve">24 </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p>
    <w:p>
      <w:r>
        <w:rPr>
          <w:b/>
        </w:rPr>
        <w:t xml:space="preserve">25 </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p>
    <w:p>
      <w:r>
        <w:rPr>
          <w:b/>
        </w:rPr>
        <w:t xml:space="preserve">2 </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p>
    <w:p>
      <w:r>
        <w:rPr>
          <w:b/>
        </w:rPr>
        <w:t xml:space="preserve">3 </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p>
    <w:p>
      <w:r>
        <w:rPr>
          <w:b/>
        </w:rPr>
        <w:t xml:space="preserve">4 </w:t>
      </w:r>
      <w:r>
        <w:t xml:space="preserve">having become so much better than the angels, as he has inherited a more excellent name than they.</w:t>
      </w:r>
      <w:r>
        <w:rPr>
          <w:rStyle w:val="FootnoteReference"/>
        </w:rPr>
        <w:footnoteReference w:id="16097"/>
      </w:r>
      <w:r>
        <w:rPr>
          <w:rStyle w:val="FootnoteReference"/>
        </w:rPr>
        <w:footnoteReference w:id="16098"/>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099"/>
      </w:r>
    </w:p>
    <w:p>
      <w:r>
        <w:rPr>
          <w:b/>
        </w:rPr>
        <w:t xml:space="preserve">6 </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02"/>
      </w:r>
    </w:p>
    <w:p>
      <w:r>
        <w:rPr>
          <w:b/>
        </w:rPr>
        <w:t xml:space="preserve">8 </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p>
    <w:p>
      <w:r>
        <w:rPr>
          <w:b/>
        </w:rPr>
        <w:t xml:space="preserve">9 </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p>
    <w:p>
      <w:r>
        <w:rPr>
          <w:b/>
        </w:rPr>
        <w:t xml:space="preserve">10 </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p>
    <w:p>
      <w:r>
        <w:rPr>
          <w:b/>
        </w:rPr>
        <w:t xml:space="preserve">11 </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p>
    <w:p>
      <w:r>
        <w:rPr>
          <w:b/>
        </w:rPr>
        <w:t xml:space="preserve">12 </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p>
    <w:p>
      <w:r>
        <w:rPr>
          <w:b/>
        </w:rPr>
        <w:t xml:space="preserve">13 </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p>
    <w:p>
      <w:r>
        <w:rPr>
          <w:b/>
        </w:rPr>
        <w:t xml:space="preserve">14 </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p>
    <w:p>
      <w:r>
        <w:rPr>
          <w:b/>
        </w:rPr>
        <w:t xml:space="preserve">2 </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p>
    <w:p>
      <w:r>
        <w:rPr>
          <w:b/>
        </w:rPr>
        <w:t xml:space="preserve">3 </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p>
    <w:p>
      <w:r>
        <w:rPr>
          <w:b/>
        </w:rPr>
        <w:t xml:space="preserve">4 </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p>
    <w:p>
      <w:r>
        <w:rPr>
          <w:b/>
        </w:rPr>
        <w:t xml:space="preserve">5 </w:t>
      </w:r>
      <w:r>
        <w:t xml:space="preserve">For to the angels has he not put in subjection the world</w:t>
      </w:r>
      <w:r>
        <w:rPr>
          <w:rStyle w:val="FootnoteReference"/>
        </w:rPr>
        <w:footnoteReference w:id="16142"/>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p>
    <w:p>
      <w:r>
        <w:rPr>
          <w:b/>
        </w:rPr>
        <w:t xml:space="preserve">7 </w:t>
      </w:r>
      <w:r>
        <w:t xml:space="preserve">You made him a little lower than the angels; you crowned him with glory and honor, and did set him over the works of your hands:</w:t>
      </w:r>
      <w:r>
        <w:rPr>
          <w:rStyle w:val="FootnoteReference"/>
        </w:rPr>
        <w:footnoteReference w:id="16146"/>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p>
    <w:p>
      <w:r>
        <w:rPr>
          <w:b/>
        </w:rPr>
        <w:t xml:space="preserve">9 </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p>
    <w:p>
      <w:r>
        <w:rPr>
          <w:b/>
        </w:rPr>
        <w:t xml:space="preserve">10 </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p>
    <w:p>
      <w:r>
        <w:rPr>
          <w:b/>
        </w:rPr>
        <w:t xml:space="preserve">11 </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p>
    <w:p>
      <w:r>
        <w:rPr>
          <w:b/>
        </w:rPr>
        <w:t xml:space="preserve">12 </w:t>
      </w:r>
      <w:r>
        <w:t xml:space="preserve">Saying, I will declare your name to my brothers, in the midst of the assembly will I sing praise to you.</w:t>
      </w:r>
      <w:r>
        <w:rPr>
          <w:rStyle w:val="FootnoteReference"/>
        </w:rPr>
        <w:footnoteReference w:id="16164"/>
      </w:r>
    </w:p>
    <w:p>
      <w:r>
        <w:rPr>
          <w:b/>
        </w:rPr>
        <w:t xml:space="preserve">13 </w:t>
      </w:r>
      <w:r>
        <w:t xml:space="preserve">And again, I will put my trust in him. And again, Look I and the children who God has given me.</w:t>
      </w:r>
      <w:r>
        <w:rPr>
          <w:rStyle w:val="FootnoteReference"/>
        </w:rPr>
        <w:footnoteReference w:id="16165"/>
      </w:r>
    </w:p>
    <w:p>
      <w:r>
        <w:rPr>
          <w:b/>
        </w:rPr>
        <w:t xml:space="preserve">14 </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p>
    <w:p>
      <w:r>
        <w:rPr>
          <w:b/>
        </w:rPr>
        <w:t xml:space="preserve">15 </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p>
    <w:p>
      <w:r>
        <w:rPr>
          <w:b/>
        </w:rPr>
        <w:t xml:space="preserve">16 </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p>
    <w:p>
      <w:r>
        <w:rPr>
          <w:b/>
        </w:rPr>
        <w:t xml:space="preserve">17 </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p>
    <w:p>
      <w:r>
        <w:rPr>
          <w:b/>
        </w:rPr>
        <w:t xml:space="preserve">18 </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p>
    <w:p>
      <w:r>
        <w:rPr>
          <w:b/>
        </w:rPr>
        <w:t xml:space="preserve">2 </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p>
    <w:p>
      <w:r>
        <w:rPr>
          <w:b/>
        </w:rPr>
        <w:t xml:space="preserve">3 </w:t>
      </w:r>
      <w:r>
        <w:t xml:space="preserve">For this man was counted worthy of more glory than Moses, inasmuch as he who has built the house has more honor than the house.</w:t>
      </w:r>
      <w:r>
        <w:rPr>
          <w:rStyle w:val="FootnoteReference"/>
        </w:rPr>
        <w:footnoteReference w:id="16195"/>
      </w:r>
    </w:p>
    <w:p>
      <w:r>
        <w:rPr>
          <w:b/>
        </w:rPr>
        <w:t xml:space="preserve">4 </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p>
    <w:p>
      <w:r>
        <w:rPr>
          <w:b/>
        </w:rPr>
        <w:t xml:space="preserve">6 </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p>
    <w:p>
      <w:r>
        <w:rPr>
          <w:b/>
        </w:rPr>
        <w:t xml:space="preserve">7 </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p>
    <w:p>
      <w:r>
        <w:rPr>
          <w:b/>
        </w:rPr>
        <w:t xml:space="preserve">8 </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p>
    <w:p>
      <w:r>
        <w:rPr>
          <w:b/>
        </w:rPr>
        <w:t xml:space="preserve">9 </w:t>
      </w:r>
      <w:r>
        <w:t xml:space="preserve">where your fathers tested me, proved me, and saw my works forty</w:t>
      </w:r>
      <w:r>
        <w:rPr>
          <w:rStyle w:val="FootnoteReference"/>
        </w:rPr>
        <w:footnoteReference w:id="16212"/>
      </w:r>
      <w:r>
        <w:t xml:space="preserve"> years.</w:t>
      </w:r>
      <w:r>
        <w:rPr>
          <w:rStyle w:val="FootnoteReference"/>
        </w:rPr>
        <w:footnoteReference w:id="16213"/>
      </w:r>
    </w:p>
    <w:p>
      <w:r>
        <w:rPr>
          <w:b/>
        </w:rPr>
        <w:t xml:space="preserve">10 </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p>
    <w:p>
      <w:r>
        <w:rPr>
          <w:b/>
        </w:rPr>
        <w:t xml:space="preserve">11 </w:t>
      </w:r>
      <w:r>
        <w:t xml:space="preserve">So I swore in my wrath, They shall not enter into my rest</w:t>
      </w:r>
      <w:r>
        <w:rPr>
          <w:rStyle w:val="FootnoteReference"/>
        </w:rPr>
        <w:footnoteReference w:id="16217"/>
      </w:r>
      <w:r>
        <w:t xml:space="preserve">.)</w:t>
      </w:r>
      <w:r>
        <w:rPr>
          <w:rStyle w:val="FootnoteReference"/>
        </w:rPr>
        <w:footnoteReference w:id="16218"/>
      </w:r>
    </w:p>
    <w:p>
      <w:r>
        <w:rPr>
          <w:b/>
        </w:rPr>
        <w:t xml:space="preserve">12 </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p>
    <w:p>
      <w:r>
        <w:rPr>
          <w:b/>
        </w:rPr>
        <w:t xml:space="preserve">13 </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p>
    <w:p>
      <w:r>
        <w:rPr>
          <w:b/>
        </w:rPr>
        <w:t xml:space="preserve">14 </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p>
    <w:p>
      <w:r>
        <w:rPr>
          <w:b/>
        </w:rPr>
        <w:t xml:space="preserve">15 </w:t>
      </w:r>
      <w:r>
        <w:t xml:space="preserve">While it is said, today if you will hear his voice, harden not your hearts, as in the provocation.</w:t>
      </w:r>
      <w:r>
        <w:rPr>
          <w:rStyle w:val="FootnoteReference"/>
        </w:rPr>
        <w:footnoteReference w:id="16228"/>
      </w:r>
    </w:p>
    <w:p>
      <w:r>
        <w:rPr>
          <w:b/>
        </w:rPr>
        <w:t xml:space="preserve">16 </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p>
    <w:p>
      <w:r>
        <w:rPr>
          <w:b/>
        </w:rPr>
        <w:t xml:space="preserve">17 </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p>
    <w:p>
      <w:r>
        <w:rPr>
          <w:b/>
        </w:rPr>
        <w:t xml:space="preserve">18 </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p>
    <w:p>
      <w:r>
        <w:rPr>
          <w:b/>
        </w:rPr>
        <w:t xml:space="preserve">19 </w:t>
      </w:r>
      <w:r>
        <w:t xml:space="preserve">And we see that they could not enter because of unbelief.</w:t>
      </w:r>
      <w:r>
        <w:rPr>
          <w:rStyle w:val="FootnoteReference"/>
        </w:rPr>
        <w:footnoteReference w:id="16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p>
    <w:p>
      <w:r>
        <w:rPr>
          <w:b/>
        </w:rPr>
        <w:t xml:space="preserve">2 </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p>
    <w:p>
      <w:r>
        <w:rPr>
          <w:b/>
        </w:rPr>
        <w:t xml:space="preserve">3 </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p>
    <w:p>
      <w:r>
        <w:rPr>
          <w:b/>
        </w:rPr>
        <w:t xml:space="preserve">4 </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p>
    <w:p>
      <w:r>
        <w:rPr>
          <w:b/>
        </w:rPr>
        <w:t xml:space="preserve">5 </w:t>
      </w:r>
      <w:r>
        <w:t xml:space="preserve">And in this place again, They shall not enter into my rest.</w:t>
      </w:r>
      <w:r>
        <w:rPr>
          <w:rStyle w:val="FootnoteReference"/>
        </w:rPr>
        <w:footnoteReference w:id="16251"/>
      </w:r>
    </w:p>
    <w:p>
      <w:r>
        <w:rPr>
          <w:b/>
        </w:rPr>
        <w:t xml:space="preserve">6 </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p>
    <w:p>
      <w:r>
        <w:rPr>
          <w:b/>
        </w:rPr>
        <w:t xml:space="preserve">7 </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p>
    <w:p>
      <w:r>
        <w:rPr>
          <w:b/>
        </w:rPr>
        <w:t xml:space="preserve">8 </w:t>
      </w:r>
      <w:r>
        <w:t xml:space="preserve">For if Joshua</w:t>
      </w:r>
      <w:r>
        <w:rPr>
          <w:rStyle w:val="FootnoteReference"/>
        </w:rPr>
        <w:footnoteReference w:id="16258"/>
      </w:r>
      <w:r>
        <w:t xml:space="preserve"> had given them rest, he would not afterward have spoken of another day.</w:t>
      </w:r>
      <w:r>
        <w:rPr>
          <w:rStyle w:val="FootnoteReference"/>
        </w:rPr>
        <w:footnoteReference w:id="16259"/>
      </w:r>
      <w:r>
        <w:rPr>
          <w:rStyle w:val="FootnoteReference"/>
        </w:rPr>
        <w:footnoteReference w:id="16260"/>
      </w:r>
    </w:p>
    <w:p>
      <w:r>
        <w:rPr>
          <w:b/>
        </w:rPr>
        <w:t xml:space="preserve">9 </w:t>
      </w:r>
      <w:r>
        <w:t xml:space="preserve">There remains therefore a Sabbath rest for the people</w:t>
      </w:r>
      <w:r>
        <w:rPr>
          <w:rStyle w:val="FootnoteReference"/>
        </w:rPr>
        <w:footnoteReference w:id="16261"/>
      </w:r>
      <w:r>
        <w:t xml:space="preserve"> of God.</w:t>
      </w:r>
      <w:r>
        <w:rPr>
          <w:rStyle w:val="FootnoteReference"/>
        </w:rPr>
        <w:footnoteReference w:id="16262"/>
      </w:r>
    </w:p>
    <w:p>
      <w:r>
        <w:rPr>
          <w:b/>
        </w:rPr>
        <w:t xml:space="preserve">10 </w:t>
      </w:r>
      <w:r>
        <w:t xml:space="preserve">For the one who is entered into his rest, he also has ceased from his own works, as God did from his.</w:t>
      </w:r>
      <w:r>
        <w:rPr>
          <w:rStyle w:val="FootnoteReference"/>
        </w:rPr>
        <w:footnoteReference w:id="16263"/>
      </w:r>
      <w:r>
        <w:rPr>
          <w:rStyle w:val="FootnoteReference"/>
        </w:rPr>
        <w:footnoteReference w:id="16264"/>
      </w:r>
      <w:r>
        <w:rPr>
          <w:rStyle w:val="FootnoteReference"/>
        </w:rPr>
        <w:footnoteReference w:id="16265"/>
      </w:r>
    </w:p>
    <w:p>
      <w:r>
        <w:rPr>
          <w:b/>
        </w:rPr>
        <w:t xml:space="preserve">11 </w:t>
      </w:r>
      <w:r>
        <w:t xml:space="preserve">Let us labor therefore to enter into that rest, lest anyone fall after the same example of unbelief</w:t>
      </w:r>
      <w:r>
        <w:rPr>
          <w:rStyle w:val="FootnoteReference"/>
        </w:rPr>
        <w:footnoteReference w:id="16266"/>
      </w:r>
      <w:r>
        <w:t xml:space="preserve">.</w:t>
      </w:r>
      <w:r>
        <w:rPr>
          <w:rStyle w:val="FootnoteReference"/>
        </w:rPr>
        <w:footnoteReference w:id="16267"/>
      </w:r>
    </w:p>
    <w:p>
      <w:r>
        <w:rPr>
          <w:b/>
        </w:rPr>
        <w:t xml:space="preserve">12 </w:t>
      </w:r>
      <w:r>
        <w:t xml:space="preserve">For the word</w:t>
      </w:r>
      <w:r>
        <w:rPr>
          <w:rStyle w:val="FootnoteReference"/>
        </w:rPr>
        <w:footnoteReference w:id="16268"/>
      </w:r>
      <w:r>
        <w:t xml:space="preserve"> of God is active, and powerful, and sharper</w:t>
      </w:r>
      <w:r>
        <w:rPr>
          <w:rStyle w:val="FootnoteReference"/>
        </w:rPr>
        <w:footnoteReference w:id="16269"/>
      </w:r>
      <w:r>
        <w:t xml:space="preserve"> than any two-edged sword, piercing even to the dividing asunder of soul and spirit, and of the joints and marrow, and is</w:t>
      </w:r>
      <w:r>
        <w:rPr>
          <w:rStyle w:val="FootnoteReference"/>
        </w:rPr>
        <w:footnoteReference w:id="16270"/>
      </w:r>
      <w:r>
        <w:t xml:space="preserve"> a discerner of the thoughts and intents of the heart.</w:t>
      </w:r>
      <w:r>
        <w:rPr>
          <w:rStyle w:val="FootnoteReference"/>
        </w:rPr>
        <w:footnoteReference w:id="16271"/>
      </w:r>
    </w:p>
    <w:p>
      <w:r>
        <w:rPr>
          <w:b/>
        </w:rPr>
        <w:t xml:space="preserve">13 </w:t>
      </w:r>
      <w:r>
        <w:t xml:space="preserve">Neither is there</w:t>
      </w:r>
      <w:r>
        <w:rPr>
          <w:rStyle w:val="FootnoteReference"/>
        </w:rPr>
        <w:footnoteReference w:id="16272"/>
      </w:r>
      <w:r>
        <w:t xml:space="preserve"> any creature that is not manifest in his sight: but all things are naked</w:t>
      </w:r>
      <w:r>
        <w:rPr>
          <w:rStyle w:val="FootnoteReference"/>
        </w:rPr>
        <w:footnoteReference w:id="16273"/>
      </w:r>
      <w:r>
        <w:t xml:space="preserve"> and opened to the eyes of him with whom we have to do.</w:t>
      </w:r>
    </w:p>
    <w:p>
      <w:r>
        <w:rPr>
          <w:b/>
        </w:rPr>
        <w:t xml:space="preserve">14 </w:t>
      </w:r>
      <w:r>
        <w:t xml:space="preserve">Seeing then that we have a great</w:t>
      </w:r>
      <w:r>
        <w:rPr>
          <w:rStyle w:val="FootnoteReference"/>
        </w:rPr>
        <w:footnoteReference w:id="16274"/>
      </w:r>
      <w:r>
        <w:t xml:space="preserve"> high priest, that is</w:t>
      </w:r>
      <w:r>
        <w:rPr>
          <w:rStyle w:val="FootnoteReference"/>
        </w:rPr>
        <w:footnoteReference w:id="16275"/>
      </w:r>
      <w:r>
        <w:t xml:space="preserve"> passed into the heavens, Jesus</w:t>
      </w:r>
      <w:r>
        <w:rPr>
          <w:rStyle w:val="FootnoteReference"/>
        </w:rPr>
        <w:footnoteReference w:id="16276"/>
      </w:r>
      <w:r>
        <w:t xml:space="preserve"> the Son of God, let us hold fast our confession.</w:t>
      </w:r>
      <w:r>
        <w:rPr>
          <w:rStyle w:val="FootnoteReference"/>
        </w:rPr>
        <w:footnoteReference w:id="16277"/>
      </w:r>
      <w:r>
        <w:rPr>
          <w:rStyle w:val="FootnoteReference"/>
        </w:rPr>
        <w:footnoteReference w:id="16278"/>
      </w:r>
      <w:r>
        <w:rPr>
          <w:rStyle w:val="FootnoteReference"/>
        </w:rPr>
        <w:footnoteReference w:id="16279"/>
      </w:r>
    </w:p>
    <w:p>
      <w:r>
        <w:rPr>
          <w:b/>
        </w:rPr>
        <w:t xml:space="preserve">15 </w:t>
      </w:r>
      <w:r>
        <w:t xml:space="preserve">For we have not a high priest who cannot be touched with the feeling of our infirmities; but was in all points tempted</w:t>
      </w:r>
      <w:r>
        <w:rPr>
          <w:rStyle w:val="FootnoteReference"/>
        </w:rPr>
        <w:footnoteReference w:id="16280"/>
      </w:r>
      <w:r>
        <w:t xml:space="preserve"> like we are, yet without sin.</w:t>
      </w:r>
      <w:r>
        <w:rPr>
          <w:rStyle w:val="FootnoteReference"/>
        </w:rPr>
        <w:footnoteReference w:id="16281"/>
      </w:r>
    </w:p>
    <w:p>
      <w:r>
        <w:rPr>
          <w:b/>
        </w:rPr>
        <w:t xml:space="preserve">16 </w:t>
      </w:r>
      <w:r>
        <w:t xml:space="preserve">Let us therefore come boldly to the throne</w:t>
      </w:r>
      <w:r>
        <w:rPr>
          <w:rStyle w:val="FootnoteReference"/>
        </w:rPr>
        <w:footnoteReference w:id="16282"/>
      </w:r>
      <w:r>
        <w:t xml:space="preserve"> of grace, that we may obtain</w:t>
      </w:r>
      <w:r>
        <w:rPr>
          <w:rStyle w:val="FootnoteReference"/>
        </w:rPr>
        <w:footnoteReference w:id="16283"/>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284"/>
      </w:r>
      <w:r>
        <w:t xml:space="preserve">, that he may offer both</w:t>
      </w:r>
      <w:r>
        <w:rPr>
          <w:rStyle w:val="FootnoteReference"/>
        </w:rPr>
        <w:footnoteReference w:id="16285"/>
      </w:r>
      <w:r>
        <w:t xml:space="preserve"> gifts and sacrifices for sins:</w:t>
      </w:r>
      <w:r>
        <w:rPr>
          <w:rStyle w:val="FootnoteReference"/>
        </w:rPr>
        <w:footnoteReference w:id="16286"/>
      </w:r>
      <w:r>
        <w:rPr>
          <w:rStyle w:val="FootnoteReference"/>
        </w:rPr>
        <w:footnoteReference w:id="16287"/>
      </w:r>
      <w:r>
        <w:rPr>
          <w:rStyle w:val="FootnoteReference"/>
        </w:rPr>
        <w:footnoteReference w:id="16288"/>
      </w:r>
      <w:r>
        <w:rPr>
          <w:rStyle w:val="FootnoteReference"/>
        </w:rPr>
        <w:footnoteReference w:id="16289"/>
      </w:r>
    </w:p>
    <w:p>
      <w:r>
        <w:rPr>
          <w:b/>
        </w:rPr>
        <w:t xml:space="preserve">2 </w:t>
      </w:r>
      <w:r>
        <w:t xml:space="preserve">Who can have compassion on the ignorant</w:t>
      </w:r>
      <w:r>
        <w:rPr>
          <w:rStyle w:val="FootnoteReference"/>
        </w:rPr>
        <w:footnoteReference w:id="16290"/>
      </w:r>
      <w:r>
        <w:t xml:space="preserve">, and on those who are out of the way; for that he himself also is compassed</w:t>
      </w:r>
      <w:r>
        <w:rPr>
          <w:rStyle w:val="FootnoteReference"/>
        </w:rPr>
        <w:footnoteReference w:id="16291"/>
      </w:r>
      <w:r>
        <w:t xml:space="preserve"> with infirmity.</w:t>
      </w:r>
      <w:r>
        <w:rPr>
          <w:rStyle w:val="FootnoteReference"/>
        </w:rPr>
        <w:footnoteReference w:id="16292"/>
      </w:r>
      <w:r>
        <w:rPr>
          <w:rStyle w:val="FootnoteReference"/>
        </w:rPr>
        <w:footnoteReference w:id="16293"/>
      </w:r>
    </w:p>
    <w:p>
      <w:r>
        <w:rPr>
          <w:b/>
        </w:rPr>
        <w:t xml:space="preserve">3 </w:t>
      </w:r>
      <w:r>
        <w:t xml:space="preserve">And by reason of this he ought, as for the people, so also for himself, to offer for sins.</w:t>
      </w:r>
      <w:r>
        <w:rPr>
          <w:rStyle w:val="FootnoteReference"/>
        </w:rPr>
        <w:footnoteReference w:id="16294"/>
      </w:r>
    </w:p>
    <w:p>
      <w:r>
        <w:rPr>
          <w:b/>
        </w:rPr>
        <w:t xml:space="preserve">4 </w:t>
      </w:r>
      <w:r>
        <w:t xml:space="preserve">And no one takes this honor to himself, but the one who is called of God, as was Aaron</w:t>
      </w:r>
      <w:r>
        <w:rPr>
          <w:rStyle w:val="FootnoteReference"/>
        </w:rPr>
        <w:footnoteReference w:id="16295"/>
      </w:r>
      <w:r>
        <w:t xml:space="preserve">.</w:t>
      </w:r>
      <w:r>
        <w:rPr>
          <w:rStyle w:val="FootnoteReference"/>
        </w:rPr>
        <w:footnoteReference w:id="16296"/>
      </w:r>
    </w:p>
    <w:p>
      <w:r>
        <w:rPr>
          <w:b/>
        </w:rPr>
        <w:t xml:space="preserve">5 </w:t>
      </w:r>
      <w:r>
        <w:t xml:space="preserve">So also Christ</w:t>
      </w:r>
      <w:r>
        <w:rPr>
          <w:rStyle w:val="FootnoteReference"/>
        </w:rPr>
        <w:footnoteReference w:id="16297"/>
      </w:r>
      <w:r>
        <w:t xml:space="preserve"> did not glorify himself to be made a high priest; but the one who said to him, You are my Son, today have I begotten you.</w:t>
      </w:r>
      <w:r>
        <w:rPr>
          <w:rStyle w:val="FootnoteReference"/>
        </w:rPr>
        <w:footnoteReference w:id="16298"/>
      </w:r>
      <w:r>
        <w:rPr>
          <w:rStyle w:val="FootnoteReference"/>
        </w:rPr>
        <w:footnoteReference w:id="16299"/>
      </w:r>
    </w:p>
    <w:p>
      <w:r>
        <w:rPr>
          <w:b/>
        </w:rPr>
        <w:t xml:space="preserve">6 </w:t>
      </w:r>
      <w:r>
        <w:t xml:space="preserve">As he says also in another place, You are a priest forever after the order of Melchisedec</w:t>
      </w:r>
      <w:r>
        <w:rPr>
          <w:rStyle w:val="FootnoteReference"/>
        </w:rPr>
        <w:footnoteReference w:id="16300"/>
      </w:r>
      <w:r>
        <w:t xml:space="preserve">.</w:t>
      </w:r>
      <w:r>
        <w:rPr>
          <w:rStyle w:val="FootnoteReference"/>
        </w:rPr>
        <w:footnoteReference w:id="16301"/>
      </w:r>
    </w:p>
    <w:p>
      <w:r>
        <w:rPr>
          <w:b/>
        </w:rPr>
        <w:t xml:space="preserve">7 </w:t>
      </w:r>
      <w:r>
        <w:t xml:space="preserve">Who in the days of his flesh, when he had offered up prayers and supplications with strong crying and tears</w:t>
      </w:r>
      <w:r>
        <w:rPr>
          <w:rStyle w:val="FootnoteReference"/>
        </w:rPr>
        <w:footnoteReference w:id="16302"/>
      </w:r>
      <w:r>
        <w:t xml:space="preserve"> to him who was able to save him from death, and was heard in that he feared</w:t>
      </w:r>
      <w:r>
        <w:rPr>
          <w:rStyle w:val="FootnoteReference"/>
        </w:rPr>
        <w:footnoteReference w:id="16303"/>
      </w:r>
      <w:r>
        <w:t xml:space="preserve">;</w:t>
      </w:r>
      <w:r>
        <w:rPr>
          <w:rStyle w:val="FootnoteReference"/>
        </w:rPr>
        <w:footnoteReference w:id="16304"/>
      </w:r>
      <w:r>
        <w:rPr>
          <w:rStyle w:val="FootnoteReference"/>
        </w:rPr>
        <w:footnoteReference w:id="16305"/>
      </w:r>
      <w:r>
        <w:rPr>
          <w:rStyle w:val="FootnoteReference"/>
        </w:rPr>
        <w:footnoteReference w:id="16306"/>
      </w:r>
    </w:p>
    <w:p>
      <w:r>
        <w:rPr>
          <w:b/>
        </w:rPr>
        <w:t xml:space="preserve">8 </w:t>
      </w:r>
      <w:r>
        <w:t xml:space="preserve">Though he was a Son, he learned obedience from the things which he suffered;</w:t>
      </w:r>
      <w:r>
        <w:rPr>
          <w:rStyle w:val="FootnoteReference"/>
        </w:rPr>
        <w:footnoteReference w:id="16307"/>
      </w:r>
      <w:r>
        <w:rPr>
          <w:rStyle w:val="FootnoteReference"/>
        </w:rPr>
        <w:footnoteReference w:id="16308"/>
      </w:r>
    </w:p>
    <w:p>
      <w:r>
        <w:rPr>
          <w:b/>
        </w:rPr>
        <w:t xml:space="preserve">9 </w:t>
      </w:r>
      <w:r>
        <w:t xml:space="preserve">And being made perfect, he became</w:t>
      </w:r>
      <w:r>
        <w:rPr>
          <w:rStyle w:val="FootnoteReference"/>
        </w:rPr>
        <w:footnoteReference w:id="16309"/>
      </w:r>
      <w:r>
        <w:t xml:space="preserve"> the author of eternal</w:t>
      </w:r>
      <w:r>
        <w:rPr>
          <w:rStyle w:val="FootnoteReference"/>
        </w:rPr>
        <w:footnoteReference w:id="16310"/>
      </w:r>
      <w:r>
        <w:t xml:space="preserve"> salvation to all those who obey him;</w:t>
      </w:r>
      <w:r>
        <w:rPr>
          <w:rStyle w:val="FootnoteReference"/>
        </w:rPr>
        <w:footnoteReference w:id="16311"/>
      </w:r>
    </w:p>
    <w:p>
      <w:r>
        <w:rPr>
          <w:b/>
        </w:rPr>
        <w:t xml:space="preserve">10 </w:t>
      </w:r>
      <w:r>
        <w:t xml:space="preserve">Called of God a high priest after the order of Melchisedec.</w:t>
      </w:r>
      <w:r>
        <w:rPr>
          <w:rStyle w:val="FootnoteReference"/>
        </w:rPr>
        <w:footnoteReference w:id="16312"/>
      </w:r>
    </w:p>
    <w:p>
      <w:r>
        <w:rPr>
          <w:b/>
        </w:rPr>
        <w:t xml:space="preserve">11 </w:t>
      </w:r>
      <w:r>
        <w:t xml:space="preserve">Of whom we have many things to say, and hard to be uttered, seeing you are dull</w:t>
      </w:r>
      <w:r>
        <w:rPr>
          <w:rStyle w:val="FootnoteReference"/>
        </w:rPr>
        <w:footnoteReference w:id="16313"/>
      </w:r>
      <w:r>
        <w:t xml:space="preserve"> of hearing.</w:t>
      </w:r>
      <w:r>
        <w:rPr>
          <w:rStyle w:val="FootnoteReference"/>
        </w:rPr>
        <w:footnoteReference w:id="16314"/>
      </w:r>
    </w:p>
    <w:p>
      <w:r>
        <w:rPr>
          <w:b/>
        </w:rPr>
        <w:t xml:space="preserve">12 </w:t>
      </w:r>
      <w:r>
        <w:t xml:space="preserve">For when for the time you ought to be teachers</w:t>
      </w:r>
      <w:r>
        <w:rPr>
          <w:rStyle w:val="FootnoteReference"/>
        </w:rPr>
        <w:footnoteReference w:id="16315"/>
      </w:r>
      <w:r>
        <w:t xml:space="preserve">, you have need that one teach</w:t>
      </w:r>
      <w:r>
        <w:rPr>
          <w:rStyle w:val="FootnoteReference"/>
        </w:rPr>
        <w:footnoteReference w:id="16316"/>
      </w:r>
      <w:r>
        <w:t xml:space="preserve"> you again which be the first</w:t>
      </w:r>
      <w:r>
        <w:rPr>
          <w:rStyle w:val="FootnoteReference"/>
        </w:rPr>
        <w:footnoteReference w:id="16317"/>
      </w:r>
      <w:r>
        <w:t xml:space="preserve"> principles of the oracles</w:t>
      </w:r>
      <w:r>
        <w:rPr>
          <w:rStyle w:val="FootnoteReference"/>
        </w:rPr>
        <w:footnoteReference w:id="16318"/>
      </w:r>
      <w:r>
        <w:t xml:space="preserve"> of God; and are become such as have</w:t>
      </w:r>
      <w:r>
        <w:rPr>
          <w:rStyle w:val="FootnoteReference"/>
        </w:rPr>
        <w:footnoteReference w:id="16319"/>
      </w:r>
      <w:r>
        <w:t xml:space="preserve"> need of milk, and not of strong food.</w:t>
      </w:r>
    </w:p>
    <w:p>
      <w:r>
        <w:rPr>
          <w:b/>
        </w:rPr>
        <w:t xml:space="preserve">13 </w:t>
      </w:r>
      <w:r>
        <w:t xml:space="preserve">For every one that uses milk is unskillful in the word</w:t>
      </w:r>
      <w:r>
        <w:rPr>
          <w:rStyle w:val="FootnoteReference"/>
        </w:rPr>
        <w:footnoteReference w:id="16320"/>
      </w:r>
      <w:r>
        <w:t xml:space="preserve"> of righteousness: for he is a babe.</w:t>
      </w:r>
      <w:r>
        <w:rPr>
          <w:rStyle w:val="FootnoteReference"/>
        </w:rPr>
        <w:footnoteReference w:id="16321"/>
      </w:r>
    </w:p>
    <w:p>
      <w:r>
        <w:rPr>
          <w:b/>
        </w:rPr>
        <w:t xml:space="preserve">14 </w:t>
      </w:r>
      <w:r>
        <w:t xml:space="preserve">But strong food belongs to those who are of full age</w:t>
      </w:r>
      <w:r>
        <w:rPr>
          <w:rStyle w:val="FootnoteReference"/>
        </w:rPr>
        <w:footnoteReference w:id="16322"/>
      </w:r>
      <w:r>
        <w:t xml:space="preserve">, even those who by reason of use have their</w:t>
      </w:r>
      <w:r>
        <w:rPr>
          <w:rStyle w:val="FootnoteReference"/>
        </w:rPr>
        <w:footnoteReference w:id="16323"/>
      </w:r>
      <w:r>
        <w:t xml:space="preserve"> senses exercised to discern</w:t>
      </w:r>
      <w:r>
        <w:rPr>
          <w:rStyle w:val="FootnoteReference"/>
        </w:rPr>
        <w:footnoteReference w:id="16324"/>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25"/>
      </w:r>
      <w:r>
        <w:t xml:space="preserve"> the principles of the doctrine</w:t>
      </w:r>
      <w:r>
        <w:rPr>
          <w:rStyle w:val="FootnoteReference"/>
        </w:rPr>
        <w:footnoteReference w:id="16326"/>
      </w:r>
      <w:r>
        <w:t xml:space="preserve"> of Christ</w:t>
      </w:r>
      <w:r>
        <w:rPr>
          <w:rStyle w:val="FootnoteReference"/>
        </w:rPr>
        <w:footnoteReference w:id="16327"/>
      </w:r>
      <w:r>
        <w:t xml:space="preserve">, let us go on to perfection; not laying</w:t>
      </w:r>
      <w:r>
        <w:rPr>
          <w:rStyle w:val="FootnoteReference"/>
        </w:rPr>
        <w:footnoteReference w:id="16328"/>
      </w:r>
      <w:r>
        <w:t xml:space="preserve"> again the foundation of repentance</w:t>
      </w:r>
      <w:r>
        <w:rPr>
          <w:rStyle w:val="FootnoteReference"/>
        </w:rPr>
        <w:footnoteReference w:id="16329"/>
      </w:r>
      <w:r>
        <w:t xml:space="preserve"> from dead</w:t>
      </w:r>
      <w:r>
        <w:rPr>
          <w:rStyle w:val="FootnoteReference"/>
        </w:rPr>
        <w:footnoteReference w:id="16330"/>
      </w:r>
      <w:r>
        <w:t xml:space="preserve"> works, and of faith</w:t>
      </w:r>
      <w:r>
        <w:rPr>
          <w:rStyle w:val="FootnoteReference"/>
        </w:rPr>
        <w:footnoteReference w:id="16331"/>
      </w:r>
      <w:r>
        <w:t xml:space="preserve"> toward God</w:t>
      </w:r>
      <w:r>
        <w:rPr>
          <w:rStyle w:val="FootnoteReference"/>
        </w:rPr>
        <w:footnoteReference w:id="16332"/>
      </w:r>
      <w:r>
        <w:t xml:space="preserve">,</w:t>
      </w:r>
      <w:r>
        <w:rPr>
          <w:rStyle w:val="FootnoteReference"/>
        </w:rPr>
        <w:footnoteReference w:id="16333"/>
      </w:r>
      <w:r>
        <w:rPr>
          <w:rStyle w:val="FootnoteReference"/>
        </w:rPr>
        <w:footnoteReference w:id="16334"/>
      </w:r>
      <w:r>
        <w:rPr>
          <w:rStyle w:val="FootnoteReference"/>
        </w:rPr>
        <w:footnoteReference w:id="16335"/>
      </w:r>
    </w:p>
    <w:p>
      <w:r>
        <w:rPr>
          <w:b/>
        </w:rPr>
        <w:t xml:space="preserve">2 </w:t>
      </w:r>
      <w:r>
        <w:t xml:space="preserve">of teaching about baptisms, and of laying</w:t>
      </w:r>
      <w:r>
        <w:rPr>
          <w:rStyle w:val="FootnoteReference"/>
        </w:rPr>
        <w:footnoteReference w:id="16336"/>
      </w:r>
      <w:r>
        <w:t xml:space="preserve"> on of hands, and of resurrection</w:t>
      </w:r>
      <w:r>
        <w:rPr>
          <w:rStyle w:val="FootnoteReference"/>
        </w:rPr>
        <w:footnoteReference w:id="16337"/>
      </w:r>
      <w:r>
        <w:t xml:space="preserve"> of the dead, and of eternal</w:t>
      </w:r>
      <w:r>
        <w:rPr>
          <w:rStyle w:val="FootnoteReference"/>
        </w:rPr>
        <w:footnoteReference w:id="16338"/>
      </w:r>
      <w:r>
        <w:t xml:space="preserve"> judgment.</w:t>
      </w:r>
      <w:r>
        <w:rPr>
          <w:rStyle w:val="FootnoteReference"/>
        </w:rPr>
        <w:footnoteReference w:id="16339"/>
      </w:r>
    </w:p>
    <w:p>
      <w:r>
        <w:rPr>
          <w:b/>
        </w:rPr>
        <w:t xml:space="preserve">3 </w:t>
      </w:r>
      <w:r>
        <w:t xml:space="preserve">And this we will do, if God permits.</w:t>
      </w:r>
      <w:r>
        <w:rPr>
          <w:rStyle w:val="FootnoteReference"/>
        </w:rPr>
        <w:footnoteReference w:id="16340"/>
      </w:r>
    </w:p>
    <w:p>
      <w:r>
        <w:rPr>
          <w:b/>
        </w:rPr>
        <w:t xml:space="preserve">4 </w:t>
      </w:r>
      <w:r>
        <w:t xml:space="preserve">For it is impossible for those who were once</w:t>
      </w:r>
      <w:r>
        <w:rPr>
          <w:rStyle w:val="FootnoteReference"/>
        </w:rPr>
        <w:footnoteReference w:id="16341"/>
      </w:r>
      <w:r>
        <w:t xml:space="preserve"> enlightened, and have tasted of the heavenly gift, and were made partakers</w:t>
      </w:r>
      <w:r>
        <w:rPr>
          <w:rStyle w:val="FootnoteReference"/>
        </w:rPr>
        <w:footnoteReference w:id="16342"/>
      </w:r>
      <w:r>
        <w:t xml:space="preserve"> of the Holy Spirit,</w:t>
      </w:r>
    </w:p>
    <w:p>
      <w:r>
        <w:rPr>
          <w:b/>
        </w:rPr>
        <w:t xml:space="preserve">5 </w:t>
      </w:r>
      <w:r>
        <w:t xml:space="preserve">And have tasted</w:t>
      </w:r>
      <w:r>
        <w:rPr>
          <w:rStyle w:val="FootnoteReference"/>
        </w:rPr>
        <w:footnoteReference w:id="16343"/>
      </w:r>
      <w:r>
        <w:t xml:space="preserve"> the good word of God, and the powers</w:t>
      </w:r>
      <w:r>
        <w:rPr>
          <w:rStyle w:val="FootnoteReference"/>
        </w:rPr>
        <w:footnoteReference w:id="16344"/>
      </w:r>
      <w:r>
        <w:t xml:space="preserve"> of the world to come,</w:t>
      </w:r>
    </w:p>
    <w:p>
      <w:r>
        <w:rPr>
          <w:b/>
        </w:rPr>
        <w:t xml:space="preserve">6 </w:t>
      </w:r>
      <w:r>
        <w:t xml:space="preserve">If they shall fall away, to renew</w:t>
      </w:r>
      <w:r>
        <w:rPr>
          <w:rStyle w:val="FootnoteReference"/>
        </w:rPr>
        <w:footnoteReference w:id="16345"/>
      </w:r>
      <w:r>
        <w:t xml:space="preserve"> them again to repentance; seeing they crucify</w:t>
      </w:r>
      <w:r>
        <w:rPr>
          <w:rStyle w:val="FootnoteReference"/>
        </w:rPr>
        <w:footnoteReference w:id="16346"/>
      </w:r>
      <w:r>
        <w:t xml:space="preserve"> to themselves the Son of God afresh, and put him to an open</w:t>
      </w:r>
      <w:r>
        <w:rPr>
          <w:rStyle w:val="FootnoteReference"/>
        </w:rPr>
        <w:footnoteReference w:id="16347"/>
      </w:r>
      <w:r>
        <w:t xml:space="preserve"> shame.</w:t>
      </w:r>
    </w:p>
    <w:p>
      <w:r>
        <w:rPr>
          <w:b/>
        </w:rPr>
        <w:t xml:space="preserve">7 </w:t>
      </w:r>
      <w:r>
        <w:t xml:space="preserve">For the earth</w:t>
      </w:r>
      <w:r>
        <w:rPr>
          <w:rStyle w:val="FootnoteReference"/>
        </w:rPr>
        <w:footnoteReference w:id="16348"/>
      </w:r>
      <w:r>
        <w:t xml:space="preserve"> which drinks in the rain that comes often upon it, and produces herbs meet for them by whom it is dressed, receives blessing from God:</w:t>
      </w:r>
      <w:r>
        <w:rPr>
          <w:rStyle w:val="FootnoteReference"/>
        </w:rPr>
        <w:footnoteReference w:id="16349"/>
      </w:r>
    </w:p>
    <w:p>
      <w:r>
        <w:rPr>
          <w:b/>
        </w:rPr>
        <w:t xml:space="preserve">8 </w:t>
      </w:r>
      <w:r>
        <w:t xml:space="preserve">But that which bears thorns and briers is rejected, and is near to cursing; whose end is to be burned.</w:t>
      </w:r>
      <w:r>
        <w:rPr>
          <w:rStyle w:val="FootnoteReference"/>
        </w:rPr>
        <w:footnoteReference w:id="16350"/>
      </w:r>
    </w:p>
    <w:p>
      <w:r>
        <w:rPr>
          <w:b/>
        </w:rPr>
        <w:t xml:space="preserve">9 </w:t>
      </w:r>
      <w:r>
        <w:t xml:space="preserve">But, beloved</w:t>
      </w:r>
      <w:r>
        <w:rPr>
          <w:rStyle w:val="FootnoteReference"/>
        </w:rPr>
        <w:footnoteReference w:id="16351"/>
      </w:r>
      <w:r>
        <w:t xml:space="preserve">, we are persuaded concerning you of better things</w:t>
      </w:r>
      <w:r>
        <w:rPr>
          <w:rStyle w:val="FootnoteReference"/>
        </w:rPr>
        <w:footnoteReference w:id="16352"/>
      </w:r>
      <w:r>
        <w:t xml:space="preserve">, and things belonging to salvation, though we speak thus.</w:t>
      </w:r>
    </w:p>
    <w:p>
      <w:r>
        <w:rPr>
          <w:b/>
        </w:rPr>
        <w:t xml:space="preserve">10 </w:t>
      </w:r>
      <w:r>
        <w:t xml:space="preserve">For God is not unrighteous to forget</w:t>
      </w:r>
      <w:r>
        <w:rPr>
          <w:rStyle w:val="FootnoteReference"/>
        </w:rPr>
        <w:footnoteReference w:id="16353"/>
      </w:r>
      <w:r>
        <w:t xml:space="preserve"> your work</w:t>
      </w:r>
      <w:r>
        <w:rPr>
          <w:rStyle w:val="FootnoteReference"/>
        </w:rPr>
        <w:footnoteReference w:id="16354"/>
      </w:r>
      <w:r>
        <w:t xml:space="preserve"> and labor of love, which you have showed toward his name, in that you have ministered to the holy ones, and do minister.</w:t>
      </w:r>
      <w:r>
        <w:rPr>
          <w:rStyle w:val="FootnoteReference"/>
        </w:rPr>
        <w:footnoteReference w:id="16355"/>
      </w:r>
      <w:r>
        <w:rPr>
          <w:rStyle w:val="FootnoteReference"/>
        </w:rPr>
        <w:footnoteReference w:id="16356"/>
      </w:r>
    </w:p>
    <w:p>
      <w:r>
        <w:rPr>
          <w:b/>
        </w:rPr>
        <w:t xml:space="preserve">11 </w:t>
      </w:r>
      <w:r>
        <w:t xml:space="preserve">And we desire</w:t>
      </w:r>
      <w:r>
        <w:rPr>
          <w:rStyle w:val="FootnoteReference"/>
        </w:rPr>
        <w:footnoteReference w:id="16357"/>
      </w:r>
      <w:r>
        <w:t xml:space="preserve"> that every one of you do show the same diligence to the full assurance of hope</w:t>
      </w:r>
      <w:r>
        <w:rPr>
          <w:rStyle w:val="FootnoteReference"/>
        </w:rPr>
        <w:footnoteReference w:id="16358"/>
      </w:r>
      <w:r>
        <w:t xml:space="preserve"> to the end:</w:t>
      </w:r>
      <w:r>
        <w:rPr>
          <w:rStyle w:val="FootnoteReference"/>
        </w:rPr>
        <w:footnoteReference w:id="16359"/>
      </w:r>
    </w:p>
    <w:p>
      <w:r>
        <w:rPr>
          <w:b/>
        </w:rPr>
        <w:t xml:space="preserve">12 </w:t>
      </w:r>
      <w:r>
        <w:t xml:space="preserve">That you may not be slothful, but followers of them who through faith</w:t>
      </w:r>
      <w:r>
        <w:rPr>
          <w:rStyle w:val="FootnoteReference"/>
        </w:rPr>
        <w:footnoteReference w:id="16360"/>
      </w:r>
      <w:r>
        <w:t xml:space="preserve"> and patience inherit</w:t>
      </w:r>
      <w:r>
        <w:rPr>
          <w:rStyle w:val="FootnoteReference"/>
        </w:rPr>
        <w:footnoteReference w:id="16361"/>
      </w:r>
      <w:r>
        <w:t xml:space="preserve"> the promises.</w:t>
      </w:r>
      <w:r>
        <w:rPr>
          <w:rStyle w:val="FootnoteReference"/>
        </w:rPr>
        <w:footnoteReference w:id="16362"/>
      </w:r>
      <w:r>
        <w:rPr>
          <w:rStyle w:val="FootnoteReference"/>
        </w:rPr>
        <w:footnoteReference w:id="16363"/>
      </w:r>
    </w:p>
    <w:p>
      <w:r>
        <w:rPr>
          <w:b/>
        </w:rPr>
        <w:t xml:space="preserve">13 </w:t>
      </w:r>
      <w:r>
        <w:t xml:space="preserve">For when God promised Abraham</w:t>
      </w:r>
      <w:r>
        <w:rPr>
          <w:rStyle w:val="FootnoteReference"/>
        </w:rPr>
        <w:footnoteReference w:id="16364"/>
      </w:r>
      <w:r>
        <w:t xml:space="preserve">, because he had no greater by whom to swear, he swore by himself,</w:t>
      </w:r>
      <w:r>
        <w:rPr>
          <w:rStyle w:val="FootnoteReference"/>
        </w:rPr>
        <w:footnoteReference w:id="16365"/>
      </w:r>
    </w:p>
    <w:p>
      <w:r>
        <w:rPr>
          <w:b/>
        </w:rPr>
        <w:t xml:space="preserve">14 </w:t>
      </w:r>
      <w:r>
        <w:t xml:space="preserve">Saying, Surely blessing I will bless you, and multiplying</w:t>
      </w:r>
      <w:r>
        <w:rPr>
          <w:rStyle w:val="FootnoteReference"/>
        </w:rPr>
        <w:footnoteReference w:id="16366"/>
      </w:r>
      <w:r>
        <w:t xml:space="preserve"> I will multiply you.</w:t>
      </w:r>
    </w:p>
    <w:p>
      <w:r>
        <w:rPr>
          <w:b/>
        </w:rPr>
        <w:t xml:space="preserve">15 </w:t>
      </w:r>
      <w:r>
        <w:t xml:space="preserve">And so, having patiently endured, he obtained the promise.</w:t>
      </w:r>
      <w:r>
        <w:rPr>
          <w:rStyle w:val="FootnoteReference"/>
        </w:rPr>
        <w:footnoteReference w:id="16367"/>
      </w:r>
    </w:p>
    <w:p>
      <w:r>
        <w:rPr>
          <w:b/>
        </w:rPr>
        <w:t xml:space="preserve">16 </w:t>
      </w:r>
      <w:r>
        <w:t xml:space="preserve">For men truly swear</w:t>
      </w:r>
      <w:r>
        <w:rPr>
          <w:rStyle w:val="FootnoteReference"/>
        </w:rPr>
        <w:footnoteReference w:id="16368"/>
      </w:r>
      <w:r>
        <w:t xml:space="preserve"> by the greater: and an oath</w:t>
      </w:r>
      <w:r>
        <w:rPr>
          <w:rStyle w:val="FootnoteReference"/>
        </w:rPr>
        <w:footnoteReference w:id="16369"/>
      </w:r>
      <w:r>
        <w:t xml:space="preserve"> for confirmation is to them an end of all strife.</w:t>
      </w:r>
    </w:p>
    <w:p>
      <w:r>
        <w:rPr>
          <w:b/>
        </w:rPr>
        <w:t xml:space="preserve">17 </w:t>
      </w:r>
      <w:r>
        <w:t xml:space="preserve">in which God, willing more</w:t>
      </w:r>
      <w:r>
        <w:rPr>
          <w:rStyle w:val="FootnoteReference"/>
        </w:rPr>
        <w:footnoteReference w:id="16370"/>
      </w:r>
      <w:r>
        <w:t xml:space="preserve"> abundantly to show to the heirs</w:t>
      </w:r>
      <w:r>
        <w:rPr>
          <w:rStyle w:val="FootnoteReference"/>
        </w:rPr>
        <w:footnoteReference w:id="16371"/>
      </w:r>
      <w:r>
        <w:t xml:space="preserve"> of promise the immutability</w:t>
      </w:r>
      <w:r>
        <w:rPr>
          <w:rStyle w:val="FootnoteReference"/>
        </w:rPr>
        <w:footnoteReference w:id="16372"/>
      </w:r>
      <w:r>
        <w:t xml:space="preserve"> of his counsel, confirmed it</w:t>
      </w:r>
      <w:r>
        <w:rPr>
          <w:rStyle w:val="FootnoteReference"/>
        </w:rPr>
        <w:footnoteReference w:id="16373"/>
      </w:r>
      <w:r>
        <w:t xml:space="preserve"> by an oath:</w:t>
      </w:r>
    </w:p>
    <w:p>
      <w:r>
        <w:rPr>
          <w:b/>
        </w:rPr>
        <w:t xml:space="preserve">18 </w:t>
      </w:r>
      <w:r>
        <w:t xml:space="preserve">that by two immutable things, in which it is impossible</w:t>
      </w:r>
      <w:r>
        <w:rPr>
          <w:rStyle w:val="FootnoteReference"/>
        </w:rPr>
        <w:footnoteReference w:id="16374"/>
      </w:r>
      <w:r>
        <w:t xml:space="preserve"> for God to lie, we who have fled for refuge might have strong encouragement to lay hold of the hope</w:t>
      </w:r>
      <w:r>
        <w:rPr>
          <w:rStyle w:val="FootnoteReference"/>
        </w:rPr>
        <w:footnoteReference w:id="16375"/>
      </w:r>
      <w:r>
        <w:t xml:space="preserve"> set before us:</w:t>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rPr>
          <w:rStyle w:val="FootnoteReference"/>
        </w:rPr>
        <w:footnoteReference w:id="16380"/>
      </w:r>
    </w:p>
    <w:p>
      <w:r>
        <w:rPr>
          <w:b/>
        </w:rPr>
        <w:t xml:space="preserve">19 </w:t>
      </w:r>
      <w:r>
        <w:t xml:space="preserve">which we have as an</w:t>
      </w:r>
      <w:r>
        <w:rPr>
          <w:rStyle w:val="FootnoteReference"/>
        </w:rPr>
        <w:footnoteReference w:id="16381"/>
      </w:r>
      <w:r>
        <w:t xml:space="preserve"> anchor of the soul, both</w:t>
      </w:r>
      <w:r>
        <w:rPr>
          <w:rStyle w:val="FootnoteReference"/>
        </w:rPr>
        <w:footnoteReference w:id="16382"/>
      </w:r>
      <w:r>
        <w:t xml:space="preserve"> sure and steadfast, and entering into the inner side of the veil;</w:t>
      </w:r>
      <w:r>
        <w:rPr>
          <w:rStyle w:val="FootnoteReference"/>
        </w:rPr>
        <w:footnoteReference w:id="16383"/>
      </w:r>
    </w:p>
    <w:p>
      <w:r>
        <w:rPr>
          <w:b/>
        </w:rPr>
        <w:t xml:space="preserve">20 </w:t>
      </w:r>
      <w:r>
        <w:t xml:space="preserve">Where the forerunner</w:t>
      </w:r>
      <w:r>
        <w:rPr>
          <w:rStyle w:val="FootnoteReference"/>
        </w:rPr>
        <w:footnoteReference w:id="16384"/>
      </w:r>
      <w:r>
        <w:t xml:space="preserve"> is for us entered, even Jesus</w:t>
      </w:r>
      <w:r>
        <w:rPr>
          <w:rStyle w:val="FootnoteReference"/>
        </w:rPr>
        <w:footnoteReference w:id="16385"/>
      </w:r>
      <w:r>
        <w:t xml:space="preserve">, made a high priest forever after the order of Melchisedec.</w:t>
      </w:r>
      <w:r>
        <w:rPr>
          <w:rStyle w:val="FootnoteReference"/>
        </w:rPr>
        <w:footnoteReference w:id="16386"/>
      </w:r>
      <w:r>
        <w:rPr>
          <w:rStyle w:val="FootnoteReference"/>
        </w:rPr>
        <w:footnoteReference w:id="16387"/>
      </w:r>
      <w:r>
        <w:rPr>
          <w:rStyle w:val="FootnoteReference"/>
        </w:rPr>
        <w:footnoteReference w:id="16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389"/>
      </w:r>
      <w:r>
        <w:t xml:space="preserve">, priest of the Most</w:t>
      </w:r>
      <w:r>
        <w:rPr>
          <w:rStyle w:val="FootnoteReference"/>
        </w:rPr>
        <w:footnoteReference w:id="16390"/>
      </w:r>
      <w:r>
        <w:t xml:space="preserve"> High God</w:t>
      </w:r>
      <w:r>
        <w:rPr>
          <w:rStyle w:val="FootnoteReference"/>
        </w:rPr>
        <w:footnoteReference w:id="16391"/>
      </w:r>
      <w:r>
        <w:t xml:space="preserve">, who met Abraham</w:t>
      </w:r>
      <w:r>
        <w:rPr>
          <w:rStyle w:val="FootnoteReference"/>
        </w:rPr>
        <w:footnoteReference w:id="16392"/>
      </w:r>
      <w:r>
        <w:t xml:space="preserve"> returning from the slaughter</w:t>
      </w:r>
      <w:r>
        <w:rPr>
          <w:rStyle w:val="FootnoteReference"/>
        </w:rPr>
        <w:footnoteReference w:id="16393"/>
      </w:r>
      <w:r>
        <w:t xml:space="preserve"> of the kings, and blessed him;</w:t>
      </w:r>
      <w:r>
        <w:rPr>
          <w:rStyle w:val="FootnoteReference"/>
        </w:rPr>
        <w:footnoteReference w:id="16394"/>
      </w:r>
      <w:r>
        <w:rPr>
          <w:rStyle w:val="FootnoteReference"/>
        </w:rPr>
        <w:footnoteReference w:id="16395"/>
      </w:r>
      <w:r>
        <w:rPr>
          <w:rStyle w:val="FootnoteReference"/>
        </w:rPr>
        <w:footnoteReference w:id="16396"/>
      </w:r>
    </w:p>
    <w:p>
      <w:r>
        <w:rPr>
          <w:b/>
        </w:rPr>
        <w:t xml:space="preserve">2 </w:t>
      </w:r>
      <w:r>
        <w:t xml:space="preserve">To whom also Abraham gave a tenth</w:t>
      </w:r>
      <w:r>
        <w:rPr>
          <w:rStyle w:val="FootnoteReference"/>
        </w:rPr>
        <w:footnoteReference w:id="16397"/>
      </w:r>
      <w:r>
        <w:t xml:space="preserve"> part of all; first being by interpretation King of righteousness</w:t>
      </w:r>
      <w:r>
        <w:rPr>
          <w:rStyle w:val="FootnoteReference"/>
        </w:rPr>
        <w:footnoteReference w:id="16398"/>
      </w:r>
      <w:r>
        <w:t xml:space="preserve">, and after that also King of Salem, which is, King of peace;</w:t>
      </w:r>
    </w:p>
    <w:p>
      <w:r>
        <w:rPr>
          <w:b/>
        </w:rPr>
        <w:t xml:space="preserve">3 </w:t>
      </w:r>
      <w:r>
        <w:t xml:space="preserve">Without father, without mother, without descent</w:t>
      </w:r>
      <w:r>
        <w:rPr>
          <w:rStyle w:val="FootnoteReference"/>
        </w:rPr>
        <w:footnoteReference w:id="16399"/>
      </w:r>
      <w:r>
        <w:t xml:space="preserve">, having neither beginning of days, nor end of life; but made like to the Son of God; abides a priest</w:t>
      </w:r>
      <w:r>
        <w:rPr>
          <w:rStyle w:val="FootnoteReference"/>
        </w:rPr>
        <w:footnoteReference w:id="16400"/>
      </w:r>
      <w:r>
        <w:t xml:space="preserve"> continually.</w:t>
      </w:r>
    </w:p>
    <w:p>
      <w:r>
        <w:rPr>
          <w:b/>
        </w:rPr>
        <w:t xml:space="preserve">4 </w:t>
      </w:r>
      <w:r>
        <w:t xml:space="preserve">Now consider how great this man was, to whom even the patriarch</w:t>
      </w:r>
      <w:r>
        <w:rPr>
          <w:rStyle w:val="FootnoteReference"/>
        </w:rPr>
        <w:footnoteReference w:id="16401"/>
      </w:r>
      <w:r>
        <w:t xml:space="preserve"> Abraham</w:t>
      </w:r>
      <w:r>
        <w:rPr>
          <w:rStyle w:val="FootnoteReference"/>
        </w:rPr>
        <w:footnoteReference w:id="16402"/>
      </w:r>
      <w:r>
        <w:t xml:space="preserve"> gave</w:t>
      </w:r>
      <w:r>
        <w:rPr>
          <w:rStyle w:val="FootnoteReference"/>
        </w:rPr>
        <w:footnoteReference w:id="16403"/>
      </w:r>
      <w:r>
        <w:t xml:space="preserve"> the tenth of the spoils.</w:t>
      </w:r>
    </w:p>
    <w:p>
      <w:r>
        <w:rPr>
          <w:b/>
        </w:rPr>
        <w:t xml:space="preserve">5 </w:t>
      </w:r>
      <w:r>
        <w:t xml:space="preserve">And truly those who are of the sons of Levi</w:t>
      </w:r>
      <w:r>
        <w:rPr>
          <w:rStyle w:val="FootnoteReference"/>
        </w:rPr>
        <w:footnoteReference w:id="16404"/>
      </w:r>
      <w:r>
        <w:t xml:space="preserve">, who receive the office of the priesthood, have a commandment to take</w:t>
      </w:r>
      <w:r>
        <w:rPr>
          <w:rStyle w:val="FootnoteReference"/>
        </w:rPr>
        <w:footnoteReference w:id="16405"/>
      </w:r>
      <w:r>
        <w:t xml:space="preserve"> tithes of the people according to the law, that is, of their brothers, though they come out of the loins of Abraham:</w:t>
      </w:r>
      <w:r>
        <w:rPr>
          <w:rStyle w:val="FootnoteReference"/>
        </w:rPr>
        <w:footnoteReference w:id="16406"/>
      </w:r>
    </w:p>
    <w:p>
      <w:r>
        <w:rPr>
          <w:b/>
        </w:rPr>
        <w:t xml:space="preserve">6 </w:t>
      </w:r>
      <w:r>
        <w:t xml:space="preserve">But he whose descent</w:t>
      </w:r>
      <w:r>
        <w:rPr>
          <w:rStyle w:val="FootnoteReference"/>
        </w:rPr>
        <w:footnoteReference w:id="16407"/>
      </w:r>
      <w:r>
        <w:t xml:space="preserve"> is not counted from them received</w:t>
      </w:r>
      <w:r>
        <w:rPr>
          <w:rStyle w:val="FootnoteReference"/>
        </w:rPr>
        <w:footnoteReference w:id="16408"/>
      </w:r>
      <w:r>
        <w:t xml:space="preserve"> tithes of Abraham, and blessed him who had the promises.</w:t>
      </w:r>
      <w:r>
        <w:rPr>
          <w:rStyle w:val="FootnoteReference"/>
        </w:rPr>
        <w:footnoteReference w:id="16409"/>
      </w:r>
    </w:p>
    <w:p>
      <w:r>
        <w:rPr>
          <w:b/>
        </w:rPr>
        <w:t xml:space="preserve">7 </w:t>
      </w:r>
      <w:r>
        <w:t xml:space="preserve">And without any dispute the lesser is blessed by the better.</w:t>
      </w:r>
      <w:r>
        <w:rPr>
          <w:rStyle w:val="FootnoteReference"/>
        </w:rPr>
        <w:footnoteReference w:id="16410"/>
      </w:r>
    </w:p>
    <w:p>
      <w:r>
        <w:rPr>
          <w:b/>
        </w:rPr>
        <w:t xml:space="preserve">8 </w:t>
      </w:r>
      <w:r>
        <w:t xml:space="preserve">And here dying men receive tithes; but there one receives them, of whom it is witnessed that he lives.</w:t>
      </w:r>
      <w:r>
        <w:rPr>
          <w:rStyle w:val="FootnoteReference"/>
        </w:rPr>
        <w:footnoteReference w:id="16411"/>
      </w:r>
      <w:r>
        <w:rPr>
          <w:rStyle w:val="FootnoteReference"/>
        </w:rPr>
        <w:footnoteReference w:id="16412"/>
      </w:r>
    </w:p>
    <w:p>
      <w:r>
        <w:rPr>
          <w:b/>
        </w:rPr>
        <w:t xml:space="preserve">9 </w:t>
      </w:r>
      <w:r>
        <w:t xml:space="preserve">And, so to speak, through Abraham Levi also, who receives tithes, has paid tithes.</w:t>
      </w:r>
      <w:r>
        <w:rPr>
          <w:rStyle w:val="FootnoteReference"/>
        </w:rPr>
        <w:footnoteReference w:id="16413"/>
      </w:r>
    </w:p>
    <w:p>
      <w:r>
        <w:rPr>
          <w:b/>
        </w:rPr>
        <w:t xml:space="preserve">10 </w:t>
      </w:r>
      <w:r>
        <w:t xml:space="preserve">For he was still in the loins of his father when Melchisedec met him.</w:t>
      </w:r>
      <w:r>
        <w:rPr>
          <w:rStyle w:val="FootnoteReference"/>
        </w:rPr>
        <w:footnoteReference w:id="16414"/>
      </w:r>
    </w:p>
    <w:p>
      <w:r>
        <w:rPr>
          <w:b/>
        </w:rPr>
        <w:t xml:space="preserve">11 </w:t>
      </w:r>
      <w:r>
        <w:t xml:space="preserve">If therefore perfection</w:t>
      </w:r>
      <w:r>
        <w:rPr>
          <w:rStyle w:val="FootnoteReference"/>
        </w:rPr>
        <w:footnoteReference w:id="16415"/>
      </w:r>
      <w:r>
        <w:t xml:space="preserve"> was through the Levitical priesthood, (for upon it the people received the law,) what further need was there for another</w:t>
      </w:r>
      <w:r>
        <w:rPr>
          <w:rStyle w:val="FootnoteReference"/>
        </w:rPr>
        <w:footnoteReference w:id="16416"/>
      </w:r>
      <w:r>
        <w:t xml:space="preserve"> priest to arise according to the order of Melchisedec, and not be called according to the order of Aaron</w:t>
      </w:r>
      <w:r>
        <w:rPr>
          <w:rStyle w:val="FootnoteReference"/>
        </w:rPr>
        <w:footnoteReference w:id="16417"/>
      </w:r>
      <w:r>
        <w:t xml:space="preserve">?</w:t>
      </w:r>
    </w:p>
    <w:p>
      <w:r>
        <w:rPr>
          <w:b/>
        </w:rPr>
        <w:t xml:space="preserve">12 </w:t>
      </w:r>
      <w:r>
        <w:t xml:space="preserve">For when the priesthood is changed, of necessity a change</w:t>
      </w:r>
      <w:r>
        <w:rPr>
          <w:rStyle w:val="FootnoteReference"/>
        </w:rPr>
        <w:footnoteReference w:id="16418"/>
      </w:r>
      <w:r>
        <w:t xml:space="preserve"> of the law also takes place.</w:t>
      </w:r>
    </w:p>
    <w:p>
      <w:r>
        <w:rPr>
          <w:b/>
        </w:rPr>
        <w:t xml:space="preserve">13 </w:t>
      </w:r>
      <w:r>
        <w:t xml:space="preserve">For he of whom these things are spoken pertains to another tribe, of which</w:t>
      </w:r>
      <w:r>
        <w:rPr>
          <w:rStyle w:val="FootnoteReference"/>
        </w:rPr>
        <w:footnoteReference w:id="16419"/>
      </w:r>
      <w:r>
        <w:t xml:space="preserve"> no one gave attendance at the altar.</w:t>
      </w:r>
    </w:p>
    <w:p>
      <w:r>
        <w:rPr>
          <w:b/>
        </w:rPr>
        <w:t xml:space="preserve">14 </w:t>
      </w:r>
      <w:r>
        <w:t xml:space="preserve">For it is evident that our Lord</w:t>
      </w:r>
      <w:r>
        <w:rPr>
          <w:rStyle w:val="FootnoteReference"/>
        </w:rPr>
        <w:footnoteReference w:id="16420"/>
      </w:r>
      <w:r>
        <w:t xml:space="preserve"> sprang</w:t>
      </w:r>
      <w:r>
        <w:rPr>
          <w:rStyle w:val="FootnoteReference"/>
        </w:rPr>
        <w:footnoteReference w:id="16421"/>
      </w:r>
      <w:r>
        <w:t xml:space="preserve"> out of Judah</w:t>
      </w:r>
      <w:r>
        <w:rPr>
          <w:rStyle w:val="FootnoteReference"/>
        </w:rPr>
        <w:footnoteReference w:id="16422"/>
      </w:r>
      <w:r>
        <w:t xml:space="preserve">; of which tribe Moses</w:t>
      </w:r>
      <w:r>
        <w:rPr>
          <w:rStyle w:val="FootnoteReference"/>
        </w:rPr>
        <w:footnoteReference w:id="16423"/>
      </w:r>
      <w:r>
        <w:t xml:space="preserve"> spoke nothing concerning priesthood.</w:t>
      </w:r>
      <w:r>
        <w:rPr>
          <w:rStyle w:val="FootnoteReference"/>
        </w:rPr>
        <w:footnoteReference w:id="16424"/>
      </w:r>
      <w:r>
        <w:rPr>
          <w:rStyle w:val="FootnoteReference"/>
        </w:rPr>
        <w:footnoteReference w:id="16425"/>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26"/>
      </w:r>
      <w:r>
        <w:t xml:space="preserve"> of a fleshly commandment, but according to the power</w:t>
      </w:r>
      <w:r>
        <w:rPr>
          <w:rStyle w:val="FootnoteReference"/>
        </w:rPr>
        <w:footnoteReference w:id="16427"/>
      </w:r>
      <w:r>
        <w:t xml:space="preserve"> of an indestructible life.</w:t>
      </w:r>
    </w:p>
    <w:p>
      <w:r>
        <w:rPr>
          <w:b/>
        </w:rPr>
        <w:t xml:space="preserve">17 </w:t>
      </w:r>
      <w:r>
        <w:t xml:space="preserve">For he testifies, You are a priest forever after the order of Melchisedec.</w:t>
      </w:r>
      <w:r>
        <w:rPr>
          <w:rStyle w:val="FootnoteReference"/>
        </w:rPr>
        <w:footnoteReference w:id="16428"/>
      </w:r>
    </w:p>
    <w:p>
      <w:r>
        <w:rPr>
          <w:b/>
        </w:rPr>
        <w:t xml:space="preserve">18 </w:t>
      </w:r>
      <w:r>
        <w:t xml:space="preserve">For there is truly a disannulling</w:t>
      </w:r>
      <w:r>
        <w:rPr>
          <w:rStyle w:val="FootnoteReference"/>
        </w:rPr>
        <w:footnoteReference w:id="16429"/>
      </w:r>
      <w:r>
        <w:t xml:space="preserve"> of the commandment going before for the weakness</w:t>
      </w:r>
      <w:r>
        <w:rPr>
          <w:rStyle w:val="FootnoteReference"/>
        </w:rPr>
        <w:footnoteReference w:id="16430"/>
      </w:r>
      <w:r>
        <w:t xml:space="preserve"> and unprofitableness of it.</w:t>
      </w:r>
    </w:p>
    <w:p>
      <w:r>
        <w:rPr>
          <w:b/>
        </w:rPr>
        <w:t xml:space="preserve">19 </w:t>
      </w:r>
      <w:r>
        <w:t xml:space="preserve">For the law</w:t>
      </w:r>
      <w:r>
        <w:rPr>
          <w:rStyle w:val="FootnoteReference"/>
        </w:rPr>
        <w:footnoteReference w:id="16431"/>
      </w:r>
      <w:r>
        <w:t xml:space="preserve"> made nothing perfect, but the bringing in</w:t>
      </w:r>
      <w:r>
        <w:rPr>
          <w:rStyle w:val="FootnoteReference"/>
        </w:rPr>
        <w:footnoteReference w:id="16432"/>
      </w:r>
      <w:r>
        <w:t xml:space="preserve"> of a better</w:t>
      </w:r>
      <w:r>
        <w:rPr>
          <w:rStyle w:val="FootnoteReference"/>
        </w:rPr>
        <w:footnoteReference w:id="16433"/>
      </w:r>
      <w:r>
        <w:t xml:space="preserve"> hope did; by the which we draw near to God.</w:t>
      </w:r>
      <w:r>
        <w:rPr>
          <w:rStyle w:val="FootnoteReference"/>
        </w:rPr>
        <w:footnoteReference w:id="16434"/>
      </w:r>
    </w:p>
    <w:p>
      <w:r>
        <w:rPr>
          <w:b/>
        </w:rPr>
        <w:t xml:space="preserve">20 </w:t>
      </w:r>
      <w:r>
        <w:t xml:space="preserve">And inasmuch as it was not without oath-taking:</w:t>
      </w:r>
      <w:r>
        <w:rPr>
          <w:rStyle w:val="FootnoteReference"/>
        </w:rPr>
        <w:footnoteReference w:id="16435"/>
      </w:r>
    </w:p>
    <w:p>
      <w:r>
        <w:rPr>
          <w:b/>
        </w:rPr>
        <w:t xml:space="preserve">21 </w:t>
      </w:r>
      <w:r>
        <w:t xml:space="preserve">(For those priests were made without an oath; but this with an oath by him who said to him, The Lord</w:t>
      </w:r>
      <w:r>
        <w:rPr>
          <w:rStyle w:val="FootnoteReference"/>
        </w:rPr>
        <w:footnoteReference w:id="16436"/>
      </w:r>
      <w:r>
        <w:t xml:space="preserve"> swore and will not repent, You are a priest forever after the order of Melchisedec:)</w:t>
      </w:r>
      <w:r>
        <w:rPr>
          <w:rStyle w:val="FootnoteReference"/>
        </w:rPr>
        <w:footnoteReference w:id="16437"/>
      </w:r>
    </w:p>
    <w:p>
      <w:r>
        <w:rPr>
          <w:b/>
        </w:rPr>
        <w:t xml:space="preserve">22 </w:t>
      </w:r>
      <w:r>
        <w:t xml:space="preserve">By so much was Jesus</w:t>
      </w:r>
      <w:r>
        <w:rPr>
          <w:rStyle w:val="FootnoteReference"/>
        </w:rPr>
        <w:footnoteReference w:id="16438"/>
      </w:r>
      <w:r>
        <w:t xml:space="preserve"> made a guarantor of a</w:t>
      </w:r>
      <w:r>
        <w:rPr>
          <w:rStyle w:val="FootnoteReference"/>
        </w:rPr>
        <w:footnoteReference w:id="16439"/>
      </w:r>
      <w:r>
        <w:t xml:space="preserve"> better covenant.</w:t>
      </w:r>
      <w:r>
        <w:rPr>
          <w:rStyle w:val="FootnoteReference"/>
        </w:rPr>
        <w:footnoteReference w:id="16440"/>
      </w:r>
      <w:r>
        <w:rPr>
          <w:rStyle w:val="FootnoteReference"/>
        </w:rPr>
        <w:footnoteReference w:id="16441"/>
      </w:r>
    </w:p>
    <w:p>
      <w:r>
        <w:rPr>
          <w:b/>
        </w:rPr>
        <w:t xml:space="preserve">23 </w:t>
      </w:r>
      <w:r>
        <w:t xml:space="preserve">And they truly were many priests, because they were hindered from continuing by reason of death:</w:t>
      </w:r>
      <w:r>
        <w:rPr>
          <w:rStyle w:val="FootnoteReference"/>
        </w:rPr>
        <w:footnoteReference w:id="16442"/>
      </w:r>
    </w:p>
    <w:p>
      <w:r>
        <w:rPr>
          <w:b/>
        </w:rPr>
        <w:t xml:space="preserve">24 </w:t>
      </w:r>
      <w:r>
        <w:t xml:space="preserve">But he, because he remains forever, has the unchangeable priesthood.</w:t>
      </w:r>
      <w:r>
        <w:rPr>
          <w:rStyle w:val="FootnoteReference"/>
        </w:rPr>
        <w:footnoteReference w:id="16443"/>
      </w:r>
      <w:r>
        <w:rPr>
          <w:rStyle w:val="FootnoteReference"/>
        </w:rPr>
        <w:footnoteReference w:id="16444"/>
      </w:r>
    </w:p>
    <w:p>
      <w:r>
        <w:rPr>
          <w:b/>
        </w:rPr>
        <w:t xml:space="preserve">25 </w:t>
      </w:r>
      <w:r>
        <w:t xml:space="preserve">Therefore he is able also to save them to the uttermost that come to God by him</w:t>
      </w:r>
      <w:r>
        <w:rPr>
          <w:rStyle w:val="FootnoteReference"/>
        </w:rPr>
        <w:footnoteReference w:id="16445"/>
      </w:r>
      <w:r>
        <w:t xml:space="preserve">, seeing he ever</w:t>
      </w:r>
      <w:r>
        <w:rPr>
          <w:rStyle w:val="FootnoteReference"/>
        </w:rPr>
        <w:footnoteReference w:id="16446"/>
      </w:r>
      <w:r>
        <w:t xml:space="preserve"> lives to make</w:t>
      </w:r>
      <w:r>
        <w:rPr>
          <w:rStyle w:val="FootnoteReference"/>
        </w:rPr>
        <w:footnoteReference w:id="16447"/>
      </w:r>
      <w:r>
        <w:t xml:space="preserve"> intercession for them.</w:t>
      </w:r>
    </w:p>
    <w:p>
      <w:r>
        <w:rPr>
          <w:b/>
        </w:rPr>
        <w:t xml:space="preserve">26 </w:t>
      </w:r>
      <w:r>
        <w:t xml:space="preserve">For such</w:t>
      </w:r>
      <w:r>
        <w:rPr>
          <w:rStyle w:val="FootnoteReference"/>
        </w:rPr>
        <w:footnoteReference w:id="16448"/>
      </w:r>
      <w:r>
        <w:t xml:space="preserve"> a high priest became</w:t>
      </w:r>
      <w:r>
        <w:rPr>
          <w:rStyle w:val="FootnoteReference"/>
        </w:rPr>
        <w:footnoteReference w:id="16449"/>
      </w:r>
      <w:r>
        <w:t xml:space="preserve"> us, who is holy</w:t>
      </w:r>
      <w:r>
        <w:rPr>
          <w:rStyle w:val="FootnoteReference"/>
        </w:rPr>
        <w:footnoteReference w:id="16450"/>
      </w:r>
      <w:r>
        <w:t xml:space="preserve">, harmless, undefiled, separate from sinners, and made</w:t>
      </w:r>
      <w:r>
        <w:rPr>
          <w:rStyle w:val="FootnoteReference"/>
        </w:rPr>
        <w:footnoteReference w:id="16451"/>
      </w:r>
      <w:r>
        <w:t xml:space="preserve"> higher than the heavens;</w:t>
      </w:r>
    </w:p>
    <w:p>
      <w:r>
        <w:rPr>
          <w:b/>
        </w:rPr>
        <w:t xml:space="preserve">27 </w:t>
      </w:r>
      <w:r>
        <w:t xml:space="preserve">who does not have daily</w:t>
      </w:r>
      <w:r>
        <w:rPr>
          <w:rStyle w:val="FootnoteReference"/>
        </w:rPr>
        <w:footnoteReference w:id="16452"/>
      </w:r>
      <w:r>
        <w:t xml:space="preserve"> need, as those high priests, first</w:t>
      </w:r>
      <w:r>
        <w:rPr>
          <w:rStyle w:val="FootnoteReference"/>
        </w:rPr>
        <w:footnoteReference w:id="16453"/>
      </w:r>
      <w:r>
        <w:t xml:space="preserve"> to offer sacrifices for his own sins, then for the people's: for this he did once for all, having offered up himself.</w:t>
      </w:r>
      <w:r>
        <w:rPr>
          <w:rStyle w:val="FootnoteReference"/>
        </w:rPr>
        <w:footnoteReference w:id="16454"/>
      </w:r>
    </w:p>
    <w:p>
      <w:r>
        <w:rPr>
          <w:b/>
        </w:rPr>
        <w:t xml:space="preserve">28 </w:t>
      </w:r>
      <w:r>
        <w:t xml:space="preserve">For the law makes men high priests who have infirmity; but the word</w:t>
      </w:r>
      <w:r>
        <w:rPr>
          <w:rStyle w:val="FootnoteReference"/>
        </w:rPr>
        <w:footnoteReference w:id="16455"/>
      </w:r>
      <w:r>
        <w:t xml:space="preserve"> of the oath, which came after the law, makes the Son, who is consecrated</w:t>
      </w:r>
      <w:r>
        <w:rPr>
          <w:rStyle w:val="FootnoteReference"/>
        </w:rPr>
        <w:footnoteReference w:id="16456"/>
      </w:r>
      <w:r>
        <w:t xml:space="preserve"> forevermore.</w:t>
      </w:r>
      <w:r>
        <w:rPr>
          <w:rStyle w:val="FootnoteReference"/>
        </w:rPr>
        <w:footnoteReference w:id="16457"/>
      </w:r>
      <w:r>
        <w:rPr>
          <w:rStyle w:val="FootnoteReference"/>
        </w:rPr>
        <w:footnoteReference w:id="16458"/>
      </w:r>
      <w:r>
        <w:rPr>
          <w:rStyle w:val="FootnoteReference"/>
        </w:rPr>
        <w:footnoteReference w:id="16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460"/>
      </w:r>
      <w:r>
        <w:t xml:space="preserve"> in the heavens;</w:t>
      </w:r>
      <w:r>
        <w:rPr>
          <w:rStyle w:val="FootnoteReference"/>
        </w:rPr>
        <w:footnoteReference w:id="16461"/>
      </w:r>
      <w:r>
        <w:rPr>
          <w:rStyle w:val="FootnoteReference"/>
        </w:rPr>
        <w:footnoteReference w:id="16462"/>
      </w:r>
    </w:p>
    <w:p>
      <w:r>
        <w:rPr>
          <w:b/>
        </w:rPr>
        <w:t xml:space="preserve">2 </w:t>
      </w:r>
      <w:r>
        <w:t xml:space="preserve">A minister</w:t>
      </w:r>
      <w:r>
        <w:rPr>
          <w:rStyle w:val="FootnoteReference"/>
        </w:rPr>
        <w:footnoteReference w:id="16463"/>
      </w:r>
      <w:r>
        <w:t xml:space="preserve"> of the sanctuary, and of the true</w:t>
      </w:r>
      <w:r>
        <w:rPr>
          <w:rStyle w:val="FootnoteReference"/>
        </w:rPr>
        <w:footnoteReference w:id="1646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465"/>
      </w:r>
    </w:p>
    <w:p>
      <w:r>
        <w:rPr>
          <w:b/>
        </w:rPr>
        <w:t xml:space="preserve">4 </w:t>
      </w:r>
      <w:r>
        <w:t xml:space="preserve">For if he were on earth, he would not be a priest, there being priests who offer gifts</w:t>
      </w:r>
      <w:r>
        <w:rPr>
          <w:rStyle w:val="FootnoteReference"/>
        </w:rPr>
        <w:footnoteReference w:id="16466"/>
      </w:r>
      <w:r>
        <w:t xml:space="preserve"> according to the law:</w:t>
      </w:r>
      <w:r>
        <w:rPr>
          <w:rStyle w:val="FootnoteReference"/>
        </w:rPr>
        <w:footnoteReference w:id="16467"/>
      </w:r>
    </w:p>
    <w:p>
      <w:r>
        <w:rPr>
          <w:b/>
        </w:rPr>
        <w:t xml:space="preserve">5 </w:t>
      </w:r>
      <w:r>
        <w:t xml:space="preserve">Who serve to the example</w:t>
      </w:r>
      <w:r>
        <w:rPr>
          <w:rStyle w:val="FootnoteReference"/>
        </w:rPr>
        <w:footnoteReference w:id="16468"/>
      </w:r>
      <w:r>
        <w:t xml:space="preserve"> and shadow of heavenly things, as Moses</w:t>
      </w:r>
      <w:r>
        <w:rPr>
          <w:rStyle w:val="FootnoteReference"/>
        </w:rPr>
        <w:footnoteReference w:id="16469"/>
      </w:r>
      <w:r>
        <w:t xml:space="preserve"> was admonished of God</w:t>
      </w:r>
      <w:r>
        <w:rPr>
          <w:rStyle w:val="FootnoteReference"/>
        </w:rPr>
        <w:footnoteReference w:id="16470"/>
      </w:r>
      <w:r>
        <w:t xml:space="preserve"> when he was about to make the tabernacle: for, See, says he, that you make all things according to the pattern showed to you in the mount.</w:t>
      </w:r>
      <w:r>
        <w:rPr>
          <w:rStyle w:val="FootnoteReference"/>
        </w:rPr>
        <w:footnoteReference w:id="16471"/>
      </w:r>
      <w:r>
        <w:rPr>
          <w:rStyle w:val="FootnoteReference"/>
        </w:rPr>
        <w:footnoteReference w:id="16472"/>
      </w:r>
    </w:p>
    <w:p>
      <w:r>
        <w:rPr>
          <w:b/>
        </w:rPr>
        <w:t xml:space="preserve">6 </w:t>
      </w:r>
      <w:r>
        <w:t xml:space="preserve">But now he has obtained</w:t>
      </w:r>
      <w:r>
        <w:rPr>
          <w:rStyle w:val="FootnoteReference"/>
        </w:rPr>
        <w:footnoteReference w:id="16473"/>
      </w:r>
      <w:r>
        <w:t xml:space="preserve"> a more excellent ministry, by as much as he is mediator of a better covenant</w:t>
      </w:r>
      <w:r>
        <w:rPr>
          <w:rStyle w:val="FootnoteReference"/>
        </w:rPr>
        <w:footnoteReference w:id="16474"/>
      </w:r>
      <w:r>
        <w:t xml:space="preserve">, which has been enacted upon</w:t>
      </w:r>
      <w:r>
        <w:rPr>
          <w:rStyle w:val="FootnoteReference"/>
        </w:rPr>
        <w:footnoteReference w:id="16475"/>
      </w:r>
      <w:r>
        <w:t xml:space="preserve"> better promises.</w:t>
      </w:r>
      <w:r>
        <w:rPr>
          <w:rStyle w:val="FootnoteReference"/>
        </w:rPr>
        <w:footnoteReference w:id="16476"/>
      </w:r>
    </w:p>
    <w:p>
      <w:r>
        <w:rPr>
          <w:b/>
        </w:rPr>
        <w:t xml:space="preserve">7 </w:t>
      </w:r>
      <w:r>
        <w:t xml:space="preserve">For if that first had been faultless, no place would have been sought for a second.</w:t>
      </w:r>
      <w:r>
        <w:rPr>
          <w:rStyle w:val="FootnoteReference"/>
        </w:rPr>
        <w:footnoteReference w:id="16477"/>
      </w:r>
    </w:p>
    <w:p>
      <w:r>
        <w:rPr>
          <w:b/>
        </w:rPr>
        <w:t xml:space="preserve">8 </w:t>
      </w:r>
      <w:r>
        <w:t xml:space="preserve">For finding fault with them, he says, Look, the days</w:t>
      </w:r>
      <w:r>
        <w:rPr>
          <w:rStyle w:val="FootnoteReference"/>
        </w:rPr>
        <w:footnoteReference w:id="16478"/>
      </w:r>
      <w:r>
        <w:t xml:space="preserve"> come, says the Lord, when I will make a new</w:t>
      </w:r>
      <w:r>
        <w:rPr>
          <w:rStyle w:val="FootnoteReference"/>
        </w:rPr>
        <w:footnoteReference w:id="16479"/>
      </w:r>
      <w:r>
        <w:t xml:space="preserve"> covenant</w:t>
      </w:r>
      <w:r>
        <w:rPr>
          <w:rStyle w:val="FootnoteReference"/>
        </w:rPr>
        <w:footnoteReference w:id="16480"/>
      </w:r>
      <w:r>
        <w:t xml:space="preserve"> with the house of Israel</w:t>
      </w:r>
      <w:r>
        <w:rPr>
          <w:rStyle w:val="FootnoteReference"/>
        </w:rPr>
        <w:footnoteReference w:id="16481"/>
      </w:r>
      <w:r>
        <w:t xml:space="preserve"> and with the house of Judah</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p>
    <w:p>
      <w:r>
        <w:rPr>
          <w:b/>
        </w:rPr>
        <w:t xml:space="preserve">9 </w:t>
      </w:r>
      <w:r>
        <w:t xml:space="preserve">Not according to the covenant</w:t>
      </w:r>
      <w:r>
        <w:rPr>
          <w:rStyle w:val="FootnoteReference"/>
        </w:rPr>
        <w:footnoteReference w:id="16486"/>
      </w:r>
      <w:r>
        <w:t xml:space="preserve"> that I made with their fathers in the day when I took</w:t>
      </w:r>
      <w:r>
        <w:rPr>
          <w:rStyle w:val="FootnoteReference"/>
        </w:rPr>
        <w:footnoteReference w:id="16487"/>
      </w:r>
      <w:r>
        <w:t xml:space="preserve"> them by the hand to lead</w:t>
      </w:r>
      <w:r>
        <w:rPr>
          <w:rStyle w:val="FootnoteReference"/>
        </w:rPr>
        <w:footnoteReference w:id="16488"/>
      </w:r>
      <w:r>
        <w:t xml:space="preserve"> them out of the land of Egypt</w:t>
      </w:r>
      <w:r>
        <w:rPr>
          <w:rStyle w:val="FootnoteReference"/>
        </w:rPr>
        <w:footnoteReference w:id="16489"/>
      </w:r>
      <w:r>
        <w:t xml:space="preserve">; because they did not continue in my covenant, and I did not regard them, says the Lord.</w:t>
      </w:r>
      <w:r>
        <w:rPr>
          <w:rStyle w:val="FootnoteReference"/>
        </w:rPr>
        <w:footnoteReference w:id="16490"/>
      </w:r>
      <w:r>
        <w:rPr>
          <w:rStyle w:val="FootnoteReference"/>
        </w:rPr>
        <w:footnoteReference w:id="16491"/>
      </w:r>
    </w:p>
    <w:p>
      <w:r>
        <w:rPr>
          <w:b/>
        </w:rPr>
        <w:t xml:space="preserve">10 </w:t>
      </w:r>
      <w:r>
        <w:t xml:space="preserve">For this is</w:t>
      </w:r>
      <w:r>
        <w:rPr>
          <w:rStyle w:val="FootnoteReference"/>
        </w:rPr>
        <w:footnoteReference w:id="16492"/>
      </w:r>
      <w:r>
        <w:t xml:space="preserve"> the covenant that I will make with the house of Israel after those days, says the Lord; I will put</w:t>
      </w:r>
      <w:r>
        <w:rPr>
          <w:rStyle w:val="FootnoteReference"/>
        </w:rPr>
        <w:footnoteReference w:id="16493"/>
      </w:r>
      <w:r>
        <w:t xml:space="preserve"> my laws into their mind, and write them in their hearts: and I will be</w:t>
      </w:r>
      <w:r>
        <w:rPr>
          <w:rStyle w:val="FootnoteReference"/>
        </w:rPr>
        <w:footnoteReference w:id="16494"/>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495"/>
      </w:r>
      <w:r>
        <w:t xml:space="preserve"> Lord: for all</w:t>
      </w:r>
      <w:r>
        <w:rPr>
          <w:rStyle w:val="FootnoteReference"/>
        </w:rPr>
        <w:footnoteReference w:id="16496"/>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497"/>
      </w:r>
    </w:p>
    <w:p>
      <w:r>
        <w:rPr>
          <w:b/>
        </w:rPr>
        <w:t xml:space="preserve">13 </w:t>
      </w:r>
      <w:r>
        <w:t xml:space="preserve">In that he says, A new</w:t>
      </w:r>
      <w:r>
        <w:rPr>
          <w:rStyle w:val="FootnoteReference"/>
        </w:rPr>
        <w:footnoteReference w:id="16498"/>
      </w:r>
      <w:r>
        <w:t xml:space="preserve"> covenant, he has made the first old. Now that which decays and grows old is ready</w:t>
      </w:r>
      <w:r>
        <w:rPr>
          <w:rStyle w:val="FootnoteReference"/>
        </w:rPr>
        <w:footnoteReference w:id="16499"/>
      </w:r>
      <w:r>
        <w:t xml:space="preserve"> to vanish away.</w:t>
      </w:r>
      <w:r>
        <w:rPr>
          <w:rStyle w:val="FootnoteReference"/>
        </w:rPr>
        <w:footnoteReference w:id="16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01"/>
      </w:r>
      <w:r>
        <w:t xml:space="preserve"> covenant had also ordinances of divine service, and a worldly sanctuary.</w:t>
      </w:r>
      <w:r>
        <w:rPr>
          <w:rStyle w:val="FootnoteReference"/>
        </w:rPr>
        <w:footnoteReference w:id="16502"/>
      </w:r>
      <w:r>
        <w:rPr>
          <w:rStyle w:val="FootnoteReference"/>
        </w:rPr>
        <w:footnoteReference w:id="16503"/>
      </w:r>
    </w:p>
    <w:p>
      <w:r>
        <w:rPr>
          <w:b/>
        </w:rPr>
        <w:t xml:space="preserve">2 </w:t>
      </w:r>
      <w:r>
        <w:t xml:space="preserve">For there was a tabernacle</w:t>
      </w:r>
      <w:r>
        <w:rPr>
          <w:rStyle w:val="FootnoteReference"/>
        </w:rPr>
        <w:footnoteReference w:id="16504"/>
      </w:r>
      <w:r>
        <w:t xml:space="preserve"> made; the first</w:t>
      </w:r>
      <w:r>
        <w:rPr>
          <w:rStyle w:val="FootnoteReference"/>
        </w:rPr>
        <w:footnoteReference w:id="16505"/>
      </w:r>
      <w:r>
        <w:t xml:space="preserve">, in which was the candlestick, and the table</w:t>
      </w:r>
      <w:r>
        <w:rPr>
          <w:rStyle w:val="FootnoteReference"/>
        </w:rPr>
        <w:footnoteReference w:id="16506"/>
      </w:r>
      <w:r>
        <w:t xml:space="preserve">, and the showbread</w:t>
      </w:r>
      <w:r>
        <w:rPr>
          <w:rStyle w:val="FootnoteReference"/>
        </w:rPr>
        <w:footnoteReference w:id="16507"/>
      </w:r>
      <w:r>
        <w:t xml:space="preserve">; which is called the sanctuary</w:t>
      </w:r>
      <w:r>
        <w:rPr>
          <w:rStyle w:val="FootnoteReference"/>
        </w:rPr>
        <w:footnoteReference w:id="16508"/>
      </w:r>
      <w:r>
        <w:t xml:space="preserve">.</w:t>
      </w:r>
    </w:p>
    <w:p>
      <w:r>
        <w:rPr>
          <w:b/>
        </w:rPr>
        <w:t xml:space="preserve">3 </w:t>
      </w:r>
      <w:r>
        <w:t xml:space="preserve">And after the second</w:t>
      </w:r>
      <w:r>
        <w:rPr>
          <w:rStyle w:val="FootnoteReference"/>
        </w:rPr>
        <w:footnoteReference w:id="16509"/>
      </w:r>
      <w:r>
        <w:t xml:space="preserve"> veil, the tabernacle which is called Holy of Holies;</w:t>
      </w:r>
      <w:r>
        <w:rPr>
          <w:rStyle w:val="FootnoteReference"/>
        </w:rPr>
        <w:footnoteReference w:id="16510"/>
      </w:r>
    </w:p>
    <w:p>
      <w:r>
        <w:rPr>
          <w:b/>
        </w:rPr>
        <w:t xml:space="preserve">4 </w:t>
      </w:r>
      <w:r>
        <w:t xml:space="preserve">Which had the golden</w:t>
      </w:r>
      <w:r>
        <w:rPr>
          <w:rStyle w:val="FootnoteReference"/>
        </w:rPr>
        <w:footnoteReference w:id="16511"/>
      </w:r>
      <w:r>
        <w:t xml:space="preserve"> censer, and the ark</w:t>
      </w:r>
      <w:r>
        <w:rPr>
          <w:rStyle w:val="FootnoteReference"/>
        </w:rPr>
        <w:footnoteReference w:id="16512"/>
      </w:r>
      <w:r>
        <w:t xml:space="preserve"> of the covenant overlaid round about with gold, in which was the golden pot that had manna, and Aaron</w:t>
      </w:r>
      <w:r>
        <w:rPr>
          <w:rStyle w:val="FootnoteReference"/>
        </w:rPr>
        <w:footnoteReference w:id="16513"/>
      </w:r>
      <w:r>
        <w:t xml:space="preserve">'s rod that budded, and the tables of the covenant;</w:t>
      </w:r>
      <w:r>
        <w:rPr>
          <w:rStyle w:val="FootnoteReference"/>
        </w:rPr>
        <w:footnoteReference w:id="16514"/>
      </w:r>
      <w:r>
        <w:rPr>
          <w:rStyle w:val="FootnoteReference"/>
        </w:rPr>
        <w:footnoteReference w:id="16515"/>
      </w:r>
    </w:p>
    <w:p>
      <w:r>
        <w:rPr>
          <w:b/>
        </w:rPr>
        <w:t xml:space="preserve">5 </w:t>
      </w:r>
      <w:r>
        <w:t xml:space="preserve">And over</w:t>
      </w:r>
      <w:r>
        <w:rPr>
          <w:rStyle w:val="FootnoteReference"/>
        </w:rPr>
        <w:footnoteReference w:id="16516"/>
      </w:r>
      <w:r>
        <w:t xml:space="preserve"> it the cherubim of glory overshadowing the mercy seat; concerning which we cannot now speak in detail.</w:t>
      </w:r>
      <w:r>
        <w:rPr>
          <w:rStyle w:val="FootnoteReference"/>
        </w:rPr>
        <w:footnoteReference w:id="16517"/>
      </w:r>
    </w:p>
    <w:p>
      <w:r>
        <w:rPr>
          <w:b/>
        </w:rPr>
        <w:t xml:space="preserve">6 </w:t>
      </w:r>
      <w:r>
        <w:t xml:space="preserve">Now these things having been thus prepared, the priests</w:t>
      </w:r>
      <w:r>
        <w:rPr>
          <w:rStyle w:val="FootnoteReference"/>
        </w:rPr>
        <w:footnoteReference w:id="16518"/>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19"/>
      </w:r>
      <w:r>
        <w:rPr>
          <w:rStyle w:val="FootnoteReference"/>
        </w:rPr>
        <w:footnoteReference w:id="16520"/>
      </w:r>
    </w:p>
    <w:p>
      <w:r>
        <w:rPr>
          <w:b/>
        </w:rPr>
        <w:t xml:space="preserve">8 </w:t>
      </w:r>
      <w:r>
        <w:t xml:space="preserve">The Holy Spirit this signifying, that the way</w:t>
      </w:r>
      <w:r>
        <w:rPr>
          <w:rStyle w:val="FootnoteReference"/>
        </w:rPr>
        <w:footnoteReference w:id="16521"/>
      </w:r>
      <w:r>
        <w:t xml:space="preserve"> into the holiest of all was not yet made manifest, while the first tabernacle was yet standing:</w:t>
      </w:r>
      <w:r>
        <w:rPr>
          <w:rStyle w:val="FootnoteReference"/>
        </w:rPr>
        <w:footnoteReference w:id="16522"/>
      </w:r>
    </w:p>
    <w:p>
      <w:r>
        <w:rPr>
          <w:b/>
        </w:rPr>
        <w:t xml:space="preserve">9 </w:t>
      </w:r>
      <w:r>
        <w:t xml:space="preserve">Which was a figure</w:t>
      </w:r>
      <w:r>
        <w:rPr>
          <w:rStyle w:val="FootnoteReference"/>
        </w:rPr>
        <w:footnoteReference w:id="16523"/>
      </w:r>
      <w:r>
        <w:t xml:space="preserve"> for the time</w:t>
      </w:r>
      <w:r>
        <w:rPr>
          <w:rStyle w:val="FootnoteReference"/>
        </w:rPr>
        <w:footnoteReference w:id="16524"/>
      </w:r>
      <w:r>
        <w:t xml:space="preserve"> then present, in which were offered both gifts</w:t>
      </w:r>
      <w:r>
        <w:rPr>
          <w:rStyle w:val="FootnoteReference"/>
        </w:rPr>
        <w:footnoteReference w:id="16525"/>
      </w:r>
      <w:r>
        <w:t xml:space="preserve"> and sacrifices, that could</w:t>
      </w:r>
      <w:r>
        <w:rPr>
          <w:rStyle w:val="FootnoteReference"/>
        </w:rPr>
        <w:footnoteReference w:id="16526"/>
      </w:r>
      <w:r>
        <w:t xml:space="preserve"> not make him who did the service perfect, as pertaining</w:t>
      </w:r>
      <w:r>
        <w:rPr>
          <w:rStyle w:val="FootnoteReference"/>
        </w:rPr>
        <w:footnoteReference w:id="16527"/>
      </w:r>
      <w:r>
        <w:t xml:space="preserve"> to the conscience;</w:t>
      </w:r>
    </w:p>
    <w:p>
      <w:r>
        <w:rPr>
          <w:b/>
        </w:rPr>
        <w:t xml:space="preserve">10 </w:t>
      </w:r>
      <w:r>
        <w:t xml:space="preserve">Which stood only in foods and drinks, and various washings, and carnal</w:t>
      </w:r>
      <w:r>
        <w:rPr>
          <w:rStyle w:val="FootnoteReference"/>
        </w:rPr>
        <w:footnoteReference w:id="16528"/>
      </w:r>
      <w:r>
        <w:t xml:space="preserve"> ordinances, imposed on them until the time of reformation.</w:t>
      </w:r>
      <w:r>
        <w:rPr>
          <w:rStyle w:val="FootnoteReference"/>
        </w:rPr>
        <w:footnoteReference w:id="16529"/>
      </w:r>
      <w:r>
        <w:rPr>
          <w:rStyle w:val="FootnoteReference"/>
        </w:rPr>
        <w:footnoteReference w:id="16530"/>
      </w:r>
    </w:p>
    <w:p>
      <w:r>
        <w:rPr>
          <w:b/>
        </w:rPr>
        <w:t xml:space="preserve">11 </w:t>
      </w:r>
      <w:r>
        <w:t xml:space="preserve">But Christ</w:t>
      </w:r>
      <w:r>
        <w:rPr>
          <w:rStyle w:val="FootnoteReference"/>
        </w:rPr>
        <w:footnoteReference w:id="16531"/>
      </w:r>
      <w:r>
        <w:t xml:space="preserve"> being come a high priest of good</w:t>
      </w:r>
      <w:r>
        <w:rPr>
          <w:rStyle w:val="FootnoteReference"/>
        </w:rPr>
        <w:footnoteReference w:id="16532"/>
      </w:r>
      <w:r>
        <w:t xml:space="preserve"> things to come, by a greater</w:t>
      </w:r>
      <w:r>
        <w:rPr>
          <w:rStyle w:val="FootnoteReference"/>
        </w:rPr>
        <w:footnoteReference w:id="16533"/>
      </w:r>
      <w:r>
        <w:t xml:space="preserve"> and more perfect tabernacle, not made</w:t>
      </w:r>
      <w:r>
        <w:rPr>
          <w:rStyle w:val="FootnoteReference"/>
        </w:rPr>
        <w:footnoteReference w:id="16534"/>
      </w:r>
      <w:r>
        <w:t xml:space="preserve"> with hands, that is to say, not of this building;</w:t>
      </w:r>
      <w:r>
        <w:rPr>
          <w:rStyle w:val="FootnoteReference"/>
        </w:rPr>
        <w:footnoteReference w:id="16535"/>
      </w:r>
      <w:r>
        <w:rPr>
          <w:rStyle w:val="FootnoteReference"/>
        </w:rPr>
        <w:footnoteReference w:id="16536"/>
      </w:r>
    </w:p>
    <w:p>
      <w:r>
        <w:rPr>
          <w:b/>
        </w:rPr>
        <w:t xml:space="preserve">12 </w:t>
      </w:r>
      <w:r>
        <w:t xml:space="preserve">nor by blood of goats and calves, but by his</w:t>
      </w:r>
      <w:r>
        <w:rPr>
          <w:rStyle w:val="FootnoteReference"/>
        </w:rPr>
        <w:footnoteReference w:id="16537"/>
      </w:r>
      <w:r>
        <w:t xml:space="preserve"> own blood he entered</w:t>
      </w:r>
      <w:r>
        <w:rPr>
          <w:rStyle w:val="FootnoteReference"/>
        </w:rPr>
        <w:footnoteReference w:id="16538"/>
      </w:r>
      <w:r>
        <w:t xml:space="preserve"> once</w:t>
      </w:r>
      <w:r>
        <w:rPr>
          <w:rStyle w:val="FootnoteReference"/>
        </w:rPr>
        <w:footnoteReference w:id="16539"/>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540"/>
      </w:r>
      <w:r>
        <w:t xml:space="preserve"> of the flesh:</w:t>
      </w:r>
      <w:r>
        <w:rPr>
          <w:rStyle w:val="FootnoteReference"/>
        </w:rPr>
        <w:footnoteReference w:id="16541"/>
      </w:r>
      <w:r>
        <w:rPr>
          <w:rStyle w:val="FootnoteReference"/>
        </w:rPr>
        <w:footnoteReference w:id="16542"/>
      </w:r>
    </w:p>
    <w:p>
      <w:r>
        <w:rPr>
          <w:b/>
        </w:rPr>
        <w:t xml:space="preserve">14 </w:t>
      </w:r>
      <w:r>
        <w:t xml:space="preserve">How much more shall the blood</w:t>
      </w:r>
      <w:r>
        <w:rPr>
          <w:rStyle w:val="FootnoteReference"/>
        </w:rPr>
        <w:footnoteReference w:id="16543"/>
      </w:r>
      <w:r>
        <w:t xml:space="preserve"> of Christ, who through the eternal</w:t>
      </w:r>
      <w:r>
        <w:rPr>
          <w:rStyle w:val="FootnoteReference"/>
        </w:rPr>
        <w:footnoteReference w:id="16544"/>
      </w:r>
      <w:r>
        <w:t xml:space="preserve"> Spirit offered</w:t>
      </w:r>
      <w:r>
        <w:rPr>
          <w:rStyle w:val="FootnoteReference"/>
        </w:rPr>
        <w:footnoteReference w:id="16545"/>
      </w:r>
      <w:r>
        <w:t xml:space="preserve"> himself without spot to God</w:t>
      </w:r>
      <w:r>
        <w:rPr>
          <w:rStyle w:val="FootnoteReference"/>
        </w:rPr>
        <w:footnoteReference w:id="16546"/>
      </w:r>
      <w:r>
        <w:t xml:space="preserve">, purge</w:t>
      </w:r>
      <w:r>
        <w:rPr>
          <w:rStyle w:val="FootnoteReference"/>
        </w:rPr>
        <w:footnoteReference w:id="16547"/>
      </w:r>
      <w:r>
        <w:t xml:space="preserve"> your conscience from dead works</w:t>
      </w:r>
      <w:r>
        <w:rPr>
          <w:rStyle w:val="FootnoteReference"/>
        </w:rPr>
        <w:footnoteReference w:id="16548"/>
      </w:r>
      <w:r>
        <w:t xml:space="preserve"> to serve</w:t>
      </w:r>
      <w:r>
        <w:rPr>
          <w:rStyle w:val="FootnoteReference"/>
        </w:rPr>
        <w:footnoteReference w:id="16549"/>
      </w:r>
      <w:r>
        <w:t xml:space="preserve"> the living</w:t>
      </w:r>
      <w:r>
        <w:rPr>
          <w:rStyle w:val="FootnoteReference"/>
        </w:rPr>
        <w:footnoteReference w:id="16550"/>
      </w:r>
      <w:r>
        <w:t xml:space="preserve"> God?</w:t>
      </w:r>
      <w:r>
        <w:rPr>
          <w:rStyle w:val="FootnoteReference"/>
        </w:rPr>
        <w:footnoteReference w:id="16551"/>
      </w:r>
      <w:r>
        <w:rPr>
          <w:rStyle w:val="FootnoteReference"/>
        </w:rPr>
        <w:footnoteReference w:id="16552"/>
      </w:r>
      <w:r>
        <w:rPr>
          <w:rStyle w:val="FootnoteReference"/>
        </w:rPr>
        <w:footnoteReference w:id="16553"/>
      </w:r>
      <w:r>
        <w:rPr>
          <w:rStyle w:val="FootnoteReference"/>
        </w:rPr>
        <w:footnoteReference w:id="16554"/>
      </w:r>
    </w:p>
    <w:p>
      <w:r>
        <w:rPr>
          <w:b/>
        </w:rPr>
        <w:t xml:space="preserve">15 </w:t>
      </w:r>
      <w:r>
        <w:t xml:space="preserve">And for this cause he is the mediator</w:t>
      </w:r>
      <w:r>
        <w:rPr>
          <w:rStyle w:val="FootnoteReference"/>
        </w:rPr>
        <w:footnoteReference w:id="16555"/>
      </w:r>
      <w:r>
        <w:t xml:space="preserve"> of the new</w:t>
      </w:r>
      <w:r>
        <w:rPr>
          <w:rStyle w:val="FootnoteReference"/>
        </w:rPr>
        <w:footnoteReference w:id="16556"/>
      </w:r>
      <w:r>
        <w:t xml:space="preserve"> covenant, that by means</w:t>
      </w:r>
      <w:r>
        <w:rPr>
          <w:rStyle w:val="FootnoteReference"/>
        </w:rPr>
        <w:footnoteReference w:id="16557"/>
      </w:r>
      <w:r>
        <w:t xml:space="preserve"> of death, for the redemption of the transgressions that were under the first</w:t>
      </w:r>
      <w:r>
        <w:rPr>
          <w:rStyle w:val="FootnoteReference"/>
        </w:rPr>
        <w:footnoteReference w:id="16558"/>
      </w:r>
      <w:r>
        <w:t xml:space="preserve"> covenant, those who are called might receive the promise</w:t>
      </w:r>
      <w:r>
        <w:rPr>
          <w:rStyle w:val="FootnoteReference"/>
        </w:rPr>
        <w:footnoteReference w:id="16559"/>
      </w:r>
      <w:r>
        <w:t xml:space="preserve"> of eternal</w:t>
      </w:r>
      <w:r>
        <w:rPr>
          <w:rStyle w:val="FootnoteReference"/>
        </w:rPr>
        <w:footnoteReference w:id="16560"/>
      </w:r>
      <w:r>
        <w:t xml:space="preserve"> inheritance.</w:t>
      </w:r>
      <w:r>
        <w:rPr>
          <w:rStyle w:val="FootnoteReference"/>
        </w:rPr>
        <w:footnoteReference w:id="16561"/>
      </w:r>
      <w:r>
        <w:rPr>
          <w:rStyle w:val="FootnoteReference"/>
        </w:rPr>
        <w:footnoteReference w:id="16562"/>
      </w:r>
    </w:p>
    <w:p>
      <w:r>
        <w:rPr>
          <w:b/>
        </w:rPr>
        <w:t xml:space="preserve">16 </w:t>
      </w:r>
      <w:r>
        <w:t xml:space="preserve">For where a will is, the death of the one who made it must be established.</w:t>
      </w:r>
      <w:r>
        <w:rPr>
          <w:rStyle w:val="FootnoteReference"/>
        </w:rPr>
        <w:footnoteReference w:id="16563"/>
      </w:r>
    </w:p>
    <w:p>
      <w:r>
        <w:rPr>
          <w:b/>
        </w:rPr>
        <w:t xml:space="preserve">17 </w:t>
      </w:r>
      <w:r>
        <w:t xml:space="preserve">For a will is firm when people are dead, since it never has force while the one who made it lives.</w:t>
      </w:r>
      <w:r>
        <w:rPr>
          <w:rStyle w:val="FootnoteReference"/>
        </w:rPr>
        <w:footnoteReference w:id="16564"/>
      </w:r>
    </w:p>
    <w:p>
      <w:r>
        <w:rPr>
          <w:b/>
        </w:rPr>
        <w:t xml:space="preserve">18 </w:t>
      </w:r>
      <w:r>
        <w:t xml:space="preserve">Therefore neither was the first</w:t>
      </w:r>
      <w:r>
        <w:rPr>
          <w:rStyle w:val="FootnoteReference"/>
        </w:rPr>
        <w:footnoteReference w:id="16565"/>
      </w:r>
      <w:r>
        <w:t xml:space="preserve"> covenant inaugurated without blood.</w:t>
      </w:r>
      <w:r>
        <w:rPr>
          <w:rStyle w:val="FootnoteReference"/>
        </w:rPr>
        <w:footnoteReference w:id="16566"/>
      </w:r>
    </w:p>
    <w:p>
      <w:r>
        <w:rPr>
          <w:b/>
        </w:rPr>
        <w:t xml:space="preserve">19 </w:t>
      </w:r>
      <w:r>
        <w:t xml:space="preserve">For when every commandment had been spoken by Moses</w:t>
      </w:r>
      <w:r>
        <w:rPr>
          <w:rStyle w:val="FootnoteReference"/>
        </w:rPr>
        <w:footnoteReference w:id="16567"/>
      </w:r>
      <w:r>
        <w:t xml:space="preserve"> to all the people according to the law, he took the blood</w:t>
      </w:r>
      <w:r>
        <w:rPr>
          <w:rStyle w:val="FootnoteReference"/>
        </w:rPr>
        <w:footnoteReference w:id="16568"/>
      </w:r>
      <w:r>
        <w:t xml:space="preserve"> of calves and goats, with water, and scarlet</w:t>
      </w:r>
      <w:r>
        <w:rPr>
          <w:rStyle w:val="FootnoteReference"/>
        </w:rPr>
        <w:footnoteReference w:id="16569"/>
      </w:r>
      <w:r>
        <w:t xml:space="preserve"> wool, and hyssop</w:t>
      </w:r>
      <w:r>
        <w:rPr>
          <w:rStyle w:val="FootnoteReference"/>
        </w:rPr>
        <w:footnoteReference w:id="16570"/>
      </w:r>
      <w:r>
        <w:t xml:space="preserve">, and sprinkled</w:t>
      </w:r>
      <w:r>
        <w:rPr>
          <w:rStyle w:val="FootnoteReference"/>
        </w:rPr>
        <w:footnoteReference w:id="16571"/>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572"/>
      </w:r>
    </w:p>
    <w:p>
      <w:r>
        <w:rPr>
          <w:b/>
        </w:rPr>
        <w:t xml:space="preserve">21 </w:t>
      </w:r>
      <w:r>
        <w:t xml:space="preserve">Moreover he sprinkled with the blood both the tabernacle, and all the vessels of the service.</w:t>
      </w:r>
      <w:r>
        <w:rPr>
          <w:rStyle w:val="FootnoteReference"/>
        </w:rPr>
        <w:footnoteReference w:id="16573"/>
      </w:r>
    </w:p>
    <w:p>
      <w:r>
        <w:rPr>
          <w:b/>
        </w:rPr>
        <w:t xml:space="preserve">22 </w:t>
      </w:r>
      <w:r>
        <w:t xml:space="preserve">And almost</w:t>
      </w:r>
      <w:r>
        <w:rPr>
          <w:rStyle w:val="FootnoteReference"/>
        </w:rPr>
        <w:footnoteReference w:id="16574"/>
      </w:r>
      <w:r>
        <w:t xml:space="preserve"> all things are by the law purged with blood; and without</w:t>
      </w:r>
      <w:r>
        <w:rPr>
          <w:rStyle w:val="FootnoteReference"/>
        </w:rPr>
        <w:footnoteReference w:id="16575"/>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576"/>
      </w:r>
      <w:r>
        <w:t xml:space="preserve"> things themselves with better sacrifices than these.</w:t>
      </w:r>
      <w:r>
        <w:rPr>
          <w:rStyle w:val="FootnoteReference"/>
        </w:rPr>
        <w:footnoteReference w:id="16577"/>
      </w:r>
    </w:p>
    <w:p>
      <w:r>
        <w:rPr>
          <w:b/>
        </w:rPr>
        <w:t xml:space="preserve">24 </w:t>
      </w:r>
      <w:r>
        <w:t xml:space="preserve">For Christ did not enter into holy places made with hands, copies of the true, but into heaven itself, now to appear</w:t>
      </w:r>
      <w:r>
        <w:rPr>
          <w:rStyle w:val="FootnoteReference"/>
        </w:rPr>
        <w:footnoteReference w:id="16578"/>
      </w:r>
      <w:r>
        <w:t xml:space="preserve"> before the face of God for us:</w:t>
      </w:r>
      <w:r>
        <w:rPr>
          <w:rStyle w:val="FootnoteReference"/>
        </w:rPr>
        <w:footnoteReference w:id="16579"/>
      </w:r>
      <w:r>
        <w:rPr>
          <w:rStyle w:val="FootnoteReference"/>
        </w:rPr>
        <w:footnoteReference w:id="16580"/>
      </w:r>
      <w:r>
        <w:rPr>
          <w:rStyle w:val="FootnoteReference"/>
        </w:rPr>
        <w:footnoteReference w:id="16581"/>
      </w:r>
    </w:p>
    <w:p>
      <w:r>
        <w:rPr>
          <w:b/>
        </w:rPr>
        <w:t xml:space="preserve">25 </w:t>
      </w:r>
      <w:r>
        <w:t xml:space="preserve">Nor yet that he should offer</w:t>
      </w:r>
      <w:r>
        <w:rPr>
          <w:rStyle w:val="FootnoteReference"/>
        </w:rPr>
        <w:footnoteReference w:id="16582"/>
      </w:r>
      <w:r>
        <w:t xml:space="preserve"> himself often, as the high priest enters into the holy places every year with another's blood;</w:t>
      </w:r>
      <w:r>
        <w:rPr>
          <w:rStyle w:val="FootnoteReference"/>
        </w:rPr>
        <w:footnoteReference w:id="16583"/>
      </w:r>
    </w:p>
    <w:p>
      <w:r>
        <w:rPr>
          <w:b/>
        </w:rPr>
        <w:t xml:space="preserve">26 </w:t>
      </w:r>
      <w:r>
        <w:t xml:space="preserve">For then must he often have suffered since the foundation</w:t>
      </w:r>
      <w:r>
        <w:rPr>
          <w:rStyle w:val="FootnoteReference"/>
        </w:rPr>
        <w:footnoteReference w:id="16584"/>
      </w:r>
      <w:r>
        <w:t xml:space="preserve"> of the world: but now once in the completion of the age has he appeared</w:t>
      </w:r>
      <w:r>
        <w:rPr>
          <w:rStyle w:val="FootnoteReference"/>
        </w:rPr>
        <w:footnoteReference w:id="16585"/>
      </w:r>
      <w:r>
        <w:t xml:space="preserve"> to put away sin by the sacrifice</w:t>
      </w:r>
      <w:r>
        <w:rPr>
          <w:rStyle w:val="FootnoteReference"/>
        </w:rPr>
        <w:footnoteReference w:id="16586"/>
      </w:r>
      <w:r>
        <w:t xml:space="preserve"> of himself.</w:t>
      </w:r>
      <w:r>
        <w:rPr>
          <w:rStyle w:val="FootnoteReference"/>
        </w:rPr>
        <w:footnoteReference w:id="16587"/>
      </w:r>
    </w:p>
    <w:p>
      <w:r>
        <w:rPr>
          <w:b/>
        </w:rPr>
        <w:t xml:space="preserve">27 </w:t>
      </w:r>
      <w:r>
        <w:t xml:space="preserve">And as it is appointed to men once to die, but after this the judgment:</w:t>
      </w:r>
      <w:r>
        <w:rPr>
          <w:rStyle w:val="FootnoteReference"/>
        </w:rPr>
        <w:footnoteReference w:id="16588"/>
      </w:r>
      <w:r>
        <w:rPr>
          <w:rStyle w:val="FootnoteReference"/>
        </w:rPr>
        <w:footnoteReference w:id="16589"/>
      </w:r>
    </w:p>
    <w:p>
      <w:r>
        <w:rPr>
          <w:b/>
        </w:rPr>
        <w:t xml:space="preserve">28 </w:t>
      </w:r>
      <w:r>
        <w:t xml:space="preserve">So Christ was once offered to bear</w:t>
      </w:r>
      <w:r>
        <w:rPr>
          <w:rStyle w:val="FootnoteReference"/>
        </w:rPr>
        <w:footnoteReference w:id="16590"/>
      </w:r>
      <w:r>
        <w:t xml:space="preserve"> the sins of many; and to those who look for him shall he appear</w:t>
      </w:r>
      <w:r>
        <w:rPr>
          <w:rStyle w:val="FootnoteReference"/>
        </w:rPr>
        <w:footnoteReference w:id="16591"/>
      </w:r>
      <w:r>
        <w:t xml:space="preserve"> the second time without sin to salvation.</w:t>
      </w:r>
      <w:r>
        <w:rPr>
          <w:rStyle w:val="FootnoteReference"/>
        </w:rPr>
        <w:footnoteReference w:id="16592"/>
      </w:r>
      <w:r>
        <w:rPr>
          <w:rStyle w:val="FootnoteReference"/>
        </w:rPr>
        <w:footnoteReference w:id="16593"/>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5"/>
      </w:r>
      <w:r>
        <w:t xml:space="preserve">.</w:t>
      </w:r>
    </w:p>
    <w:p>
      <w:r>
        <w:rPr>
          <w:b/>
        </w:rPr>
        <w:t xml:space="preserve">2 </w:t>
      </w:r>
      <w:r>
        <w:t xml:space="preserve">For then would they not have ceased to be offered? because the worshippers once</w:t>
      </w:r>
      <w:r>
        <w:rPr>
          <w:rStyle w:val="FootnoteReference"/>
        </w:rPr>
        <w:footnoteReference w:id="16596"/>
      </w:r>
      <w:r>
        <w:t xml:space="preserve"> purged should have had no more conscience of sins.</w:t>
      </w:r>
    </w:p>
    <w:p>
      <w:r>
        <w:rPr>
          <w:b/>
        </w:rPr>
        <w:t xml:space="preserve">3 </w:t>
      </w:r>
      <w:r>
        <w:t xml:space="preserve">But in them there is a remembrance</w:t>
      </w:r>
      <w:r>
        <w:rPr>
          <w:rStyle w:val="FootnoteReference"/>
        </w:rPr>
        <w:footnoteReference w:id="16597"/>
      </w:r>
      <w:r>
        <w:t xml:space="preserve"> of sins every year.</w:t>
      </w:r>
    </w:p>
    <w:p>
      <w:r>
        <w:rPr>
          <w:b/>
        </w:rPr>
        <w:t xml:space="preserve">4 </w:t>
      </w:r>
      <w:r>
        <w:t xml:space="preserve">For it is impossible for blood of bulls and goats to take</w:t>
      </w:r>
      <w:r>
        <w:rPr>
          <w:rStyle w:val="FootnoteReference"/>
        </w:rPr>
        <w:footnoteReference w:id="16598"/>
      </w:r>
      <w:r>
        <w:t xml:space="preserve"> away sins.</w:t>
      </w:r>
      <w:r>
        <w:rPr>
          <w:rStyle w:val="FootnoteReference"/>
        </w:rPr>
        <w:footnoteReference w:id="16599"/>
      </w:r>
    </w:p>
    <w:p>
      <w:r>
        <w:rPr>
          <w:b/>
        </w:rPr>
        <w:t xml:space="preserve">5 </w:t>
      </w:r>
      <w:r>
        <w:t xml:space="preserve">Therefore when he comes into the world, he says, Sacrifice</w:t>
      </w:r>
      <w:r>
        <w:rPr>
          <w:rStyle w:val="FootnoteReference"/>
        </w:rPr>
        <w:footnoteReference w:id="16600"/>
      </w:r>
      <w:r>
        <w:t xml:space="preserve"> and offering you would not, but a body have you prepared me:</w:t>
      </w:r>
      <w:r>
        <w:rPr>
          <w:rStyle w:val="FootnoteReference"/>
        </w:rPr>
        <w:footnoteReference w:id="16601"/>
      </w:r>
    </w:p>
    <w:p>
      <w:r>
        <w:rPr>
          <w:b/>
        </w:rPr>
        <w:t xml:space="preserve">6 </w:t>
      </w:r>
      <w:r>
        <w:t xml:space="preserve">In burnt</w:t>
      </w:r>
      <w:r>
        <w:rPr>
          <w:rStyle w:val="FootnoteReference"/>
        </w:rPr>
        <w:footnoteReference w:id="16602"/>
      </w:r>
      <w:r>
        <w:t xml:space="preserve"> offerings and offerings for sin you had no pleasure.</w:t>
      </w:r>
      <w:r>
        <w:rPr>
          <w:rStyle w:val="FootnoteReference"/>
        </w:rPr>
        <w:footnoteReference w:id="16603"/>
      </w:r>
    </w:p>
    <w:p>
      <w:r>
        <w:rPr>
          <w:b/>
        </w:rPr>
        <w:t xml:space="preserve">7 </w:t>
      </w:r>
      <w:r>
        <w:t xml:space="preserve">Then said I, Look, I come (in the volume of the book it is written of me,) to do your will, O God</w:t>
      </w:r>
      <w:r>
        <w:rPr>
          <w:rStyle w:val="FootnoteReference"/>
        </w:rPr>
        <w:footnoteReference w:id="16604"/>
      </w:r>
      <w:r>
        <w:t xml:space="preserve">.</w:t>
      </w:r>
      <w:r>
        <w:rPr>
          <w:rStyle w:val="FootnoteReference"/>
        </w:rPr>
        <w:footnoteReference w:id="16605"/>
      </w:r>
      <w:r>
        <w:rPr>
          <w:rStyle w:val="FootnoteReference"/>
        </w:rPr>
        <w:footnoteReference w:id="16606"/>
      </w:r>
      <w:r>
        <w:rPr>
          <w:rStyle w:val="FootnoteReference"/>
        </w:rPr>
        <w:footnoteReference w:id="16607"/>
      </w:r>
      <w:r>
        <w:rPr>
          <w:rStyle w:val="FootnoteReference"/>
        </w:rPr>
        <w:footnoteReference w:id="16608"/>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09"/>
      </w:r>
    </w:p>
    <w:p>
      <w:r>
        <w:rPr>
          <w:b/>
        </w:rPr>
        <w:t xml:space="preserve">9 </w:t>
      </w:r>
      <w:r>
        <w:t xml:space="preserve">Then said he, Look, I come to do your will, O God. He takes away the first, that he may establish the second.</w:t>
      </w:r>
      <w:r>
        <w:rPr>
          <w:rStyle w:val="FootnoteReference"/>
        </w:rPr>
        <w:footnoteReference w:id="16610"/>
      </w:r>
      <w:r>
        <w:rPr>
          <w:rStyle w:val="FootnoteReference"/>
        </w:rPr>
        <w:footnoteReference w:id="16611"/>
      </w:r>
    </w:p>
    <w:p>
      <w:r>
        <w:rPr>
          <w:b/>
        </w:rPr>
        <w:t xml:space="preserve">10 </w:t>
      </w:r>
      <w:r>
        <w:t xml:space="preserve">By the which will we are sanctified through the offering</w:t>
      </w:r>
      <w:r>
        <w:rPr>
          <w:rStyle w:val="FootnoteReference"/>
        </w:rPr>
        <w:footnoteReference w:id="16612"/>
      </w:r>
      <w:r>
        <w:t xml:space="preserve"> of the body of Jesus</w:t>
      </w:r>
      <w:r>
        <w:rPr>
          <w:rStyle w:val="FootnoteReference"/>
        </w:rPr>
        <w:footnoteReference w:id="16613"/>
      </w:r>
      <w:r>
        <w:t xml:space="preserve"> Christ</w:t>
      </w:r>
      <w:r>
        <w:rPr>
          <w:rStyle w:val="FootnoteReference"/>
        </w:rPr>
        <w:footnoteReference w:id="16614"/>
      </w:r>
      <w:r>
        <w:t xml:space="preserve"> once for all.</w:t>
      </w:r>
      <w:r>
        <w:rPr>
          <w:rStyle w:val="FootnoteReference"/>
        </w:rPr>
        <w:footnoteReference w:id="16615"/>
      </w:r>
      <w:r>
        <w:rPr>
          <w:rStyle w:val="FootnoteReference"/>
        </w:rPr>
        <w:footnoteReference w:id="16616"/>
      </w:r>
    </w:p>
    <w:p>
      <w:r>
        <w:rPr>
          <w:b/>
        </w:rPr>
        <w:t xml:space="preserve">11 </w:t>
      </w:r>
      <w:r>
        <w:t xml:space="preserve">And every priest stands daily</w:t>
      </w:r>
      <w:r>
        <w:rPr>
          <w:rStyle w:val="FootnoteReference"/>
        </w:rPr>
        <w:footnoteReference w:id="16617"/>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18"/>
      </w:r>
    </w:p>
    <w:p>
      <w:r>
        <w:rPr>
          <w:b/>
        </w:rPr>
        <w:t xml:space="preserve">13 </w:t>
      </w:r>
      <w:r>
        <w:t xml:space="preserve">From now on expecting till his enemies be made his footstool.</w:t>
      </w:r>
      <w:r>
        <w:rPr>
          <w:rStyle w:val="FootnoteReference"/>
        </w:rPr>
        <w:footnoteReference w:id="16619"/>
      </w:r>
    </w:p>
    <w:p>
      <w:r>
        <w:rPr>
          <w:b/>
        </w:rPr>
        <w:t xml:space="preserve">14 </w:t>
      </w:r>
      <w:r>
        <w:t xml:space="preserve">For by one offering he has perfected forever those who are sanctified.</w:t>
      </w:r>
      <w:r>
        <w:rPr>
          <w:rStyle w:val="FootnoteReference"/>
        </w:rPr>
        <w:footnoteReference w:id="16620"/>
      </w:r>
      <w:r>
        <w:rPr>
          <w:rStyle w:val="FootnoteReference"/>
        </w:rPr>
        <w:footnoteReference w:id="16621"/>
      </w:r>
    </w:p>
    <w:p>
      <w:r>
        <w:rPr>
          <w:b/>
        </w:rPr>
        <w:t xml:space="preserve">15 </w:t>
      </w:r>
      <w:r>
        <w:t xml:space="preserve">of which the Holy Spirit also is a witness to us: for after that he had said before,</w:t>
      </w:r>
      <w:r>
        <w:rPr>
          <w:rStyle w:val="FootnoteReference"/>
        </w:rPr>
        <w:footnoteReference w:id="16622"/>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23"/>
      </w:r>
    </w:p>
    <w:p>
      <w:r>
        <w:rPr>
          <w:b/>
        </w:rPr>
        <w:t xml:space="preserve">17 </w:t>
      </w:r>
      <w:r>
        <w:t xml:space="preserve">And their sins and their lawless deeds I will remember no more.</w:t>
      </w:r>
      <w:r>
        <w:rPr>
          <w:rStyle w:val="FootnoteReference"/>
        </w:rPr>
        <w:footnoteReference w:id="16624"/>
      </w:r>
    </w:p>
    <w:p>
      <w:r>
        <w:rPr>
          <w:b/>
        </w:rPr>
        <w:t xml:space="preserve">18 </w:t>
      </w:r>
      <w:r>
        <w:t xml:space="preserve">Now where forgiveness of these is, there is no more offering for sin.</w:t>
      </w:r>
      <w:r>
        <w:rPr>
          <w:rStyle w:val="FootnoteReference"/>
        </w:rPr>
        <w:footnoteReference w:id="16625"/>
      </w:r>
    </w:p>
    <w:p>
      <w:r>
        <w:rPr>
          <w:b/>
        </w:rPr>
        <w:t xml:space="preserve">19 </w:t>
      </w:r>
      <w:r>
        <w:t xml:space="preserve">Having therefore, brothers, boldness to enter</w:t>
      </w:r>
      <w:r>
        <w:rPr>
          <w:rStyle w:val="FootnoteReference"/>
        </w:rPr>
        <w:footnoteReference w:id="16626"/>
      </w:r>
      <w:r>
        <w:t xml:space="preserve"> into the holiest by the blood of Jesus,</w:t>
      </w:r>
    </w:p>
    <w:p>
      <w:r>
        <w:rPr>
          <w:b/>
        </w:rPr>
        <w:t xml:space="preserve">20 </w:t>
      </w:r>
      <w:r>
        <w:t xml:space="preserve">by a new</w:t>
      </w:r>
      <w:r>
        <w:rPr>
          <w:rStyle w:val="FootnoteReference"/>
        </w:rPr>
        <w:footnoteReference w:id="16627"/>
      </w:r>
      <w:r>
        <w:t xml:space="preserve"> and living way, which he inaugurated for us, through the veil, that is, his flesh;</w:t>
      </w:r>
      <w:r>
        <w:rPr>
          <w:rStyle w:val="FootnoteReference"/>
        </w:rPr>
        <w:footnoteReference w:id="16628"/>
      </w:r>
    </w:p>
    <w:p>
      <w:r>
        <w:rPr>
          <w:b/>
        </w:rPr>
        <w:t xml:space="preserve">21 </w:t>
      </w:r>
      <w:r>
        <w:t xml:space="preserve">And having a high priest over the house</w:t>
      </w:r>
      <w:r>
        <w:rPr>
          <w:rStyle w:val="FootnoteReference"/>
        </w:rPr>
        <w:footnoteReference w:id="16629"/>
      </w:r>
      <w:r>
        <w:t xml:space="preserve"> of God;</w:t>
      </w:r>
      <w:r>
        <w:rPr>
          <w:rStyle w:val="FootnoteReference"/>
        </w:rPr>
        <w:footnoteReference w:id="16630"/>
      </w:r>
    </w:p>
    <w:p>
      <w:r>
        <w:rPr>
          <w:b/>
        </w:rPr>
        <w:t xml:space="preserve">22 </w:t>
      </w:r>
      <w:r>
        <w:t xml:space="preserve">Let us draw</w:t>
      </w:r>
      <w:r>
        <w:rPr>
          <w:rStyle w:val="FootnoteReference"/>
        </w:rPr>
        <w:footnoteReference w:id="16631"/>
      </w:r>
      <w:r>
        <w:t xml:space="preserve"> near with a true</w:t>
      </w:r>
      <w:r>
        <w:rPr>
          <w:rStyle w:val="FootnoteReference"/>
        </w:rPr>
        <w:footnoteReference w:id="16632"/>
      </w:r>
      <w:r>
        <w:t xml:space="preserve"> heart in full</w:t>
      </w:r>
      <w:r>
        <w:rPr>
          <w:rStyle w:val="FootnoteReference"/>
        </w:rPr>
        <w:footnoteReference w:id="16633"/>
      </w:r>
      <w:r>
        <w:t xml:space="preserve"> assurance of faith, having our hearts sprinkled</w:t>
      </w:r>
      <w:r>
        <w:rPr>
          <w:rStyle w:val="FootnoteReference"/>
        </w:rPr>
        <w:footnoteReference w:id="16634"/>
      </w:r>
      <w:r>
        <w:t xml:space="preserve"> from an evil</w:t>
      </w:r>
      <w:r>
        <w:rPr>
          <w:rStyle w:val="FootnoteReference"/>
        </w:rPr>
        <w:footnoteReference w:id="16635"/>
      </w:r>
      <w:r>
        <w:t xml:space="preserve"> conscience, and our body washed with pure water.</w:t>
      </w:r>
      <w:r>
        <w:rPr>
          <w:rStyle w:val="FootnoteReference"/>
        </w:rPr>
        <w:footnoteReference w:id="16636"/>
      </w:r>
    </w:p>
    <w:p>
      <w:r>
        <w:rPr>
          <w:b/>
        </w:rPr>
        <w:t xml:space="preserve">23 </w:t>
      </w:r>
      <w:r>
        <w:t xml:space="preserve">Let us hold</w:t>
      </w:r>
      <w:r>
        <w:rPr>
          <w:rStyle w:val="FootnoteReference"/>
        </w:rPr>
        <w:footnoteReference w:id="16637"/>
      </w:r>
      <w:r>
        <w:t xml:space="preserve"> fast the confession of our faith without wavering</w:t>
      </w:r>
      <w:r>
        <w:rPr>
          <w:rStyle w:val="FootnoteReference"/>
        </w:rPr>
        <w:footnoteReference w:id="16638"/>
      </w:r>
      <w:r>
        <w:t xml:space="preserve">; (for he is faithful that promised;)</w:t>
      </w:r>
      <w:r>
        <w:rPr>
          <w:rStyle w:val="FootnoteReference"/>
        </w:rPr>
        <w:footnoteReference w:id="16639"/>
      </w:r>
    </w:p>
    <w:p>
      <w:r>
        <w:rPr>
          <w:b/>
        </w:rPr>
        <w:t xml:space="preserve">24 </w:t>
      </w:r>
      <w:r>
        <w:t xml:space="preserve">And let us consider</w:t>
      </w:r>
      <w:r>
        <w:rPr>
          <w:rStyle w:val="FootnoteReference"/>
        </w:rPr>
        <w:footnoteReference w:id="16640"/>
      </w:r>
      <w:r>
        <w:t xml:space="preserve"> one another to provoke</w:t>
      </w:r>
      <w:r>
        <w:rPr>
          <w:rStyle w:val="FootnoteReference"/>
        </w:rPr>
        <w:footnoteReference w:id="16641"/>
      </w:r>
      <w:r>
        <w:t xml:space="preserve"> to love</w:t>
      </w:r>
      <w:r>
        <w:rPr>
          <w:rStyle w:val="FootnoteReference"/>
        </w:rPr>
        <w:footnoteReference w:id="16642"/>
      </w:r>
      <w:r>
        <w:t xml:space="preserve"> and to good works:</w:t>
      </w:r>
    </w:p>
    <w:p>
      <w:r>
        <w:rPr>
          <w:b/>
        </w:rPr>
        <w:t xml:space="preserve">25 </w:t>
      </w:r>
      <w:r>
        <w:t xml:space="preserve">Not forsaking</w:t>
      </w:r>
      <w:r>
        <w:rPr>
          <w:rStyle w:val="FootnoteReference"/>
        </w:rPr>
        <w:footnoteReference w:id="16643"/>
      </w:r>
      <w:r>
        <w:t xml:space="preserve"> the assembling of ourselves together, as the manner of some is; but exhorting one another: and so much the more, as you see the day approaching.</w:t>
      </w:r>
      <w:r>
        <w:rPr>
          <w:rStyle w:val="FootnoteReference"/>
        </w:rPr>
        <w:footnoteReference w:id="16644"/>
      </w:r>
      <w:r>
        <w:rPr>
          <w:rStyle w:val="FootnoteReference"/>
        </w:rPr>
        <w:footnoteReference w:id="16645"/>
      </w:r>
    </w:p>
    <w:p>
      <w:r>
        <w:rPr>
          <w:b/>
        </w:rPr>
        <w:t xml:space="preserve">26 </w:t>
      </w:r>
      <w:r>
        <w:t xml:space="preserve">For if we sin willingly after receiving the knowledge of the truth, there remains no more sacrifice for sins,</w:t>
      </w:r>
      <w:r>
        <w:rPr>
          <w:rStyle w:val="FootnoteReference"/>
        </w:rPr>
        <w:footnoteReference w:id="16646"/>
      </w:r>
    </w:p>
    <w:p>
      <w:r>
        <w:rPr>
          <w:b/>
        </w:rPr>
        <w:t xml:space="preserve">27 </w:t>
      </w:r>
      <w:r>
        <w:t xml:space="preserve">But a certain fearful expectation of judgment and fiery</w:t>
      </w:r>
      <w:r>
        <w:rPr>
          <w:rStyle w:val="FootnoteReference"/>
        </w:rPr>
        <w:footnoteReference w:id="16647"/>
      </w:r>
      <w:r>
        <w:t xml:space="preserve"> zeal, about to devour the adversaries.</w:t>
      </w:r>
    </w:p>
    <w:p>
      <w:r>
        <w:rPr>
          <w:b/>
        </w:rPr>
        <w:t xml:space="preserve">28 </w:t>
      </w:r>
      <w:r>
        <w:t xml:space="preserve">the one who despised</w:t>
      </w:r>
      <w:r>
        <w:rPr>
          <w:rStyle w:val="FootnoteReference"/>
        </w:rPr>
        <w:footnoteReference w:id="16648"/>
      </w:r>
      <w:r>
        <w:t xml:space="preserve"> Moses</w:t>
      </w:r>
      <w:r>
        <w:rPr>
          <w:rStyle w:val="FootnoteReference"/>
        </w:rPr>
        <w:footnoteReference w:id="16649"/>
      </w:r>
      <w:r>
        <w:t xml:space="preserve">' law died without mercy under</w:t>
      </w:r>
      <w:r>
        <w:rPr>
          <w:rStyle w:val="FootnoteReference"/>
        </w:rPr>
        <w:footnoteReference w:id="16650"/>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651"/>
      </w:r>
      <w:r>
        <w:t xml:space="preserve"> of the covenant, with which he was sanctified, an unholy thing, and has done despite to the Spirit</w:t>
      </w:r>
      <w:r>
        <w:rPr>
          <w:rStyle w:val="FootnoteReference"/>
        </w:rPr>
        <w:footnoteReference w:id="16652"/>
      </w:r>
      <w:r>
        <w:t xml:space="preserve"> of grace?</w:t>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p>
    <w:p>
      <w:r>
        <w:rPr>
          <w:b/>
        </w:rPr>
        <w:t xml:space="preserve">30 </w:t>
      </w:r>
      <w:r>
        <w:t xml:space="preserve">For we know him who has said, Vengeance</w:t>
      </w:r>
      <w:r>
        <w:rPr>
          <w:rStyle w:val="FootnoteReference"/>
        </w:rPr>
        <w:footnoteReference w:id="16657"/>
      </w:r>
      <w:r>
        <w:t xml:space="preserve"> belongs to me, I will recompense, says the Lord. And again, The Lord shall</w:t>
      </w:r>
      <w:r>
        <w:rPr>
          <w:rStyle w:val="FootnoteReference"/>
        </w:rPr>
        <w:footnoteReference w:id="16658"/>
      </w:r>
      <w:r>
        <w:t xml:space="preserve"> judge his people.</w:t>
      </w:r>
    </w:p>
    <w:p>
      <w:r>
        <w:rPr>
          <w:b/>
        </w:rPr>
        <w:t xml:space="preserve">31 </w:t>
      </w:r>
      <w:r>
        <w:t xml:space="preserve">It is a fearful</w:t>
      </w:r>
      <w:r>
        <w:rPr>
          <w:rStyle w:val="FootnoteReference"/>
        </w:rPr>
        <w:footnoteReference w:id="16659"/>
      </w:r>
      <w:r>
        <w:t xml:space="preserve"> thing to fall</w:t>
      </w:r>
      <w:r>
        <w:rPr>
          <w:rStyle w:val="FootnoteReference"/>
        </w:rPr>
        <w:footnoteReference w:id="16660"/>
      </w:r>
      <w:r>
        <w:t xml:space="preserve"> into the hands of the living God.</w:t>
      </w:r>
    </w:p>
    <w:p>
      <w:r>
        <w:rPr>
          <w:b/>
        </w:rPr>
        <w:t xml:space="preserve">32 </w:t>
      </w:r>
      <w:r>
        <w:t xml:space="preserve">But call</w:t>
      </w:r>
      <w:r>
        <w:rPr>
          <w:rStyle w:val="FootnoteReference"/>
        </w:rPr>
        <w:footnoteReference w:id="16661"/>
      </w:r>
      <w:r>
        <w:t xml:space="preserve"> to remembrance the former days, in which, after you were illuminated, you endured a great fight of afflictions;</w:t>
      </w:r>
      <w:r>
        <w:rPr>
          <w:rStyle w:val="FootnoteReference"/>
        </w:rPr>
        <w:footnoteReference w:id="16662"/>
      </w:r>
    </w:p>
    <w:p>
      <w:r>
        <w:rPr>
          <w:b/>
        </w:rPr>
        <w:t xml:space="preserve">33 </w:t>
      </w:r>
      <w:r>
        <w:t xml:space="preserve">Partly, while you were made</w:t>
      </w:r>
      <w:r>
        <w:rPr>
          <w:rStyle w:val="FootnoteReference"/>
        </w:rPr>
        <w:footnoteReference w:id="16663"/>
      </w:r>
      <w:r>
        <w:t xml:space="preserve"> a spectacle both by reproaches</w:t>
      </w:r>
      <w:r>
        <w:rPr>
          <w:rStyle w:val="FootnoteReference"/>
        </w:rPr>
        <w:footnoteReference w:id="16664"/>
      </w:r>
      <w:r>
        <w:t xml:space="preserve"> and afflictions; and partly, while you became companions of those who were treated this way.</w:t>
      </w:r>
      <w:r>
        <w:rPr>
          <w:rStyle w:val="FootnoteReference"/>
        </w:rPr>
        <w:footnoteReference w:id="16665"/>
      </w:r>
    </w:p>
    <w:p>
      <w:r>
        <w:rPr>
          <w:b/>
        </w:rPr>
        <w:t xml:space="preserve">34 </w:t>
      </w:r>
      <w:r>
        <w:t xml:space="preserve">For you had compassion of me in my</w:t>
      </w:r>
      <w:r>
        <w:rPr>
          <w:rStyle w:val="FootnoteReference"/>
        </w:rPr>
        <w:footnoteReference w:id="16666"/>
      </w:r>
      <w:r>
        <w:t xml:space="preserve"> bonds, and took</w:t>
      </w:r>
      <w:r>
        <w:rPr>
          <w:rStyle w:val="FootnoteReference"/>
        </w:rPr>
        <w:footnoteReference w:id="16667"/>
      </w:r>
      <w:r>
        <w:t xml:space="preserve"> joyfully the spoiling of your goods, knowing in yourselves that you have in heaven a better and an enduring substance.</w:t>
      </w:r>
      <w:r>
        <w:rPr>
          <w:rStyle w:val="FootnoteReference"/>
        </w:rPr>
        <w:footnoteReference w:id="16668"/>
      </w:r>
    </w:p>
    <w:p>
      <w:r>
        <w:rPr>
          <w:b/>
        </w:rPr>
        <w:t xml:space="preserve">35 </w:t>
      </w:r>
      <w:r>
        <w:t xml:space="preserve">Do not cast</w:t>
      </w:r>
      <w:r>
        <w:rPr>
          <w:rStyle w:val="FootnoteReference"/>
        </w:rPr>
        <w:footnoteReference w:id="16669"/>
      </w:r>
      <w:r>
        <w:t xml:space="preserve"> away therefore your confidence, which has great</w:t>
      </w:r>
      <w:r>
        <w:rPr>
          <w:rStyle w:val="FootnoteReference"/>
        </w:rPr>
        <w:footnoteReference w:id="16670"/>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671"/>
      </w:r>
      <w:r>
        <w:rPr>
          <w:rStyle w:val="FootnoteReference"/>
        </w:rPr>
        <w:footnoteReference w:id="16672"/>
      </w:r>
    </w:p>
    <w:p>
      <w:r>
        <w:rPr>
          <w:b/>
        </w:rPr>
        <w:t xml:space="preserve">37 </w:t>
      </w:r>
      <w:r>
        <w:t xml:space="preserve">For yet a little while, and the one who shall come will come, and will not tarry.</w:t>
      </w:r>
      <w:r>
        <w:rPr>
          <w:rStyle w:val="FootnoteReference"/>
        </w:rPr>
        <w:footnoteReference w:id="16673"/>
      </w:r>
    </w:p>
    <w:p>
      <w:r>
        <w:rPr>
          <w:b/>
        </w:rPr>
        <w:t xml:space="preserve">38 </w:t>
      </w:r>
      <w:r>
        <w:t xml:space="preserve">Now the just</w:t>
      </w:r>
      <w:r>
        <w:rPr>
          <w:rStyle w:val="FootnoteReference"/>
        </w:rPr>
        <w:footnoteReference w:id="16674"/>
      </w:r>
      <w:r>
        <w:t xml:space="preserve"> shall live by faith: but if anyone draw back, my soul shall have no pleasure in him.</w:t>
      </w:r>
      <w:r>
        <w:rPr>
          <w:rStyle w:val="FootnoteReference"/>
        </w:rPr>
        <w:footnoteReference w:id="16675"/>
      </w:r>
      <w:r>
        <w:rPr>
          <w:rStyle w:val="FootnoteReference"/>
        </w:rPr>
        <w:footnoteReference w:id="16676"/>
      </w:r>
    </w:p>
    <w:p>
      <w:r>
        <w:rPr>
          <w:b/>
        </w:rPr>
        <w:t xml:space="preserve">39 </w:t>
      </w:r>
      <w:r>
        <w:t xml:space="preserve">But we are</w:t>
      </w:r>
      <w:r>
        <w:rPr>
          <w:rStyle w:val="FootnoteReference"/>
        </w:rPr>
        <w:footnoteReference w:id="16677"/>
      </w:r>
      <w:r>
        <w:t xml:space="preserve"> not of them who draw back to destruction; but of those who believe to the saving of the soul.</w:t>
      </w:r>
      <w:r>
        <w:rPr>
          <w:rStyle w:val="FootnoteReference"/>
        </w:rPr>
        <w:footnoteReference w:id="16678"/>
      </w:r>
      <w:r>
        <w:rPr>
          <w:rStyle w:val="FootnoteReference"/>
        </w:rPr>
        <w:footnoteReference w:id="16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680"/>
      </w:r>
      <w:r>
        <w:t xml:space="preserve"> is the</w:t>
      </w:r>
      <w:r>
        <w:rPr>
          <w:rStyle w:val="FootnoteReference"/>
        </w:rPr>
        <w:footnoteReference w:id="16681"/>
      </w:r>
      <w:r>
        <w:t xml:space="preserve"> substance</w:t>
      </w:r>
      <w:r>
        <w:rPr>
          <w:rStyle w:val="FootnoteReference"/>
        </w:rPr>
        <w:footnoteReference w:id="16682"/>
      </w:r>
      <w:r>
        <w:t xml:space="preserve"> of things hoped</w:t>
      </w:r>
      <w:r>
        <w:rPr>
          <w:rStyle w:val="FootnoteReference"/>
        </w:rPr>
        <w:footnoteReference w:id="16683"/>
      </w:r>
      <w:r>
        <w:t xml:space="preserve"> for, the evidence</w:t>
      </w:r>
      <w:r>
        <w:rPr>
          <w:rStyle w:val="FootnoteReference"/>
        </w:rPr>
        <w:footnoteReference w:id="16684"/>
      </w:r>
      <w:r>
        <w:t xml:space="preserve"> of things not seen.</w:t>
      </w:r>
    </w:p>
    <w:p>
      <w:r>
        <w:rPr>
          <w:b/>
        </w:rPr>
        <w:t xml:space="preserve">2 </w:t>
      </w:r>
      <w:r>
        <w:t xml:space="preserve">For by it the elders</w:t>
      </w:r>
      <w:r>
        <w:rPr>
          <w:rStyle w:val="FootnoteReference"/>
        </w:rPr>
        <w:footnoteReference w:id="16685"/>
      </w:r>
      <w:r>
        <w:t xml:space="preserve"> obtained testimony.</w:t>
      </w:r>
    </w:p>
    <w:p>
      <w:r>
        <w:rPr>
          <w:b/>
        </w:rPr>
        <w:t xml:space="preserve">3 </w:t>
      </w:r>
      <w:r>
        <w:t xml:space="preserve">Through faith</w:t>
      </w:r>
      <w:r>
        <w:rPr>
          <w:rStyle w:val="FootnoteReference"/>
        </w:rPr>
        <w:footnoteReference w:id="16686"/>
      </w:r>
      <w:r>
        <w:t xml:space="preserve"> we understand that the worlds were framed by the word of God</w:t>
      </w:r>
      <w:r>
        <w:rPr>
          <w:rStyle w:val="FootnoteReference"/>
        </w:rPr>
        <w:footnoteReference w:id="16687"/>
      </w:r>
      <w:r>
        <w:t xml:space="preserve">, so that things which are seen were not made of things which do appear.</w:t>
      </w:r>
      <w:r>
        <w:rPr>
          <w:rStyle w:val="FootnoteReference"/>
        </w:rPr>
        <w:footnoteReference w:id="16688"/>
      </w:r>
      <w:r>
        <w:rPr>
          <w:rStyle w:val="FootnoteReference"/>
        </w:rPr>
        <w:footnoteReference w:id="16689"/>
      </w:r>
    </w:p>
    <w:p>
      <w:r>
        <w:rPr>
          <w:b/>
        </w:rPr>
        <w:t xml:space="preserve">4 </w:t>
      </w:r>
      <w:r>
        <w:t xml:space="preserve">By faith</w:t>
      </w:r>
      <w:r>
        <w:rPr>
          <w:rStyle w:val="FootnoteReference"/>
        </w:rPr>
        <w:footnoteReference w:id="16690"/>
      </w:r>
      <w:r>
        <w:t xml:space="preserve"> Abel</w:t>
      </w:r>
      <w:r>
        <w:rPr>
          <w:rStyle w:val="FootnoteReference"/>
        </w:rPr>
        <w:footnoteReference w:id="16691"/>
      </w:r>
      <w:r>
        <w:t xml:space="preserve"> offered to God a more</w:t>
      </w:r>
      <w:r>
        <w:rPr>
          <w:rStyle w:val="FootnoteReference"/>
        </w:rPr>
        <w:footnoteReference w:id="16692"/>
      </w:r>
      <w:r>
        <w:t xml:space="preserve"> excellent sacrifice than Cain</w:t>
      </w:r>
      <w:r>
        <w:rPr>
          <w:rStyle w:val="FootnoteReference"/>
        </w:rPr>
        <w:footnoteReference w:id="16693"/>
      </w:r>
      <w:r>
        <w:t xml:space="preserve">, by which he obtained</w:t>
      </w:r>
      <w:r>
        <w:rPr>
          <w:rStyle w:val="FootnoteReference"/>
        </w:rPr>
        <w:footnoteReference w:id="16694"/>
      </w:r>
      <w:r>
        <w:t xml:space="preserve"> witness that he was righteous, God testifying of his gifts: and by</w:t>
      </w:r>
      <w:r>
        <w:rPr>
          <w:rStyle w:val="FootnoteReference"/>
        </w:rPr>
        <w:footnoteReference w:id="16695"/>
      </w:r>
      <w:r>
        <w:t xml:space="preserve"> it he being dead yet speaks.</w:t>
      </w:r>
    </w:p>
    <w:p>
      <w:r>
        <w:rPr>
          <w:b/>
        </w:rPr>
        <w:t xml:space="preserve">5 </w:t>
      </w:r>
      <w:r>
        <w:t xml:space="preserve">By faith Enoch</w:t>
      </w:r>
      <w:r>
        <w:rPr>
          <w:rStyle w:val="FootnoteReference"/>
        </w:rPr>
        <w:footnoteReference w:id="16696"/>
      </w:r>
      <w:r>
        <w:t xml:space="preserve"> was translated</w:t>
      </w:r>
      <w:r>
        <w:rPr>
          <w:rStyle w:val="FootnoteReference"/>
        </w:rPr>
        <w:footnoteReference w:id="16697"/>
      </w:r>
      <w:r>
        <w:t xml:space="preserve"> so that he should not see death; and was not found, because God had translated him: for before his translation he had testimony that he pleased God.</w:t>
      </w:r>
      <w:r>
        <w:rPr>
          <w:rStyle w:val="FootnoteReference"/>
        </w:rPr>
        <w:footnoteReference w:id="16698"/>
      </w:r>
      <w:r>
        <w:rPr>
          <w:rStyle w:val="FootnoteReference"/>
        </w:rPr>
        <w:footnoteReference w:id="16699"/>
      </w:r>
    </w:p>
    <w:p>
      <w:r>
        <w:rPr>
          <w:b/>
        </w:rPr>
        <w:t xml:space="preserve">6 </w:t>
      </w:r>
      <w:r>
        <w:t xml:space="preserve">But without faith it is impossible to please him: for the one who comes to God must</w:t>
      </w:r>
      <w:r>
        <w:rPr>
          <w:rStyle w:val="FootnoteReference"/>
        </w:rPr>
        <w:footnoteReference w:id="16700"/>
      </w:r>
      <w:r>
        <w:t xml:space="preserve"> believe that he is, and that he is a rewarder</w:t>
      </w:r>
      <w:r>
        <w:rPr>
          <w:rStyle w:val="FootnoteReference"/>
        </w:rPr>
        <w:footnoteReference w:id="16701"/>
      </w:r>
      <w:r>
        <w:t xml:space="preserve"> of those who diligently</w:t>
      </w:r>
      <w:r>
        <w:rPr>
          <w:rStyle w:val="FootnoteReference"/>
        </w:rPr>
        <w:footnoteReference w:id="16702"/>
      </w:r>
      <w:r>
        <w:t xml:space="preserve"> seek him.</w:t>
      </w:r>
      <w:r>
        <w:rPr>
          <w:rStyle w:val="FootnoteReference"/>
        </w:rPr>
        <w:footnoteReference w:id="16703"/>
      </w:r>
    </w:p>
    <w:p>
      <w:r>
        <w:rPr>
          <w:b/>
        </w:rPr>
        <w:t xml:space="preserve">7 </w:t>
      </w:r>
      <w:r>
        <w:t xml:space="preserve">By faith Noah</w:t>
      </w:r>
      <w:r>
        <w:rPr>
          <w:rStyle w:val="FootnoteReference"/>
        </w:rPr>
        <w:footnoteReference w:id="16704"/>
      </w:r>
      <w:r>
        <w:t xml:space="preserve">, being warned</w:t>
      </w:r>
      <w:r>
        <w:rPr>
          <w:rStyle w:val="FootnoteReference"/>
        </w:rPr>
        <w:footnoteReference w:id="16705"/>
      </w:r>
      <w:r>
        <w:t xml:space="preserve"> of God concerning things</w:t>
      </w:r>
      <w:r>
        <w:rPr>
          <w:rStyle w:val="FootnoteReference"/>
        </w:rPr>
        <w:footnoteReference w:id="16706"/>
      </w:r>
      <w:r>
        <w:t xml:space="preserve"> not yet seen, moved with fear</w:t>
      </w:r>
      <w:r>
        <w:rPr>
          <w:rStyle w:val="FootnoteReference"/>
        </w:rPr>
        <w:footnoteReference w:id="16707"/>
      </w:r>
      <w:r>
        <w:t xml:space="preserve">, prepared</w:t>
      </w:r>
      <w:r>
        <w:rPr>
          <w:rStyle w:val="FootnoteReference"/>
        </w:rPr>
        <w:footnoteReference w:id="16708"/>
      </w:r>
      <w:r>
        <w:t xml:space="preserve"> an ark for the salvation of his house; through which he condemned</w:t>
      </w:r>
      <w:r>
        <w:rPr>
          <w:rStyle w:val="FootnoteReference"/>
        </w:rPr>
        <w:footnoteReference w:id="16709"/>
      </w:r>
      <w:r>
        <w:t xml:space="preserve"> the world, and became heir of the righteousness</w:t>
      </w:r>
      <w:r>
        <w:rPr>
          <w:rStyle w:val="FootnoteReference"/>
        </w:rPr>
        <w:footnoteReference w:id="16710"/>
      </w:r>
      <w:r>
        <w:t xml:space="preserve"> which is by faith.</w:t>
      </w:r>
      <w:r>
        <w:rPr>
          <w:rStyle w:val="FootnoteReference"/>
        </w:rPr>
        <w:footnoteReference w:id="16711"/>
      </w:r>
    </w:p>
    <w:p>
      <w:r>
        <w:rPr>
          <w:b/>
        </w:rPr>
        <w:t xml:space="preserve">8 </w:t>
      </w:r>
      <w:r>
        <w:t xml:space="preserve">By faith Abraham</w:t>
      </w:r>
      <w:r>
        <w:rPr>
          <w:rStyle w:val="FootnoteReference"/>
        </w:rPr>
        <w:footnoteReference w:id="16712"/>
      </w:r>
      <w:r>
        <w:t xml:space="preserve">, when called, obeyed</w:t>
      </w:r>
      <w:r>
        <w:rPr>
          <w:rStyle w:val="FootnoteReference"/>
        </w:rPr>
        <w:footnoteReference w:id="16713"/>
      </w:r>
      <w:r>
        <w:t xml:space="preserve"> to go out to the place which he was about to receive for an inheritance; and he went out, not knowing where he was going.</w:t>
      </w:r>
      <w:r>
        <w:rPr>
          <w:rStyle w:val="FootnoteReference"/>
        </w:rPr>
        <w:footnoteReference w:id="16714"/>
      </w:r>
    </w:p>
    <w:p>
      <w:r>
        <w:rPr>
          <w:b/>
        </w:rPr>
        <w:t xml:space="preserve">9 </w:t>
      </w:r>
      <w:r>
        <w:t xml:space="preserve">By faith he sojourned</w:t>
      </w:r>
      <w:r>
        <w:rPr>
          <w:rStyle w:val="FootnoteReference"/>
        </w:rPr>
        <w:footnoteReference w:id="16715"/>
      </w:r>
      <w:r>
        <w:t xml:space="preserve"> in the land of promise, as in a foreign land, dwelling</w:t>
      </w:r>
      <w:r>
        <w:rPr>
          <w:rStyle w:val="FootnoteReference"/>
        </w:rPr>
        <w:footnoteReference w:id="16716"/>
      </w:r>
      <w:r>
        <w:t xml:space="preserve"> in tents with Isaac</w:t>
      </w:r>
      <w:r>
        <w:rPr>
          <w:rStyle w:val="FootnoteReference"/>
        </w:rPr>
        <w:footnoteReference w:id="16717"/>
      </w:r>
      <w:r>
        <w:t xml:space="preserve"> and Jacob</w:t>
      </w:r>
      <w:r>
        <w:rPr>
          <w:rStyle w:val="FootnoteReference"/>
        </w:rPr>
        <w:footnoteReference w:id="16718"/>
      </w:r>
      <w:r>
        <w:t xml:space="preserve">, co-heirs of the same promise:</w:t>
      </w:r>
      <w:r>
        <w:rPr>
          <w:rStyle w:val="FootnoteReference"/>
        </w:rPr>
        <w:footnoteReference w:id="16719"/>
      </w:r>
    </w:p>
    <w:p>
      <w:r>
        <w:rPr>
          <w:b/>
        </w:rPr>
        <w:t xml:space="preserve">10 </w:t>
      </w:r>
      <w:r>
        <w:t xml:space="preserve">For he waited for the city which has foundations, whose builder and maker is God.</w:t>
      </w:r>
      <w:r>
        <w:rPr>
          <w:rStyle w:val="FootnoteReference"/>
        </w:rPr>
        <w:footnoteReference w:id="16720"/>
      </w:r>
    </w:p>
    <w:p>
      <w:r>
        <w:rPr>
          <w:b/>
        </w:rPr>
        <w:t xml:space="preserve">11 </w:t>
      </w:r>
      <w:r>
        <w:t xml:space="preserve">Through faith also Sarah</w:t>
      </w:r>
      <w:r>
        <w:rPr>
          <w:rStyle w:val="FootnoteReference"/>
        </w:rPr>
        <w:footnoteReference w:id="16721"/>
      </w:r>
      <w:r>
        <w:t xml:space="preserve"> herself received strength to conceive seed, and was delivered of a child when she was past age, because she judged him faithful who had promised.</w:t>
      </w:r>
      <w:r>
        <w:rPr>
          <w:rStyle w:val="FootnoteReference"/>
        </w:rPr>
        <w:footnoteReference w:id="16722"/>
      </w:r>
      <w:r>
        <w:rPr>
          <w:rStyle w:val="FootnoteReference"/>
        </w:rPr>
        <w:footnoteReference w:id="16723"/>
      </w:r>
    </w:p>
    <w:p>
      <w:r>
        <w:rPr>
          <w:b/>
        </w:rPr>
        <w:t xml:space="preserve">12 </w:t>
      </w:r>
      <w:r>
        <w:t xml:space="preserve">Therefore also from one, and him</w:t>
      </w:r>
      <w:r>
        <w:rPr>
          <w:rStyle w:val="FootnoteReference"/>
        </w:rPr>
        <w:footnoteReference w:id="16724"/>
      </w:r>
      <w:r>
        <w:t xml:space="preserve"> as good as dead, were begotten as many as the stars</w:t>
      </w:r>
      <w:r>
        <w:rPr>
          <w:rStyle w:val="FootnoteReference"/>
        </w:rPr>
        <w:footnoteReference w:id="16725"/>
      </w:r>
      <w:r>
        <w:t xml:space="preserve"> of heaven in multitude, and as the sand</w:t>
      </w:r>
      <w:r>
        <w:rPr>
          <w:rStyle w:val="FootnoteReference"/>
        </w:rPr>
        <w:footnoteReference w:id="16726"/>
      </w:r>
      <w:r>
        <w:t xml:space="preserve"> which is by the seashore innumerable.</w:t>
      </w:r>
    </w:p>
    <w:p>
      <w:r>
        <w:rPr>
          <w:b/>
        </w:rPr>
        <w:t xml:space="preserve">13 </w:t>
      </w:r>
      <w:r>
        <w:t xml:space="preserve">These all died</w:t>
      </w:r>
      <w:r>
        <w:rPr>
          <w:rStyle w:val="FootnoteReference"/>
        </w:rPr>
        <w:footnoteReference w:id="16727"/>
      </w:r>
      <w:r>
        <w:t xml:space="preserve"> according to faith, not having received the promises, but having seen them afar off, and been persuaded, and greeted them, and confessed</w:t>
      </w:r>
      <w:r>
        <w:rPr>
          <w:rStyle w:val="FootnoteReference"/>
        </w:rPr>
        <w:footnoteReference w:id="16728"/>
      </w:r>
      <w:r>
        <w:t xml:space="preserve"> that they were strangers and pilgrims on the earth.</w:t>
      </w:r>
      <w:r>
        <w:rPr>
          <w:rStyle w:val="FootnoteReference"/>
        </w:rPr>
        <w:footnoteReference w:id="16729"/>
      </w:r>
      <w:r>
        <w:rPr>
          <w:rStyle w:val="FootnoteReference"/>
        </w:rPr>
        <w:footnoteReference w:id="16730"/>
      </w:r>
      <w:r>
        <w:rPr>
          <w:rStyle w:val="FootnoteReference"/>
        </w:rPr>
        <w:footnoteReference w:id="16731"/>
      </w:r>
    </w:p>
    <w:p>
      <w:r>
        <w:rPr>
          <w:b/>
        </w:rPr>
        <w:t xml:space="preserve">14 </w:t>
      </w:r>
      <w:r>
        <w:t xml:space="preserve">For those who say such things declare plainly that they seek</w:t>
      </w:r>
      <w:r>
        <w:rPr>
          <w:rStyle w:val="FootnoteReference"/>
        </w:rPr>
        <w:footnoteReference w:id="16732"/>
      </w:r>
      <w:r>
        <w:t xml:space="preserve"> a country.</w:t>
      </w:r>
    </w:p>
    <w:p>
      <w:r>
        <w:rPr>
          <w:b/>
        </w:rPr>
        <w:t xml:space="preserve">15 </w:t>
      </w:r>
      <w:r>
        <w:t xml:space="preserve">And truly, if they had been mindful</w:t>
      </w:r>
      <w:r>
        <w:rPr>
          <w:rStyle w:val="FootnoteReference"/>
        </w:rPr>
        <w:footnoteReference w:id="1673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34"/>
      </w:r>
      <w:r>
        <w:t xml:space="preserve"> a better country, that is, a heavenly: therefore God is</w:t>
      </w:r>
      <w:r>
        <w:rPr>
          <w:rStyle w:val="FootnoteReference"/>
        </w:rPr>
        <w:footnoteReference w:id="16735"/>
      </w:r>
      <w:r>
        <w:t xml:space="preserve"> not ashamed to be</w:t>
      </w:r>
      <w:r>
        <w:rPr>
          <w:rStyle w:val="FootnoteReference"/>
        </w:rPr>
        <w:footnoteReference w:id="16736"/>
      </w:r>
      <w:r>
        <w:t xml:space="preserve"> called their God: for he has prepared for them a city.</w:t>
      </w:r>
      <w:r>
        <w:rPr>
          <w:rStyle w:val="FootnoteReference"/>
        </w:rPr>
        <w:footnoteReference w:id="16737"/>
      </w:r>
    </w:p>
    <w:p>
      <w:r>
        <w:rPr>
          <w:b/>
        </w:rPr>
        <w:t xml:space="preserve">17 </w:t>
      </w:r>
      <w:r>
        <w:t xml:space="preserve">By faith</w:t>
      </w:r>
      <w:r>
        <w:rPr>
          <w:rStyle w:val="FootnoteReference"/>
        </w:rPr>
        <w:footnoteReference w:id="16738"/>
      </w:r>
      <w:r>
        <w:t xml:space="preserve"> Abraham, when he was tried, offered</w:t>
      </w:r>
      <w:r>
        <w:rPr>
          <w:rStyle w:val="FootnoteReference"/>
        </w:rPr>
        <w:footnoteReference w:id="16739"/>
      </w:r>
      <w:r>
        <w:t xml:space="preserve"> up Isaac: and the one who had received</w:t>
      </w:r>
      <w:r>
        <w:rPr>
          <w:rStyle w:val="FootnoteReference"/>
        </w:rPr>
        <w:footnoteReference w:id="16740"/>
      </w:r>
      <w:r>
        <w:t xml:space="preserve"> the promises offered up his only</w:t>
      </w:r>
      <w:r>
        <w:rPr>
          <w:rStyle w:val="FootnoteReference"/>
        </w:rPr>
        <w:footnoteReference w:id="16741"/>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742"/>
      </w:r>
      <w:r>
        <w:t xml:space="preserve"> dead; from where also he received him in a figure.</w:t>
      </w:r>
      <w:r>
        <w:rPr>
          <w:rStyle w:val="FootnoteReference"/>
        </w:rPr>
        <w:footnoteReference w:id="16743"/>
      </w:r>
    </w:p>
    <w:p>
      <w:r>
        <w:rPr>
          <w:b/>
        </w:rPr>
        <w:t xml:space="preserve">20 </w:t>
      </w:r>
      <w:r>
        <w:t xml:space="preserve">By faith Isaac blessed Jacob and Esau</w:t>
      </w:r>
      <w:r>
        <w:rPr>
          <w:rStyle w:val="FootnoteReference"/>
        </w:rPr>
        <w:footnoteReference w:id="16744"/>
      </w:r>
      <w:r>
        <w:t xml:space="preserve"> concerning things to come.</w:t>
      </w:r>
      <w:r>
        <w:rPr>
          <w:rStyle w:val="FootnoteReference"/>
        </w:rPr>
        <w:footnoteReference w:id="16745"/>
      </w:r>
    </w:p>
    <w:p>
      <w:r>
        <w:rPr>
          <w:b/>
        </w:rPr>
        <w:t xml:space="preserve">21 </w:t>
      </w:r>
      <w:r>
        <w:t xml:space="preserve">By faith</w:t>
      </w:r>
      <w:r>
        <w:rPr>
          <w:rStyle w:val="FootnoteReference"/>
        </w:rPr>
        <w:footnoteReference w:id="16746"/>
      </w:r>
      <w:r>
        <w:t xml:space="preserve"> Jacob, when he was a dying, blessed both the sons of Joseph</w:t>
      </w:r>
      <w:r>
        <w:rPr>
          <w:rStyle w:val="FootnoteReference"/>
        </w:rPr>
        <w:footnoteReference w:id="16747"/>
      </w:r>
      <w:r>
        <w:t xml:space="preserve">; and worshiped, leaning upon the top of his staff.</w:t>
      </w:r>
      <w:r>
        <w:rPr>
          <w:rStyle w:val="FootnoteReference"/>
        </w:rPr>
        <w:footnoteReference w:id="16748"/>
      </w:r>
    </w:p>
    <w:p>
      <w:r>
        <w:rPr>
          <w:b/>
        </w:rPr>
        <w:t xml:space="preserve">22 </w:t>
      </w:r>
      <w:r>
        <w:t xml:space="preserve">By faith</w:t>
      </w:r>
      <w:r>
        <w:rPr>
          <w:rStyle w:val="FootnoteReference"/>
        </w:rPr>
        <w:footnoteReference w:id="16749"/>
      </w:r>
      <w:r>
        <w:t xml:space="preserve"> Joseph, when dying, made mention concerning the exodus of the children of Israel</w:t>
      </w:r>
      <w:r>
        <w:rPr>
          <w:rStyle w:val="FootnoteReference"/>
        </w:rPr>
        <w:footnoteReference w:id="16750"/>
      </w:r>
      <w:r>
        <w:t xml:space="preserve">; and gave command concerning his bones.</w:t>
      </w:r>
    </w:p>
    <w:p>
      <w:r>
        <w:rPr>
          <w:b/>
        </w:rPr>
        <w:t xml:space="preserve">23 </w:t>
      </w:r>
      <w:r>
        <w:t xml:space="preserve">By faith</w:t>
      </w:r>
      <w:r>
        <w:rPr>
          <w:rStyle w:val="FootnoteReference"/>
        </w:rPr>
        <w:footnoteReference w:id="16751"/>
      </w:r>
      <w:r>
        <w:t xml:space="preserve"> Moses</w:t>
      </w:r>
      <w:r>
        <w:rPr>
          <w:rStyle w:val="FootnoteReference"/>
        </w:rPr>
        <w:footnoteReference w:id="16752"/>
      </w:r>
      <w:r>
        <w:t xml:space="preserve">, when he was born, was hidden three months by his parents, because they saw he was a beautiful child; and they were not afraid of the king's</w:t>
      </w:r>
      <w:r>
        <w:rPr>
          <w:rStyle w:val="FootnoteReference"/>
        </w:rPr>
        <w:footnoteReference w:id="16753"/>
      </w:r>
      <w:r>
        <w:t xml:space="preserve"> decree.</w:t>
      </w:r>
      <w:r>
        <w:rPr>
          <w:rStyle w:val="FootnoteReference"/>
        </w:rPr>
        <w:footnoteReference w:id="16754"/>
      </w:r>
    </w:p>
    <w:p>
      <w:r>
        <w:rPr>
          <w:b/>
        </w:rPr>
        <w:t xml:space="preserve">24 </w:t>
      </w:r>
      <w:r>
        <w:t xml:space="preserve">By faith Moses, when he had come to years, refused to be called the son of Pharaoh</w:t>
      </w:r>
      <w:r>
        <w:rPr>
          <w:rStyle w:val="FootnoteReference"/>
        </w:rPr>
        <w:footnoteReference w:id="16755"/>
      </w:r>
      <w:r>
        <w:t xml:space="preserve">'s daughter;</w:t>
      </w:r>
    </w:p>
    <w:p>
      <w:r>
        <w:rPr>
          <w:b/>
        </w:rPr>
        <w:t xml:space="preserve">25 </w:t>
      </w:r>
      <w:r>
        <w:t xml:space="preserve">choosing</w:t>
      </w:r>
      <w:r>
        <w:rPr>
          <w:rStyle w:val="FootnoteReference"/>
        </w:rPr>
        <w:footnoteReference w:id="16756"/>
      </w:r>
      <w:r>
        <w:t xml:space="preserve"> rather to suffer affliction with the people of God than to have temporary enjoyment of sin;</w:t>
      </w:r>
      <w:r>
        <w:rPr>
          <w:rStyle w:val="FootnoteReference"/>
        </w:rPr>
        <w:footnoteReference w:id="16757"/>
      </w:r>
    </w:p>
    <w:p>
      <w:r>
        <w:rPr>
          <w:b/>
        </w:rPr>
        <w:t xml:space="preserve">26 </w:t>
      </w:r>
      <w:r>
        <w:t xml:space="preserve">Esteeming the reproach</w:t>
      </w:r>
      <w:r>
        <w:rPr>
          <w:rStyle w:val="FootnoteReference"/>
        </w:rPr>
        <w:footnoteReference w:id="16758"/>
      </w:r>
      <w:r>
        <w:t xml:space="preserve"> of Christ</w:t>
      </w:r>
      <w:r>
        <w:rPr>
          <w:rStyle w:val="FootnoteReference"/>
        </w:rPr>
        <w:footnoteReference w:id="16759"/>
      </w:r>
      <w:r>
        <w:t xml:space="preserve"> greater</w:t>
      </w:r>
      <w:r>
        <w:rPr>
          <w:rStyle w:val="FootnoteReference"/>
        </w:rPr>
        <w:footnoteReference w:id="16760"/>
      </w:r>
      <w:r>
        <w:t xml:space="preserve"> riches than the treasures in Egypt</w:t>
      </w:r>
      <w:r>
        <w:rPr>
          <w:rStyle w:val="FootnoteReference"/>
        </w:rPr>
        <w:footnoteReference w:id="16761"/>
      </w:r>
      <w:r>
        <w:t xml:space="preserve">: for he had</w:t>
      </w:r>
      <w:r>
        <w:rPr>
          <w:rStyle w:val="FootnoteReference"/>
        </w:rPr>
        <w:footnoteReference w:id="16762"/>
      </w:r>
      <w:r>
        <w:t xml:space="preserve"> respect to the recompense of the reward.</w:t>
      </w:r>
    </w:p>
    <w:p>
      <w:r>
        <w:rPr>
          <w:b/>
        </w:rPr>
        <w:t xml:space="preserve">27 </w:t>
      </w:r>
      <w:r>
        <w:t xml:space="preserve">By faith he left Egypt, not fearing</w:t>
      </w:r>
      <w:r>
        <w:rPr>
          <w:rStyle w:val="FootnoteReference"/>
        </w:rPr>
        <w:footnoteReference w:id="16763"/>
      </w:r>
      <w:r>
        <w:t xml:space="preserve"> the wrath of the king: for he endured</w:t>
      </w:r>
      <w:r>
        <w:rPr>
          <w:rStyle w:val="FootnoteReference"/>
        </w:rPr>
        <w:footnoteReference w:id="16764"/>
      </w:r>
      <w:r>
        <w:t xml:space="preserve">, as seeing</w:t>
      </w:r>
      <w:r>
        <w:rPr>
          <w:rStyle w:val="FootnoteReference"/>
        </w:rPr>
        <w:footnoteReference w:id="16765"/>
      </w:r>
      <w:r>
        <w:t xml:space="preserve"> him who is invisible.</w:t>
      </w:r>
      <w:r>
        <w:rPr>
          <w:rStyle w:val="FootnoteReference"/>
        </w:rPr>
        <w:footnoteReference w:id="16766"/>
      </w:r>
    </w:p>
    <w:p>
      <w:r>
        <w:rPr>
          <w:b/>
        </w:rPr>
        <w:t xml:space="preserve">28 </w:t>
      </w:r>
      <w:r>
        <w:t xml:space="preserve">Through faith he kept</w:t>
      </w:r>
      <w:r>
        <w:rPr>
          <w:rStyle w:val="FootnoteReference"/>
        </w:rPr>
        <w:footnoteReference w:id="16767"/>
      </w:r>
      <w:r>
        <w:t xml:space="preserve"> the Passover, and the sprinkling</w:t>
      </w:r>
      <w:r>
        <w:rPr>
          <w:rStyle w:val="FootnoteReference"/>
        </w:rPr>
        <w:footnoteReference w:id="16768"/>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769"/>
      </w:r>
      <w:r>
        <w:t xml:space="preserve">, attempting, were swallowed.</w:t>
      </w:r>
      <w:r>
        <w:rPr>
          <w:rStyle w:val="FootnoteReference"/>
        </w:rPr>
        <w:footnoteReference w:id="16770"/>
      </w:r>
    </w:p>
    <w:p>
      <w:r>
        <w:rPr>
          <w:b/>
        </w:rPr>
        <w:t xml:space="preserve">30 </w:t>
      </w:r>
      <w:r>
        <w:t xml:space="preserve">By faith the walls of Jericho</w:t>
      </w:r>
      <w:r>
        <w:rPr>
          <w:rStyle w:val="FootnoteReference"/>
        </w:rPr>
        <w:footnoteReference w:id="16771"/>
      </w:r>
      <w:r>
        <w:t xml:space="preserve"> fell, having been encircled for seven days.</w:t>
      </w:r>
      <w:r>
        <w:rPr>
          <w:rStyle w:val="FootnoteReference"/>
        </w:rPr>
        <w:footnoteReference w:id="16772"/>
      </w:r>
    </w:p>
    <w:p>
      <w:r>
        <w:rPr>
          <w:b/>
        </w:rPr>
        <w:t xml:space="preserve">31 </w:t>
      </w:r>
      <w:r>
        <w:t xml:space="preserve">By faith the prostitute Rahab</w:t>
      </w:r>
      <w:r>
        <w:rPr>
          <w:rStyle w:val="FootnoteReference"/>
        </w:rPr>
        <w:footnoteReference w:id="16773"/>
      </w:r>
      <w:r>
        <w:t xml:space="preserve"> did not perish with those who did not believe</w:t>
      </w:r>
      <w:r>
        <w:rPr>
          <w:rStyle w:val="FootnoteReference"/>
        </w:rPr>
        <w:footnoteReference w:id="16774"/>
      </w:r>
      <w:r>
        <w:t xml:space="preserve">, when she had</w:t>
      </w:r>
      <w:r>
        <w:rPr>
          <w:rStyle w:val="FootnoteReference"/>
        </w:rPr>
        <w:footnoteReference w:id="16775"/>
      </w:r>
      <w:r>
        <w:t xml:space="preserve"> received the spies with peace.</w:t>
      </w:r>
      <w:r>
        <w:rPr>
          <w:rStyle w:val="FootnoteReference"/>
        </w:rPr>
        <w:footnoteReference w:id="16776"/>
      </w:r>
      <w:r>
        <w:rPr>
          <w:rStyle w:val="FootnoteReference"/>
        </w:rPr>
        <w:footnoteReference w:id="16777"/>
      </w:r>
    </w:p>
    <w:p>
      <w:r>
        <w:rPr>
          <w:b/>
        </w:rPr>
        <w:t xml:space="preserve">32 </w:t>
      </w:r>
      <w:r>
        <w:t xml:space="preserve">And what shall</w:t>
      </w:r>
      <w:r>
        <w:rPr>
          <w:rStyle w:val="FootnoteReference"/>
        </w:rPr>
        <w:footnoteReference w:id="16778"/>
      </w:r>
      <w:r>
        <w:t xml:space="preserve"> I more say? for the time</w:t>
      </w:r>
      <w:r>
        <w:rPr>
          <w:rStyle w:val="FootnoteReference"/>
        </w:rPr>
        <w:footnoteReference w:id="16779"/>
      </w:r>
      <w:r>
        <w:t xml:space="preserve"> would fail me to tell of Gideon</w:t>
      </w:r>
      <w:r>
        <w:rPr>
          <w:rStyle w:val="FootnoteReference"/>
        </w:rPr>
        <w:footnoteReference w:id="16780"/>
      </w:r>
      <w:r>
        <w:t xml:space="preserve">, and of Barak</w:t>
      </w:r>
      <w:r>
        <w:rPr>
          <w:rStyle w:val="FootnoteReference"/>
        </w:rPr>
        <w:footnoteReference w:id="16781"/>
      </w:r>
      <w:r>
        <w:t xml:space="preserve">, and of Samson</w:t>
      </w:r>
      <w:r>
        <w:rPr>
          <w:rStyle w:val="FootnoteReference"/>
        </w:rPr>
        <w:footnoteReference w:id="16782"/>
      </w:r>
      <w:r>
        <w:t xml:space="preserve">, and of Jephthah</w:t>
      </w:r>
      <w:r>
        <w:rPr>
          <w:rStyle w:val="FootnoteReference"/>
        </w:rPr>
        <w:footnoteReference w:id="16783"/>
      </w:r>
      <w:r>
        <w:t xml:space="preserve">; of David</w:t>
      </w:r>
      <w:r>
        <w:rPr>
          <w:rStyle w:val="FootnoteReference"/>
        </w:rPr>
        <w:footnoteReference w:id="16784"/>
      </w:r>
      <w:r>
        <w:t xml:space="preserve"> also, and Samuel</w:t>
      </w:r>
      <w:r>
        <w:rPr>
          <w:rStyle w:val="FootnoteReference"/>
        </w:rPr>
        <w:footnoteReference w:id="16785"/>
      </w:r>
      <w:r>
        <w:t xml:space="preserve">, and of the prophets</w:t>
      </w:r>
      <w:r>
        <w:rPr>
          <w:rStyle w:val="FootnoteReference"/>
        </w:rPr>
        <w:footnoteReference w:id="16786"/>
      </w:r>
      <w:r>
        <w:t xml:space="preserve">:</w:t>
      </w:r>
      <w:r>
        <w:rPr>
          <w:rStyle w:val="FootnoteReference"/>
        </w:rPr>
        <w:footnoteReference w:id="16787"/>
      </w:r>
      <w:r>
        <w:rPr>
          <w:rStyle w:val="FootnoteReference"/>
        </w:rPr>
        <w:footnoteReference w:id="16788"/>
      </w:r>
      <w:r>
        <w:rPr>
          <w:rStyle w:val="FootnoteReference"/>
        </w:rPr>
        <w:footnoteReference w:id="16789"/>
      </w:r>
      <w:r>
        <w:rPr>
          <w:rStyle w:val="FootnoteReference"/>
        </w:rPr>
        <w:footnoteReference w:id="16790"/>
      </w:r>
    </w:p>
    <w:p>
      <w:r>
        <w:rPr>
          <w:b/>
        </w:rPr>
        <w:t xml:space="preserve">33 </w:t>
      </w:r>
      <w:r>
        <w:t xml:space="preserve">Who through faith subdued kingdoms, worked righteousness, obtained</w:t>
      </w:r>
      <w:r>
        <w:rPr>
          <w:rStyle w:val="FootnoteReference"/>
        </w:rPr>
        <w:footnoteReference w:id="16791"/>
      </w:r>
      <w:r>
        <w:t xml:space="preserve"> promises, stopped</w:t>
      </w:r>
      <w:r>
        <w:rPr>
          <w:rStyle w:val="FootnoteReference"/>
        </w:rPr>
        <w:footnoteReference w:id="16792"/>
      </w:r>
      <w:r>
        <w:t xml:space="preserve"> the mouths of lions.</w:t>
      </w:r>
      <w:r>
        <w:rPr>
          <w:rStyle w:val="FootnoteReference"/>
        </w:rPr>
        <w:footnoteReference w:id="16793"/>
      </w:r>
    </w:p>
    <w:p>
      <w:r>
        <w:rPr>
          <w:b/>
        </w:rPr>
        <w:t xml:space="preserve">34 </w:t>
      </w:r>
      <w:r>
        <w:t xml:space="preserve">Quenched</w:t>
      </w:r>
      <w:r>
        <w:rPr>
          <w:rStyle w:val="FootnoteReference"/>
        </w:rPr>
        <w:footnoteReference w:id="16794"/>
      </w:r>
      <w:r>
        <w:t xml:space="preserve"> the violence of fire, escaped</w:t>
      </w:r>
      <w:r>
        <w:rPr>
          <w:rStyle w:val="FootnoteReference"/>
        </w:rPr>
        <w:footnoteReference w:id="16795"/>
      </w:r>
      <w:r>
        <w:t xml:space="preserve"> the edge of the sword, out of</w:t>
      </w:r>
      <w:r>
        <w:rPr>
          <w:rStyle w:val="FootnoteReference"/>
        </w:rPr>
        <w:footnoteReference w:id="16796"/>
      </w:r>
      <w:r>
        <w:t xml:space="preserve"> weakness were made strong, became valiant in fight, turned</w:t>
      </w:r>
      <w:r>
        <w:rPr>
          <w:rStyle w:val="FootnoteReference"/>
        </w:rPr>
        <w:footnoteReference w:id="16797"/>
      </w:r>
      <w:r>
        <w:t xml:space="preserve"> to flight the armies of the aliens.</w:t>
      </w:r>
    </w:p>
    <w:p>
      <w:r>
        <w:rPr>
          <w:b/>
        </w:rPr>
        <w:t xml:space="preserve">35 </w:t>
      </w:r>
      <w:r>
        <w:t xml:space="preserve">Women</w:t>
      </w:r>
      <w:r>
        <w:rPr>
          <w:rStyle w:val="FootnoteReference"/>
        </w:rPr>
        <w:footnoteReference w:id="16798"/>
      </w:r>
      <w:r>
        <w:t xml:space="preserve"> received their dead by resurrection: and others were tortured</w:t>
      </w:r>
      <w:r>
        <w:rPr>
          <w:rStyle w:val="FootnoteReference"/>
        </w:rPr>
        <w:footnoteReference w:id="16799"/>
      </w:r>
      <w:r>
        <w:t xml:space="preserve">, not accepting</w:t>
      </w:r>
      <w:r>
        <w:rPr>
          <w:rStyle w:val="FootnoteReference"/>
        </w:rPr>
        <w:footnoteReference w:id="16800"/>
      </w:r>
      <w:r>
        <w:t xml:space="preserve"> release; that they might obtain a better resurrection:</w:t>
      </w:r>
    </w:p>
    <w:p>
      <w:r>
        <w:rPr>
          <w:b/>
        </w:rPr>
        <w:t xml:space="preserve">36 </w:t>
      </w:r>
      <w:r>
        <w:t xml:space="preserve">And others had trial of cruel mockings</w:t>
      </w:r>
      <w:r>
        <w:rPr>
          <w:rStyle w:val="FootnoteReference"/>
        </w:rPr>
        <w:footnoteReference w:id="16801"/>
      </w:r>
      <w:r>
        <w:t xml:space="preserve"> and scourgings</w:t>
      </w:r>
      <w:r>
        <w:rPr>
          <w:rStyle w:val="FootnoteReference"/>
        </w:rPr>
        <w:footnoteReference w:id="16802"/>
      </w:r>
      <w:r>
        <w:t xml:space="preserve">, yes, moreover of bonds</w:t>
      </w:r>
      <w:r>
        <w:rPr>
          <w:rStyle w:val="FootnoteReference"/>
        </w:rPr>
        <w:footnoteReference w:id="16803"/>
      </w:r>
      <w:r>
        <w:t xml:space="preserve"> and imprisonment:</w:t>
      </w:r>
    </w:p>
    <w:p>
      <w:r>
        <w:rPr>
          <w:b/>
        </w:rPr>
        <w:t xml:space="preserve">37 </w:t>
      </w:r>
      <w:r>
        <w:t xml:space="preserve">They were stoned</w:t>
      </w:r>
      <w:r>
        <w:rPr>
          <w:rStyle w:val="FootnoteReference"/>
        </w:rPr>
        <w:footnoteReference w:id="16804"/>
      </w:r>
      <w:r>
        <w:t xml:space="preserve">, they were sawn asunder, were tempted, were killed with the sword: they wandered about in sheepskins</w:t>
      </w:r>
      <w:r>
        <w:rPr>
          <w:rStyle w:val="FootnoteReference"/>
        </w:rPr>
        <w:footnoteReference w:id="16805"/>
      </w:r>
      <w:r>
        <w:t xml:space="preserve"> and goatskins; being destitute</w:t>
      </w:r>
      <w:r>
        <w:rPr>
          <w:rStyle w:val="FootnoteReference"/>
        </w:rPr>
        <w:footnoteReference w:id="16806"/>
      </w:r>
      <w:r>
        <w:t xml:space="preserve">, afflicted, tormented;</w:t>
      </w:r>
      <w:r>
        <w:rPr>
          <w:rStyle w:val="FootnoteReference"/>
        </w:rPr>
        <w:footnoteReference w:id="16807"/>
      </w:r>
    </w:p>
    <w:p>
      <w:r>
        <w:rPr>
          <w:b/>
        </w:rPr>
        <w:t xml:space="preserve">38 </w:t>
      </w:r>
      <w:r>
        <w:t xml:space="preserve">of whom the world was not worthy, wandering in deserts, and mountains, and caves, and holes of the earth.</w:t>
      </w:r>
      <w:r>
        <w:rPr>
          <w:rStyle w:val="FootnoteReference"/>
        </w:rPr>
        <w:footnoteReference w:id="16808"/>
      </w:r>
    </w:p>
    <w:p>
      <w:r>
        <w:rPr>
          <w:b/>
        </w:rPr>
        <w:t xml:space="preserve">39 </w:t>
      </w:r>
      <w:r>
        <w:t xml:space="preserve">And these all, having obtained a good report through faith, did not receive the promise:</w:t>
      </w:r>
      <w:r>
        <w:rPr>
          <w:rStyle w:val="FootnoteReference"/>
        </w:rPr>
        <w:footnoteReference w:id="16809"/>
      </w:r>
    </w:p>
    <w:p>
      <w:r>
        <w:rPr>
          <w:b/>
        </w:rPr>
        <w:t xml:space="preserve">40 </w:t>
      </w:r>
      <w:r>
        <w:t xml:space="preserve">God having provided something better</w:t>
      </w:r>
      <w:r>
        <w:rPr>
          <w:rStyle w:val="FootnoteReference"/>
        </w:rPr>
        <w:footnoteReference w:id="16810"/>
      </w:r>
      <w:r>
        <w:t xml:space="preserve"> concerning us, that they should not be made</w:t>
      </w:r>
      <w:r>
        <w:rPr>
          <w:rStyle w:val="FootnoteReference"/>
        </w:rPr>
        <w:footnoteReference w:id="16811"/>
      </w:r>
      <w:r>
        <w:t xml:space="preserve"> perfect without us.</w:t>
      </w:r>
      <w:r>
        <w:rPr>
          <w:rStyle w:val="FootnoteReference"/>
        </w:rPr>
        <w:footnoteReference w:id="16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13"/>
      </w:r>
      <w:r>
        <w:t xml:space="preserve"> we also are compassed about with so great a cloud</w:t>
      </w:r>
      <w:r>
        <w:rPr>
          <w:rStyle w:val="FootnoteReference"/>
        </w:rPr>
        <w:footnoteReference w:id="16814"/>
      </w:r>
      <w:r>
        <w:t xml:space="preserve"> of witnesses</w:t>
      </w:r>
      <w:r>
        <w:rPr>
          <w:rStyle w:val="FootnoteReference"/>
        </w:rPr>
        <w:footnoteReference w:id="16815"/>
      </w:r>
      <w:r>
        <w:t xml:space="preserve">, let us lay</w:t>
      </w:r>
      <w:r>
        <w:rPr>
          <w:rStyle w:val="FootnoteReference"/>
        </w:rPr>
        <w:footnoteReference w:id="16816"/>
      </w:r>
      <w:r>
        <w:t xml:space="preserve"> aside every weight, and the sin</w:t>
      </w:r>
      <w:r>
        <w:rPr>
          <w:rStyle w:val="FootnoteReference"/>
        </w:rPr>
        <w:footnoteReference w:id="16817"/>
      </w:r>
      <w:r>
        <w:t xml:space="preserve"> which does so easily beset us, and let us</w:t>
      </w:r>
      <w:r>
        <w:rPr>
          <w:rStyle w:val="FootnoteReference"/>
        </w:rPr>
        <w:footnoteReference w:id="16818"/>
      </w:r>
      <w:r>
        <w:t xml:space="preserve"> run with patience</w:t>
      </w:r>
      <w:r>
        <w:rPr>
          <w:rStyle w:val="FootnoteReference"/>
        </w:rPr>
        <w:footnoteReference w:id="16819"/>
      </w:r>
      <w:r>
        <w:t xml:space="preserve"> the race that is set before us,</w:t>
      </w:r>
    </w:p>
    <w:p>
      <w:r>
        <w:rPr>
          <w:b/>
        </w:rPr>
        <w:t xml:space="preserve">2 </w:t>
      </w:r>
      <w:r>
        <w:t xml:space="preserve">Looking</w:t>
      </w:r>
      <w:r>
        <w:rPr>
          <w:rStyle w:val="FootnoteReference"/>
        </w:rPr>
        <w:footnoteReference w:id="16820"/>
      </w:r>
      <w:r>
        <w:t xml:space="preserve"> to Jesus</w:t>
      </w:r>
      <w:r>
        <w:rPr>
          <w:rStyle w:val="FootnoteReference"/>
        </w:rPr>
        <w:footnoteReference w:id="16821"/>
      </w:r>
      <w:r>
        <w:t xml:space="preserve"> the author</w:t>
      </w:r>
      <w:r>
        <w:rPr>
          <w:rStyle w:val="FootnoteReference"/>
        </w:rPr>
        <w:footnoteReference w:id="16822"/>
      </w:r>
      <w:r>
        <w:t xml:space="preserve"> and finisher</w:t>
      </w:r>
      <w:r>
        <w:rPr>
          <w:rStyle w:val="FootnoteReference"/>
        </w:rPr>
        <w:footnoteReference w:id="16823"/>
      </w:r>
      <w:r>
        <w:t xml:space="preserve"> of our faith; who for the joy that was set before him endured</w:t>
      </w:r>
      <w:r>
        <w:rPr>
          <w:rStyle w:val="FootnoteReference"/>
        </w:rPr>
        <w:footnoteReference w:id="16824"/>
      </w:r>
      <w:r>
        <w:t xml:space="preserve"> the cross, despising</w:t>
      </w:r>
      <w:r>
        <w:rPr>
          <w:rStyle w:val="FootnoteReference"/>
        </w:rPr>
        <w:footnoteReference w:id="16825"/>
      </w:r>
      <w:r>
        <w:t xml:space="preserve"> the shame, and is</w:t>
      </w:r>
      <w:r>
        <w:rPr>
          <w:rStyle w:val="FootnoteReference"/>
        </w:rPr>
        <w:footnoteReference w:id="16826"/>
      </w:r>
      <w:r>
        <w:t xml:space="preserve"> set down at the right hand of the throne of God</w:t>
      </w:r>
      <w:r>
        <w:rPr>
          <w:rStyle w:val="FootnoteReference"/>
        </w:rPr>
        <w:footnoteReference w:id="16827"/>
      </w:r>
      <w:r>
        <w:t xml:space="preserve">.</w:t>
      </w:r>
      <w:r>
        <w:rPr>
          <w:rStyle w:val="FootnoteReference"/>
        </w:rPr>
        <w:footnoteReference w:id="16828"/>
      </w:r>
      <w:r>
        <w:rPr>
          <w:rStyle w:val="FootnoteReference"/>
        </w:rPr>
        <w:footnoteReference w:id="16829"/>
      </w:r>
      <w:r>
        <w:rPr>
          <w:rStyle w:val="FootnoteReference"/>
        </w:rPr>
        <w:footnoteReference w:id="16830"/>
      </w:r>
      <w:r>
        <w:rPr>
          <w:rStyle w:val="FootnoteReference"/>
        </w:rPr>
        <w:footnoteReference w:id="16831"/>
      </w:r>
    </w:p>
    <w:p>
      <w:r>
        <w:rPr>
          <w:b/>
        </w:rPr>
        <w:t xml:space="preserve">3 </w:t>
      </w:r>
      <w:r>
        <w:t xml:space="preserve">For consider</w:t>
      </w:r>
      <w:r>
        <w:rPr>
          <w:rStyle w:val="FootnoteReference"/>
        </w:rPr>
        <w:footnoteReference w:id="16832"/>
      </w:r>
      <w:r>
        <w:t xml:space="preserve"> him who endured such contradiction</w:t>
      </w:r>
      <w:r>
        <w:rPr>
          <w:rStyle w:val="FootnoteReference"/>
        </w:rPr>
        <w:footnoteReference w:id="16833"/>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34"/>
      </w:r>
    </w:p>
    <w:p>
      <w:r>
        <w:rPr>
          <w:b/>
        </w:rPr>
        <w:t xml:space="preserve">5 </w:t>
      </w:r>
      <w:r>
        <w:t xml:space="preserve">And you have forgotten the exhortation</w:t>
      </w:r>
      <w:r>
        <w:rPr>
          <w:rStyle w:val="FootnoteReference"/>
        </w:rPr>
        <w:footnoteReference w:id="16835"/>
      </w:r>
      <w:r>
        <w:t xml:space="preserve"> which speaks to you as to children, My son, despise</w:t>
      </w:r>
      <w:r>
        <w:rPr>
          <w:rStyle w:val="FootnoteReference"/>
        </w:rPr>
        <w:footnoteReference w:id="16836"/>
      </w:r>
      <w:r>
        <w:t xml:space="preserve"> not you the chastening of the Lord, nor faint</w:t>
      </w:r>
      <w:r>
        <w:rPr>
          <w:rStyle w:val="FootnoteReference"/>
        </w:rPr>
        <w:footnoteReference w:id="16837"/>
      </w:r>
      <w:r>
        <w:t xml:space="preserve"> when you are rebuked of him:</w:t>
      </w:r>
      <w:r>
        <w:rPr>
          <w:rStyle w:val="FootnoteReference"/>
        </w:rPr>
        <w:footnoteReference w:id="16838"/>
      </w:r>
    </w:p>
    <w:p>
      <w:r>
        <w:rPr>
          <w:b/>
        </w:rPr>
        <w:t xml:space="preserve">6 </w:t>
      </w:r>
      <w:r>
        <w:t xml:space="preserve">For whom the Lord loves he chastens, and scourges every son whom he receives.</w:t>
      </w:r>
      <w:r>
        <w:rPr>
          <w:rStyle w:val="FootnoteReference"/>
        </w:rPr>
        <w:footnoteReference w:id="16839"/>
      </w:r>
    </w:p>
    <w:p>
      <w:r>
        <w:rPr>
          <w:b/>
        </w:rPr>
        <w:t xml:space="preserve">7 </w:t>
      </w:r>
      <w:r>
        <w:t xml:space="preserve">If you endure</w:t>
      </w:r>
      <w:r>
        <w:rPr>
          <w:rStyle w:val="FootnoteReference"/>
        </w:rPr>
        <w:footnoteReference w:id="16840"/>
      </w:r>
      <w:r>
        <w:t xml:space="preserve"> chastening, God deals with you as with sons; for what</w:t>
      </w:r>
      <w:r>
        <w:rPr>
          <w:rStyle w:val="FootnoteReference"/>
        </w:rPr>
        <w:footnoteReference w:id="16841"/>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842"/>
      </w:r>
    </w:p>
    <w:p>
      <w:r>
        <w:rPr>
          <w:b/>
        </w:rPr>
        <w:t xml:space="preserve">9 </w:t>
      </w:r>
      <w:r>
        <w:t xml:space="preserve">Furthermore we have had fathers</w:t>
      </w:r>
      <w:r>
        <w:rPr>
          <w:rStyle w:val="FootnoteReference"/>
        </w:rPr>
        <w:footnoteReference w:id="16843"/>
      </w:r>
      <w:r>
        <w:t xml:space="preserve"> of our flesh which corrected</w:t>
      </w:r>
      <w:r>
        <w:rPr>
          <w:rStyle w:val="FootnoteReference"/>
        </w:rPr>
        <w:footnoteReference w:id="16844"/>
      </w:r>
      <w:r>
        <w:t xml:space="preserve"> us, and we gave</w:t>
      </w:r>
      <w:r>
        <w:rPr>
          <w:rStyle w:val="FootnoteReference"/>
        </w:rPr>
        <w:footnoteReference w:id="16845"/>
      </w:r>
      <w:r>
        <w:t xml:space="preserve"> them reverence: shall we not</w:t>
      </w:r>
      <w:r>
        <w:rPr>
          <w:rStyle w:val="FootnoteReference"/>
        </w:rPr>
        <w:footnoteReference w:id="16846"/>
      </w:r>
      <w:r>
        <w:t xml:space="preserve"> much rather be in subjection to the Father</w:t>
      </w:r>
      <w:r>
        <w:rPr>
          <w:rStyle w:val="FootnoteReference"/>
        </w:rPr>
        <w:footnoteReference w:id="16847"/>
      </w:r>
      <w:r>
        <w:t xml:space="preserve"> of spirits, and live?</w:t>
      </w:r>
    </w:p>
    <w:p>
      <w:r>
        <w:rPr>
          <w:b/>
        </w:rPr>
        <w:t xml:space="preserve">10 </w:t>
      </w:r>
      <w:r>
        <w:t xml:space="preserve">For they truly for a few days chastened us after their own pleasure; but he</w:t>
      </w:r>
      <w:r>
        <w:rPr>
          <w:rStyle w:val="FootnoteReference"/>
        </w:rPr>
        <w:footnoteReference w:id="16848"/>
      </w:r>
      <w:r>
        <w:t xml:space="preserve"> for our profit, that we might be partakers</w:t>
      </w:r>
      <w:r>
        <w:rPr>
          <w:rStyle w:val="FootnoteReference"/>
        </w:rPr>
        <w:footnoteReference w:id="16849"/>
      </w:r>
      <w:r>
        <w:t xml:space="preserve"> of his holiness.</w:t>
      </w:r>
    </w:p>
    <w:p>
      <w:r>
        <w:rPr>
          <w:b/>
        </w:rPr>
        <w:t xml:space="preserve">11 </w:t>
      </w:r>
      <w:r>
        <w:t xml:space="preserve">Now no chastening</w:t>
      </w:r>
      <w:r>
        <w:rPr>
          <w:rStyle w:val="FootnoteReference"/>
        </w:rPr>
        <w:footnoteReference w:id="16850"/>
      </w:r>
      <w:r>
        <w:t xml:space="preserve"> for the present seems to be joyous, but grievous: nevertheless</w:t>
      </w:r>
      <w:r>
        <w:rPr>
          <w:rStyle w:val="FootnoteReference"/>
        </w:rPr>
        <w:footnoteReference w:id="16851"/>
      </w:r>
      <w:r>
        <w:t xml:space="preserve"> afterward it yields the peaceable</w:t>
      </w:r>
      <w:r>
        <w:rPr>
          <w:rStyle w:val="FootnoteReference"/>
        </w:rPr>
        <w:footnoteReference w:id="16852"/>
      </w:r>
      <w:r>
        <w:t xml:space="preserve"> fruit of righteousness to those who are exercised</w:t>
      </w:r>
      <w:r>
        <w:rPr>
          <w:rStyle w:val="FootnoteReference"/>
        </w:rPr>
        <w:footnoteReference w:id="16853"/>
      </w:r>
      <w:r>
        <w:t xml:space="preserve"> by it.</w:t>
      </w:r>
    </w:p>
    <w:p>
      <w:r>
        <w:rPr>
          <w:b/>
        </w:rPr>
        <w:t xml:space="preserve">12 </w:t>
      </w:r>
      <w:r>
        <w:t xml:space="preserve">Therefore lift up the hands which hang down, and the feeble knees;</w:t>
      </w:r>
      <w:r>
        <w:rPr>
          <w:rStyle w:val="FootnoteReference"/>
        </w:rPr>
        <w:footnoteReference w:id="16854"/>
      </w:r>
    </w:p>
    <w:p>
      <w:r>
        <w:rPr>
          <w:b/>
        </w:rPr>
        <w:t xml:space="preserve">13 </w:t>
      </w:r>
      <w:r>
        <w:t xml:space="preserve">And make</w:t>
      </w:r>
      <w:r>
        <w:rPr>
          <w:rStyle w:val="FootnoteReference"/>
        </w:rPr>
        <w:footnoteReference w:id="16855"/>
      </w:r>
      <w:r>
        <w:t xml:space="preserve"> straight paths for your feet, lest that which is lame</w:t>
      </w:r>
      <w:r>
        <w:rPr>
          <w:rStyle w:val="FootnoteReference"/>
        </w:rPr>
        <w:footnoteReference w:id="16856"/>
      </w:r>
      <w:r>
        <w:t xml:space="preserve"> be turned out of the way; but let</w:t>
      </w:r>
      <w:r>
        <w:rPr>
          <w:rStyle w:val="FootnoteReference"/>
        </w:rPr>
        <w:footnoteReference w:id="16857"/>
      </w:r>
      <w:r>
        <w:t xml:space="preserve"> it rather be healed.</w:t>
      </w:r>
    </w:p>
    <w:p>
      <w:r>
        <w:rPr>
          <w:b/>
        </w:rPr>
        <w:t xml:space="preserve">14 </w:t>
      </w:r>
      <w:r>
        <w:t xml:space="preserve">Follow</w:t>
      </w:r>
      <w:r>
        <w:rPr>
          <w:rStyle w:val="FootnoteReference"/>
        </w:rPr>
        <w:footnoteReference w:id="16858"/>
      </w:r>
      <w:r>
        <w:t xml:space="preserve"> peace with all men, and holiness</w:t>
      </w:r>
      <w:r>
        <w:rPr>
          <w:rStyle w:val="FootnoteReference"/>
        </w:rPr>
        <w:footnoteReference w:id="16859"/>
      </w:r>
      <w:r>
        <w:t xml:space="preserve">, without which no one shall see the Lord:</w:t>
      </w:r>
      <w:r>
        <w:rPr>
          <w:rStyle w:val="FootnoteReference"/>
        </w:rPr>
        <w:footnoteReference w:id="16860"/>
      </w:r>
    </w:p>
    <w:p>
      <w:r>
        <w:rPr>
          <w:b/>
        </w:rPr>
        <w:t xml:space="preserve">15 </w:t>
      </w:r>
      <w:r>
        <w:t xml:space="preserve">Looking</w:t>
      </w:r>
      <w:r>
        <w:rPr>
          <w:rStyle w:val="FootnoteReference"/>
        </w:rPr>
        <w:footnoteReference w:id="16861"/>
      </w:r>
      <w:r>
        <w:t xml:space="preserve"> diligently lest anyone fail of</w:t>
      </w:r>
      <w:r>
        <w:rPr>
          <w:rStyle w:val="FootnoteReference"/>
        </w:rPr>
        <w:footnoteReference w:id="16862"/>
      </w:r>
      <w:r>
        <w:t xml:space="preserve"> the grace of God; lest any root</w:t>
      </w:r>
      <w:r>
        <w:rPr>
          <w:rStyle w:val="FootnoteReference"/>
        </w:rPr>
        <w:footnoteReference w:id="16863"/>
      </w:r>
      <w:r>
        <w:t xml:space="preserve"> of bitterness springing up trouble</w:t>
      </w:r>
      <w:r>
        <w:rPr>
          <w:rStyle w:val="FootnoteReference"/>
        </w:rPr>
        <w:footnoteReference w:id="16864"/>
      </w:r>
      <w:r>
        <w:t xml:space="preserve"> you, and by it many be defiled;</w:t>
      </w:r>
      <w:r>
        <w:rPr>
          <w:rStyle w:val="FootnoteReference"/>
        </w:rPr>
        <w:footnoteReference w:id="16865"/>
      </w:r>
      <w:r>
        <w:rPr>
          <w:rStyle w:val="FootnoteReference"/>
        </w:rPr>
        <w:footnoteReference w:id="16866"/>
      </w:r>
    </w:p>
    <w:p>
      <w:r>
        <w:rPr>
          <w:b/>
        </w:rPr>
        <w:t xml:space="preserve">16 </w:t>
      </w:r>
      <w:r>
        <w:t xml:space="preserve">lest anyone is sexually immoral, or profane person, as Esau</w:t>
      </w:r>
      <w:r>
        <w:rPr>
          <w:rStyle w:val="FootnoteReference"/>
        </w:rPr>
        <w:footnoteReference w:id="16867"/>
      </w:r>
      <w:r>
        <w:t xml:space="preserve">, who for one morsel of food sold his birthright.</w:t>
      </w:r>
      <w:r>
        <w:rPr>
          <w:rStyle w:val="FootnoteReference"/>
        </w:rPr>
        <w:footnoteReference w:id="16868"/>
      </w:r>
      <w:r>
        <w:rPr>
          <w:rStyle w:val="FootnoteReference"/>
        </w:rPr>
        <w:footnoteReference w:id="16869"/>
      </w:r>
    </w:p>
    <w:p>
      <w:r>
        <w:rPr>
          <w:b/>
        </w:rPr>
        <w:t xml:space="preserve">17 </w:t>
      </w:r>
      <w:r>
        <w:t xml:space="preserve">For you know how that afterward, when he</w:t>
      </w:r>
      <w:r>
        <w:rPr>
          <w:rStyle w:val="FootnoteReference"/>
        </w:rPr>
        <w:footnoteReference w:id="16870"/>
      </w:r>
      <w:r>
        <w:t xml:space="preserve"> would have inherited the blessing, he was rejected: for he</w:t>
      </w:r>
      <w:r>
        <w:rPr>
          <w:rStyle w:val="FootnoteReference"/>
        </w:rPr>
        <w:footnoteReference w:id="16871"/>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872"/>
      </w:r>
    </w:p>
    <w:p>
      <w:r>
        <w:rPr>
          <w:b/>
        </w:rPr>
        <w:t xml:space="preserve">19 </w:t>
      </w:r>
      <w:r>
        <w:t xml:space="preserve">And the sound</w:t>
      </w:r>
      <w:r>
        <w:rPr>
          <w:rStyle w:val="FootnoteReference"/>
        </w:rPr>
        <w:footnoteReference w:id="16873"/>
      </w:r>
      <w:r>
        <w:t xml:space="preserve"> of a trumpet, and the voice</w:t>
      </w:r>
      <w:r>
        <w:rPr>
          <w:rStyle w:val="FootnoteReference"/>
        </w:rPr>
        <w:footnoteReference w:id="16874"/>
      </w:r>
      <w:r>
        <w:t xml:space="preserve"> of words; which voice those who heard implored that the word should not be spoken to them any more:</w:t>
      </w:r>
      <w:r>
        <w:rPr>
          <w:rStyle w:val="FootnoteReference"/>
        </w:rPr>
        <w:footnoteReference w:id="16875"/>
      </w:r>
    </w:p>
    <w:p>
      <w:r>
        <w:rPr>
          <w:b/>
        </w:rPr>
        <w:t xml:space="preserve">20 </w:t>
      </w:r>
      <w:r>
        <w:t xml:space="preserve">(For they</w:t>
      </w:r>
      <w:r>
        <w:rPr>
          <w:rStyle w:val="FootnoteReference"/>
        </w:rPr>
        <w:footnoteReference w:id="16876"/>
      </w:r>
      <w:r>
        <w:t xml:space="preserve"> could not endure that which was commanded, And if so much</w:t>
      </w:r>
      <w:r>
        <w:rPr>
          <w:rStyle w:val="FootnoteReference"/>
        </w:rPr>
        <w:footnoteReference w:id="16877"/>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878"/>
      </w:r>
      <w:r>
        <w:t xml:space="preserve"> said, I am</w:t>
      </w:r>
      <w:r>
        <w:rPr>
          <w:rStyle w:val="FootnoteReference"/>
        </w:rPr>
        <w:footnoteReference w:id="16879"/>
      </w:r>
      <w:r>
        <w:t xml:space="preserve"> terrified and trembling:)</w:t>
      </w:r>
      <w:r>
        <w:rPr>
          <w:rStyle w:val="FootnoteReference"/>
        </w:rPr>
        <w:footnoteReference w:id="16880"/>
      </w:r>
    </w:p>
    <w:p>
      <w:r>
        <w:rPr>
          <w:b/>
        </w:rPr>
        <w:t xml:space="preserve">22 </w:t>
      </w:r>
      <w:r>
        <w:t xml:space="preserve">But you have come to mount Zion</w:t>
      </w:r>
      <w:r>
        <w:rPr>
          <w:rStyle w:val="FootnoteReference"/>
        </w:rPr>
        <w:footnoteReference w:id="16881"/>
      </w:r>
      <w:r>
        <w:t xml:space="preserve">, and to the city of the</w:t>
      </w:r>
      <w:r>
        <w:rPr>
          <w:rStyle w:val="FootnoteReference"/>
        </w:rPr>
        <w:footnoteReference w:id="16882"/>
      </w:r>
      <w:r>
        <w:t xml:space="preserve"> living God, the heavenly Jerusalem</w:t>
      </w:r>
      <w:r>
        <w:rPr>
          <w:rStyle w:val="FootnoteReference"/>
        </w:rPr>
        <w:footnoteReference w:id="16883"/>
      </w:r>
      <w:r>
        <w:t xml:space="preserve">, and to an innumerable</w:t>
      </w:r>
      <w:r>
        <w:rPr>
          <w:rStyle w:val="FootnoteReference"/>
        </w:rPr>
        <w:footnoteReference w:id="16884"/>
      </w:r>
      <w:r>
        <w:t xml:space="preserve"> company of angels,</w:t>
      </w:r>
      <w:r>
        <w:rPr>
          <w:rStyle w:val="FootnoteReference"/>
        </w:rPr>
        <w:footnoteReference w:id="16885"/>
      </w:r>
      <w:r>
        <w:rPr>
          <w:rStyle w:val="FootnoteReference"/>
        </w:rPr>
        <w:footnoteReference w:id="16886"/>
      </w:r>
    </w:p>
    <w:p>
      <w:r>
        <w:rPr>
          <w:b/>
        </w:rPr>
        <w:t xml:space="preserve">23 </w:t>
      </w:r>
      <w:r>
        <w:t xml:space="preserve">To the general</w:t>
      </w:r>
      <w:r>
        <w:rPr>
          <w:rStyle w:val="FootnoteReference"/>
        </w:rPr>
        <w:footnoteReference w:id="16887"/>
      </w:r>
      <w:r>
        <w:t xml:space="preserve"> assembly and assembly of the firstborn</w:t>
      </w:r>
      <w:r>
        <w:rPr>
          <w:rStyle w:val="FootnoteReference"/>
        </w:rPr>
        <w:footnoteReference w:id="16888"/>
      </w:r>
      <w:r>
        <w:t xml:space="preserve">, which are written in heaven, and to God the Judge of all, and to the spirits</w:t>
      </w:r>
      <w:r>
        <w:rPr>
          <w:rStyle w:val="FootnoteReference"/>
        </w:rPr>
        <w:footnoteReference w:id="16889"/>
      </w:r>
      <w:r>
        <w:t xml:space="preserve"> of just men made perfect,</w:t>
      </w:r>
      <w:r>
        <w:rPr>
          <w:rStyle w:val="FootnoteReference"/>
        </w:rPr>
        <w:footnoteReference w:id="16890"/>
      </w:r>
    </w:p>
    <w:p>
      <w:r>
        <w:rPr>
          <w:b/>
        </w:rPr>
        <w:t xml:space="preserve">24 </w:t>
      </w:r>
      <w:r>
        <w:t xml:space="preserve">And to Jesus</w:t>
      </w:r>
      <w:r>
        <w:rPr>
          <w:rStyle w:val="FootnoteReference"/>
        </w:rPr>
        <w:footnoteReference w:id="16891"/>
      </w:r>
      <w:r>
        <w:t xml:space="preserve"> the mediator of the new covenant</w:t>
      </w:r>
      <w:r>
        <w:rPr>
          <w:rStyle w:val="FootnoteReference"/>
        </w:rPr>
        <w:footnoteReference w:id="16892"/>
      </w:r>
      <w:r>
        <w:t xml:space="preserve">, and to the blood</w:t>
      </w:r>
      <w:r>
        <w:rPr>
          <w:rStyle w:val="FootnoteReference"/>
        </w:rPr>
        <w:footnoteReference w:id="16893"/>
      </w:r>
      <w:r>
        <w:t xml:space="preserve"> of sprinkling, that speaks better things than that of Abel</w:t>
      </w:r>
      <w:r>
        <w:rPr>
          <w:rStyle w:val="FootnoteReference"/>
        </w:rPr>
        <w:footnoteReference w:id="16894"/>
      </w:r>
      <w:r>
        <w:t xml:space="preserve">.</w:t>
      </w:r>
      <w:r>
        <w:rPr>
          <w:rStyle w:val="FootnoteReference"/>
        </w:rPr>
        <w:footnoteReference w:id="16895"/>
      </w:r>
      <w:r>
        <w:rPr>
          <w:rStyle w:val="FootnoteReference"/>
        </w:rPr>
        <w:footnoteReference w:id="16896"/>
      </w:r>
    </w:p>
    <w:p>
      <w:r>
        <w:rPr>
          <w:b/>
        </w:rPr>
        <w:t xml:space="preserve">25 </w:t>
      </w:r>
      <w:r>
        <w:t xml:space="preserve">See that you do not refuse</w:t>
      </w:r>
      <w:r>
        <w:rPr>
          <w:rStyle w:val="FootnoteReference"/>
        </w:rPr>
        <w:footnoteReference w:id="16897"/>
      </w:r>
      <w:r>
        <w:t xml:space="preserve"> him who speaks. For if they</w:t>
      </w:r>
      <w:r>
        <w:rPr>
          <w:rStyle w:val="FootnoteReference"/>
        </w:rPr>
        <w:footnoteReference w:id="16898"/>
      </w:r>
      <w:r>
        <w:t xml:space="preserve"> did not escape who refused him who spoke on earth, much more shall not we escape, if we turn away</w:t>
      </w:r>
      <w:r>
        <w:rPr>
          <w:rStyle w:val="FootnoteReference"/>
        </w:rPr>
        <w:footnoteReference w:id="16899"/>
      </w:r>
      <w:r>
        <w:t xml:space="preserve"> from him who speaks from heaven:</w:t>
      </w:r>
      <w:r>
        <w:rPr>
          <w:rStyle w:val="FootnoteReference"/>
        </w:rPr>
        <w:footnoteReference w:id="16900"/>
      </w:r>
    </w:p>
    <w:p>
      <w:r>
        <w:rPr>
          <w:b/>
        </w:rPr>
        <w:t xml:space="preserve">26 </w:t>
      </w:r>
      <w:r>
        <w:t xml:space="preserve">Whose voice</w:t>
      </w:r>
      <w:r>
        <w:rPr>
          <w:rStyle w:val="FootnoteReference"/>
        </w:rPr>
        <w:footnoteReference w:id="16901"/>
      </w:r>
      <w:r>
        <w:t xml:space="preserve"> then shook the earth: but now he has promised, saying, Yet once</w:t>
      </w:r>
      <w:r>
        <w:rPr>
          <w:rStyle w:val="FootnoteReference"/>
        </w:rPr>
        <w:footnoteReference w:id="16902"/>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03"/>
      </w:r>
    </w:p>
    <w:p>
      <w:r>
        <w:rPr>
          <w:b/>
        </w:rPr>
        <w:t xml:space="preserve">28 </w:t>
      </w:r>
      <w:r>
        <w:t xml:space="preserve">Therefore we receiving a kingdom</w:t>
      </w:r>
      <w:r>
        <w:rPr>
          <w:rStyle w:val="FootnoteReference"/>
        </w:rPr>
        <w:footnoteReference w:id="16904"/>
      </w:r>
      <w:r>
        <w:t xml:space="preserve"> which cannot be moved, let us have grace, by which we may</w:t>
      </w:r>
      <w:r>
        <w:rPr>
          <w:rStyle w:val="FootnoteReference"/>
        </w:rPr>
        <w:footnoteReference w:id="16905"/>
      </w:r>
      <w:r>
        <w:t xml:space="preserve"> serve God acceptably with reverence</w:t>
      </w:r>
      <w:r>
        <w:rPr>
          <w:rStyle w:val="FootnoteReference"/>
        </w:rPr>
        <w:footnoteReference w:id="16906"/>
      </w:r>
      <w:r>
        <w:t xml:space="preserve"> and godly fear:</w:t>
      </w:r>
    </w:p>
    <w:p>
      <w:r>
        <w:rPr>
          <w:b/>
        </w:rPr>
        <w:t xml:space="preserve">29 </w:t>
      </w:r>
      <w:r>
        <w:t xml:space="preserve">For our God is a consuming fire.</w:t>
      </w:r>
      <w:r>
        <w:rPr>
          <w:rStyle w:val="FootnoteReference"/>
        </w:rPr>
        <w:footnoteReference w:id="16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08"/>
      </w:r>
    </w:p>
    <w:p>
      <w:r>
        <w:rPr>
          <w:b/>
        </w:rPr>
        <w:t xml:space="preserve">2 </w:t>
      </w:r>
      <w:r>
        <w:t xml:space="preserve">Do not be forgetful to entertain strangers: for by it some have entertained angels unexpectedly.</w:t>
      </w:r>
      <w:r>
        <w:rPr>
          <w:rStyle w:val="FootnoteReference"/>
        </w:rPr>
        <w:footnoteReference w:id="16909"/>
      </w:r>
    </w:p>
    <w:p>
      <w:r>
        <w:rPr>
          <w:b/>
        </w:rPr>
        <w:t xml:space="preserve">3 </w:t>
      </w:r>
      <w:r>
        <w:t xml:space="preserve">Remember those who are in bonds, as bound with them; and those who suffer adversity, as being yourselves also in the body.</w:t>
      </w:r>
      <w:r>
        <w:rPr>
          <w:rStyle w:val="FootnoteReference"/>
        </w:rPr>
        <w:footnoteReference w:id="16910"/>
      </w:r>
      <w:r>
        <w:rPr>
          <w:rStyle w:val="FootnoteReference"/>
        </w:rPr>
        <w:footnoteReference w:id="16911"/>
      </w:r>
    </w:p>
    <w:p>
      <w:r>
        <w:rPr>
          <w:b/>
        </w:rPr>
        <w:t xml:space="preserve">4 </w:t>
      </w:r>
      <w:r>
        <w:t xml:space="preserve">Marriage</w:t>
      </w:r>
      <w:r>
        <w:rPr>
          <w:rStyle w:val="FootnoteReference"/>
        </w:rPr>
        <w:footnoteReference w:id="16912"/>
      </w:r>
      <w:r>
        <w:t xml:space="preserve"> is honorable in all, and the bed</w:t>
      </w:r>
      <w:r>
        <w:rPr>
          <w:rStyle w:val="FootnoteReference"/>
        </w:rPr>
        <w:footnoteReference w:id="16913"/>
      </w:r>
      <w:r>
        <w:t xml:space="preserve"> undefiled: but sexually immoral and adulterers God</w:t>
      </w:r>
      <w:r>
        <w:rPr>
          <w:rStyle w:val="FootnoteReference"/>
        </w:rPr>
        <w:footnoteReference w:id="16914"/>
      </w:r>
      <w:r>
        <w:t xml:space="preserve"> will judge.</w:t>
      </w:r>
      <w:r>
        <w:rPr>
          <w:rStyle w:val="FootnoteReference"/>
        </w:rPr>
        <w:footnoteReference w:id="16915"/>
      </w:r>
      <w:r>
        <w:rPr>
          <w:rStyle w:val="FootnoteReference"/>
        </w:rPr>
        <w:footnoteReference w:id="16916"/>
      </w:r>
      <w:r>
        <w:rPr>
          <w:rStyle w:val="FootnoteReference"/>
        </w:rPr>
        <w:footnoteReference w:id="16917"/>
      </w:r>
    </w:p>
    <w:p>
      <w:r>
        <w:rPr>
          <w:b/>
        </w:rPr>
        <w:t xml:space="preserve">5 </w:t>
      </w:r>
      <w:r>
        <w:t xml:space="preserve">Let your conduct be without covetousness; and be</w:t>
      </w:r>
      <w:r>
        <w:rPr>
          <w:rStyle w:val="FootnoteReference"/>
        </w:rPr>
        <w:footnoteReference w:id="16918"/>
      </w:r>
      <w:r>
        <w:t xml:space="preserve"> content with such things as you have: for he has said, I will never leave you, nor forsake you.</w:t>
      </w:r>
      <w:r>
        <w:rPr>
          <w:rStyle w:val="FootnoteReference"/>
        </w:rPr>
        <w:footnoteReference w:id="16919"/>
      </w:r>
    </w:p>
    <w:p>
      <w:r>
        <w:rPr>
          <w:b/>
        </w:rPr>
        <w:t xml:space="preserve">6 </w:t>
      </w:r>
      <w:r>
        <w:t xml:space="preserve">So that we may boldly</w:t>
      </w:r>
      <w:r>
        <w:rPr>
          <w:rStyle w:val="FootnoteReference"/>
        </w:rPr>
        <w:footnoteReference w:id="16920"/>
      </w:r>
      <w:r>
        <w:t xml:space="preserve"> say, The Lord</w:t>
      </w:r>
      <w:r>
        <w:rPr>
          <w:rStyle w:val="FootnoteReference"/>
        </w:rPr>
        <w:footnoteReference w:id="16921"/>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22"/>
      </w:r>
      <w:r>
        <w:t xml:space="preserve"> the end</w:t>
      </w:r>
      <w:r>
        <w:rPr>
          <w:rStyle w:val="FootnoteReference"/>
        </w:rPr>
        <w:footnoteReference w:id="16923"/>
      </w:r>
      <w:r>
        <w:t xml:space="preserve"> of their conduct.</w:t>
      </w:r>
    </w:p>
    <w:p>
      <w:r>
        <w:rPr>
          <w:b/>
        </w:rPr>
        <w:t xml:space="preserve">8 </w:t>
      </w:r>
      <w:r>
        <w:t xml:space="preserve">Jesus</w:t>
      </w:r>
      <w:r>
        <w:rPr>
          <w:rStyle w:val="FootnoteReference"/>
        </w:rPr>
        <w:footnoteReference w:id="16924"/>
      </w:r>
      <w:r>
        <w:t xml:space="preserve"> Christ</w:t>
      </w:r>
      <w:r>
        <w:rPr>
          <w:rStyle w:val="FootnoteReference"/>
        </w:rPr>
        <w:footnoteReference w:id="16925"/>
      </w:r>
      <w:r>
        <w:t xml:space="preserve"> the same yesterday, and today, and forever.</w:t>
      </w:r>
      <w:r>
        <w:rPr>
          <w:rStyle w:val="FootnoteReference"/>
        </w:rPr>
        <w:footnoteReference w:id="16926"/>
      </w:r>
      <w:r>
        <w:rPr>
          <w:rStyle w:val="FootnoteReference"/>
        </w:rPr>
        <w:footnoteReference w:id="16927"/>
      </w:r>
    </w:p>
    <w:p>
      <w:r>
        <w:rPr>
          <w:b/>
        </w:rPr>
        <w:t xml:space="preserve">9 </w:t>
      </w:r>
      <w:r>
        <w:t xml:space="preserve">Do not be carried</w:t>
      </w:r>
      <w:r>
        <w:rPr>
          <w:rStyle w:val="FootnoteReference"/>
        </w:rPr>
        <w:footnoteReference w:id="16928"/>
      </w:r>
      <w:r>
        <w:t xml:space="preserve"> about with various and strange doctrines. For it is a good thing that the heart be established with grace; not with</w:t>
      </w:r>
      <w:r>
        <w:rPr>
          <w:rStyle w:val="FootnoteReference"/>
        </w:rPr>
        <w:footnoteReference w:id="16929"/>
      </w:r>
      <w:r>
        <w:t xml:space="preserve"> foods, which have not profited those who have been occupied in it.</w:t>
      </w:r>
    </w:p>
    <w:p>
      <w:r>
        <w:rPr>
          <w:b/>
        </w:rPr>
        <w:t xml:space="preserve">10 </w:t>
      </w:r>
      <w:r>
        <w:t xml:space="preserve">We have an altar</w:t>
      </w:r>
      <w:r>
        <w:rPr>
          <w:rStyle w:val="FootnoteReference"/>
        </w:rPr>
        <w:footnoteReference w:id="16930"/>
      </w:r>
      <w:r>
        <w:t xml:space="preserve">, of which they have no right to eat which serve</w:t>
      </w:r>
      <w:r>
        <w:rPr>
          <w:rStyle w:val="FootnoteReference"/>
        </w:rPr>
        <w:footnoteReference w:id="16931"/>
      </w:r>
      <w:r>
        <w:t xml:space="preserve"> the tabernacle.</w:t>
      </w:r>
    </w:p>
    <w:p>
      <w:r>
        <w:rPr>
          <w:b/>
        </w:rPr>
        <w:t xml:space="preserve">11 </w:t>
      </w:r>
      <w:r>
        <w:t xml:space="preserve">For the bodies</w:t>
      </w:r>
      <w:r>
        <w:rPr>
          <w:rStyle w:val="FootnoteReference"/>
        </w:rPr>
        <w:footnoteReference w:id="16932"/>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33"/>
      </w:r>
      <w:r>
        <w:t xml:space="preserve"> the people with his own blood, suffered</w:t>
      </w:r>
      <w:r>
        <w:rPr>
          <w:rStyle w:val="FootnoteReference"/>
        </w:rPr>
        <w:footnoteReference w:id="16934"/>
      </w:r>
      <w:r>
        <w:t xml:space="preserve"> without the gate.</w:t>
      </w:r>
    </w:p>
    <w:p>
      <w:r>
        <w:rPr>
          <w:b/>
        </w:rPr>
        <w:t xml:space="preserve">13 </w:t>
      </w:r>
      <w:r>
        <w:t xml:space="preserve">Let us go forth therefore to him without the camp, bearing his reproach.</w:t>
      </w:r>
      <w:r>
        <w:rPr>
          <w:rStyle w:val="FootnoteReference"/>
        </w:rPr>
        <w:footnoteReference w:id="16935"/>
      </w:r>
    </w:p>
    <w:p>
      <w:r>
        <w:rPr>
          <w:b/>
        </w:rPr>
        <w:t xml:space="preserve">14 </w:t>
      </w:r>
      <w:r>
        <w:t xml:space="preserve">For here we have no continuing city, but we seek the one to come.</w:t>
      </w:r>
      <w:r>
        <w:rPr>
          <w:rStyle w:val="FootnoteReference"/>
        </w:rPr>
        <w:footnoteReference w:id="16936"/>
      </w:r>
    </w:p>
    <w:p>
      <w:r>
        <w:rPr>
          <w:b/>
        </w:rPr>
        <w:t xml:space="preserve">15 </w:t>
      </w:r>
      <w:r>
        <w:t xml:space="preserve">Through him therefore let us offer the sacrifice</w:t>
      </w:r>
      <w:r>
        <w:rPr>
          <w:rStyle w:val="FootnoteReference"/>
        </w:rPr>
        <w:footnoteReference w:id="16937"/>
      </w:r>
      <w:r>
        <w:t xml:space="preserve"> of praise to God continually, that is, the fruit</w:t>
      </w:r>
      <w:r>
        <w:rPr>
          <w:rStyle w:val="FootnoteReference"/>
        </w:rPr>
        <w:footnoteReference w:id="16938"/>
      </w:r>
      <w:r>
        <w:t xml:space="preserve"> of our lips confessing his name.</w:t>
      </w:r>
      <w:r>
        <w:rPr>
          <w:rStyle w:val="FootnoteReference"/>
        </w:rPr>
        <w:footnoteReference w:id="16939"/>
      </w:r>
      <w:r>
        <w:rPr>
          <w:rStyle w:val="FootnoteReference"/>
        </w:rPr>
        <w:footnoteReference w:id="16940"/>
      </w:r>
    </w:p>
    <w:p>
      <w:r>
        <w:rPr>
          <w:b/>
        </w:rPr>
        <w:t xml:space="preserve">16 </w:t>
      </w:r>
      <w:r>
        <w:t xml:space="preserve">But do not forget doing good and sharing: for with such</w:t>
      </w:r>
      <w:r>
        <w:rPr>
          <w:rStyle w:val="FootnoteReference"/>
        </w:rPr>
        <w:footnoteReference w:id="16941"/>
      </w:r>
      <w:r>
        <w:t xml:space="preserve"> sacrifices God is well pleased.</w:t>
      </w:r>
      <w:r>
        <w:rPr>
          <w:rStyle w:val="FootnoteReference"/>
        </w:rPr>
        <w:footnoteReference w:id="16942"/>
      </w:r>
      <w:r>
        <w:rPr>
          <w:rStyle w:val="FootnoteReference"/>
        </w:rPr>
        <w:footnoteReference w:id="16943"/>
      </w:r>
    </w:p>
    <w:p>
      <w:r>
        <w:rPr>
          <w:b/>
        </w:rPr>
        <w:t xml:space="preserve">17 </w:t>
      </w:r>
      <w:r>
        <w:t xml:space="preserve">Obey</w:t>
      </w:r>
      <w:r>
        <w:rPr>
          <w:rStyle w:val="FootnoteReference"/>
        </w:rPr>
        <w:footnoteReference w:id="16944"/>
      </w:r>
      <w:r>
        <w:t xml:space="preserve"> those who have the rule over you, and submit</w:t>
      </w:r>
      <w:r>
        <w:rPr>
          <w:rStyle w:val="FootnoteReference"/>
        </w:rPr>
        <w:footnoteReference w:id="16945"/>
      </w:r>
      <w:r>
        <w:t xml:space="preserve"> yourselves: for they watch</w:t>
      </w:r>
      <w:r>
        <w:rPr>
          <w:rStyle w:val="FootnoteReference"/>
        </w:rPr>
        <w:footnoteReference w:id="16946"/>
      </w:r>
      <w:r>
        <w:t xml:space="preserve"> for your souls, as those who must give account</w:t>
      </w:r>
      <w:r>
        <w:rPr>
          <w:rStyle w:val="FootnoteReference"/>
        </w:rPr>
        <w:footnoteReference w:id="16947"/>
      </w:r>
      <w:r>
        <w:t xml:space="preserve">, that they may do it with joy</w:t>
      </w:r>
      <w:r>
        <w:rPr>
          <w:rStyle w:val="FootnoteReference"/>
        </w:rPr>
        <w:footnoteReference w:id="16948"/>
      </w:r>
      <w:r>
        <w:t xml:space="preserve">, and not with grief</w:t>
      </w:r>
      <w:r>
        <w:rPr>
          <w:rStyle w:val="FootnoteReference"/>
        </w:rPr>
        <w:footnoteReference w:id="16949"/>
      </w:r>
      <w:r>
        <w:t xml:space="preserve">: for that is useless for you.</w:t>
      </w:r>
    </w:p>
    <w:p>
      <w:r>
        <w:rPr>
          <w:b/>
        </w:rPr>
        <w:t xml:space="preserve">18 </w:t>
      </w:r>
      <w:r>
        <w:t xml:space="preserve">Pray</w:t>
      </w:r>
      <w:r>
        <w:rPr>
          <w:rStyle w:val="FootnoteReference"/>
        </w:rPr>
        <w:footnoteReference w:id="16950"/>
      </w:r>
      <w:r>
        <w:t xml:space="preserve"> for us: for we are persuaded that we have a good conscience, desiring in all</w:t>
      </w:r>
      <w:r>
        <w:rPr>
          <w:rStyle w:val="FootnoteReference"/>
        </w:rPr>
        <w:footnoteReference w:id="16951"/>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952"/>
      </w:r>
      <w:r>
        <w:t xml:space="preserve"> of peace, that brought</w:t>
      </w:r>
      <w:r>
        <w:rPr>
          <w:rStyle w:val="FootnoteReference"/>
        </w:rPr>
        <w:footnoteReference w:id="16953"/>
      </w:r>
      <w:r>
        <w:t xml:space="preserve"> again from the dead our Lord Jesus, that great</w:t>
      </w:r>
      <w:r>
        <w:rPr>
          <w:rStyle w:val="FootnoteReference"/>
        </w:rPr>
        <w:footnoteReference w:id="16954"/>
      </w:r>
      <w:r>
        <w:t xml:space="preserve"> shepherd of the sheep, through the blood</w:t>
      </w:r>
      <w:r>
        <w:rPr>
          <w:rStyle w:val="FootnoteReference"/>
        </w:rPr>
        <w:footnoteReference w:id="16955"/>
      </w:r>
      <w:r>
        <w:t xml:space="preserve"> of the eternal covenant</w:t>
      </w:r>
      <w:r>
        <w:rPr>
          <w:rStyle w:val="FootnoteReference"/>
        </w:rPr>
        <w:footnoteReference w:id="16956"/>
      </w:r>
      <w:r>
        <w:t xml:space="preserve">,</w:t>
      </w:r>
      <w:r>
        <w:rPr>
          <w:rStyle w:val="FootnoteReference"/>
        </w:rPr>
        <w:footnoteReference w:id="16957"/>
      </w:r>
    </w:p>
    <w:p>
      <w:r>
        <w:rPr>
          <w:b/>
        </w:rPr>
        <w:t xml:space="preserve">21 </w:t>
      </w:r>
      <w:r>
        <w:t xml:space="preserve">Make</w:t>
      </w:r>
      <w:r>
        <w:rPr>
          <w:rStyle w:val="FootnoteReference"/>
        </w:rPr>
        <w:footnoteReference w:id="16958"/>
      </w:r>
      <w:r>
        <w:t xml:space="preserve"> you perfect in every good work to do</w:t>
      </w:r>
      <w:r>
        <w:rPr>
          <w:rStyle w:val="FootnoteReference"/>
        </w:rPr>
        <w:footnoteReference w:id="16959"/>
      </w:r>
      <w:r>
        <w:t xml:space="preserve"> his will, working</w:t>
      </w:r>
      <w:r>
        <w:rPr>
          <w:rStyle w:val="FootnoteReference"/>
        </w:rPr>
        <w:footnoteReference w:id="16960"/>
      </w:r>
      <w:r>
        <w:t xml:space="preserve"> in you that which is well-pleasing in his sight, through Jesus Christ; to whom</w:t>
      </w:r>
      <w:r>
        <w:rPr>
          <w:rStyle w:val="FootnoteReference"/>
        </w:rPr>
        <w:footnoteReference w:id="16961"/>
      </w:r>
      <w:r>
        <w:t xml:space="preserve"> be glory forever and ever. Amen</w:t>
      </w:r>
      <w:r>
        <w:rPr>
          <w:rStyle w:val="FootnoteReference"/>
        </w:rPr>
        <w:footnoteReference w:id="16962"/>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963"/>
      </w:r>
      <w:r>
        <w:rPr>
          <w:rStyle w:val="FootnoteReference"/>
        </w:rPr>
        <w:footnoteReference w:id="16964"/>
      </w:r>
    </w:p>
    <w:p>
      <w:r>
        <w:rPr>
          <w:b/>
        </w:rPr>
        <w:t xml:space="preserve">23 </w:t>
      </w:r>
      <w:r>
        <w:t xml:space="preserve">Know you that our brother</w:t>
      </w:r>
      <w:r>
        <w:rPr>
          <w:rStyle w:val="FootnoteReference"/>
        </w:rPr>
        <w:footnoteReference w:id="16965"/>
      </w:r>
      <w:r>
        <w:t xml:space="preserve"> Timothy</w:t>
      </w:r>
      <w:r>
        <w:rPr>
          <w:rStyle w:val="FootnoteReference"/>
        </w:rPr>
        <w:footnoteReference w:id="16966"/>
      </w:r>
      <w:r>
        <w:t xml:space="preserve"> is set</w:t>
      </w:r>
      <w:r>
        <w:rPr>
          <w:rStyle w:val="FootnoteReference"/>
        </w:rPr>
        <w:footnoteReference w:id="16967"/>
      </w:r>
      <w:r>
        <w:t xml:space="preserve"> at liberty; with whom, if he comes shortly, I will see you.</w:t>
      </w:r>
      <w:r>
        <w:rPr>
          <w:rStyle w:val="FootnoteReference"/>
        </w:rPr>
        <w:footnoteReference w:id="16968"/>
      </w:r>
    </w:p>
    <w:p>
      <w:r>
        <w:rPr>
          <w:b/>
        </w:rPr>
        <w:t xml:space="preserve">24 </w:t>
      </w:r>
      <w:r>
        <w:t xml:space="preserve">Salute</w:t>
      </w:r>
      <w:r>
        <w:rPr>
          <w:rStyle w:val="FootnoteReference"/>
        </w:rPr>
        <w:footnoteReference w:id="16969"/>
      </w:r>
      <w:r>
        <w:t xml:space="preserve"> all those who have the rule</w:t>
      </w:r>
      <w:r>
        <w:rPr>
          <w:rStyle w:val="FootnoteReference"/>
        </w:rPr>
        <w:footnoteReference w:id="16970"/>
      </w:r>
      <w:r>
        <w:t xml:space="preserve"> over you, and all the holy ones. They of Italy</w:t>
      </w:r>
      <w:r>
        <w:rPr>
          <w:rStyle w:val="FootnoteReference"/>
        </w:rPr>
        <w:footnoteReference w:id="16971"/>
      </w:r>
      <w:r>
        <w:t xml:space="preserve"> salute you.</w:t>
      </w:r>
      <w:r>
        <w:rPr>
          <w:rStyle w:val="FootnoteReference"/>
        </w:rPr>
        <w:footnoteReference w:id="16972"/>
      </w:r>
      <w:r>
        <w:rPr>
          <w:rStyle w:val="FootnoteReference"/>
        </w:rPr>
        <w:footnoteReference w:id="16973"/>
      </w:r>
    </w:p>
    <w:p>
      <w:r>
        <w:rPr>
          <w:b/>
        </w:rPr>
        <w:t xml:space="preserve">25 </w:t>
      </w:r>
      <w:r>
        <w:t xml:space="preserve">Grace be with you all. Amen.</w:t>
      </w:r>
      <w:r>
        <w:rPr>
          <w:rStyle w:val="FootnoteReference"/>
        </w:rPr>
        <w:footnoteReference w:id="169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975"/>
      </w:r>
      <w:r>
        <w:t xml:space="preserve">, a slave of God</w:t>
      </w:r>
      <w:r>
        <w:rPr>
          <w:rStyle w:val="FootnoteReference"/>
        </w:rPr>
        <w:footnoteReference w:id="16976"/>
      </w:r>
      <w:r>
        <w:t xml:space="preserve"> and of the Lord Jesus</w:t>
      </w:r>
      <w:r>
        <w:rPr>
          <w:rStyle w:val="FootnoteReference"/>
        </w:rPr>
        <w:footnoteReference w:id="16977"/>
      </w:r>
      <w:r>
        <w:t xml:space="preserve"> Christ</w:t>
      </w:r>
      <w:r>
        <w:rPr>
          <w:rStyle w:val="FootnoteReference"/>
        </w:rPr>
        <w:footnoteReference w:id="16978"/>
      </w:r>
      <w:r>
        <w:t xml:space="preserve">, to the twelve tribes which are scattered</w:t>
      </w:r>
      <w:r>
        <w:rPr>
          <w:rStyle w:val="FootnoteReference"/>
        </w:rPr>
        <w:footnoteReference w:id="16979"/>
      </w:r>
      <w:r>
        <w:t xml:space="preserve">, greeting</w:t>
      </w:r>
      <w:r>
        <w:rPr>
          <w:rStyle w:val="FootnoteReference"/>
        </w:rPr>
        <w:footnoteReference w:id="16980"/>
      </w:r>
      <w:r>
        <w:t xml:space="preserve">.</w:t>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2 </w:t>
      </w:r>
      <w:r>
        <w:t xml:space="preserve">My brothers, count</w:t>
      </w:r>
      <w:r>
        <w:rPr>
          <w:rStyle w:val="FootnoteReference"/>
        </w:rPr>
        <w:footnoteReference w:id="16987"/>
      </w:r>
      <w:r>
        <w:t xml:space="preserve"> it all joy when you fall into various temptations;</w:t>
      </w:r>
      <w:r>
        <w:rPr>
          <w:rStyle w:val="FootnoteReference"/>
        </w:rPr>
        <w:footnoteReference w:id="16988"/>
      </w:r>
    </w:p>
    <w:p>
      <w:r>
        <w:rPr>
          <w:b/>
        </w:rPr>
        <w:t xml:space="preserve">3 </w:t>
      </w:r>
      <w:r>
        <w:t xml:space="preserve">Knowing that the testing of your faith works endurance.</w:t>
      </w:r>
      <w:r>
        <w:rPr>
          <w:rStyle w:val="FootnoteReference"/>
        </w:rPr>
        <w:footnoteReference w:id="16989"/>
      </w:r>
    </w:p>
    <w:p>
      <w:r>
        <w:rPr>
          <w:b/>
        </w:rPr>
        <w:t xml:space="preserve">4 </w:t>
      </w:r>
      <w:r>
        <w:t xml:space="preserve">But let patience have her perfect work, that you may be perfect and</w:t>
      </w:r>
      <w:r>
        <w:rPr>
          <w:rStyle w:val="FootnoteReference"/>
        </w:rPr>
        <w:footnoteReference w:id="16990"/>
      </w:r>
      <w:r>
        <w:t xml:space="preserve"> entire, lacking nothing.</w:t>
      </w:r>
      <w:r>
        <w:rPr>
          <w:rStyle w:val="FootnoteReference"/>
        </w:rPr>
        <w:footnoteReference w:id="16991"/>
      </w:r>
      <w:r>
        <w:rPr>
          <w:rStyle w:val="FootnoteReference"/>
        </w:rPr>
        <w:footnoteReference w:id="16992"/>
      </w:r>
    </w:p>
    <w:p>
      <w:r>
        <w:rPr>
          <w:b/>
        </w:rPr>
        <w:t xml:space="preserve">5 </w:t>
      </w:r>
      <w:r>
        <w:t xml:space="preserve">But if any of you lacks wisdom, let him ask from God, who gives to all generously and does not reproach; and it shall be given to him.</w:t>
      </w:r>
      <w:r>
        <w:rPr>
          <w:rStyle w:val="FootnoteReference"/>
        </w:rPr>
        <w:footnoteReference w:id="16993"/>
      </w:r>
      <w:r>
        <w:rPr>
          <w:rStyle w:val="FootnoteReference"/>
        </w:rPr>
        <w:footnoteReference w:id="16994"/>
      </w:r>
      <w:r>
        <w:rPr>
          <w:rStyle w:val="FootnoteReference"/>
        </w:rPr>
        <w:footnoteReference w:id="16995"/>
      </w:r>
    </w:p>
    <w:p>
      <w:r>
        <w:rPr>
          <w:b/>
        </w:rPr>
        <w:t xml:space="preserve">6 </w:t>
      </w:r>
      <w:r>
        <w:t xml:space="preserve">But let him ask in faith, nothing wavering. For the one who wavers is like a wave of the sea driven with the wind and tossed.</w:t>
      </w:r>
      <w:r>
        <w:rPr>
          <w:rStyle w:val="FootnoteReference"/>
        </w:rPr>
        <w:footnoteReference w:id="16996"/>
      </w:r>
      <w:r>
        <w:rPr>
          <w:rStyle w:val="FootnoteReference"/>
        </w:rPr>
        <w:footnoteReference w:id="16997"/>
      </w:r>
    </w:p>
    <w:p>
      <w:r>
        <w:rPr>
          <w:b/>
        </w:rPr>
        <w:t xml:space="preserve">7 </w:t>
      </w:r>
      <w:r>
        <w:t xml:space="preserve">For let not that man think that he shall receive anything of the Lord.</w:t>
      </w:r>
      <w:r>
        <w:rPr>
          <w:rStyle w:val="FootnoteReference"/>
        </w:rPr>
        <w:footnoteReference w:id="16998"/>
      </w:r>
    </w:p>
    <w:p>
      <w:r>
        <w:rPr>
          <w:b/>
        </w:rPr>
        <w:t xml:space="preserve">8 </w:t>
      </w:r>
      <w:r>
        <w:t xml:space="preserve">A double-minded man is unstable in all his ways.</w:t>
      </w:r>
      <w:r>
        <w:rPr>
          <w:rStyle w:val="FootnoteReference"/>
        </w:rPr>
        <w:footnoteReference w:id="16999"/>
      </w:r>
    </w:p>
    <w:p>
      <w:r>
        <w:rPr>
          <w:b/>
        </w:rPr>
        <w:t xml:space="preserve">9 </w:t>
      </w:r>
      <w:r>
        <w:t xml:space="preserve">But let the lowly brother boast in his exaltation:</w:t>
      </w:r>
      <w:r>
        <w:rPr>
          <w:rStyle w:val="FootnoteReference"/>
        </w:rPr>
        <w:footnoteReference w:id="17000"/>
      </w:r>
      <w:r>
        <w:rPr>
          <w:rStyle w:val="FootnoteReference"/>
        </w:rPr>
        <w:footnoteReference w:id="17001"/>
      </w:r>
      <w:r>
        <w:rPr>
          <w:rStyle w:val="FootnoteReference"/>
        </w:rPr>
        <w:footnoteReference w:id="17002"/>
      </w:r>
    </w:p>
    <w:p>
      <w:r>
        <w:rPr>
          <w:b/>
        </w:rPr>
        <w:t xml:space="preserve">10 </w:t>
      </w:r>
      <w:r>
        <w:t xml:space="preserve">But the rich in his humiliation, because as a flower of grass he shall pass away.</w:t>
      </w:r>
      <w:r>
        <w:rPr>
          <w:rStyle w:val="FootnoteReference"/>
        </w:rPr>
        <w:footnoteReference w:id="17003"/>
      </w:r>
    </w:p>
    <w:p>
      <w:r>
        <w:rPr>
          <w:b/>
        </w:rPr>
        <w:t xml:space="preserve">11 </w:t>
      </w:r>
      <w:r>
        <w:t xml:space="preserve">For the sun is no sooner risen</w:t>
      </w:r>
      <w:r>
        <w:rPr>
          <w:rStyle w:val="FootnoteReference"/>
        </w:rPr>
        <w:footnoteReference w:id="17004"/>
      </w:r>
      <w:r>
        <w:t xml:space="preserve"> with a burning heat, but it withers the grass, and the flower of it falls, and the grace of the fashion of it perishes: so also shall the rich man fade away in his ways.</w:t>
      </w:r>
      <w:r>
        <w:rPr>
          <w:rStyle w:val="FootnoteReference"/>
        </w:rPr>
        <w:footnoteReference w:id="17005"/>
      </w:r>
    </w:p>
    <w:p>
      <w:r>
        <w:rPr>
          <w:b/>
        </w:rPr>
        <w:t xml:space="preserve">12 </w:t>
      </w:r>
      <w:r>
        <w:t xml:space="preserve">Blessed is the man</w:t>
      </w:r>
      <w:r>
        <w:rPr>
          <w:rStyle w:val="FootnoteReference"/>
        </w:rPr>
        <w:footnoteReference w:id="17006"/>
      </w:r>
      <w:r>
        <w:t xml:space="preserve"> that endures temptation: for when he is tried, he shall receive the crown</w:t>
      </w:r>
      <w:r>
        <w:rPr>
          <w:rStyle w:val="FootnoteReference"/>
        </w:rPr>
        <w:footnoteReference w:id="17007"/>
      </w:r>
      <w:r>
        <w:t xml:space="preserve"> of life, which the Lord has promised to those who love him.</w:t>
      </w:r>
      <w:r>
        <w:rPr>
          <w:rStyle w:val="FootnoteReference"/>
        </w:rPr>
        <w:footnoteReference w:id="17008"/>
      </w:r>
    </w:p>
    <w:p>
      <w:r>
        <w:rPr>
          <w:b/>
        </w:rPr>
        <w:t xml:space="preserve">13 </w:t>
      </w:r>
      <w:r>
        <w:t xml:space="preserve">Let no one say when he is tempted, I am</w:t>
      </w:r>
      <w:r>
        <w:rPr>
          <w:rStyle w:val="FootnoteReference"/>
        </w:rPr>
        <w:footnoteReference w:id="17009"/>
      </w:r>
      <w:r>
        <w:t xml:space="preserve"> tempted of God: for God cannot be tempted with evil, neither tempts he anyone:</w:t>
      </w:r>
      <w:r>
        <w:rPr>
          <w:rStyle w:val="FootnoteReference"/>
        </w:rPr>
        <w:footnoteReference w:id="17010"/>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11"/>
      </w:r>
      <w:r>
        <w:rPr>
          <w:rStyle w:val="FootnoteReference"/>
        </w:rPr>
        <w:footnoteReference w:id="17012"/>
      </w:r>
    </w:p>
    <w:p>
      <w:r>
        <w:rPr>
          <w:b/>
        </w:rPr>
        <w:t xml:space="preserve">17 </w:t>
      </w:r>
      <w:r>
        <w:t xml:space="preserve">Every good</w:t>
      </w:r>
      <w:r>
        <w:rPr>
          <w:rStyle w:val="FootnoteReference"/>
        </w:rPr>
        <w:footnoteReference w:id="17013"/>
      </w:r>
      <w:r>
        <w:t xml:space="preserve"> giving and every perfect gift is from above, coming down from the</w:t>
      </w:r>
      <w:r>
        <w:rPr>
          <w:rStyle w:val="FootnoteReference"/>
        </w:rPr>
        <w:footnoteReference w:id="17014"/>
      </w:r>
      <w:r>
        <w:t xml:space="preserve"> Father of lights, with whom there is no variation or shadow of turning.</w:t>
      </w:r>
      <w:r>
        <w:rPr>
          <w:rStyle w:val="FootnoteReference"/>
        </w:rPr>
        <w:footnoteReference w:id="17015"/>
      </w:r>
    </w:p>
    <w:p>
      <w:r>
        <w:rPr>
          <w:b/>
        </w:rPr>
        <w:t xml:space="preserve">18 </w:t>
      </w:r>
      <w:r>
        <w:t xml:space="preserve">Of his own</w:t>
      </w:r>
      <w:r>
        <w:rPr>
          <w:rStyle w:val="FootnoteReference"/>
        </w:rPr>
        <w:footnoteReference w:id="17016"/>
      </w:r>
      <w:r>
        <w:t xml:space="preserve"> will produces he us with the word of truth, that we should be a kind</w:t>
      </w:r>
      <w:r>
        <w:rPr>
          <w:rStyle w:val="FootnoteReference"/>
        </w:rPr>
        <w:footnoteReference w:id="17017"/>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18"/>
      </w:r>
      <w:r>
        <w:t xml:space="preserve">, slow to wrath</w:t>
      </w:r>
      <w:r>
        <w:rPr>
          <w:rStyle w:val="FootnoteReference"/>
        </w:rPr>
        <w:footnoteReference w:id="17019"/>
      </w:r>
      <w:r>
        <w:t xml:space="preserve">:</w:t>
      </w:r>
      <w:r>
        <w:rPr>
          <w:rStyle w:val="FootnoteReference"/>
        </w:rPr>
        <w:footnoteReference w:id="17020"/>
      </w:r>
    </w:p>
    <w:p>
      <w:r>
        <w:rPr>
          <w:b/>
        </w:rPr>
        <w:t xml:space="preserve">20 </w:t>
      </w:r>
      <w:r>
        <w:t xml:space="preserve">For the wrath of man does not work the righteousness of God.</w:t>
      </w:r>
      <w:r>
        <w:rPr>
          <w:rStyle w:val="FootnoteReference"/>
        </w:rPr>
        <w:footnoteReference w:id="17021"/>
      </w:r>
    </w:p>
    <w:p>
      <w:r>
        <w:rPr>
          <w:b/>
        </w:rPr>
        <w:t xml:space="preserve">21 </w:t>
      </w:r>
      <w:r>
        <w:t xml:space="preserve">Therefore lay apart all filthiness</w:t>
      </w:r>
      <w:r>
        <w:rPr>
          <w:rStyle w:val="FootnoteReference"/>
        </w:rPr>
        <w:footnoteReference w:id="17022"/>
      </w:r>
      <w:r>
        <w:t xml:space="preserve"> and abundance of evil, and receive</w:t>
      </w:r>
      <w:r>
        <w:rPr>
          <w:rStyle w:val="FootnoteReference"/>
        </w:rPr>
        <w:footnoteReference w:id="17023"/>
      </w:r>
      <w:r>
        <w:t xml:space="preserve"> with meekness the implanted word, which is able to save your souls.</w:t>
      </w:r>
      <w:r>
        <w:rPr>
          <w:rStyle w:val="FootnoteReference"/>
        </w:rPr>
        <w:footnoteReference w:id="17024"/>
      </w:r>
      <w:r>
        <w:rPr>
          <w:rStyle w:val="FootnoteReference"/>
        </w:rPr>
        <w:footnoteReference w:id="17025"/>
      </w:r>
    </w:p>
    <w:p>
      <w:r>
        <w:rPr>
          <w:b/>
        </w:rPr>
        <w:t xml:space="preserve">22 </w:t>
      </w:r>
      <w:r>
        <w:t xml:space="preserve">But be doers of the word, and not hearers only, deceiving</w:t>
      </w:r>
      <w:r>
        <w:rPr>
          <w:rStyle w:val="FootnoteReference"/>
        </w:rPr>
        <w:footnoteReference w:id="17026"/>
      </w:r>
      <w:r>
        <w:t xml:space="preserve"> your own selves.</w:t>
      </w:r>
      <w:r>
        <w:rPr>
          <w:rStyle w:val="FootnoteReference"/>
        </w:rPr>
        <w:footnoteReference w:id="17027"/>
      </w:r>
    </w:p>
    <w:p>
      <w:r>
        <w:rPr>
          <w:b/>
        </w:rPr>
        <w:t xml:space="preserve">23 </w:t>
      </w:r>
      <w:r>
        <w:t xml:space="preserve">For if any be a hearer of the word, and not a doer, he is like to a man beholding his natural face in a glass:</w:t>
      </w:r>
      <w:r>
        <w:rPr>
          <w:rStyle w:val="FootnoteReference"/>
        </w:rPr>
        <w:footnoteReference w:id="17028"/>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29"/>
      </w:r>
      <w:r>
        <w:t xml:space="preserve"> law of liberty</w:t>
      </w:r>
      <w:r>
        <w:rPr>
          <w:rStyle w:val="FootnoteReference"/>
        </w:rPr>
        <w:footnoteReference w:id="17030"/>
      </w:r>
      <w:r>
        <w:t xml:space="preserve">, and continues in it, he being not a forgetful</w:t>
      </w:r>
      <w:r>
        <w:rPr>
          <w:rStyle w:val="FootnoteReference"/>
        </w:rPr>
        <w:footnoteReference w:id="17031"/>
      </w:r>
      <w:r>
        <w:t xml:space="preserve"> hearer, but a doer of the work, this man shall be blessed in his deed.</w:t>
      </w:r>
      <w:r>
        <w:rPr>
          <w:rStyle w:val="FootnoteReference"/>
        </w:rPr>
        <w:footnoteReference w:id="17032"/>
      </w:r>
      <w:r>
        <w:rPr>
          <w:rStyle w:val="FootnoteReference"/>
        </w:rPr>
        <w:footnoteReference w:id="17033"/>
      </w:r>
    </w:p>
    <w:p>
      <w:r>
        <w:rPr>
          <w:b/>
        </w:rPr>
        <w:t xml:space="preserve">26 </w:t>
      </w:r>
      <w:r>
        <w:t xml:space="preserve">If anyone among you seem</w:t>
      </w:r>
      <w:r>
        <w:rPr>
          <w:rStyle w:val="FootnoteReference"/>
        </w:rPr>
        <w:footnoteReference w:id="17034"/>
      </w:r>
      <w:r>
        <w:t xml:space="preserve"> to be religious, and bridles not his tongue, but deceives his own heart, this man's religion is vain.</w:t>
      </w:r>
      <w:r>
        <w:rPr>
          <w:rStyle w:val="FootnoteReference"/>
        </w:rPr>
        <w:footnoteReference w:id="17035"/>
      </w:r>
      <w:r>
        <w:rPr>
          <w:rStyle w:val="FootnoteReference"/>
        </w:rPr>
        <w:footnoteReference w:id="17036"/>
      </w:r>
    </w:p>
    <w:p>
      <w:r>
        <w:rPr>
          <w:b/>
        </w:rPr>
        <w:t xml:space="preserve">27 </w:t>
      </w:r>
      <w:r>
        <w:t xml:space="preserve">Pure</w:t>
      </w:r>
      <w:r>
        <w:rPr>
          <w:rStyle w:val="FootnoteReference"/>
        </w:rPr>
        <w:footnoteReference w:id="17037"/>
      </w:r>
      <w:r>
        <w:t xml:space="preserve"> and undefiled religion before God and the Father is this, to visit</w:t>
      </w:r>
      <w:r>
        <w:rPr>
          <w:rStyle w:val="FootnoteReference"/>
        </w:rPr>
        <w:footnoteReference w:id="17038"/>
      </w:r>
      <w:r>
        <w:t xml:space="preserve"> orphans and widows in their affliction, to keep</w:t>
      </w:r>
      <w:r>
        <w:rPr>
          <w:rStyle w:val="FootnoteReference"/>
        </w:rPr>
        <w:footnoteReference w:id="17039"/>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040"/>
      </w:r>
      <w:r>
        <w:t xml:space="preserve"> of our Lord Jesus</w:t>
      </w:r>
      <w:r>
        <w:rPr>
          <w:rStyle w:val="FootnoteReference"/>
        </w:rPr>
        <w:footnoteReference w:id="17041"/>
      </w:r>
      <w:r>
        <w:t xml:space="preserve"> Christ</w:t>
      </w:r>
      <w:r>
        <w:rPr>
          <w:rStyle w:val="FootnoteReference"/>
        </w:rPr>
        <w:footnoteReference w:id="17042"/>
      </w:r>
      <w:r>
        <w:t xml:space="preserve">, the Lord</w:t>
      </w:r>
      <w:r>
        <w:rPr>
          <w:rStyle w:val="FootnoteReference"/>
        </w:rPr>
        <w:footnoteReference w:id="17043"/>
      </w:r>
      <w:r>
        <w:t xml:space="preserve"> of glory, with respect of persons.</w:t>
      </w:r>
      <w:r>
        <w:rPr>
          <w:rStyle w:val="FootnoteReference"/>
        </w:rPr>
        <w:footnoteReference w:id="17044"/>
      </w:r>
    </w:p>
    <w:p>
      <w:r>
        <w:rPr>
          <w:b/>
        </w:rPr>
        <w:t xml:space="preserve">2 </w:t>
      </w:r>
      <w:r>
        <w:t xml:space="preserve">For if there come to your assembly a man with a gold</w:t>
      </w:r>
      <w:r>
        <w:rPr>
          <w:rStyle w:val="FootnoteReference"/>
        </w:rPr>
        <w:footnoteReference w:id="17045"/>
      </w:r>
      <w:r>
        <w:t xml:space="preserve"> ring, in bright clothing, and there come in also a poor man in filthy clothing;</w:t>
      </w:r>
      <w:r>
        <w:rPr>
          <w:rStyle w:val="FootnoteReference"/>
        </w:rPr>
        <w:footnoteReference w:id="17046"/>
      </w:r>
      <w:r>
        <w:rPr>
          <w:rStyle w:val="FootnoteReference"/>
        </w:rPr>
        <w:footnoteReference w:id="17047"/>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048"/>
      </w:r>
    </w:p>
    <w:p>
      <w:r>
        <w:rPr>
          <w:b/>
        </w:rPr>
        <w:t xml:space="preserve">4 </w:t>
      </w:r>
      <w:r>
        <w:t xml:space="preserve">Are you not then partial</w:t>
      </w:r>
      <w:r>
        <w:rPr>
          <w:rStyle w:val="FootnoteReference"/>
        </w:rPr>
        <w:footnoteReference w:id="17049"/>
      </w:r>
      <w:r>
        <w:t xml:space="preserve"> in yourselves, and are become judges</w:t>
      </w:r>
      <w:r>
        <w:rPr>
          <w:rStyle w:val="FootnoteReference"/>
        </w:rPr>
        <w:footnoteReference w:id="17050"/>
      </w:r>
      <w:r>
        <w:t xml:space="preserve"> of evil thoughts?</w:t>
      </w:r>
    </w:p>
    <w:p>
      <w:r>
        <w:rPr>
          <w:b/>
        </w:rPr>
        <w:t xml:space="preserve">5 </w:t>
      </w:r>
      <w:r>
        <w:t xml:space="preserve">Listen, my beloved brothers, has not God</w:t>
      </w:r>
      <w:r>
        <w:rPr>
          <w:rStyle w:val="FootnoteReference"/>
        </w:rPr>
        <w:footnoteReference w:id="17051"/>
      </w:r>
      <w:r>
        <w:t xml:space="preserve"> chosen the poor of this world rich</w:t>
      </w:r>
      <w:r>
        <w:rPr>
          <w:rStyle w:val="FootnoteReference"/>
        </w:rPr>
        <w:footnoteReference w:id="17052"/>
      </w:r>
      <w:r>
        <w:t xml:space="preserve"> in faith, and heirs</w:t>
      </w:r>
      <w:r>
        <w:rPr>
          <w:rStyle w:val="FootnoteReference"/>
        </w:rPr>
        <w:footnoteReference w:id="17053"/>
      </w:r>
      <w:r>
        <w:t xml:space="preserve"> of the kingdom which he has promised to those who love him?</w:t>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you have despised the poor. Do not rich men oppress you, and draw you before the judgment seats?</w:t>
      </w:r>
      <w:r>
        <w:rPr>
          <w:rStyle w:val="FootnoteReference"/>
        </w:rPr>
        <w:footnoteReference w:id="17059"/>
      </w:r>
      <w:r>
        <w:rPr>
          <w:rStyle w:val="FootnoteReference"/>
        </w:rPr>
        <w:footnoteReference w:id="17060"/>
      </w:r>
      <w:r>
        <w:rPr>
          <w:rStyle w:val="FootnoteReference"/>
        </w:rPr>
        <w:footnoteReference w:id="17061"/>
      </w:r>
    </w:p>
    <w:p>
      <w:r>
        <w:rPr>
          <w:b/>
        </w:rPr>
        <w:t xml:space="preserve">7 </w:t>
      </w:r>
      <w:r>
        <w:t xml:space="preserve">Do not they blaspheme</w:t>
      </w:r>
      <w:r>
        <w:rPr>
          <w:rStyle w:val="FootnoteReference"/>
        </w:rPr>
        <w:footnoteReference w:id="17062"/>
      </w:r>
      <w:r>
        <w:t xml:space="preserve"> that worthy</w:t>
      </w:r>
      <w:r>
        <w:rPr>
          <w:rStyle w:val="FootnoteReference"/>
        </w:rPr>
        <w:footnoteReference w:id="17063"/>
      </w:r>
      <w:r>
        <w:t xml:space="preserve"> name by the which you are called?</w:t>
      </w:r>
      <w:r>
        <w:rPr>
          <w:rStyle w:val="FootnoteReference"/>
        </w:rPr>
        <w:footnoteReference w:id="17064"/>
      </w:r>
    </w:p>
    <w:p>
      <w:r>
        <w:rPr>
          <w:b/>
        </w:rPr>
        <w:t xml:space="preserve">8 </w:t>
      </w:r>
      <w:r>
        <w:t xml:space="preserve">If you fulfill the royal</w:t>
      </w:r>
      <w:r>
        <w:rPr>
          <w:rStyle w:val="FootnoteReference"/>
        </w:rPr>
        <w:footnoteReference w:id="17065"/>
      </w:r>
      <w:r>
        <w:t xml:space="preserve"> law according to the scripture, You shall love your neighbor as yourself, you do well:</w:t>
      </w:r>
      <w:r>
        <w:rPr>
          <w:rStyle w:val="FootnoteReference"/>
        </w:rPr>
        <w:footnoteReference w:id="17066"/>
      </w:r>
      <w:r>
        <w:rPr>
          <w:rStyle w:val="FootnoteReference"/>
        </w:rPr>
        <w:footnoteReference w:id="17067"/>
      </w:r>
    </w:p>
    <w:p>
      <w:r>
        <w:rPr>
          <w:b/>
        </w:rPr>
        <w:t xml:space="preserve">9 </w:t>
      </w:r>
      <w:r>
        <w:t xml:space="preserve">But if you have respect to persons, you commit sin, and are convinced of the law as transgressors</w:t>
      </w:r>
      <w:r>
        <w:rPr>
          <w:rStyle w:val="FootnoteReference"/>
        </w:rPr>
        <w:footnoteReference w:id="17068"/>
      </w:r>
      <w:r>
        <w:t xml:space="preserve">.</w:t>
      </w:r>
      <w:r>
        <w:rPr>
          <w:rStyle w:val="FootnoteReference"/>
        </w:rPr>
        <w:footnoteReference w:id="17069"/>
      </w:r>
      <w:r>
        <w:rPr>
          <w:rStyle w:val="FootnoteReference"/>
        </w:rPr>
        <w:footnoteReference w:id="17070"/>
      </w:r>
    </w:p>
    <w:p>
      <w:r>
        <w:rPr>
          <w:b/>
        </w:rPr>
        <w:t xml:space="preserve">10 </w:t>
      </w:r>
      <w:r>
        <w:t xml:space="preserve">For whoever shall keep the whole law, and yet offend in one point, he is guilty of all.</w:t>
      </w:r>
      <w:r>
        <w:rPr>
          <w:rStyle w:val="FootnoteReference"/>
        </w:rPr>
        <w:footnoteReference w:id="17071"/>
      </w:r>
    </w:p>
    <w:p>
      <w:r>
        <w:rPr>
          <w:b/>
        </w:rPr>
        <w:t xml:space="preserve">11 </w:t>
      </w:r>
      <w:r>
        <w:t xml:space="preserve">For the one who said, Do not commit</w:t>
      </w:r>
      <w:r>
        <w:rPr>
          <w:rStyle w:val="FootnoteReference"/>
        </w:rPr>
        <w:footnoteReference w:id="17072"/>
      </w:r>
      <w:r>
        <w:t xml:space="preserve"> adultery, said also, Do not kill. Now if you commit no adultery, yet if you kill, you are become a transgressor of the law.</w:t>
      </w:r>
      <w:r>
        <w:rPr>
          <w:rStyle w:val="FootnoteReference"/>
        </w:rPr>
        <w:footnoteReference w:id="17073"/>
      </w:r>
    </w:p>
    <w:p>
      <w:r>
        <w:rPr>
          <w:b/>
        </w:rPr>
        <w:t xml:space="preserve">12 </w:t>
      </w:r>
      <w:r>
        <w:t xml:space="preserve">So speak</w:t>
      </w:r>
      <w:r>
        <w:rPr>
          <w:rStyle w:val="FootnoteReference"/>
        </w:rPr>
        <w:footnoteReference w:id="17074"/>
      </w:r>
      <w:r>
        <w:t xml:space="preserve"> you, and so do, as those who shall be judged by the law of liberty.</w:t>
      </w:r>
      <w:r>
        <w:rPr>
          <w:rStyle w:val="FootnoteReference"/>
        </w:rPr>
        <w:footnoteReference w:id="17075"/>
      </w:r>
    </w:p>
    <w:p>
      <w:r>
        <w:rPr>
          <w:b/>
        </w:rPr>
        <w:t xml:space="preserve">13 </w:t>
      </w:r>
      <w:r>
        <w:t xml:space="preserve">For judgment is without mercy to the one who has done no mercy; and mercy boasts over judgment.</w:t>
      </w:r>
      <w:r>
        <w:rPr>
          <w:rStyle w:val="FootnoteReference"/>
        </w:rPr>
        <w:footnoteReference w:id="17076"/>
      </w:r>
      <w:r>
        <w:rPr>
          <w:rStyle w:val="FootnoteReference"/>
        </w:rPr>
        <w:footnoteReference w:id="17077"/>
      </w:r>
    </w:p>
    <w:p>
      <w:r>
        <w:rPr>
          <w:b/>
        </w:rPr>
        <w:t xml:space="preserve">14 </w:t>
      </w:r>
      <w:r>
        <w:t xml:space="preserve">What does it profit, my brothers, though</w:t>
      </w:r>
      <w:r>
        <w:rPr>
          <w:rStyle w:val="FootnoteReference"/>
        </w:rPr>
        <w:footnoteReference w:id="17078"/>
      </w:r>
      <w:r>
        <w:t xml:space="preserve"> a man say he has faith, and have not works? can faith save him?</w:t>
      </w:r>
      <w:r>
        <w:rPr>
          <w:rStyle w:val="FootnoteReference"/>
        </w:rPr>
        <w:footnoteReference w:id="17079"/>
      </w:r>
    </w:p>
    <w:p>
      <w:r>
        <w:rPr>
          <w:b/>
        </w:rPr>
        <w:t xml:space="preserve">15 </w:t>
      </w:r>
      <w:r>
        <w:t xml:space="preserve">If a brother or sister is naked, and lacking daily food,</w:t>
      </w:r>
      <w:r>
        <w:rPr>
          <w:rStyle w:val="FootnoteReference"/>
        </w:rPr>
        <w:footnoteReference w:id="17080"/>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081"/>
      </w:r>
    </w:p>
    <w:p>
      <w:r>
        <w:rPr>
          <w:b/>
        </w:rPr>
        <w:t xml:space="preserve">17 </w:t>
      </w:r>
      <w:r>
        <w:t xml:space="preserve">So also faith, if it does not have works, is dead by itself.</w:t>
      </w:r>
      <w:r>
        <w:rPr>
          <w:rStyle w:val="FootnoteReference"/>
        </w:rPr>
        <w:footnoteReference w:id="17082"/>
      </w:r>
    </w:p>
    <w:p>
      <w:r>
        <w:rPr>
          <w:b/>
        </w:rPr>
        <w:t xml:space="preserve">18 </w:t>
      </w:r>
      <w:r>
        <w:t xml:space="preserve">Yes, a man may say, You have faith, and I have works: show me your faith without your works, and I will</w:t>
      </w:r>
      <w:r>
        <w:rPr>
          <w:rStyle w:val="FootnoteReference"/>
        </w:rPr>
        <w:footnoteReference w:id="17083"/>
      </w:r>
      <w:r>
        <w:t xml:space="preserve"> show you my faith by my works.</w:t>
      </w:r>
      <w:r>
        <w:rPr>
          <w:rStyle w:val="FootnoteReference"/>
        </w:rPr>
        <w:footnoteReference w:id="17084"/>
      </w:r>
    </w:p>
    <w:p>
      <w:r>
        <w:rPr>
          <w:b/>
        </w:rPr>
        <w:t xml:space="preserve">19 </w:t>
      </w:r>
      <w:r>
        <w:t xml:space="preserve">You believe that there is one God; you do well: the demons also believe, and tremble.</w:t>
      </w:r>
      <w:r>
        <w:rPr>
          <w:rStyle w:val="FootnoteReference"/>
        </w:rPr>
        <w:footnoteReference w:id="17085"/>
      </w:r>
      <w:r>
        <w:rPr>
          <w:rStyle w:val="FootnoteReference"/>
        </w:rPr>
        <w:footnoteReference w:id="17086"/>
      </w:r>
      <w:r>
        <w:rPr>
          <w:rStyle w:val="FootnoteReference"/>
        </w:rPr>
        <w:footnoteReference w:id="17087"/>
      </w:r>
    </w:p>
    <w:p>
      <w:r>
        <w:rPr>
          <w:b/>
        </w:rPr>
        <w:t xml:space="preserve">20 </w:t>
      </w:r>
      <w:r>
        <w:t xml:space="preserve">But do you want to know, O empty man, that faith without works is dead?</w:t>
      </w:r>
      <w:r>
        <w:rPr>
          <w:rStyle w:val="FootnoteReference"/>
        </w:rPr>
        <w:footnoteReference w:id="17088"/>
      </w:r>
    </w:p>
    <w:p>
      <w:r>
        <w:rPr>
          <w:b/>
        </w:rPr>
        <w:t xml:space="preserve">21 </w:t>
      </w:r>
      <w:r>
        <w:t xml:space="preserve">Was not Abraham</w:t>
      </w:r>
      <w:r>
        <w:rPr>
          <w:rStyle w:val="FootnoteReference"/>
        </w:rPr>
        <w:footnoteReference w:id="17089"/>
      </w:r>
      <w:r>
        <w:t xml:space="preserve"> our father justified</w:t>
      </w:r>
      <w:r>
        <w:rPr>
          <w:rStyle w:val="FootnoteReference"/>
        </w:rPr>
        <w:footnoteReference w:id="17090"/>
      </w:r>
      <w:r>
        <w:t xml:space="preserve"> by works, having offered Isaac</w:t>
      </w:r>
      <w:r>
        <w:rPr>
          <w:rStyle w:val="FootnoteReference"/>
        </w:rPr>
        <w:footnoteReference w:id="17091"/>
      </w:r>
      <w:r>
        <w:t xml:space="preserve"> his son upon the altar?</w:t>
      </w:r>
      <w:r>
        <w:rPr>
          <w:rStyle w:val="FootnoteReference"/>
        </w:rPr>
        <w:footnoteReference w:id="17092"/>
      </w:r>
    </w:p>
    <w:p>
      <w:r>
        <w:rPr>
          <w:b/>
        </w:rPr>
        <w:t xml:space="preserve">22 </w:t>
      </w:r>
      <w:r>
        <w:t xml:space="preserve">See you how faith</w:t>
      </w:r>
      <w:r>
        <w:rPr>
          <w:rStyle w:val="FootnoteReference"/>
        </w:rPr>
        <w:footnoteReference w:id="17093"/>
      </w:r>
      <w:r>
        <w:t xml:space="preserve"> worked with his works, and by works was faith made</w:t>
      </w:r>
      <w:r>
        <w:rPr>
          <w:rStyle w:val="FootnoteReference"/>
        </w:rPr>
        <w:footnoteReference w:id="17094"/>
      </w:r>
      <w:r>
        <w:t xml:space="preserve"> perfect?</w:t>
      </w:r>
    </w:p>
    <w:p>
      <w:r>
        <w:rPr>
          <w:b/>
        </w:rPr>
        <w:t xml:space="preserve">23 </w:t>
      </w:r>
      <w:r>
        <w:t xml:space="preserve">And the scripture</w:t>
      </w:r>
      <w:r>
        <w:rPr>
          <w:rStyle w:val="FootnoteReference"/>
        </w:rPr>
        <w:footnoteReference w:id="17095"/>
      </w:r>
      <w:r>
        <w:t xml:space="preserve"> was fulfilled which says, Abraham</w:t>
      </w:r>
      <w:r>
        <w:rPr>
          <w:rStyle w:val="FootnoteReference"/>
        </w:rPr>
        <w:footnoteReference w:id="17096"/>
      </w:r>
      <w:r>
        <w:t xml:space="preserve"> believed God, and it was imputed to him for righteousness: and he was called the Friend</w:t>
      </w:r>
      <w:r>
        <w:rPr>
          <w:rStyle w:val="FootnoteReference"/>
        </w:rPr>
        <w:footnoteReference w:id="17097"/>
      </w:r>
      <w:r>
        <w:t xml:space="preserve"> of God.</w:t>
      </w:r>
    </w:p>
    <w:p>
      <w:r>
        <w:rPr>
          <w:b/>
        </w:rPr>
        <w:t xml:space="preserve">24 </w:t>
      </w:r>
      <w:r>
        <w:t xml:space="preserve">You see then how that by works a man is justified, and not by faith only.</w:t>
      </w:r>
      <w:r>
        <w:rPr>
          <w:rStyle w:val="FootnoteReference"/>
        </w:rPr>
        <w:footnoteReference w:id="17098"/>
      </w:r>
    </w:p>
    <w:p>
      <w:r>
        <w:rPr>
          <w:b/>
        </w:rPr>
        <w:t xml:space="preserve">25 </w:t>
      </w:r>
      <w:r>
        <w:t xml:space="preserve">Likewise also was not Rahab</w:t>
      </w:r>
      <w:r>
        <w:rPr>
          <w:rStyle w:val="FootnoteReference"/>
        </w:rPr>
        <w:footnoteReference w:id="17099"/>
      </w:r>
      <w:r>
        <w:t xml:space="preserve"> the prostitute justified</w:t>
      </w:r>
      <w:r>
        <w:rPr>
          <w:rStyle w:val="FootnoteReference"/>
        </w:rPr>
        <w:footnoteReference w:id="17100"/>
      </w:r>
      <w:r>
        <w:t xml:space="preserve"> by works, when she had received the messengers, and had sent them out another way?</w:t>
      </w:r>
      <w:r>
        <w:rPr>
          <w:rStyle w:val="FootnoteReference"/>
        </w:rPr>
        <w:footnoteReference w:id="17101"/>
      </w:r>
      <w:r>
        <w:rPr>
          <w:rStyle w:val="FootnoteReference"/>
        </w:rPr>
        <w:footnoteReference w:id="17102"/>
      </w:r>
      <w:r>
        <w:rPr>
          <w:rStyle w:val="FootnoteReference"/>
        </w:rPr>
        <w:footnoteReference w:id="17103"/>
      </w:r>
    </w:p>
    <w:p>
      <w:r>
        <w:rPr>
          <w:b/>
        </w:rPr>
        <w:t xml:space="preserve">26 </w:t>
      </w:r>
      <w:r>
        <w:t xml:space="preserve">For as the body without the spirit is dead, so faith without works is dead also.</w:t>
      </w:r>
      <w:r>
        <w:rPr>
          <w:rStyle w:val="FootnoteReference"/>
        </w:rPr>
        <w:footnoteReference w:id="17104"/>
      </w:r>
      <w:r>
        <w:rPr>
          <w:rStyle w:val="FootnoteReference"/>
        </w:rPr>
        <w:footnoteReference w:id="17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06"/>
      </w:r>
      <w:r>
        <w:t xml:space="preserve"> that we shall receive the greater condemnation</w:t>
      </w:r>
      <w:r>
        <w:rPr>
          <w:rStyle w:val="FootnoteReference"/>
        </w:rPr>
        <w:footnoteReference w:id="17107"/>
      </w:r>
      <w:r>
        <w:t xml:space="preserve">.</w:t>
      </w:r>
      <w:r>
        <w:rPr>
          <w:rStyle w:val="FootnoteReference"/>
        </w:rPr>
        <w:footnoteReference w:id="17108"/>
      </w:r>
    </w:p>
    <w:p>
      <w:r>
        <w:rPr>
          <w:b/>
        </w:rPr>
        <w:t xml:space="preserve">2 </w:t>
      </w:r>
      <w:r>
        <w:t xml:space="preserve">For in many things we offend all. If anyone offend not in word, the same is a perfect</w:t>
      </w:r>
      <w:r>
        <w:rPr>
          <w:rStyle w:val="FootnoteReference"/>
        </w:rPr>
        <w:footnoteReference w:id="17109"/>
      </w:r>
      <w:r>
        <w:t xml:space="preserve"> man, and able also to bridle</w:t>
      </w:r>
      <w:r>
        <w:rPr>
          <w:rStyle w:val="FootnoteReference"/>
        </w:rPr>
        <w:footnoteReference w:id="17110"/>
      </w:r>
      <w:r>
        <w:t xml:space="preserve"> the whole body.</w:t>
      </w:r>
      <w:r>
        <w:rPr>
          <w:rStyle w:val="FootnoteReference"/>
        </w:rPr>
        <w:footnoteReference w:id="17111"/>
      </w:r>
      <w:r>
        <w:rPr>
          <w:rStyle w:val="FootnoteReference"/>
        </w:rPr>
        <w:footnoteReference w:id="17112"/>
      </w:r>
    </w:p>
    <w:p>
      <w:r>
        <w:rPr>
          <w:b/>
        </w:rPr>
        <w:t xml:space="preserve">3 </w:t>
      </w:r>
      <w:r>
        <w:t xml:space="preserve">Look, we put bits in the horses' mouths, that they may obey us; and we turn about their whole body.</w:t>
      </w:r>
      <w:r>
        <w:rPr>
          <w:rStyle w:val="FootnoteReference"/>
        </w:rPr>
        <w:footnoteReference w:id="17113"/>
      </w:r>
    </w:p>
    <w:p>
      <w:r>
        <w:rPr>
          <w:b/>
        </w:rPr>
        <w:t xml:space="preserve">4 </w:t>
      </w:r>
      <w:r>
        <w:t xml:space="preserve">Look also the ships, which though they be so great, and are driven</w:t>
      </w:r>
      <w:r>
        <w:rPr>
          <w:rStyle w:val="FootnoteReference"/>
        </w:rPr>
        <w:footnoteReference w:id="17114"/>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15"/>
      </w:r>
    </w:p>
    <w:p>
      <w:r>
        <w:rPr>
          <w:b/>
        </w:rPr>
        <w:t xml:space="preserve">6 </w:t>
      </w:r>
      <w:r>
        <w:t xml:space="preserve">And the tongue</w:t>
      </w:r>
      <w:r>
        <w:rPr>
          <w:rStyle w:val="FootnoteReference"/>
        </w:rPr>
        <w:footnoteReference w:id="17116"/>
      </w:r>
      <w:r>
        <w:t xml:space="preserve"> is a fire, a world</w:t>
      </w:r>
      <w:r>
        <w:rPr>
          <w:rStyle w:val="FootnoteReference"/>
        </w:rPr>
        <w:footnoteReference w:id="17117"/>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18"/>
      </w:r>
      <w:r>
        <w:t xml:space="preserve"> and has been tamed by human nature:</w:t>
      </w:r>
    </w:p>
    <w:p>
      <w:r>
        <w:rPr>
          <w:b/>
        </w:rPr>
        <w:t xml:space="preserve">8 </w:t>
      </w:r>
      <w:r>
        <w:t xml:space="preserve">But the tongue can no one tame; it is an unruly</w:t>
      </w:r>
      <w:r>
        <w:rPr>
          <w:rStyle w:val="FootnoteReference"/>
        </w:rPr>
        <w:footnoteReference w:id="17119"/>
      </w:r>
      <w:r>
        <w:t xml:space="preserve"> evil, full</w:t>
      </w:r>
      <w:r>
        <w:rPr>
          <w:rStyle w:val="FootnoteReference"/>
        </w:rPr>
        <w:footnoteReference w:id="17120"/>
      </w:r>
      <w:r>
        <w:t xml:space="preserve"> of deadly poison.</w:t>
      </w:r>
    </w:p>
    <w:p>
      <w:r>
        <w:rPr>
          <w:b/>
        </w:rPr>
        <w:t xml:space="preserve">9 </w:t>
      </w:r>
      <w:r>
        <w:t xml:space="preserve">with it we bless</w:t>
      </w:r>
      <w:r>
        <w:rPr>
          <w:rStyle w:val="FootnoteReference"/>
        </w:rPr>
        <w:footnoteReference w:id="17121"/>
      </w:r>
      <w:r>
        <w:t xml:space="preserve"> God</w:t>
      </w:r>
      <w:r>
        <w:rPr>
          <w:rStyle w:val="FootnoteReference"/>
        </w:rPr>
        <w:footnoteReference w:id="17122"/>
      </w:r>
      <w:r>
        <w:t xml:space="preserve">, even the Father; and with it we curse men, who are made</w:t>
      </w:r>
      <w:r>
        <w:rPr>
          <w:rStyle w:val="FootnoteReference"/>
        </w:rPr>
        <w:footnoteReference w:id="17123"/>
      </w:r>
      <w:r>
        <w:t xml:space="preserve"> after the likeness of God.</w:t>
      </w:r>
      <w:r>
        <w:rPr>
          <w:rStyle w:val="FootnoteReference"/>
        </w:rPr>
        <w:footnoteReference w:id="17124"/>
      </w:r>
      <w:r>
        <w:rPr>
          <w:rStyle w:val="FootnoteReference"/>
        </w:rPr>
        <w:footnoteReference w:id="17125"/>
      </w:r>
      <w:r>
        <w:rPr>
          <w:rStyle w:val="FootnoteReference"/>
        </w:rPr>
        <w:footnoteReference w:id="17126"/>
      </w:r>
      <w:r>
        <w:rPr>
          <w:rStyle w:val="FootnoteReference"/>
        </w:rPr>
        <w:footnoteReference w:id="17127"/>
      </w:r>
    </w:p>
    <w:p>
      <w:r>
        <w:rPr>
          <w:b/>
        </w:rPr>
        <w:t xml:space="preserve">10 </w:t>
      </w:r>
      <w:r>
        <w:t xml:space="preserve">Out of the same mouth proceeds blessing and cursing. My brothers, these things ought not so to be.</w:t>
      </w:r>
      <w:r>
        <w:rPr>
          <w:rStyle w:val="FootnoteReference"/>
        </w:rPr>
        <w:footnoteReference w:id="17128"/>
      </w:r>
    </w:p>
    <w:p>
      <w:r>
        <w:rPr>
          <w:b/>
        </w:rPr>
        <w:t xml:space="preserve">11 </w:t>
      </w:r>
      <w:r>
        <w:t xml:space="preserve">Does a spring pour forth from the same opening the sweet and the bitter?</w:t>
      </w:r>
      <w:r>
        <w:rPr>
          <w:rStyle w:val="FootnoteReference"/>
        </w:rPr>
        <w:footnoteReference w:id="17129"/>
      </w:r>
    </w:p>
    <w:p>
      <w:r>
        <w:rPr>
          <w:b/>
        </w:rPr>
        <w:t xml:space="preserve">12 </w:t>
      </w:r>
      <w:r>
        <w:t xml:space="preserve">Can the fig tree</w:t>
      </w:r>
      <w:r>
        <w:rPr>
          <w:rStyle w:val="FootnoteReference"/>
        </w:rPr>
        <w:footnoteReference w:id="17130"/>
      </w:r>
      <w:r>
        <w:t xml:space="preserve">, my brothers, bear olive berries? either a vine, figs? so can no fountain both yield salt water and fresh.</w:t>
      </w:r>
      <w:r>
        <w:rPr>
          <w:rStyle w:val="FootnoteReference"/>
        </w:rPr>
        <w:footnoteReference w:id="17131"/>
      </w:r>
    </w:p>
    <w:p>
      <w:r>
        <w:rPr>
          <w:b/>
        </w:rPr>
        <w:t xml:space="preserve">13 </w:t>
      </w:r>
      <w:r>
        <w:t xml:space="preserve">Who is a</w:t>
      </w:r>
      <w:r>
        <w:rPr>
          <w:rStyle w:val="FootnoteReference"/>
        </w:rPr>
        <w:footnoteReference w:id="17132"/>
      </w:r>
      <w:r>
        <w:t xml:space="preserve"> wise man and imbued with knowledge among you? let him show out of a good</w:t>
      </w:r>
      <w:r>
        <w:rPr>
          <w:rStyle w:val="FootnoteReference"/>
        </w:rPr>
        <w:footnoteReference w:id="17133"/>
      </w:r>
      <w:r>
        <w:t xml:space="preserve"> conduct his works with meekness</w:t>
      </w:r>
      <w:r>
        <w:rPr>
          <w:rStyle w:val="FootnoteReference"/>
        </w:rPr>
        <w:footnoteReference w:id="17134"/>
      </w:r>
      <w:r>
        <w:t xml:space="preserve"> of wisdom.</w:t>
      </w:r>
      <w:r>
        <w:rPr>
          <w:rStyle w:val="FootnoteReference"/>
        </w:rPr>
        <w:footnoteReference w:id="17135"/>
      </w:r>
      <w:r>
        <w:rPr>
          <w:rStyle w:val="FootnoteReference"/>
        </w:rPr>
        <w:footnoteReference w:id="17136"/>
      </w:r>
    </w:p>
    <w:p>
      <w:r>
        <w:rPr>
          <w:b/>
        </w:rPr>
        <w:t xml:space="preserve">14 </w:t>
      </w:r>
      <w:r>
        <w:t xml:space="preserve">But if you have bitter envying and strife in your hearts, glory</w:t>
      </w:r>
      <w:r>
        <w:rPr>
          <w:rStyle w:val="FootnoteReference"/>
        </w:rPr>
        <w:footnoteReference w:id="17137"/>
      </w:r>
      <w:r>
        <w:t xml:space="preserve"> not, and lie</w:t>
      </w:r>
      <w:r>
        <w:rPr>
          <w:rStyle w:val="FootnoteReference"/>
        </w:rPr>
        <w:footnoteReference w:id="17138"/>
      </w:r>
      <w:r>
        <w:t xml:space="preserve"> not against the truth.</w:t>
      </w:r>
      <w:r>
        <w:rPr>
          <w:rStyle w:val="FootnoteReference"/>
        </w:rPr>
        <w:footnoteReference w:id="17139"/>
      </w:r>
    </w:p>
    <w:p>
      <w:r>
        <w:rPr>
          <w:b/>
        </w:rPr>
        <w:t xml:space="preserve">15 </w:t>
      </w:r>
      <w:r>
        <w:t xml:space="preserve">This wisdom</w:t>
      </w:r>
      <w:r>
        <w:rPr>
          <w:rStyle w:val="FootnoteReference"/>
        </w:rPr>
        <w:footnoteReference w:id="17140"/>
      </w:r>
      <w:r>
        <w:t xml:space="preserve"> is not coming down from above, but is earthly, natural, demonic.</w:t>
      </w:r>
      <w:r>
        <w:rPr>
          <w:rStyle w:val="FootnoteReference"/>
        </w:rPr>
        <w:footnoteReference w:id="17141"/>
      </w:r>
      <w:r>
        <w:rPr>
          <w:rStyle w:val="FootnoteReference"/>
        </w:rPr>
        <w:footnoteReference w:id="17142"/>
      </w:r>
      <w:r>
        <w:rPr>
          <w:rStyle w:val="FootnoteReference"/>
        </w:rPr>
        <w:footnoteReference w:id="17143"/>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144"/>
      </w:r>
      <w:r>
        <w:t xml:space="preserve"> from above is first</w:t>
      </w:r>
      <w:r>
        <w:rPr>
          <w:rStyle w:val="FootnoteReference"/>
        </w:rPr>
        <w:footnoteReference w:id="17145"/>
      </w:r>
      <w:r>
        <w:t xml:space="preserve"> pure, then peaceable</w:t>
      </w:r>
      <w:r>
        <w:rPr>
          <w:rStyle w:val="FootnoteReference"/>
        </w:rPr>
        <w:footnoteReference w:id="17146"/>
      </w:r>
      <w:r>
        <w:t xml:space="preserve">, gentle</w:t>
      </w:r>
      <w:r>
        <w:rPr>
          <w:rStyle w:val="FootnoteReference"/>
        </w:rPr>
        <w:footnoteReference w:id="17147"/>
      </w:r>
      <w:r>
        <w:t xml:space="preserve">, easily entreated, full</w:t>
      </w:r>
      <w:r>
        <w:rPr>
          <w:rStyle w:val="FootnoteReference"/>
        </w:rPr>
        <w:footnoteReference w:id="17148"/>
      </w:r>
      <w:r>
        <w:t xml:space="preserve"> of mercy and good fruits, impartial and without hypocrisy</w:t>
      </w:r>
      <w:r>
        <w:rPr>
          <w:rStyle w:val="FootnoteReference"/>
        </w:rPr>
        <w:footnoteReference w:id="17149"/>
      </w:r>
      <w:r>
        <w:t xml:space="preserve">.</w:t>
      </w:r>
    </w:p>
    <w:p>
      <w:r>
        <w:rPr>
          <w:b/>
        </w:rPr>
        <w:t xml:space="preserve">18 </w:t>
      </w:r>
      <w:r>
        <w:t xml:space="preserve">And the fruit</w:t>
      </w:r>
      <w:r>
        <w:rPr>
          <w:rStyle w:val="FootnoteReference"/>
        </w:rPr>
        <w:footnoteReference w:id="17150"/>
      </w:r>
      <w:r>
        <w:t xml:space="preserve"> of righteousness is sown in peace of those who make</w:t>
      </w:r>
      <w:r>
        <w:rPr>
          <w:rStyle w:val="FootnoteReference"/>
        </w:rPr>
        <w:footnoteReference w:id="17151"/>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152"/>
      </w:r>
      <w:r>
        <w:t xml:space="preserve"> that war in your members?</w:t>
      </w:r>
      <w:r>
        <w:rPr>
          <w:rStyle w:val="FootnoteReference"/>
        </w:rPr>
        <w:footnoteReference w:id="17153"/>
      </w:r>
      <w:r>
        <w:rPr>
          <w:rStyle w:val="FootnoteReference"/>
        </w:rPr>
        <w:footnoteReference w:id="17154"/>
      </w:r>
      <w:r>
        <w:rPr>
          <w:rStyle w:val="FootnoteReference"/>
        </w:rPr>
        <w:footnoteReference w:id="17155"/>
      </w:r>
    </w:p>
    <w:p>
      <w:r>
        <w:rPr>
          <w:b/>
        </w:rPr>
        <w:t xml:space="preserve">2 </w:t>
      </w:r>
      <w:r>
        <w:t xml:space="preserve">You lust</w:t>
      </w:r>
      <w:r>
        <w:rPr>
          <w:rStyle w:val="FootnoteReference"/>
        </w:rPr>
        <w:footnoteReference w:id="17156"/>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157"/>
      </w:r>
      <w:r>
        <w:t xml:space="preserve">.</w:t>
      </w:r>
      <w:r>
        <w:rPr>
          <w:rStyle w:val="FootnoteReference"/>
        </w:rPr>
        <w:footnoteReference w:id="17158"/>
      </w:r>
      <w:r>
        <w:rPr>
          <w:rStyle w:val="FootnoteReference"/>
        </w:rPr>
        <w:footnoteReference w:id="17159"/>
      </w:r>
    </w:p>
    <w:p>
      <w:r>
        <w:rPr>
          <w:b/>
        </w:rPr>
        <w:t xml:space="preserve">4 </w:t>
      </w:r>
      <w:r>
        <w:t xml:space="preserve">You adulterers</w:t>
      </w:r>
      <w:r>
        <w:rPr>
          <w:rStyle w:val="FootnoteReference"/>
        </w:rPr>
        <w:footnoteReference w:id="17160"/>
      </w:r>
      <w:r>
        <w:t xml:space="preserve"> and adulteresses, do you not know that the friendship</w:t>
      </w:r>
      <w:r>
        <w:rPr>
          <w:rStyle w:val="FootnoteReference"/>
        </w:rPr>
        <w:footnoteReference w:id="17161"/>
      </w:r>
      <w:r>
        <w:t xml:space="preserve"> of the world is enmity</w:t>
      </w:r>
      <w:r>
        <w:rPr>
          <w:rStyle w:val="FootnoteReference"/>
        </w:rPr>
        <w:footnoteReference w:id="17162"/>
      </w:r>
      <w:r>
        <w:t xml:space="preserve"> with God</w:t>
      </w:r>
      <w:r>
        <w:rPr>
          <w:rStyle w:val="FootnoteReference"/>
        </w:rPr>
        <w:footnoteReference w:id="17163"/>
      </w:r>
      <w:r>
        <w:t xml:space="preserve">? whoever therefore will be a friend of the world is the</w:t>
      </w:r>
      <w:r>
        <w:rPr>
          <w:rStyle w:val="FootnoteReference"/>
        </w:rPr>
        <w:footnoteReference w:id="17164"/>
      </w:r>
      <w:r>
        <w:t xml:space="preserve"> enemy of God.</w:t>
      </w:r>
      <w:r>
        <w:rPr>
          <w:rStyle w:val="FootnoteReference"/>
        </w:rPr>
        <w:footnoteReference w:id="17165"/>
      </w:r>
      <w:r>
        <w:rPr>
          <w:rStyle w:val="FootnoteReference"/>
        </w:rPr>
        <w:footnoteReference w:id="17166"/>
      </w:r>
      <w:r>
        <w:rPr>
          <w:rStyle w:val="FootnoteReference"/>
        </w:rPr>
        <w:footnoteReference w:id="17167"/>
      </w:r>
    </w:p>
    <w:p>
      <w:r>
        <w:rPr>
          <w:b/>
        </w:rPr>
        <w:t xml:space="preserve">5 </w:t>
      </w:r>
      <w:r>
        <w:t xml:space="preserve">Do you think that the scripture</w:t>
      </w:r>
      <w:r>
        <w:rPr>
          <w:rStyle w:val="FootnoteReference"/>
        </w:rPr>
        <w:footnoteReference w:id="17168"/>
      </w:r>
      <w:r>
        <w:t xml:space="preserve"> says in vain, The spirit</w:t>
      </w:r>
      <w:r>
        <w:rPr>
          <w:rStyle w:val="FootnoteReference"/>
        </w:rPr>
        <w:footnoteReference w:id="17169"/>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170"/>
      </w:r>
      <w:r>
        <w:rPr>
          <w:rStyle w:val="FootnoteReference"/>
        </w:rPr>
        <w:footnoteReference w:id="17171"/>
      </w:r>
    </w:p>
    <w:p>
      <w:r>
        <w:rPr>
          <w:b/>
        </w:rPr>
        <w:t xml:space="preserve">7 </w:t>
      </w:r>
      <w:r>
        <w:t xml:space="preserve">Submit</w:t>
      </w:r>
      <w:r>
        <w:rPr>
          <w:rStyle w:val="FootnoteReference"/>
        </w:rPr>
        <w:footnoteReference w:id="17172"/>
      </w:r>
      <w:r>
        <w:t xml:space="preserve"> yourselves therefore to God. Resist</w:t>
      </w:r>
      <w:r>
        <w:rPr>
          <w:rStyle w:val="FootnoteReference"/>
        </w:rPr>
        <w:footnoteReference w:id="17173"/>
      </w:r>
      <w:r>
        <w:t xml:space="preserve"> the devil, and he will flee from you.</w:t>
      </w:r>
    </w:p>
    <w:p>
      <w:r>
        <w:rPr>
          <w:b/>
        </w:rPr>
        <w:t xml:space="preserve">8 </w:t>
      </w:r>
      <w:r>
        <w:t xml:space="preserve">Draw near to God, and he will draw near to you. Cleanse</w:t>
      </w:r>
      <w:r>
        <w:rPr>
          <w:rStyle w:val="FootnoteReference"/>
        </w:rPr>
        <w:footnoteReference w:id="17174"/>
      </w:r>
      <w:r>
        <w:t xml:space="preserve"> your hands, you sinners; and purify</w:t>
      </w:r>
      <w:r>
        <w:rPr>
          <w:rStyle w:val="FootnoteReference"/>
        </w:rPr>
        <w:footnoteReference w:id="17175"/>
      </w:r>
      <w:r>
        <w:t xml:space="preserve"> your hearts, you double minded.</w:t>
      </w:r>
      <w:r>
        <w:rPr>
          <w:rStyle w:val="FootnoteReference"/>
        </w:rPr>
        <w:footnoteReference w:id="17176"/>
      </w:r>
      <w:r>
        <w:rPr>
          <w:rStyle w:val="FootnoteReference"/>
        </w:rPr>
        <w:footnoteReference w:id="17177"/>
      </w:r>
    </w:p>
    <w:p>
      <w:r>
        <w:rPr>
          <w:b/>
        </w:rPr>
        <w:t xml:space="preserve">9 </w:t>
      </w:r>
      <w:r>
        <w:t xml:space="preserve">Be afflicted</w:t>
      </w:r>
      <w:r>
        <w:rPr>
          <w:rStyle w:val="FootnoteReference"/>
        </w:rPr>
        <w:footnoteReference w:id="17178"/>
      </w:r>
      <w:r>
        <w:t xml:space="preserve">, and mourn, and weep: let your laughter be turned to mourning, and your joy to dejection.</w:t>
      </w:r>
      <w:r>
        <w:rPr>
          <w:rStyle w:val="FootnoteReference"/>
        </w:rPr>
        <w:footnoteReference w:id="17179"/>
      </w:r>
    </w:p>
    <w:p>
      <w:r>
        <w:rPr>
          <w:b/>
        </w:rPr>
        <w:t xml:space="preserve">10 </w:t>
      </w:r>
      <w:r>
        <w:t xml:space="preserve">Humble</w:t>
      </w:r>
      <w:r>
        <w:rPr>
          <w:rStyle w:val="FootnoteReference"/>
        </w:rPr>
        <w:footnoteReference w:id="17180"/>
      </w:r>
      <w:r>
        <w:t xml:space="preserve"> yourselves in the sight of the Lord, and he shall lift you up.</w:t>
      </w:r>
      <w:r>
        <w:rPr>
          <w:rStyle w:val="FootnoteReference"/>
        </w:rPr>
        <w:footnoteReference w:id="17181"/>
      </w:r>
    </w:p>
    <w:p>
      <w:r>
        <w:rPr>
          <w:b/>
        </w:rPr>
        <w:t xml:space="preserve">11 </w:t>
      </w:r>
      <w:r>
        <w:t xml:space="preserve">Speak</w:t>
      </w:r>
      <w:r>
        <w:rPr>
          <w:rStyle w:val="FootnoteReference"/>
        </w:rPr>
        <w:footnoteReference w:id="1718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3"/>
      </w:r>
      <w:r>
        <w:t xml:space="preserve"> of the law, but a judge.</w:t>
      </w:r>
      <w:r>
        <w:rPr>
          <w:rStyle w:val="FootnoteReference"/>
        </w:rPr>
        <w:footnoteReference w:id="17184"/>
      </w:r>
      <w:r>
        <w:rPr>
          <w:rStyle w:val="FootnoteReference"/>
        </w:rPr>
        <w:footnoteReference w:id="17185"/>
      </w:r>
    </w:p>
    <w:p>
      <w:r>
        <w:rPr>
          <w:b/>
        </w:rPr>
        <w:t xml:space="preserve">12 </w:t>
      </w:r>
      <w:r>
        <w:t xml:space="preserve">There is one lawgiver</w:t>
      </w:r>
      <w:r>
        <w:rPr>
          <w:rStyle w:val="FootnoteReference"/>
        </w:rPr>
        <w:footnoteReference w:id="17186"/>
      </w:r>
      <w:r>
        <w:t xml:space="preserve">, who is able</w:t>
      </w:r>
      <w:r>
        <w:rPr>
          <w:rStyle w:val="FootnoteReference"/>
        </w:rPr>
        <w:footnoteReference w:id="17187"/>
      </w:r>
      <w:r>
        <w:t xml:space="preserve"> to save and to destroy: who are you that judge another?</w:t>
      </w:r>
      <w:r>
        <w:rPr>
          <w:rStyle w:val="FootnoteReference"/>
        </w:rPr>
        <w:footnoteReference w:id="17188"/>
      </w:r>
    </w:p>
    <w:p>
      <w:r>
        <w:rPr>
          <w:b/>
        </w:rPr>
        <w:t xml:space="preserve">13 </w:t>
      </w:r>
      <w:r>
        <w:t xml:space="preserve">Go to</w:t>
      </w:r>
      <w:r>
        <w:rPr>
          <w:rStyle w:val="FootnoteReference"/>
        </w:rPr>
        <w:footnoteReference w:id="17189"/>
      </w:r>
      <w:r>
        <w:t xml:space="preserve"> now, you that say, today or tomorrow we will go into such a city, and continue there a year, and buy</w:t>
      </w:r>
      <w:r>
        <w:rPr>
          <w:rStyle w:val="FootnoteReference"/>
        </w:rPr>
        <w:footnoteReference w:id="17190"/>
      </w:r>
      <w:r>
        <w:t xml:space="preserve"> and sell, and get gain:</w:t>
      </w:r>
      <w:r>
        <w:rPr>
          <w:rStyle w:val="FootnoteReference"/>
        </w:rPr>
        <w:footnoteReference w:id="17191"/>
      </w:r>
    </w:p>
    <w:p>
      <w:r>
        <w:rPr>
          <w:b/>
        </w:rPr>
        <w:t xml:space="preserve">14 </w:t>
      </w:r>
      <w:r>
        <w:t xml:space="preserve">Whereas you do not know what shall be on the next day. For what is your life? It is even a vapour</w:t>
      </w:r>
      <w:r>
        <w:rPr>
          <w:rStyle w:val="FootnoteReference"/>
        </w:rPr>
        <w:footnoteReference w:id="17192"/>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193"/>
      </w:r>
    </w:p>
    <w:p>
      <w:r>
        <w:rPr>
          <w:b/>
        </w:rPr>
        <w:t xml:space="preserve">16 </w:t>
      </w:r>
      <w:r>
        <w:t xml:space="preserve">But now you rejoice in your boastings: all such rejoicing is evil.</w:t>
      </w:r>
      <w:r>
        <w:rPr>
          <w:rStyle w:val="FootnoteReference"/>
        </w:rPr>
        <w:footnoteReference w:id="17194"/>
      </w:r>
    </w:p>
    <w:p>
      <w:r>
        <w:rPr>
          <w:b/>
        </w:rPr>
        <w:t xml:space="preserve">17 </w:t>
      </w:r>
      <w:r>
        <w:t xml:space="preserve">Therefore to him who knows to do good, and does it not, to him it is sin.</w:t>
      </w:r>
      <w:r>
        <w:rPr>
          <w:rStyle w:val="FootnoteReference"/>
        </w:rPr>
        <w:footnoteReference w:id="171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96"/>
      </w:r>
      <w:r>
        <w:t xml:space="preserve"> and wail for your miseries that shall come upon you.</w:t>
      </w:r>
      <w:r>
        <w:rPr>
          <w:rStyle w:val="FootnoteReference"/>
        </w:rPr>
        <w:footnoteReference w:id="17197"/>
      </w:r>
      <w:r>
        <w:rPr>
          <w:rStyle w:val="FootnoteReference"/>
        </w:rPr>
        <w:footnoteReference w:id="17198"/>
      </w:r>
    </w:p>
    <w:p>
      <w:r>
        <w:rPr>
          <w:b/>
        </w:rPr>
        <w:t xml:space="preserve">2 </w:t>
      </w:r>
      <w:r>
        <w:t xml:space="preserve">Your riches</w:t>
      </w:r>
      <w:r>
        <w:rPr>
          <w:rStyle w:val="FootnoteReference"/>
        </w:rPr>
        <w:footnoteReference w:id="17199"/>
      </w:r>
      <w:r>
        <w:t xml:space="preserve"> are corrupted, and your clothes are moth-eaten.</w:t>
      </w:r>
      <w:r>
        <w:rPr>
          <w:rStyle w:val="FootnoteReference"/>
        </w:rPr>
        <w:footnoteReference w:id="17200"/>
      </w:r>
    </w:p>
    <w:p>
      <w:r>
        <w:rPr>
          <w:b/>
        </w:rPr>
        <w:t xml:space="preserve">3 </w:t>
      </w:r>
      <w:r>
        <w:t xml:space="preserve">Your gold and silver is cankered</w:t>
      </w:r>
      <w:r>
        <w:rPr>
          <w:rStyle w:val="FootnoteReference"/>
        </w:rPr>
        <w:footnoteReference w:id="17201"/>
      </w:r>
      <w:r>
        <w:t xml:space="preserve">; and the rust of them shall be a witness</w:t>
      </w:r>
      <w:r>
        <w:rPr>
          <w:rStyle w:val="FootnoteReference"/>
        </w:rPr>
        <w:footnoteReference w:id="17202"/>
      </w:r>
      <w:r>
        <w:t xml:space="preserve"> against you, and shall</w:t>
      </w:r>
      <w:r>
        <w:rPr>
          <w:rStyle w:val="FootnoteReference"/>
        </w:rPr>
        <w:footnoteReference w:id="17203"/>
      </w:r>
      <w:r>
        <w:t xml:space="preserve"> eat your flesh as it were fire. You have heaped treasure together for the last</w:t>
      </w:r>
      <w:r>
        <w:rPr>
          <w:rStyle w:val="FootnoteReference"/>
        </w:rPr>
        <w:footnoteReference w:id="17204"/>
      </w:r>
      <w:r>
        <w:t xml:space="preserve"> days.</w:t>
      </w:r>
      <w:r>
        <w:rPr>
          <w:rStyle w:val="FootnoteReference"/>
        </w:rPr>
        <w:footnoteReference w:id="17205"/>
      </w:r>
    </w:p>
    <w:p>
      <w:r>
        <w:rPr>
          <w:b/>
        </w:rPr>
        <w:t xml:space="preserve">4 </w:t>
      </w:r>
      <w:r>
        <w:t xml:space="preserve">Look, the hire</w:t>
      </w:r>
      <w:r>
        <w:rPr>
          <w:rStyle w:val="FootnoteReference"/>
        </w:rPr>
        <w:footnoteReference w:id="17206"/>
      </w:r>
      <w:r>
        <w:t xml:space="preserve"> of the laborers who have reaped down your fields, which is of you kept back by fraud, cries: and the cries</w:t>
      </w:r>
      <w:r>
        <w:rPr>
          <w:rStyle w:val="FootnoteReference"/>
        </w:rPr>
        <w:footnoteReference w:id="17207"/>
      </w:r>
      <w:r>
        <w:t xml:space="preserve"> of those who have reaped are entered into the ears of the Lord of hosts</w:t>
      </w:r>
      <w:r>
        <w:rPr>
          <w:rStyle w:val="FootnoteReference"/>
        </w:rPr>
        <w:footnoteReference w:id="17208"/>
      </w:r>
      <w:r>
        <w:t xml:space="preserve">.</w:t>
      </w:r>
    </w:p>
    <w:p>
      <w:r>
        <w:rPr>
          <w:b/>
        </w:rPr>
        <w:t xml:space="preserve">5 </w:t>
      </w:r>
      <w:r>
        <w:t xml:space="preserve">You have lived</w:t>
      </w:r>
      <w:r>
        <w:rPr>
          <w:rStyle w:val="FootnoteReference"/>
        </w:rPr>
        <w:footnoteReference w:id="17209"/>
      </w:r>
      <w:r>
        <w:t xml:space="preserve"> in pleasure on the earth, and been</w:t>
      </w:r>
      <w:r>
        <w:rPr>
          <w:rStyle w:val="FootnoteReference"/>
        </w:rPr>
        <w:footnoteReference w:id="17210"/>
      </w:r>
      <w:r>
        <w:t xml:space="preserve"> wanton; you have nourished your hearts, as in</w:t>
      </w:r>
      <w:r>
        <w:rPr>
          <w:rStyle w:val="FootnoteReference"/>
        </w:rPr>
        <w:footnoteReference w:id="17211"/>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12"/>
      </w:r>
      <w:r>
        <w:t xml:space="preserve"> therefore, brothers, to the coming of the Lord. Look, the farmer waits for the precious fruit of the earth, and has long patience for it, until he receive the early and latter rain.</w:t>
      </w:r>
      <w:r>
        <w:rPr>
          <w:rStyle w:val="FootnoteReference"/>
        </w:rPr>
        <w:footnoteReference w:id="17213"/>
      </w:r>
    </w:p>
    <w:p>
      <w:r>
        <w:rPr>
          <w:b/>
        </w:rPr>
        <w:t xml:space="preserve">8 </w:t>
      </w:r>
      <w:r>
        <w:t xml:space="preserve">Be also patient; establish your hearts: for the coming of the Lord draws near.</w:t>
      </w:r>
      <w:r>
        <w:rPr>
          <w:rStyle w:val="FootnoteReference"/>
        </w:rPr>
        <w:footnoteReference w:id="17214"/>
      </w:r>
      <w:r>
        <w:rPr>
          <w:rStyle w:val="FootnoteReference"/>
        </w:rPr>
        <w:footnoteReference w:id="17215"/>
      </w:r>
      <w:r>
        <w:rPr>
          <w:rStyle w:val="FootnoteReference"/>
        </w:rPr>
        <w:footnoteReference w:id="17216"/>
      </w:r>
    </w:p>
    <w:p>
      <w:r>
        <w:rPr>
          <w:b/>
        </w:rPr>
        <w:t xml:space="preserve">9 </w:t>
      </w:r>
      <w:r>
        <w:t xml:space="preserve">Grudge not</w:t>
      </w:r>
      <w:r>
        <w:rPr>
          <w:rStyle w:val="FootnoteReference"/>
        </w:rPr>
        <w:footnoteReference w:id="17217"/>
      </w:r>
      <w:r>
        <w:t xml:space="preserve"> one against another, brothers, lest you be condemned: look, the judge</w:t>
      </w:r>
      <w:r>
        <w:rPr>
          <w:rStyle w:val="FootnoteReference"/>
        </w:rPr>
        <w:footnoteReference w:id="1721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19"/>
      </w:r>
      <w:r>
        <w:rPr>
          <w:rStyle w:val="FootnoteReference"/>
        </w:rPr>
        <w:footnoteReference w:id="17220"/>
      </w:r>
    </w:p>
    <w:p>
      <w:r>
        <w:rPr>
          <w:b/>
        </w:rPr>
        <w:t xml:space="preserve">11 </w:t>
      </w:r>
      <w:r>
        <w:t xml:space="preserve">Look, we count</w:t>
      </w:r>
      <w:r>
        <w:rPr>
          <w:rStyle w:val="FootnoteReference"/>
        </w:rPr>
        <w:footnoteReference w:id="17221"/>
      </w:r>
      <w:r>
        <w:t xml:space="preserve"> them happy which endure. You have heard of the patience of Job</w:t>
      </w:r>
      <w:r>
        <w:rPr>
          <w:rStyle w:val="FootnoteReference"/>
        </w:rPr>
        <w:footnoteReference w:id="17222"/>
      </w:r>
      <w:r>
        <w:t xml:space="preserve">, and have seen the end of the Lord; that the Lord is</w:t>
      </w:r>
      <w:r>
        <w:rPr>
          <w:rStyle w:val="FootnoteReference"/>
        </w:rPr>
        <w:footnoteReference w:id="17223"/>
      </w:r>
      <w:r>
        <w:t xml:space="preserve"> very pitiful, and of tender mercy.</w:t>
      </w:r>
      <w:r>
        <w:rPr>
          <w:rStyle w:val="FootnoteReference"/>
        </w:rPr>
        <w:footnoteReference w:id="17224"/>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5"/>
      </w:r>
      <w:r>
        <w:rPr>
          <w:rStyle w:val="FootnoteReference"/>
        </w:rPr>
        <w:footnoteReference w:id="17226"/>
      </w:r>
    </w:p>
    <w:p>
      <w:r>
        <w:rPr>
          <w:b/>
        </w:rPr>
        <w:t xml:space="preserve">13 </w:t>
      </w:r>
      <w:r>
        <w:t xml:space="preserve">Is anyone among you suffering? let him pray. Is anyone cheerful? let him sing</w:t>
      </w:r>
      <w:r>
        <w:rPr>
          <w:rStyle w:val="FootnoteReference"/>
        </w:rPr>
        <w:footnoteReference w:id="17227"/>
      </w:r>
      <w:r>
        <w:t xml:space="preserve"> praise.</w:t>
      </w:r>
      <w:r>
        <w:rPr>
          <w:rStyle w:val="FootnoteReference"/>
        </w:rPr>
        <w:footnoteReference w:id="17228"/>
      </w:r>
      <w:r>
        <w:rPr>
          <w:rStyle w:val="FootnoteReference"/>
        </w:rPr>
        <w:footnoteReference w:id="17229"/>
      </w:r>
    </w:p>
    <w:p>
      <w:r>
        <w:rPr>
          <w:b/>
        </w:rPr>
        <w:t xml:space="preserve">14 </w:t>
      </w:r>
      <w:r>
        <w:t xml:space="preserve">Is any sick among you? let him call for the elders of the assembly; and let them pray</w:t>
      </w:r>
      <w:r>
        <w:rPr>
          <w:rStyle w:val="FootnoteReference"/>
        </w:rPr>
        <w:footnoteReference w:id="17230"/>
      </w:r>
      <w:r>
        <w:t xml:space="preserve"> over him, anointing</w:t>
      </w:r>
      <w:r>
        <w:rPr>
          <w:rStyle w:val="FootnoteReference"/>
        </w:rPr>
        <w:footnoteReference w:id="17231"/>
      </w:r>
      <w:r>
        <w:t xml:space="preserve"> him with oil in the name of the Lord:</w:t>
      </w:r>
      <w:r>
        <w:rPr>
          <w:rStyle w:val="FootnoteReference"/>
        </w:rPr>
        <w:footnoteReference w:id="17232"/>
      </w:r>
    </w:p>
    <w:p>
      <w:r>
        <w:rPr>
          <w:b/>
        </w:rPr>
        <w:t xml:space="preserve">15 </w:t>
      </w:r>
      <w:r>
        <w:t xml:space="preserve">And the prayer</w:t>
      </w:r>
      <w:r>
        <w:rPr>
          <w:rStyle w:val="FootnoteReference"/>
        </w:rPr>
        <w:footnoteReference w:id="17233"/>
      </w:r>
      <w:r>
        <w:t xml:space="preserve"> of faith shall save the sick, and the Lord shall raise him up; and if he</w:t>
      </w:r>
      <w:r>
        <w:rPr>
          <w:rStyle w:val="FootnoteReference"/>
        </w:rPr>
        <w:footnoteReference w:id="17234"/>
      </w:r>
      <w:r>
        <w:t xml:space="preserve"> have committed sins, they shall be forgiven him.</w:t>
      </w:r>
    </w:p>
    <w:p>
      <w:r>
        <w:rPr>
          <w:b/>
        </w:rPr>
        <w:t xml:space="preserve">16 </w:t>
      </w:r>
      <w:r>
        <w:t xml:space="preserve">Confess</w:t>
      </w:r>
      <w:r>
        <w:rPr>
          <w:rStyle w:val="FootnoteReference"/>
        </w:rPr>
        <w:footnoteReference w:id="17235"/>
      </w:r>
      <w:r>
        <w:t xml:space="preserve"> your faults one to another, and pray</w:t>
      </w:r>
      <w:r>
        <w:rPr>
          <w:rStyle w:val="FootnoteReference"/>
        </w:rPr>
        <w:footnoteReference w:id="17236"/>
      </w:r>
      <w:r>
        <w:t xml:space="preserve"> one for another, that you may be healed. The effectual</w:t>
      </w:r>
      <w:r>
        <w:rPr>
          <w:rStyle w:val="FootnoteReference"/>
        </w:rPr>
        <w:footnoteReference w:id="17237"/>
      </w:r>
      <w:r>
        <w:t xml:space="preserve"> fervent prayer of a righteous</w:t>
      </w:r>
      <w:r>
        <w:rPr>
          <w:rStyle w:val="FootnoteReference"/>
        </w:rPr>
        <w:footnoteReference w:id="17238"/>
      </w:r>
      <w:r>
        <w:t xml:space="preserve"> man avails much.</w:t>
      </w:r>
    </w:p>
    <w:p>
      <w:r>
        <w:rPr>
          <w:b/>
        </w:rPr>
        <w:t xml:space="preserve">17 </w:t>
      </w:r>
      <w:r>
        <w:t xml:space="preserve">Elijah</w:t>
      </w:r>
      <w:r>
        <w:rPr>
          <w:rStyle w:val="FootnoteReference"/>
        </w:rPr>
        <w:footnoteReference w:id="17239"/>
      </w:r>
      <w:r>
        <w:t xml:space="preserve"> was a man of like nature with us, and he prayed earnestly that it might not rain: and it did not rain on the earth for three years and six months.</w:t>
      </w:r>
      <w:r>
        <w:rPr>
          <w:rStyle w:val="FootnoteReference"/>
        </w:rPr>
        <w:footnoteReference w:id="17240"/>
      </w:r>
      <w:r>
        <w:rPr>
          <w:rStyle w:val="FootnoteReference"/>
        </w:rPr>
        <w:footnoteReference w:id="17241"/>
      </w:r>
      <w:r>
        <w:rPr>
          <w:rStyle w:val="FootnoteReference"/>
        </w:rPr>
        <w:footnoteReference w:id="17242"/>
      </w:r>
    </w:p>
    <w:p>
      <w:r>
        <w:rPr>
          <w:b/>
        </w:rPr>
        <w:t xml:space="preserve">18 </w:t>
      </w:r>
      <w:r>
        <w:t xml:space="preserve">And he prayed again, and the heaven gave rain, and the earth bore her fruit.</w:t>
      </w:r>
      <w:r>
        <w:rPr>
          <w:rStyle w:val="FootnoteReference"/>
        </w:rPr>
        <w:footnoteReference w:id="17243"/>
      </w:r>
    </w:p>
    <w:p>
      <w:r>
        <w:rPr>
          <w:b/>
        </w:rPr>
        <w:t xml:space="preserve">19 </w:t>
      </w:r>
      <w:r>
        <w:t xml:space="preserve">Brothers, if any of you do go astray from the truth, and one</w:t>
      </w:r>
      <w:r>
        <w:rPr>
          <w:rStyle w:val="FootnoteReference"/>
        </w:rPr>
        <w:footnoteReference w:id="17244"/>
      </w:r>
      <w:r>
        <w:t xml:space="preserve"> convert him;</w:t>
      </w:r>
      <w:r>
        <w:rPr>
          <w:rStyle w:val="FootnoteReference"/>
        </w:rPr>
        <w:footnoteReference w:id="17245"/>
      </w:r>
    </w:p>
    <w:p>
      <w:r>
        <w:rPr>
          <w:b/>
        </w:rPr>
        <w:t xml:space="preserve">20 </w:t>
      </w:r>
      <w:r>
        <w:t xml:space="preserve">Let him know, that the one who converts the sinner from the error of his way shall save</w:t>
      </w:r>
      <w:r>
        <w:rPr>
          <w:rStyle w:val="FootnoteReference"/>
        </w:rPr>
        <w:footnoteReference w:id="17246"/>
      </w:r>
      <w:r>
        <w:t xml:space="preserve"> a soul from death</w:t>
      </w:r>
      <w:r>
        <w:rPr>
          <w:rStyle w:val="FootnoteReference"/>
        </w:rPr>
        <w:footnoteReference w:id="17247"/>
      </w:r>
      <w:r>
        <w:t xml:space="preserve">, and shall hide</w:t>
      </w:r>
      <w:r>
        <w:rPr>
          <w:rStyle w:val="FootnoteReference"/>
        </w:rPr>
        <w:footnoteReference w:id="17248"/>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249"/>
      </w:r>
      <w:r>
        <w:t xml:space="preserve">, an apostle of Jesus</w:t>
      </w:r>
      <w:r>
        <w:rPr>
          <w:rStyle w:val="FootnoteReference"/>
        </w:rPr>
        <w:footnoteReference w:id="17250"/>
      </w:r>
      <w:r>
        <w:t xml:space="preserve"> Christ</w:t>
      </w:r>
      <w:r>
        <w:rPr>
          <w:rStyle w:val="FootnoteReference"/>
        </w:rPr>
        <w:footnoteReference w:id="17251"/>
      </w:r>
      <w:r>
        <w:t xml:space="preserve">, to the strangers scattered</w:t>
      </w:r>
      <w:r>
        <w:rPr>
          <w:rStyle w:val="FootnoteReference"/>
        </w:rPr>
        <w:footnoteReference w:id="17252"/>
      </w:r>
      <w:r>
        <w:t xml:space="preserve"> throughout Pontus</w:t>
      </w:r>
      <w:r>
        <w:rPr>
          <w:rStyle w:val="FootnoteReference"/>
        </w:rPr>
        <w:footnoteReference w:id="17253"/>
      </w:r>
      <w:r>
        <w:t xml:space="preserve">, Galatia</w:t>
      </w:r>
      <w:r>
        <w:rPr>
          <w:rStyle w:val="FootnoteReference"/>
        </w:rPr>
        <w:footnoteReference w:id="17254"/>
      </w:r>
      <w:r>
        <w:t xml:space="preserve">, Cappadocia</w:t>
      </w:r>
      <w:r>
        <w:rPr>
          <w:rStyle w:val="FootnoteReference"/>
        </w:rPr>
        <w:footnoteReference w:id="17255"/>
      </w:r>
      <w:r>
        <w:t xml:space="preserve">, Asia</w:t>
      </w:r>
      <w:r>
        <w:rPr>
          <w:rStyle w:val="FootnoteReference"/>
        </w:rPr>
        <w:footnoteReference w:id="17256"/>
      </w:r>
      <w:r>
        <w:t xml:space="preserve">, and Bithynia</w:t>
      </w:r>
      <w:r>
        <w:rPr>
          <w:rStyle w:val="FootnoteReference"/>
        </w:rPr>
        <w:footnoteReference w:id="17257"/>
      </w:r>
      <w:r>
        <w:t xml:space="preserve">,</w:t>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p>
    <w:p>
      <w:r>
        <w:rPr>
          <w:b/>
        </w:rPr>
        <w:t xml:space="preserve">2 </w:t>
      </w:r>
      <w:r>
        <w:t xml:space="preserve">Elect</w:t>
      </w:r>
      <w:r>
        <w:rPr>
          <w:rStyle w:val="FootnoteReference"/>
        </w:rPr>
        <w:footnoteReference w:id="17266"/>
      </w:r>
      <w:r>
        <w:t xml:space="preserve"> according to the foreknowledge</w:t>
      </w:r>
      <w:r>
        <w:rPr>
          <w:rStyle w:val="FootnoteReference"/>
        </w:rPr>
        <w:footnoteReference w:id="17267"/>
      </w:r>
      <w:r>
        <w:t xml:space="preserve"> of God</w:t>
      </w:r>
      <w:r>
        <w:rPr>
          <w:rStyle w:val="FootnoteReference"/>
        </w:rPr>
        <w:footnoteReference w:id="17268"/>
      </w:r>
      <w:r>
        <w:t xml:space="preserve"> the Father, through sanctification</w:t>
      </w:r>
      <w:r>
        <w:rPr>
          <w:rStyle w:val="FootnoteReference"/>
        </w:rPr>
        <w:footnoteReference w:id="17269"/>
      </w:r>
      <w:r>
        <w:t xml:space="preserve"> of the Spirit, to obedience and sprinkling</w:t>
      </w:r>
      <w:r>
        <w:rPr>
          <w:rStyle w:val="FootnoteReference"/>
        </w:rPr>
        <w:footnoteReference w:id="17270"/>
      </w:r>
      <w:r>
        <w:t xml:space="preserve"> of the blood of Jesus Christ: Grace</w:t>
      </w:r>
      <w:r>
        <w:rPr>
          <w:rStyle w:val="FootnoteReference"/>
        </w:rPr>
        <w:footnoteReference w:id="17271"/>
      </w:r>
      <w:r>
        <w:t xml:space="preserve"> to you, and peace, be multiplied.</w:t>
      </w:r>
      <w:r>
        <w:rPr>
          <w:rStyle w:val="FootnoteReference"/>
        </w:rPr>
        <w:footnoteReference w:id="17272"/>
      </w:r>
      <w:r>
        <w:rPr>
          <w:rStyle w:val="FootnoteReference"/>
        </w:rPr>
        <w:footnoteReference w:id="17273"/>
      </w:r>
      <w:r>
        <w:rPr>
          <w:rStyle w:val="FootnoteReference"/>
        </w:rPr>
        <w:footnoteReference w:id="17274"/>
      </w:r>
      <w:r>
        <w:rPr>
          <w:rStyle w:val="FootnoteReference"/>
        </w:rPr>
        <w:footnoteReference w:id="17275"/>
      </w:r>
    </w:p>
    <w:p>
      <w:r>
        <w:rPr>
          <w:b/>
        </w:rPr>
        <w:t xml:space="preserve">3 </w:t>
      </w:r>
      <w:r>
        <w:t xml:space="preserve">Blessed</w:t>
      </w:r>
      <w:r>
        <w:rPr>
          <w:rStyle w:val="FootnoteReference"/>
        </w:rPr>
        <w:footnoteReference w:id="17276"/>
      </w:r>
      <w:r>
        <w:t xml:space="preserve"> be the God and Father of our Lord Jesus Christ, who according to his abundant mercy has begotten us again to a lively hope by the resurrection of Jesus Christ from the dead,</w:t>
      </w:r>
      <w:r>
        <w:rPr>
          <w:rStyle w:val="FootnoteReference"/>
        </w:rPr>
        <w:footnoteReference w:id="17277"/>
      </w:r>
      <w:r>
        <w:rPr>
          <w:rStyle w:val="FootnoteReference"/>
        </w:rPr>
        <w:footnoteReference w:id="17278"/>
      </w:r>
      <w:r>
        <w:rPr>
          <w:rStyle w:val="FootnoteReference"/>
        </w:rPr>
        <w:footnoteReference w:id="17279"/>
      </w:r>
    </w:p>
    <w:p>
      <w:r>
        <w:rPr>
          <w:b/>
        </w:rPr>
        <w:t xml:space="preserve">4 </w:t>
      </w:r>
      <w:r>
        <w:t xml:space="preserve">To an incorruptible</w:t>
      </w:r>
      <w:r>
        <w:rPr>
          <w:rStyle w:val="FootnoteReference"/>
        </w:rPr>
        <w:footnoteReference w:id="17280"/>
      </w:r>
      <w:r>
        <w:t xml:space="preserve"> and undefiled</w:t>
      </w:r>
      <w:r>
        <w:rPr>
          <w:rStyle w:val="FootnoteReference"/>
        </w:rPr>
        <w:footnoteReference w:id="17281"/>
      </w:r>
      <w:r>
        <w:t xml:space="preserve"> and unfading inheritance, reserved</w:t>
      </w:r>
      <w:r>
        <w:rPr>
          <w:rStyle w:val="FootnoteReference"/>
        </w:rPr>
        <w:footnoteReference w:id="17282"/>
      </w:r>
      <w:r>
        <w:t xml:space="preserve"> in the heavens for you,</w:t>
      </w:r>
      <w:r>
        <w:rPr>
          <w:rStyle w:val="FootnoteReference"/>
        </w:rPr>
        <w:footnoteReference w:id="17283"/>
      </w:r>
      <w:r>
        <w:rPr>
          <w:rStyle w:val="FootnoteReference"/>
        </w:rPr>
        <w:footnoteReference w:id="17284"/>
      </w:r>
    </w:p>
    <w:p>
      <w:r>
        <w:rPr>
          <w:b/>
        </w:rPr>
        <w:t xml:space="preserve">5 </w:t>
      </w:r>
      <w:r>
        <w:t xml:space="preserve">Who are kept</w:t>
      </w:r>
      <w:r>
        <w:rPr>
          <w:rStyle w:val="FootnoteReference"/>
        </w:rPr>
        <w:footnoteReference w:id="17285"/>
      </w:r>
      <w:r>
        <w:t xml:space="preserve"> by the power of God through faith to salvation ready</w:t>
      </w:r>
      <w:r>
        <w:rPr>
          <w:rStyle w:val="FootnoteReference"/>
        </w:rPr>
        <w:footnoteReference w:id="17286"/>
      </w:r>
      <w:r>
        <w:t xml:space="preserve"> to be revealed in the last time.</w:t>
      </w:r>
      <w:r>
        <w:rPr>
          <w:rStyle w:val="FootnoteReference"/>
        </w:rPr>
        <w:footnoteReference w:id="17287"/>
      </w:r>
      <w:r>
        <w:rPr>
          <w:rStyle w:val="FootnoteReference"/>
        </w:rPr>
        <w:footnoteReference w:id="17288"/>
      </w:r>
    </w:p>
    <w:p>
      <w:r>
        <w:rPr>
          <w:b/>
        </w:rPr>
        <w:t xml:space="preserve">6 </w:t>
      </w:r>
      <w:r>
        <w:t xml:space="preserve">in which you greatly rejoice, though now for a season, if need be, you are in heaviness through manifold</w:t>
      </w:r>
      <w:r>
        <w:rPr>
          <w:rStyle w:val="FootnoteReference"/>
        </w:rPr>
        <w:footnoteReference w:id="17289"/>
      </w:r>
      <w:r>
        <w:t xml:space="preserve"> temptations:</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p>
    <w:p>
      <w:r>
        <w:rPr>
          <w:b/>
        </w:rPr>
        <w:t xml:space="preserve">7 </w:t>
      </w:r>
      <w:r>
        <w:t xml:space="preserve">That the trial</w:t>
      </w:r>
      <w:r>
        <w:rPr>
          <w:rStyle w:val="FootnoteReference"/>
        </w:rPr>
        <w:footnoteReference w:id="17294"/>
      </w:r>
      <w:r>
        <w:t xml:space="preserve"> of your faith, being much more precious</w:t>
      </w:r>
      <w:r>
        <w:rPr>
          <w:rStyle w:val="FootnoteReference"/>
        </w:rPr>
        <w:footnoteReference w:id="17295"/>
      </w:r>
      <w:r>
        <w:t xml:space="preserve"> than of gold that perishes, though it be tried</w:t>
      </w:r>
      <w:r>
        <w:rPr>
          <w:rStyle w:val="FootnoteReference"/>
        </w:rPr>
        <w:footnoteReference w:id="17296"/>
      </w:r>
      <w:r>
        <w:t xml:space="preserve"> with fire, might</w:t>
      </w:r>
      <w:r>
        <w:rPr>
          <w:rStyle w:val="FootnoteReference"/>
        </w:rPr>
        <w:footnoteReference w:id="17297"/>
      </w:r>
      <w:r>
        <w:t xml:space="preserve"> be found to praise and honor and glory at the appearing of Jesus Christ:</w:t>
      </w:r>
      <w:r>
        <w:rPr>
          <w:rStyle w:val="FootnoteReference"/>
        </w:rPr>
        <w:footnoteReference w:id="17298"/>
      </w:r>
    </w:p>
    <w:p>
      <w:r>
        <w:rPr>
          <w:b/>
        </w:rPr>
        <w:t xml:space="preserve">8 </w:t>
      </w:r>
      <w:r>
        <w:t xml:space="preserve">Whom having not seen, you love; in whom, though now you see him not, yet believing</w:t>
      </w:r>
      <w:r>
        <w:rPr>
          <w:rStyle w:val="FootnoteReference"/>
        </w:rPr>
        <w:footnoteReference w:id="17299"/>
      </w:r>
      <w:r>
        <w:t xml:space="preserve">, you rejoice with joy unspeakable</w:t>
      </w:r>
      <w:r>
        <w:rPr>
          <w:rStyle w:val="FootnoteReference"/>
        </w:rPr>
        <w:footnoteReference w:id="17300"/>
      </w:r>
      <w:r>
        <w:t xml:space="preserve"> and full</w:t>
      </w:r>
      <w:r>
        <w:rPr>
          <w:rStyle w:val="FootnoteReference"/>
        </w:rPr>
        <w:footnoteReference w:id="17301"/>
      </w:r>
      <w:r>
        <w:t xml:space="preserve"> of glory:</w:t>
      </w:r>
      <w:r>
        <w:rPr>
          <w:rStyle w:val="FootnoteReference"/>
        </w:rPr>
        <w:footnoteReference w:id="17302"/>
      </w:r>
    </w:p>
    <w:p>
      <w:r>
        <w:rPr>
          <w:b/>
        </w:rPr>
        <w:t xml:space="preserve">9 </w:t>
      </w:r>
      <w:r>
        <w:t xml:space="preserve">receiving the end of your faith, the salvation of your souls.</w:t>
      </w:r>
      <w:r>
        <w:rPr>
          <w:rStyle w:val="FootnoteReference"/>
        </w:rPr>
        <w:footnoteReference w:id="17303"/>
      </w:r>
    </w:p>
    <w:p>
      <w:r>
        <w:rPr>
          <w:b/>
        </w:rPr>
        <w:t xml:space="preserve">10 </w:t>
      </w:r>
      <w:r>
        <w:t xml:space="preserve">Of which salvation the prophets have inquired and searched diligently, who prophesied of the grace</w:t>
      </w:r>
      <w:r>
        <w:rPr>
          <w:rStyle w:val="FootnoteReference"/>
        </w:rPr>
        <w:footnoteReference w:id="17304"/>
      </w:r>
      <w:r>
        <w:t xml:space="preserve"> that should come to you:</w:t>
      </w:r>
      <w:r>
        <w:rPr>
          <w:rStyle w:val="FootnoteReference"/>
        </w:rPr>
        <w:footnoteReference w:id="17305"/>
      </w:r>
    </w:p>
    <w:p>
      <w:r>
        <w:rPr>
          <w:b/>
        </w:rPr>
        <w:t xml:space="preserve">11 </w:t>
      </w:r>
      <w:r>
        <w:t xml:space="preserve">Searching what, or what manner of time the Spirit</w:t>
      </w:r>
      <w:r>
        <w:rPr>
          <w:rStyle w:val="FootnoteReference"/>
        </w:rPr>
        <w:footnoteReference w:id="17306"/>
      </w:r>
      <w:r>
        <w:t xml:space="preserve"> of Christ who was in them did signify, when it testified beforehand the sufferings</w:t>
      </w:r>
      <w:r>
        <w:rPr>
          <w:rStyle w:val="FootnoteReference"/>
        </w:rPr>
        <w:footnoteReference w:id="17307"/>
      </w:r>
      <w:r>
        <w:t xml:space="preserve"> of Christ, and the glory</w:t>
      </w:r>
      <w:r>
        <w:rPr>
          <w:rStyle w:val="FootnoteReference"/>
        </w:rPr>
        <w:footnoteReference w:id="17308"/>
      </w:r>
      <w:r>
        <w:t xml:space="preserve"> that should follow.</w:t>
      </w:r>
    </w:p>
    <w:p>
      <w:r>
        <w:rPr>
          <w:b/>
        </w:rPr>
        <w:t xml:space="preserve">12 </w:t>
      </w:r>
      <w:r>
        <w:t xml:space="preserve">To whom it was revealed, that not</w:t>
      </w:r>
      <w:r>
        <w:rPr>
          <w:rStyle w:val="FootnoteReference"/>
        </w:rPr>
        <w:footnoteReference w:id="17309"/>
      </w:r>
      <w:r>
        <w:t xml:space="preserve"> to themselves, but to us they did minister the things, which are now reported to you by those who have preached the good news to you with the Holy Spirit sent</w:t>
      </w:r>
      <w:r>
        <w:rPr>
          <w:rStyle w:val="FootnoteReference"/>
        </w:rPr>
        <w:footnoteReference w:id="17310"/>
      </w:r>
      <w:r>
        <w:t xml:space="preserve"> down from heaven; which things</w:t>
      </w:r>
      <w:r>
        <w:rPr>
          <w:rStyle w:val="FootnoteReference"/>
        </w:rPr>
        <w:footnoteReference w:id="17311"/>
      </w:r>
      <w:r>
        <w:t xml:space="preserve"> the angels desire to look into.</w:t>
      </w:r>
      <w:r>
        <w:rPr>
          <w:rStyle w:val="FootnoteReference"/>
        </w:rPr>
        <w:footnoteReference w:id="17312"/>
      </w:r>
      <w:r>
        <w:rPr>
          <w:rStyle w:val="FootnoteReference"/>
        </w:rPr>
        <w:footnoteReference w:id="17313"/>
      </w:r>
    </w:p>
    <w:p>
      <w:r>
        <w:rPr>
          <w:b/>
        </w:rPr>
        <w:t xml:space="preserve">13 </w:t>
      </w:r>
      <w:r>
        <w:t xml:space="preserve">Therefore gird</w:t>
      </w:r>
      <w:r>
        <w:rPr>
          <w:rStyle w:val="FootnoteReference"/>
        </w:rPr>
        <w:footnoteReference w:id="17314"/>
      </w:r>
      <w:r>
        <w:t xml:space="preserve"> up the loins of your mind, be sober</w:t>
      </w:r>
      <w:r>
        <w:rPr>
          <w:rStyle w:val="FootnoteReference"/>
        </w:rPr>
        <w:footnoteReference w:id="17315"/>
      </w:r>
      <w:r>
        <w:t xml:space="preserve">, and hope</w:t>
      </w:r>
      <w:r>
        <w:rPr>
          <w:rStyle w:val="FootnoteReference"/>
        </w:rPr>
        <w:footnoteReference w:id="17316"/>
      </w:r>
      <w:r>
        <w:t xml:space="preserve"> to the end for the grace</w:t>
      </w:r>
      <w:r>
        <w:rPr>
          <w:rStyle w:val="FootnoteReference"/>
        </w:rPr>
        <w:footnoteReference w:id="17317"/>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18"/>
      </w:r>
      <w:r>
        <w:rPr>
          <w:rStyle w:val="FootnoteReference"/>
        </w:rPr>
        <w:footnoteReference w:id="17319"/>
      </w:r>
      <w:r>
        <w:rPr>
          <w:rStyle w:val="FootnoteReference"/>
        </w:rPr>
        <w:footnoteReference w:id="17320"/>
      </w:r>
    </w:p>
    <w:p>
      <w:r>
        <w:rPr>
          <w:b/>
        </w:rPr>
        <w:t xml:space="preserve">15 </w:t>
      </w:r>
      <w:r>
        <w:t xml:space="preserve">But as the one who has called you is holy, so be holy in all manner of conduct;</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p>
    <w:p>
      <w:r>
        <w:rPr>
          <w:b/>
        </w:rPr>
        <w:t xml:space="preserve">16 </w:t>
      </w:r>
      <w:r>
        <w:t xml:space="preserve">Because it is written, be holy; for I am</w:t>
      </w:r>
      <w:r>
        <w:rPr>
          <w:rStyle w:val="FootnoteReference"/>
        </w:rPr>
        <w:footnoteReference w:id="17325"/>
      </w:r>
      <w:r>
        <w:t xml:space="preserve"> holy.</w:t>
      </w:r>
      <w:r>
        <w:rPr>
          <w:rStyle w:val="FootnoteReference"/>
        </w:rPr>
        <w:footnoteReference w:id="17326"/>
      </w:r>
    </w:p>
    <w:p>
      <w:r>
        <w:rPr>
          <w:b/>
        </w:rPr>
        <w:t xml:space="preserve">17 </w:t>
      </w:r>
      <w:r>
        <w:t xml:space="preserve">And if you call</w:t>
      </w:r>
      <w:r>
        <w:rPr>
          <w:rStyle w:val="FootnoteReference"/>
        </w:rPr>
        <w:footnoteReference w:id="17327"/>
      </w:r>
      <w:r>
        <w:t xml:space="preserve"> on the Father, who without respect of persons judges according to every man's work, pass</w:t>
      </w:r>
      <w:r>
        <w:rPr>
          <w:rStyle w:val="FootnoteReference"/>
        </w:rPr>
        <w:footnoteReference w:id="17328"/>
      </w:r>
      <w:r>
        <w:t xml:space="preserve"> the time of your sojourning here in fear</w:t>
      </w:r>
      <w:r>
        <w:rPr>
          <w:rStyle w:val="FootnoteReference"/>
        </w:rPr>
        <w:footnoteReference w:id="17329"/>
      </w:r>
      <w:r>
        <w:t xml:space="preserve">:</w:t>
      </w:r>
      <w:r>
        <w:rPr>
          <w:rStyle w:val="FootnoteReference"/>
        </w:rPr>
        <w:footnoteReference w:id="17330"/>
      </w:r>
    </w:p>
    <w:p>
      <w:r>
        <w:rPr>
          <w:b/>
        </w:rPr>
        <w:t xml:space="preserve">18 </w:t>
      </w:r>
      <w:r>
        <w:t xml:space="preserve">since you know that you were not redeemed with corruptible</w:t>
      </w:r>
      <w:r>
        <w:rPr>
          <w:rStyle w:val="FootnoteReference"/>
        </w:rPr>
        <w:footnoteReference w:id="17331"/>
      </w:r>
      <w:r>
        <w:t xml:space="preserve"> things, as silver and gold, from your vain</w:t>
      </w:r>
      <w:r>
        <w:rPr>
          <w:rStyle w:val="FootnoteReference"/>
        </w:rPr>
        <w:footnoteReference w:id="17332"/>
      </w:r>
      <w:r>
        <w:t xml:space="preserve"> conduct received</w:t>
      </w:r>
      <w:r>
        <w:rPr>
          <w:rStyle w:val="FootnoteReference"/>
        </w:rPr>
        <w:footnoteReference w:id="17333"/>
      </w:r>
      <w:r>
        <w:t xml:space="preserve"> by tradition from your fathers;</w:t>
      </w:r>
      <w:r>
        <w:rPr>
          <w:rStyle w:val="FootnoteReference"/>
        </w:rPr>
        <w:footnoteReference w:id="17334"/>
      </w:r>
    </w:p>
    <w:p>
      <w:r>
        <w:rPr>
          <w:b/>
        </w:rPr>
        <w:t xml:space="preserve">19 </w:t>
      </w:r>
      <w:r>
        <w:t xml:space="preserve">but with precious blood, as of a lamb without blemish and without spot, of Christ:</w:t>
      </w:r>
      <w:r>
        <w:rPr>
          <w:rStyle w:val="FootnoteReference"/>
        </w:rPr>
        <w:footnoteReference w:id="17335"/>
      </w:r>
    </w:p>
    <w:p>
      <w:r>
        <w:rPr>
          <w:b/>
        </w:rPr>
        <w:t xml:space="preserve">20 </w:t>
      </w:r>
      <w:r>
        <w:t xml:space="preserve">Who truly was foreordained before the foundation of the world, but was manifest in these last times for you,</w:t>
      </w:r>
      <w:r>
        <w:rPr>
          <w:rStyle w:val="FootnoteReference"/>
        </w:rPr>
        <w:footnoteReference w:id="17336"/>
      </w:r>
      <w:r>
        <w:rPr>
          <w:rStyle w:val="FootnoteReference"/>
        </w:rPr>
        <w:footnoteReference w:id="17337"/>
      </w:r>
      <w:r>
        <w:rPr>
          <w:rStyle w:val="FootnoteReference"/>
        </w:rPr>
        <w:footnoteReference w:id="17338"/>
      </w:r>
    </w:p>
    <w:p>
      <w:r>
        <w:rPr>
          <w:b/>
        </w:rPr>
        <w:t xml:space="preserve">21 </w:t>
      </w:r>
      <w:r>
        <w:t xml:space="preserve">Who by him do believe in God, that raised</w:t>
      </w:r>
      <w:r>
        <w:rPr>
          <w:rStyle w:val="FootnoteReference"/>
        </w:rPr>
        <w:footnoteReference w:id="17339"/>
      </w:r>
      <w:r>
        <w:t xml:space="preserve"> him up from the dead, and gave</w:t>
      </w:r>
      <w:r>
        <w:rPr>
          <w:rStyle w:val="FootnoteReference"/>
        </w:rPr>
        <w:footnoteReference w:id="17340"/>
      </w:r>
      <w:r>
        <w:t xml:space="preserve"> him glory; that your faith and hope might be in God.</w:t>
      </w:r>
      <w:r>
        <w:rPr>
          <w:rStyle w:val="FootnoteReference"/>
        </w:rPr>
        <w:footnoteReference w:id="17341"/>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342"/>
      </w:r>
      <w:r>
        <w:t xml:space="preserve"> heart fervently:</w:t>
      </w:r>
      <w:r>
        <w:rPr>
          <w:rStyle w:val="FootnoteReference"/>
        </w:rPr>
        <w:footnoteReference w:id="17343"/>
      </w:r>
      <w:r>
        <w:rPr>
          <w:rStyle w:val="FootnoteReference"/>
        </w:rPr>
        <w:footnoteReference w:id="17344"/>
      </w:r>
      <w:r>
        <w:rPr>
          <w:rStyle w:val="FootnoteReference"/>
        </w:rPr>
        <w:footnoteReference w:id="17345"/>
      </w:r>
      <w:r>
        <w:rPr>
          <w:rStyle w:val="FootnoteReference"/>
        </w:rPr>
        <w:footnoteReference w:id="17346"/>
      </w:r>
    </w:p>
    <w:p>
      <w:r>
        <w:rPr>
          <w:b/>
        </w:rPr>
        <w:t xml:space="preserve">23 </w:t>
      </w:r>
      <w:r>
        <w:t xml:space="preserve">Being born</w:t>
      </w:r>
      <w:r>
        <w:rPr>
          <w:rStyle w:val="FootnoteReference"/>
        </w:rPr>
        <w:footnoteReference w:id="17347"/>
      </w:r>
      <w:r>
        <w:t xml:space="preserve"> again, not of corruptible seed, but of incorruptible, by the word of God, who lives and abides forever.</w:t>
      </w:r>
      <w:r>
        <w:rPr>
          <w:rStyle w:val="FootnoteReference"/>
        </w:rPr>
        <w:footnoteReference w:id="17348"/>
      </w:r>
      <w:r>
        <w:rPr>
          <w:rStyle w:val="FootnoteReference"/>
        </w:rPr>
        <w:footnoteReference w:id="17349"/>
      </w:r>
      <w:r>
        <w:rPr>
          <w:rStyle w:val="FootnoteReference"/>
        </w:rPr>
        <w:footnoteReference w:id="17350"/>
      </w:r>
    </w:p>
    <w:p>
      <w:r>
        <w:rPr>
          <w:b/>
        </w:rPr>
        <w:t xml:space="preserve">24 </w:t>
      </w:r>
      <w:r>
        <w:t xml:space="preserve">For all flesh</w:t>
      </w:r>
      <w:r>
        <w:rPr>
          <w:rStyle w:val="FootnoteReference"/>
        </w:rPr>
        <w:footnoteReference w:id="17351"/>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352"/>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353"/>
      </w:r>
      <w:r>
        <w:t xml:space="preserve"> aside all malice</w:t>
      </w:r>
      <w:r>
        <w:rPr>
          <w:rStyle w:val="FootnoteReference"/>
        </w:rPr>
        <w:footnoteReference w:id="17354"/>
      </w:r>
      <w:r>
        <w:t xml:space="preserve">, and all guile</w:t>
      </w:r>
      <w:r>
        <w:rPr>
          <w:rStyle w:val="FootnoteReference"/>
        </w:rPr>
        <w:footnoteReference w:id="17355"/>
      </w:r>
      <w:r>
        <w:t xml:space="preserve">, and hypocrisies</w:t>
      </w:r>
      <w:r>
        <w:rPr>
          <w:rStyle w:val="FootnoteReference"/>
        </w:rPr>
        <w:footnoteReference w:id="17356"/>
      </w:r>
      <w:r>
        <w:t xml:space="preserve">, and envies</w:t>
      </w:r>
      <w:r>
        <w:rPr>
          <w:rStyle w:val="FootnoteReference"/>
        </w:rPr>
        <w:footnoteReference w:id="17357"/>
      </w:r>
      <w:r>
        <w:t xml:space="preserve">, all evil</w:t>
      </w:r>
      <w:r>
        <w:rPr>
          <w:rStyle w:val="FootnoteReference"/>
        </w:rPr>
        <w:footnoteReference w:id="17358"/>
      </w:r>
      <w:r>
        <w:t xml:space="preserve"> speaking,</w:t>
      </w:r>
      <w:r>
        <w:rPr>
          <w:rStyle w:val="FootnoteReference"/>
        </w:rPr>
        <w:footnoteReference w:id="17359"/>
      </w:r>
    </w:p>
    <w:p>
      <w:r>
        <w:rPr>
          <w:b/>
        </w:rPr>
        <w:t xml:space="preserve">2 </w:t>
      </w:r>
      <w:r>
        <w:t xml:space="preserve">As newborn</w:t>
      </w:r>
      <w:r>
        <w:rPr>
          <w:rStyle w:val="FootnoteReference"/>
        </w:rPr>
        <w:footnoteReference w:id="17360"/>
      </w:r>
      <w:r>
        <w:t xml:space="preserve"> babes, desire the sincere</w:t>
      </w:r>
      <w:r>
        <w:rPr>
          <w:rStyle w:val="FootnoteReference"/>
        </w:rPr>
        <w:footnoteReference w:id="17361"/>
      </w:r>
      <w:r>
        <w:t xml:space="preserve"> milk of the word, that you may grow</w:t>
      </w:r>
      <w:r>
        <w:rPr>
          <w:rStyle w:val="FootnoteReference"/>
        </w:rPr>
        <w:footnoteReference w:id="17362"/>
      </w:r>
      <w:r>
        <w:t xml:space="preserve"> by it:</w:t>
      </w:r>
    </w:p>
    <w:p>
      <w:r>
        <w:rPr>
          <w:b/>
        </w:rPr>
        <w:t xml:space="preserve">3 </w:t>
      </w:r>
      <w:r>
        <w:t xml:space="preserve">If indeed you have tasted that the Lord is gracious.</w:t>
      </w:r>
      <w:r>
        <w:rPr>
          <w:rStyle w:val="FootnoteReference"/>
        </w:rPr>
        <w:footnoteReference w:id="17363"/>
      </w:r>
    </w:p>
    <w:p>
      <w:r>
        <w:rPr>
          <w:b/>
        </w:rPr>
        <w:t xml:space="preserve">4 </w:t>
      </w:r>
      <w:r>
        <w:t xml:space="preserve">To whom coming, as to a living</w:t>
      </w:r>
      <w:r>
        <w:rPr>
          <w:rStyle w:val="FootnoteReference"/>
        </w:rPr>
        <w:footnoteReference w:id="17364"/>
      </w:r>
      <w:r>
        <w:t xml:space="preserve"> stone</w:t>
      </w:r>
      <w:r>
        <w:rPr>
          <w:rStyle w:val="FootnoteReference"/>
        </w:rPr>
        <w:footnoteReference w:id="17365"/>
      </w:r>
      <w:r>
        <w:t xml:space="preserve">, disallowed</w:t>
      </w:r>
      <w:r>
        <w:rPr>
          <w:rStyle w:val="FootnoteReference"/>
        </w:rPr>
        <w:footnoteReference w:id="17366"/>
      </w:r>
      <w:r>
        <w:t xml:space="preserve"> indeed of men, but chosen</w:t>
      </w:r>
      <w:r>
        <w:rPr>
          <w:rStyle w:val="FootnoteReference"/>
        </w:rPr>
        <w:footnoteReference w:id="17367"/>
      </w:r>
      <w:r>
        <w:t xml:space="preserve"> of God</w:t>
      </w:r>
      <w:r>
        <w:rPr>
          <w:rStyle w:val="FootnoteReference"/>
        </w:rPr>
        <w:footnoteReference w:id="17368"/>
      </w:r>
      <w:r>
        <w:t xml:space="preserve">, and precious</w:t>
      </w:r>
      <w:r>
        <w:rPr>
          <w:rStyle w:val="FootnoteReference"/>
        </w:rPr>
        <w:footnoteReference w:id="17369"/>
      </w:r>
      <w:r>
        <w:t xml:space="preserve">,</w:t>
      </w:r>
      <w:r>
        <w:rPr>
          <w:rStyle w:val="FootnoteReference"/>
        </w:rPr>
        <w:footnoteReference w:id="17370"/>
      </w:r>
      <w:r>
        <w:rPr>
          <w:rStyle w:val="FootnoteReference"/>
        </w:rPr>
        <w:footnoteReference w:id="17371"/>
      </w:r>
      <w:r>
        <w:rPr>
          <w:rStyle w:val="FootnoteReference"/>
        </w:rPr>
        <w:footnoteReference w:id="17372"/>
      </w:r>
    </w:p>
    <w:p>
      <w:r>
        <w:rPr>
          <w:b/>
        </w:rPr>
        <w:t xml:space="preserve">5 </w:t>
      </w:r>
      <w:r>
        <w:t xml:space="preserve">You also</w:t>
      </w:r>
      <w:r>
        <w:rPr>
          <w:rStyle w:val="FootnoteReference"/>
        </w:rPr>
        <w:footnoteReference w:id="17373"/>
      </w:r>
      <w:r>
        <w:t xml:space="preserve">, as lively stones, are built up a spiritual</w:t>
      </w:r>
      <w:r>
        <w:rPr>
          <w:rStyle w:val="FootnoteReference"/>
        </w:rPr>
        <w:footnoteReference w:id="17374"/>
      </w:r>
      <w:r>
        <w:t xml:space="preserve"> house, a holy priesthood, to offer up spiritual sacrifices, acceptable</w:t>
      </w:r>
      <w:r>
        <w:rPr>
          <w:rStyle w:val="FootnoteReference"/>
        </w:rPr>
        <w:footnoteReference w:id="17375"/>
      </w:r>
      <w:r>
        <w:t xml:space="preserve"> to God by Jesus</w:t>
      </w:r>
      <w:r>
        <w:rPr>
          <w:rStyle w:val="FootnoteReference"/>
        </w:rPr>
        <w:footnoteReference w:id="17376"/>
      </w:r>
      <w:r>
        <w:t xml:space="preserve"> Christ</w:t>
      </w:r>
      <w:r>
        <w:rPr>
          <w:rStyle w:val="FootnoteReference"/>
        </w:rPr>
        <w:footnoteReference w:id="17377"/>
      </w:r>
      <w:r>
        <w:t xml:space="preserve">.</w:t>
      </w:r>
      <w:r>
        <w:rPr>
          <w:rStyle w:val="FootnoteReference"/>
        </w:rPr>
        <w:footnoteReference w:id="17378"/>
      </w:r>
      <w:r>
        <w:rPr>
          <w:rStyle w:val="FootnoteReference"/>
        </w:rPr>
        <w:footnoteReference w:id="17379"/>
      </w:r>
    </w:p>
    <w:p>
      <w:r>
        <w:rPr>
          <w:b/>
        </w:rPr>
        <w:t xml:space="preserve">6 </w:t>
      </w:r>
      <w:r>
        <w:t xml:space="preserve">Therefore also it is contained in the scripture, Look, I lay in Zion</w:t>
      </w:r>
      <w:r>
        <w:rPr>
          <w:rStyle w:val="FootnoteReference"/>
        </w:rPr>
        <w:footnoteReference w:id="17380"/>
      </w:r>
      <w:r>
        <w:t xml:space="preserve"> a chief corner stone, elect</w:t>
      </w:r>
      <w:r>
        <w:rPr>
          <w:rStyle w:val="FootnoteReference"/>
        </w:rPr>
        <w:footnoteReference w:id="17381"/>
      </w:r>
      <w:r>
        <w:t xml:space="preserve">, precious: and the one who believes on him shall not be confounded.</w:t>
      </w:r>
      <w:r>
        <w:rPr>
          <w:rStyle w:val="FootnoteReference"/>
        </w:rPr>
        <w:footnoteReference w:id="17382"/>
      </w:r>
      <w:r>
        <w:rPr>
          <w:rStyle w:val="FootnoteReference"/>
        </w:rPr>
        <w:footnoteReference w:id="17383"/>
      </w:r>
      <w:r>
        <w:rPr>
          <w:rStyle w:val="FootnoteReference"/>
        </w:rPr>
        <w:footnoteReference w:id="17384"/>
      </w:r>
    </w:p>
    <w:p>
      <w:r>
        <w:rPr>
          <w:b/>
        </w:rPr>
        <w:t xml:space="preserve">7 </w:t>
      </w:r>
      <w:r>
        <w:t xml:space="preserve">To you therefore who believe belongs honor: but to those who are disobedient, the stone</w:t>
      </w:r>
      <w:r>
        <w:rPr>
          <w:rStyle w:val="FootnoteReference"/>
        </w:rPr>
        <w:footnoteReference w:id="17385"/>
      </w:r>
      <w:r>
        <w:t xml:space="preserve"> which the builders disallowed, the same is made the head</w:t>
      </w:r>
      <w:r>
        <w:rPr>
          <w:rStyle w:val="FootnoteReference"/>
        </w:rPr>
        <w:footnoteReference w:id="17386"/>
      </w:r>
      <w:r>
        <w:t xml:space="preserve"> of the corner,</w:t>
      </w:r>
      <w:r>
        <w:rPr>
          <w:rStyle w:val="FootnoteReference"/>
        </w:rPr>
        <w:footnoteReference w:id="17387"/>
      </w:r>
      <w:r>
        <w:rPr>
          <w:rStyle w:val="FootnoteReference"/>
        </w:rPr>
        <w:footnoteReference w:id="17388"/>
      </w:r>
      <w:r>
        <w:rPr>
          <w:rStyle w:val="FootnoteReference"/>
        </w:rPr>
        <w:footnoteReference w:id="17389"/>
      </w:r>
    </w:p>
    <w:p>
      <w:r>
        <w:rPr>
          <w:b/>
        </w:rPr>
        <w:t xml:space="preserve">8 </w:t>
      </w:r>
      <w:r>
        <w:t xml:space="preserve">And a stone</w:t>
      </w:r>
      <w:r>
        <w:rPr>
          <w:rStyle w:val="FootnoteReference"/>
        </w:rPr>
        <w:footnoteReference w:id="17390"/>
      </w:r>
      <w:r>
        <w:t xml:space="preserve"> of stumbling, and a rock of stumbling, even to those who stumble at the word, being disobedient: to which also they were appointed.</w:t>
      </w:r>
      <w:r>
        <w:rPr>
          <w:rStyle w:val="FootnoteReference"/>
        </w:rPr>
        <w:footnoteReference w:id="17391"/>
      </w:r>
    </w:p>
    <w:p>
      <w:r>
        <w:rPr>
          <w:b/>
        </w:rPr>
        <w:t xml:space="preserve">9 </w:t>
      </w:r>
      <w:r>
        <w:t xml:space="preserve">But you are a chosen</w:t>
      </w:r>
      <w:r>
        <w:rPr>
          <w:rStyle w:val="FootnoteReference"/>
        </w:rPr>
        <w:footnoteReference w:id="17392"/>
      </w:r>
      <w:r>
        <w:t xml:space="preserve"> generation, a royal</w:t>
      </w:r>
      <w:r>
        <w:rPr>
          <w:rStyle w:val="FootnoteReference"/>
        </w:rPr>
        <w:footnoteReference w:id="17393"/>
      </w:r>
      <w:r>
        <w:t xml:space="preserve"> priesthood, a holy nation, an exclusive people; that you should show</w:t>
      </w:r>
      <w:r>
        <w:rPr>
          <w:rStyle w:val="FootnoteReference"/>
        </w:rPr>
        <w:footnoteReference w:id="17394"/>
      </w:r>
      <w:r>
        <w:t xml:space="preserve"> forth the praises of him who has called you out of darkness into his marvelous light;</w:t>
      </w:r>
      <w:r>
        <w:rPr>
          <w:rStyle w:val="FootnoteReference"/>
        </w:rPr>
        <w:footnoteReference w:id="17395"/>
      </w:r>
      <w:r>
        <w:rPr>
          <w:rStyle w:val="FootnoteReference"/>
        </w:rPr>
        <w:footnoteReference w:id="17396"/>
      </w:r>
      <w:r>
        <w:rPr>
          <w:rStyle w:val="FootnoteReference"/>
        </w:rPr>
        <w:footnoteReference w:id="17397"/>
      </w:r>
    </w:p>
    <w:p>
      <w:r>
        <w:rPr>
          <w:b/>
        </w:rPr>
        <w:t xml:space="preserve">10 </w:t>
      </w:r>
      <w:r>
        <w:t xml:space="preserve">who once were not a people, but now are the people of God: who had not obtained</w:t>
      </w:r>
      <w:r>
        <w:rPr>
          <w:rStyle w:val="FootnoteReference"/>
        </w:rPr>
        <w:footnoteReference w:id="17398"/>
      </w:r>
      <w:r>
        <w:t xml:space="preserve"> mercy, but now have obtained mercy.</w:t>
      </w:r>
      <w:r>
        <w:rPr>
          <w:rStyle w:val="FootnoteReference"/>
        </w:rPr>
        <w:footnoteReference w:id="17399"/>
      </w:r>
    </w:p>
    <w:p>
      <w:r>
        <w:rPr>
          <w:b/>
        </w:rPr>
        <w:t xml:space="preserve">11 </w:t>
      </w:r>
      <w:r>
        <w:t xml:space="preserve">Beloved, I exhort you as strangers and pilgrims to abstain</w:t>
      </w:r>
      <w:r>
        <w:rPr>
          <w:rStyle w:val="FootnoteReference"/>
        </w:rPr>
        <w:footnoteReference w:id="17400"/>
      </w:r>
      <w:r>
        <w:t xml:space="preserve"> from fleshly desires, which war against the soul;</w:t>
      </w:r>
      <w:r>
        <w:rPr>
          <w:rStyle w:val="FootnoteReference"/>
        </w:rPr>
        <w:footnoteReference w:id="17401"/>
      </w:r>
      <w:r>
        <w:rPr>
          <w:rStyle w:val="FootnoteReference"/>
        </w:rPr>
        <w:footnoteReference w:id="17402"/>
      </w:r>
      <w:r>
        <w:rPr>
          <w:rStyle w:val="FootnoteReference"/>
        </w:rPr>
        <w:footnoteReference w:id="17403"/>
      </w:r>
    </w:p>
    <w:p>
      <w:r>
        <w:rPr>
          <w:b/>
        </w:rPr>
        <w:t xml:space="preserve">12 </w:t>
      </w:r>
      <w:r>
        <w:t xml:space="preserve">Having your conduct honest</w:t>
      </w:r>
      <w:r>
        <w:rPr>
          <w:rStyle w:val="FootnoteReference"/>
        </w:rPr>
        <w:footnoteReference w:id="17404"/>
      </w:r>
      <w:r>
        <w:t xml:space="preserve"> among</w:t>
      </w:r>
      <w:r>
        <w:rPr>
          <w:rStyle w:val="FootnoteReference"/>
        </w:rPr>
        <w:footnoteReference w:id="17405"/>
      </w:r>
      <w:r>
        <w:t xml:space="preserve"> the nations: that, whereas they speak against you as evildoers, they may</w:t>
      </w:r>
      <w:r>
        <w:rPr>
          <w:rStyle w:val="FootnoteReference"/>
        </w:rPr>
        <w:footnoteReference w:id="17406"/>
      </w:r>
      <w:r>
        <w:t xml:space="preserve"> by your good works, which they observe, glorify</w:t>
      </w:r>
      <w:r>
        <w:rPr>
          <w:rStyle w:val="FootnoteReference"/>
        </w:rPr>
        <w:footnoteReference w:id="17407"/>
      </w:r>
      <w:r>
        <w:t xml:space="preserve"> God in the day of visitation.</w:t>
      </w:r>
      <w:r>
        <w:rPr>
          <w:rStyle w:val="FootnoteReference"/>
        </w:rPr>
        <w:footnoteReference w:id="17408"/>
      </w:r>
    </w:p>
    <w:p>
      <w:r>
        <w:rPr>
          <w:b/>
        </w:rPr>
        <w:t xml:space="preserve">13 </w:t>
      </w:r>
      <w:r>
        <w:t xml:space="preserve">Submit yourselves to every ordinance of man for the Lord's sake: whether it be to the king, as supreme;</w:t>
      </w:r>
      <w:r>
        <w:rPr>
          <w:rStyle w:val="FootnoteReference"/>
        </w:rPr>
        <w:footnoteReference w:id="17409"/>
      </w:r>
    </w:p>
    <w:p>
      <w:r>
        <w:rPr>
          <w:b/>
        </w:rPr>
        <w:t xml:space="preserve">14 </w:t>
      </w:r>
      <w:r>
        <w:t xml:space="preserve">Or to governors, as to those who are sent by him for the punishment</w:t>
      </w:r>
      <w:r>
        <w:rPr>
          <w:rStyle w:val="FootnoteReference"/>
        </w:rPr>
        <w:footnoteReference w:id="17410"/>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11"/>
      </w:r>
      <w:r>
        <w:t xml:space="preserve"> of foolish</w:t>
      </w:r>
      <w:r>
        <w:rPr>
          <w:rStyle w:val="FootnoteReference"/>
        </w:rPr>
        <w:footnoteReference w:id="17412"/>
      </w:r>
      <w:r>
        <w:t xml:space="preserve"> men:</w:t>
      </w:r>
      <w:r>
        <w:rPr>
          <w:rStyle w:val="FootnoteReference"/>
        </w:rPr>
        <w:footnoteReference w:id="17413"/>
      </w:r>
    </w:p>
    <w:p>
      <w:r>
        <w:rPr>
          <w:b/>
        </w:rPr>
        <w:t xml:space="preserve">16 </w:t>
      </w:r>
      <w:r>
        <w:t xml:space="preserve">As free</w:t>
      </w:r>
      <w:r>
        <w:rPr>
          <w:rStyle w:val="FootnoteReference"/>
        </w:rPr>
        <w:footnoteReference w:id="17414"/>
      </w:r>
      <w:r>
        <w:t xml:space="preserve">, and not using your liberty for a tunic of maliciousness, but as the slaves of God.</w:t>
      </w:r>
      <w:r>
        <w:rPr>
          <w:rStyle w:val="FootnoteReference"/>
        </w:rPr>
        <w:footnoteReference w:id="17415"/>
      </w:r>
      <w:r>
        <w:rPr>
          <w:rStyle w:val="FootnoteReference"/>
        </w:rPr>
        <w:footnoteReference w:id="17416"/>
      </w:r>
      <w:r>
        <w:rPr>
          <w:rStyle w:val="FootnoteReference"/>
        </w:rPr>
        <w:footnoteReference w:id="17417"/>
      </w:r>
    </w:p>
    <w:p>
      <w:r>
        <w:rPr>
          <w:b/>
        </w:rPr>
        <w:t xml:space="preserve">17 </w:t>
      </w:r>
      <w:r>
        <w:t xml:space="preserve">Honor all men. Love</w:t>
      </w:r>
      <w:r>
        <w:rPr>
          <w:rStyle w:val="FootnoteReference"/>
        </w:rPr>
        <w:footnoteReference w:id="17418"/>
      </w:r>
      <w:r>
        <w:t xml:space="preserve"> the brotherhood. Fear</w:t>
      </w:r>
      <w:r>
        <w:rPr>
          <w:rStyle w:val="FootnoteReference"/>
        </w:rPr>
        <w:footnoteReference w:id="17419"/>
      </w:r>
      <w:r>
        <w:t xml:space="preserve"> God. Honor the king.</w:t>
      </w:r>
      <w:r>
        <w:rPr>
          <w:rStyle w:val="FootnoteReference"/>
        </w:rPr>
        <w:footnoteReference w:id="17420"/>
      </w:r>
      <w:r>
        <w:rPr>
          <w:rStyle w:val="FootnoteReference"/>
        </w:rPr>
        <w:footnoteReference w:id="17421"/>
      </w:r>
    </w:p>
    <w:p>
      <w:r>
        <w:rPr>
          <w:b/>
        </w:rPr>
        <w:t xml:space="preserve">18 </w:t>
      </w:r>
      <w:r>
        <w:t xml:space="preserve">Household servants, be subject in all fear to your masters; not only to the good</w:t>
      </w:r>
      <w:r>
        <w:rPr>
          <w:rStyle w:val="FootnoteReference"/>
        </w:rPr>
        <w:footnoteReference w:id="17422"/>
      </w:r>
      <w:r>
        <w:t xml:space="preserve"> and gentle, but also to the perverse.</w:t>
      </w:r>
      <w:r>
        <w:rPr>
          <w:rStyle w:val="FootnoteReference"/>
        </w:rPr>
        <w:footnoteReference w:id="17423"/>
      </w:r>
      <w:r>
        <w:rPr>
          <w:rStyle w:val="FootnoteReference"/>
        </w:rPr>
        <w:footnoteReference w:id="17424"/>
      </w:r>
    </w:p>
    <w:p>
      <w:r>
        <w:rPr>
          <w:b/>
        </w:rPr>
        <w:t xml:space="preserve">19 </w:t>
      </w:r>
      <w:r>
        <w:t xml:space="preserve">For this is grace, if because of conscience toward God someone endures griefs, suffering</w:t>
      </w:r>
      <w:r>
        <w:rPr>
          <w:rStyle w:val="FootnoteReference"/>
        </w:rPr>
        <w:footnoteReference w:id="17425"/>
      </w:r>
      <w:r>
        <w:t xml:space="preserve"> unjustly.</w:t>
      </w:r>
      <w:r>
        <w:rPr>
          <w:rStyle w:val="FootnoteReference"/>
        </w:rPr>
        <w:footnoteReference w:id="17426"/>
      </w:r>
      <w:r>
        <w:rPr>
          <w:rStyle w:val="FootnoteReference"/>
        </w:rPr>
        <w:footnoteReference w:id="17427"/>
      </w:r>
    </w:p>
    <w:p>
      <w:r>
        <w:rPr>
          <w:b/>
        </w:rPr>
        <w:t xml:space="preserve">20 </w:t>
      </w:r>
      <w:r>
        <w:t xml:space="preserve">For what glory is it, if, when you be buffeted</w:t>
      </w:r>
      <w:r>
        <w:rPr>
          <w:rStyle w:val="FootnoteReference"/>
        </w:rPr>
        <w:footnoteReference w:id="17428"/>
      </w:r>
      <w:r>
        <w:t xml:space="preserve"> for your faults, you shall take it patiently? but if, when you do well, and suffer for it, you take it patiently, this is acceptable</w:t>
      </w:r>
      <w:r>
        <w:rPr>
          <w:rStyle w:val="FootnoteReference"/>
        </w:rPr>
        <w:footnoteReference w:id="17429"/>
      </w:r>
      <w:r>
        <w:t xml:space="preserve"> with God.</w:t>
      </w:r>
      <w:r>
        <w:rPr>
          <w:rStyle w:val="FootnoteReference"/>
        </w:rPr>
        <w:footnoteReference w:id="17430"/>
      </w:r>
    </w:p>
    <w:p>
      <w:r>
        <w:rPr>
          <w:b/>
        </w:rPr>
        <w:t xml:space="preserve">21 </w:t>
      </w:r>
      <w:r>
        <w:t xml:space="preserve">For even to this were you called: because Christ also suffered for us</w:t>
      </w:r>
      <w:r>
        <w:rPr>
          <w:rStyle w:val="FootnoteReference"/>
        </w:rPr>
        <w:footnoteReference w:id="17431"/>
      </w:r>
      <w:r>
        <w:t xml:space="preserve">, leaving</w:t>
      </w:r>
      <w:r>
        <w:rPr>
          <w:rStyle w:val="FootnoteReference"/>
        </w:rPr>
        <w:footnoteReference w:id="17432"/>
      </w:r>
      <w:r>
        <w:t xml:space="preserve"> us an example, that you should follow his steps:</w:t>
      </w:r>
    </w:p>
    <w:p>
      <w:r>
        <w:rPr>
          <w:b/>
        </w:rPr>
        <w:t xml:space="preserve">22 </w:t>
      </w:r>
      <w:r>
        <w:t xml:space="preserve">who did no sin, neither was deceit found in his mouth:</w:t>
      </w:r>
      <w:r>
        <w:rPr>
          <w:rStyle w:val="FootnoteReference"/>
        </w:rPr>
        <w:footnoteReference w:id="17433"/>
      </w:r>
      <w:r>
        <w:rPr>
          <w:rStyle w:val="FootnoteReference"/>
        </w:rPr>
        <w:footnoteReference w:id="17434"/>
      </w:r>
    </w:p>
    <w:p>
      <w:r>
        <w:rPr>
          <w:b/>
        </w:rPr>
        <w:t xml:space="preserve">23 </w:t>
      </w:r>
      <w:r>
        <w:t xml:space="preserve">Who, when he was</w:t>
      </w:r>
      <w:r>
        <w:rPr>
          <w:rStyle w:val="FootnoteReference"/>
        </w:rPr>
        <w:footnoteReference w:id="17435"/>
      </w:r>
      <w:r>
        <w:t xml:space="preserve"> reviled, reviled not again; when he suffered, he threatened</w:t>
      </w:r>
      <w:r>
        <w:rPr>
          <w:rStyle w:val="FootnoteReference"/>
        </w:rPr>
        <w:footnoteReference w:id="17436"/>
      </w:r>
      <w:r>
        <w:t xml:space="preserve"> not; but committed himself to him who judges righteously:</w:t>
      </w:r>
      <w:r>
        <w:rPr>
          <w:rStyle w:val="FootnoteReference"/>
        </w:rPr>
        <w:footnoteReference w:id="17437"/>
      </w:r>
      <w:r>
        <w:rPr>
          <w:rStyle w:val="FootnoteReference"/>
        </w:rPr>
        <w:footnoteReference w:id="17438"/>
      </w:r>
    </w:p>
    <w:p>
      <w:r>
        <w:rPr>
          <w:b/>
        </w:rPr>
        <w:t xml:space="preserve">24 </w:t>
      </w:r>
      <w:r>
        <w:t xml:space="preserve">Who his own self</w:t>
      </w:r>
      <w:r>
        <w:rPr>
          <w:rStyle w:val="FootnoteReference"/>
        </w:rPr>
        <w:footnoteReference w:id="17439"/>
      </w:r>
      <w:r>
        <w:t xml:space="preserve"> bore our sins in his own body on the tree</w:t>
      </w:r>
      <w:r>
        <w:rPr>
          <w:rStyle w:val="FootnoteReference"/>
        </w:rPr>
        <w:footnoteReference w:id="17440"/>
      </w:r>
      <w:r>
        <w:t xml:space="preserve">, that we, being dead to sins, should live</w:t>
      </w:r>
      <w:r>
        <w:rPr>
          <w:rStyle w:val="FootnoteReference"/>
        </w:rPr>
        <w:footnoteReference w:id="17441"/>
      </w:r>
      <w:r>
        <w:t xml:space="preserve"> to righteousness: by whose stripes you were healed</w:t>
      </w:r>
      <w:r>
        <w:rPr>
          <w:rStyle w:val="FootnoteReference"/>
        </w:rPr>
        <w:footnoteReference w:id="17442"/>
      </w:r>
      <w:r>
        <w:t xml:space="preserve">.</w:t>
      </w:r>
      <w:r>
        <w:rPr>
          <w:rStyle w:val="FootnoteReference"/>
        </w:rPr>
        <w:footnoteReference w:id="17443"/>
      </w:r>
    </w:p>
    <w:p>
      <w:r>
        <w:rPr>
          <w:b/>
        </w:rPr>
        <w:t xml:space="preserve">25 </w:t>
      </w:r>
      <w:r>
        <w:t xml:space="preserve">For you were as sheep going astray; but are now returned to the Shepherd</w:t>
      </w:r>
      <w:r>
        <w:rPr>
          <w:rStyle w:val="FootnoteReference"/>
        </w:rPr>
        <w:footnoteReference w:id="17444"/>
      </w:r>
      <w:r>
        <w:t xml:space="preserve"> and Overseer of your souls.</w:t>
      </w:r>
      <w:r>
        <w:rPr>
          <w:rStyle w:val="FootnoteReference"/>
        </w:rPr>
        <w:footnoteReference w:id="17445"/>
      </w:r>
      <w:r>
        <w:rPr>
          <w:rStyle w:val="FootnoteReference"/>
        </w:rPr>
        <w:footnoteReference w:id="17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447"/>
      </w:r>
      <w:r>
        <w:t xml:space="preserve"> not the word, they also may without the word be won by the conduct of the wives;</w:t>
      </w:r>
      <w:r>
        <w:rPr>
          <w:rStyle w:val="FootnoteReference"/>
        </w:rPr>
        <w:footnoteReference w:id="17448"/>
      </w:r>
      <w:r>
        <w:rPr>
          <w:rStyle w:val="FootnoteReference"/>
        </w:rPr>
        <w:footnoteReference w:id="17449"/>
      </w:r>
      <w:r>
        <w:rPr>
          <w:rStyle w:val="FootnoteReference"/>
        </w:rPr>
        <w:footnoteReference w:id="17450"/>
      </w:r>
    </w:p>
    <w:p>
      <w:r>
        <w:rPr>
          <w:b/>
        </w:rPr>
        <w:t xml:space="preserve">2 </w:t>
      </w:r>
      <w:r>
        <w:t xml:space="preserve">While they look your chaste conduct coupled with fear.</w:t>
      </w:r>
      <w:r>
        <w:rPr>
          <w:rStyle w:val="FootnoteReference"/>
        </w:rPr>
        <w:footnoteReference w:id="17451"/>
      </w:r>
    </w:p>
    <w:p>
      <w:r>
        <w:rPr>
          <w:b/>
        </w:rPr>
        <w:t xml:space="preserve">3 </w:t>
      </w:r>
      <w:r>
        <w:t xml:space="preserve">whose adornment let it not be outward, in braiding hair and wearing gold, or putting on garments;</w:t>
      </w:r>
      <w:r>
        <w:rPr>
          <w:rStyle w:val="FootnoteReference"/>
        </w:rPr>
        <w:footnoteReference w:id="17452"/>
      </w:r>
    </w:p>
    <w:p>
      <w:r>
        <w:rPr>
          <w:b/>
        </w:rPr>
        <w:t xml:space="preserve">4 </w:t>
      </w:r>
      <w:r>
        <w:t xml:space="preserve">But let it be the hidden</w:t>
      </w:r>
      <w:r>
        <w:rPr>
          <w:rStyle w:val="FootnoteReference"/>
        </w:rPr>
        <w:footnoteReference w:id="17453"/>
      </w:r>
      <w:r>
        <w:t xml:space="preserve"> man of the heart, in that which is not</w:t>
      </w:r>
      <w:r>
        <w:rPr>
          <w:rStyle w:val="FootnoteReference"/>
        </w:rPr>
        <w:footnoteReference w:id="17454"/>
      </w:r>
      <w:r>
        <w:t xml:space="preserve"> corruptible, even the ornament of a meek</w:t>
      </w:r>
      <w:r>
        <w:rPr>
          <w:rStyle w:val="FootnoteReference"/>
        </w:rPr>
        <w:footnoteReference w:id="17455"/>
      </w:r>
      <w:r>
        <w:t xml:space="preserve"> and quiet</w:t>
      </w:r>
      <w:r>
        <w:rPr>
          <w:rStyle w:val="FootnoteReference"/>
        </w:rPr>
        <w:footnoteReference w:id="17456"/>
      </w:r>
      <w:r>
        <w:t xml:space="preserve"> spirit, which is in</w:t>
      </w:r>
      <w:r>
        <w:rPr>
          <w:rStyle w:val="FootnoteReference"/>
        </w:rPr>
        <w:footnoteReference w:id="17457"/>
      </w:r>
      <w:r>
        <w:t xml:space="preserve"> the sight of God</w:t>
      </w:r>
      <w:r>
        <w:rPr>
          <w:rStyle w:val="FootnoteReference"/>
        </w:rPr>
        <w:footnoteReference w:id="17458"/>
      </w:r>
      <w:r>
        <w:t xml:space="preserve"> of great price.</w:t>
      </w:r>
      <w:r>
        <w:rPr>
          <w:rStyle w:val="FootnoteReference"/>
        </w:rPr>
        <w:footnoteReference w:id="17459"/>
      </w:r>
      <w:r>
        <w:rPr>
          <w:rStyle w:val="FootnoteReference"/>
        </w:rPr>
        <w:footnoteReference w:id="17460"/>
      </w:r>
    </w:p>
    <w:p>
      <w:r>
        <w:rPr>
          <w:b/>
        </w:rPr>
        <w:t xml:space="preserve">5 </w:t>
      </w:r>
      <w:r>
        <w:t xml:space="preserve">For after this manner in the old time the holy</w:t>
      </w:r>
      <w:r>
        <w:rPr>
          <w:rStyle w:val="FootnoteReference"/>
        </w:rPr>
        <w:footnoteReference w:id="17461"/>
      </w:r>
      <w:r>
        <w:t xml:space="preserve"> women also, who trusted in God, adorned</w:t>
      </w:r>
      <w:r>
        <w:rPr>
          <w:rStyle w:val="FootnoteReference"/>
        </w:rPr>
        <w:footnoteReference w:id="17462"/>
      </w:r>
      <w:r>
        <w:t xml:space="preserve"> themselves, being in subjection to their own husbands:</w:t>
      </w:r>
      <w:r>
        <w:rPr>
          <w:rStyle w:val="FootnoteReference"/>
        </w:rPr>
        <w:footnoteReference w:id="17463"/>
      </w:r>
    </w:p>
    <w:p>
      <w:r>
        <w:rPr>
          <w:b/>
        </w:rPr>
        <w:t xml:space="preserve">6 </w:t>
      </w:r>
      <w:r>
        <w:t xml:space="preserve">Even as Sarah</w:t>
      </w:r>
      <w:r>
        <w:rPr>
          <w:rStyle w:val="FootnoteReference"/>
        </w:rPr>
        <w:footnoteReference w:id="17464"/>
      </w:r>
      <w:r>
        <w:t xml:space="preserve"> obeyed Abraham</w:t>
      </w:r>
      <w:r>
        <w:rPr>
          <w:rStyle w:val="FootnoteReference"/>
        </w:rPr>
        <w:footnoteReference w:id="17465"/>
      </w:r>
      <w:r>
        <w:t xml:space="preserve">, calling him Lord: whose daughters you are, as long as you do well, and are not afraid with any amazement.</w:t>
      </w:r>
      <w:r>
        <w:rPr>
          <w:rStyle w:val="FootnoteReference"/>
        </w:rPr>
        <w:footnoteReference w:id="17466"/>
      </w:r>
      <w:r>
        <w:rPr>
          <w:rStyle w:val="FootnoteReference"/>
        </w:rPr>
        <w:footnoteReference w:id="17467"/>
      </w:r>
      <w:r>
        <w:rPr>
          <w:rStyle w:val="FootnoteReference"/>
        </w:rPr>
        <w:footnoteReference w:id="17468"/>
      </w:r>
    </w:p>
    <w:p>
      <w:r>
        <w:rPr>
          <w:b/>
        </w:rPr>
        <w:t xml:space="preserve">7 </w:t>
      </w:r>
      <w:r>
        <w:t xml:space="preserve">Likewise, you husbands, dwell with them according to knowledge, giving</w:t>
      </w:r>
      <w:r>
        <w:rPr>
          <w:rStyle w:val="FootnoteReference"/>
        </w:rPr>
        <w:footnoteReference w:id="17469"/>
      </w:r>
      <w:r>
        <w:t xml:space="preserve"> honor to the wife, as to the weaker vessel, and as being heirs</w:t>
      </w:r>
      <w:r>
        <w:rPr>
          <w:rStyle w:val="FootnoteReference"/>
        </w:rPr>
        <w:footnoteReference w:id="17470"/>
      </w:r>
      <w:r>
        <w:t xml:space="preserve"> together of the grace of life; that your prayers be not hindered.</w:t>
      </w:r>
      <w:r>
        <w:rPr>
          <w:rStyle w:val="FootnoteReference"/>
        </w:rPr>
        <w:footnoteReference w:id="17471"/>
      </w:r>
    </w:p>
    <w:p>
      <w:r>
        <w:rPr>
          <w:b/>
        </w:rPr>
        <w:t xml:space="preserve">8 </w:t>
      </w:r>
      <w:r>
        <w:t xml:space="preserve">Finally, be all of one mind, having compassion one of another, love as brothers, be pitiful</w:t>
      </w:r>
      <w:r>
        <w:rPr>
          <w:rStyle w:val="FootnoteReference"/>
        </w:rPr>
        <w:footnoteReference w:id="17472"/>
      </w:r>
      <w:r>
        <w:t xml:space="preserve">, be courteous</w:t>
      </w:r>
      <w:r>
        <w:rPr>
          <w:rStyle w:val="FootnoteReference"/>
        </w:rPr>
        <w:footnoteReference w:id="17473"/>
      </w:r>
      <w:r>
        <w:t xml:space="preserve">:</w:t>
      </w:r>
      <w:r>
        <w:rPr>
          <w:rStyle w:val="FootnoteReference"/>
        </w:rPr>
        <w:footnoteReference w:id="17474"/>
      </w:r>
      <w:r>
        <w:rPr>
          <w:rStyle w:val="FootnoteReference"/>
        </w:rPr>
        <w:footnoteReference w:id="17475"/>
      </w:r>
    </w:p>
    <w:p>
      <w:r>
        <w:rPr>
          <w:b/>
        </w:rPr>
        <w:t xml:space="preserve">9 </w:t>
      </w:r>
      <w:r>
        <w:t xml:space="preserve">Not rendering</w:t>
      </w:r>
      <w:r>
        <w:rPr>
          <w:rStyle w:val="FootnoteReference"/>
        </w:rPr>
        <w:footnoteReference w:id="17476"/>
      </w:r>
      <w:r>
        <w:t xml:space="preserve"> evil for evil, or railing for railing: but contrariwise blessing; knowing that you are to this called</w:t>
      </w:r>
      <w:r>
        <w:rPr>
          <w:rStyle w:val="FootnoteReference"/>
        </w:rPr>
        <w:footnoteReference w:id="17477"/>
      </w:r>
      <w:r>
        <w:t xml:space="preserve">, that you should inherit a blessing.</w:t>
      </w:r>
    </w:p>
    <w:p>
      <w:r>
        <w:rPr>
          <w:b/>
        </w:rPr>
        <w:t xml:space="preserve">10 </w:t>
      </w:r>
      <w:r>
        <w:t xml:space="preserve">For the one who will love</w:t>
      </w:r>
      <w:r>
        <w:rPr>
          <w:rStyle w:val="FootnoteReference"/>
        </w:rPr>
        <w:footnoteReference w:id="17478"/>
      </w:r>
      <w:r>
        <w:t xml:space="preserve"> life, and see good days, let him refrain</w:t>
      </w:r>
      <w:r>
        <w:rPr>
          <w:rStyle w:val="FootnoteReference"/>
        </w:rPr>
        <w:footnoteReference w:id="17479"/>
      </w:r>
      <w:r>
        <w:t xml:space="preserve"> his tongue from evil, and his lips that they speak</w:t>
      </w:r>
      <w:r>
        <w:rPr>
          <w:rStyle w:val="FootnoteReference"/>
        </w:rPr>
        <w:footnoteReference w:id="17480"/>
      </w:r>
      <w:r>
        <w:t xml:space="preserve"> no guile:</w:t>
      </w:r>
      <w:r>
        <w:rPr>
          <w:rStyle w:val="FootnoteReference"/>
        </w:rPr>
        <w:footnoteReference w:id="17481"/>
      </w:r>
      <w:r>
        <w:rPr>
          <w:rStyle w:val="FootnoteReference"/>
        </w:rPr>
        <w:footnoteReference w:id="17482"/>
      </w:r>
    </w:p>
    <w:p>
      <w:r>
        <w:rPr>
          <w:b/>
        </w:rPr>
        <w:t xml:space="preserve">11 </w:t>
      </w:r>
      <w:r>
        <w:t xml:space="preserve">Let him turn away from evil, and do good; let him seek</w:t>
      </w:r>
      <w:r>
        <w:rPr>
          <w:rStyle w:val="FootnoteReference"/>
        </w:rPr>
        <w:footnoteReference w:id="17483"/>
      </w:r>
      <w:r>
        <w:t xml:space="preserve"> peace, and pursue it.</w:t>
      </w:r>
      <w:r>
        <w:rPr>
          <w:rStyle w:val="FootnoteReference"/>
        </w:rPr>
        <w:footnoteReference w:id="17484"/>
      </w:r>
      <w:r>
        <w:rPr>
          <w:rStyle w:val="FootnoteReference"/>
        </w:rPr>
        <w:footnoteReference w:id="17485"/>
      </w:r>
    </w:p>
    <w:p>
      <w:r>
        <w:rPr>
          <w:b/>
        </w:rPr>
        <w:t xml:space="preserve">12 </w:t>
      </w:r>
      <w:r>
        <w:t xml:space="preserve">For the eyes</w:t>
      </w:r>
      <w:r>
        <w:rPr>
          <w:rStyle w:val="FootnoteReference"/>
        </w:rPr>
        <w:footnoteReference w:id="17486"/>
      </w:r>
      <w:r>
        <w:t xml:space="preserve"> of the Lord are over the righteous, and his ears</w:t>
      </w:r>
      <w:r>
        <w:rPr>
          <w:rStyle w:val="FootnoteReference"/>
        </w:rPr>
        <w:footnoteReference w:id="17487"/>
      </w:r>
      <w:r>
        <w:t xml:space="preserve"> are open to their prayers: but the face of the Lord is against those who do evil.</w:t>
      </w:r>
      <w:r>
        <w:rPr>
          <w:rStyle w:val="FootnoteReference"/>
        </w:rPr>
        <w:footnoteReference w:id="17488"/>
      </w:r>
    </w:p>
    <w:p>
      <w:r>
        <w:rPr>
          <w:b/>
        </w:rPr>
        <w:t xml:space="preserve">13 </w:t>
      </w:r>
      <w:r>
        <w:t xml:space="preserve">And who is the one who will harm you, if you be followers</w:t>
      </w:r>
      <w:r>
        <w:rPr>
          <w:rStyle w:val="FootnoteReference"/>
        </w:rPr>
        <w:footnoteReference w:id="17489"/>
      </w:r>
      <w:r>
        <w:t xml:space="preserve"> of that which is good?</w:t>
      </w:r>
      <w:r>
        <w:rPr>
          <w:rStyle w:val="FootnoteReference"/>
        </w:rPr>
        <w:footnoteReference w:id="17490"/>
      </w:r>
    </w:p>
    <w:p>
      <w:r>
        <w:rPr>
          <w:b/>
        </w:rPr>
        <w:t xml:space="preserve">14 </w:t>
      </w:r>
      <w:r>
        <w:t xml:space="preserve">But and if you suffer for righteousness' sake, happy are you: and do not be afraid of their terror, neither be troubled;</w:t>
      </w:r>
      <w:r>
        <w:rPr>
          <w:rStyle w:val="FootnoteReference"/>
        </w:rPr>
        <w:footnoteReference w:id="17491"/>
      </w:r>
      <w:r>
        <w:rPr>
          <w:rStyle w:val="FootnoteReference"/>
        </w:rPr>
        <w:footnoteReference w:id="17492"/>
      </w:r>
    </w:p>
    <w:p>
      <w:r>
        <w:rPr>
          <w:b/>
        </w:rPr>
        <w:t xml:space="preserve">15 </w:t>
      </w:r>
      <w:r>
        <w:t xml:space="preserve">But sanctify</w:t>
      </w:r>
      <w:r>
        <w:rPr>
          <w:rStyle w:val="FootnoteReference"/>
        </w:rPr>
        <w:footnoteReference w:id="17493"/>
      </w:r>
      <w:r>
        <w:t xml:space="preserve"> the Lord God in your hearts: and be</w:t>
      </w:r>
      <w:r>
        <w:rPr>
          <w:rStyle w:val="FootnoteReference"/>
        </w:rPr>
        <w:footnoteReference w:id="17494"/>
      </w:r>
      <w:r>
        <w:t xml:space="preserve"> ready always to give an answer to every man that asks you a reason</w:t>
      </w:r>
      <w:r>
        <w:rPr>
          <w:rStyle w:val="FootnoteReference"/>
        </w:rPr>
        <w:footnoteReference w:id="17495"/>
      </w:r>
      <w:r>
        <w:t xml:space="preserve"> of the hope</w:t>
      </w:r>
      <w:r>
        <w:rPr>
          <w:rStyle w:val="FootnoteReference"/>
        </w:rPr>
        <w:footnoteReference w:id="17496"/>
      </w:r>
      <w:r>
        <w:t xml:space="preserve"> that is in you with meekness and fear:</w:t>
      </w:r>
    </w:p>
    <w:p>
      <w:r>
        <w:rPr>
          <w:b/>
        </w:rPr>
        <w:t xml:space="preserve">16 </w:t>
      </w:r>
      <w:r>
        <w:t xml:space="preserve">Having a good</w:t>
      </w:r>
      <w:r>
        <w:rPr>
          <w:rStyle w:val="FootnoteReference"/>
        </w:rPr>
        <w:footnoteReference w:id="17497"/>
      </w:r>
      <w:r>
        <w:t xml:space="preserve"> conscience; that, whereas</w:t>
      </w:r>
      <w:r>
        <w:rPr>
          <w:rStyle w:val="FootnoteReference"/>
        </w:rPr>
        <w:footnoteReference w:id="17498"/>
      </w:r>
      <w:r>
        <w:t xml:space="preserve"> they speak evil of you, as of evildoers, they may be ashamed that falsely</w:t>
      </w:r>
      <w:r>
        <w:rPr>
          <w:rStyle w:val="FootnoteReference"/>
        </w:rPr>
        <w:footnoteReference w:id="17499"/>
      </w:r>
      <w:r>
        <w:t xml:space="preserve"> accuse your good conduct in Christ</w:t>
      </w:r>
      <w:r>
        <w:rPr>
          <w:rStyle w:val="FootnoteReference"/>
        </w:rPr>
        <w:footnoteReference w:id="17500"/>
      </w:r>
      <w:r>
        <w:t xml:space="preserve">.</w:t>
      </w:r>
      <w:r>
        <w:rPr>
          <w:rStyle w:val="FootnoteReference"/>
        </w:rPr>
        <w:footnoteReference w:id="17501"/>
      </w:r>
    </w:p>
    <w:p>
      <w:r>
        <w:rPr>
          <w:b/>
        </w:rPr>
        <w:t xml:space="preserve">17 </w:t>
      </w:r>
      <w:r>
        <w:t xml:space="preserve">For it is better, if the will of God be so, that you suffer</w:t>
      </w:r>
      <w:r>
        <w:rPr>
          <w:rStyle w:val="FootnoteReference"/>
        </w:rPr>
        <w:footnoteReference w:id="17502"/>
      </w:r>
      <w:r>
        <w:t xml:space="preserve"> for well doing, than for evil doing.</w:t>
      </w:r>
      <w:r>
        <w:rPr>
          <w:rStyle w:val="FootnoteReference"/>
        </w:rPr>
        <w:footnoteReference w:id="17503"/>
      </w:r>
    </w:p>
    <w:p>
      <w:r>
        <w:rPr>
          <w:b/>
        </w:rPr>
        <w:t xml:space="preserve">18 </w:t>
      </w:r>
      <w:r>
        <w:t xml:space="preserve">For Christ</w:t>
      </w:r>
      <w:r>
        <w:rPr>
          <w:rStyle w:val="FootnoteReference"/>
        </w:rPr>
        <w:footnoteReference w:id="17504"/>
      </w:r>
      <w:r>
        <w:t xml:space="preserve"> also has once suffered for sins, the just</w:t>
      </w:r>
      <w:r>
        <w:rPr>
          <w:rStyle w:val="FootnoteReference"/>
        </w:rPr>
        <w:footnoteReference w:id="17505"/>
      </w:r>
      <w:r>
        <w:t xml:space="preserve"> for the unjust, that he might bring us to God, being put to death in the flesh, but made alive in spirit:</w:t>
      </w:r>
      <w:r>
        <w:rPr>
          <w:rStyle w:val="FootnoteReference"/>
        </w:rPr>
        <w:footnoteReference w:id="17506"/>
      </w:r>
    </w:p>
    <w:p>
      <w:r>
        <w:rPr>
          <w:b/>
        </w:rPr>
        <w:t xml:space="preserve">19 </w:t>
      </w:r>
      <w:r>
        <w:t xml:space="preserve">By which</w:t>
      </w:r>
      <w:r>
        <w:rPr>
          <w:rStyle w:val="FootnoteReference"/>
        </w:rPr>
        <w:footnoteReference w:id="17507"/>
      </w:r>
      <w:r>
        <w:t xml:space="preserve"> also he went and preached to the spirits in prison;</w:t>
      </w:r>
      <w:r>
        <w:rPr>
          <w:rStyle w:val="FootnoteReference"/>
        </w:rPr>
        <w:footnoteReference w:id="17508"/>
      </w:r>
    </w:p>
    <w:p>
      <w:r>
        <w:rPr>
          <w:b/>
        </w:rPr>
        <w:t xml:space="preserve">20 </w:t>
      </w:r>
      <w:r>
        <w:t xml:space="preserve">Which sometime</w:t>
      </w:r>
      <w:r>
        <w:rPr>
          <w:rStyle w:val="FootnoteReference"/>
        </w:rPr>
        <w:footnoteReference w:id="17509"/>
      </w:r>
      <w:r>
        <w:t xml:space="preserve"> were disobedient, when once the longsuffering</w:t>
      </w:r>
      <w:r>
        <w:rPr>
          <w:rStyle w:val="FootnoteReference"/>
        </w:rPr>
        <w:footnoteReference w:id="17510"/>
      </w:r>
      <w:r>
        <w:t xml:space="preserve"> of God waited in the days</w:t>
      </w:r>
      <w:r>
        <w:rPr>
          <w:rStyle w:val="FootnoteReference"/>
        </w:rPr>
        <w:footnoteReference w:id="17511"/>
      </w:r>
      <w:r>
        <w:t xml:space="preserve"> of Noah</w:t>
      </w:r>
      <w:r>
        <w:rPr>
          <w:rStyle w:val="FootnoteReference"/>
        </w:rPr>
        <w:footnoteReference w:id="17512"/>
      </w:r>
      <w:r>
        <w:t xml:space="preserve">, while the ark was a preparing, in which few, that is, eight souls were saved by water.</w:t>
      </w:r>
      <w:r>
        <w:rPr>
          <w:rStyle w:val="FootnoteReference"/>
        </w:rPr>
        <w:footnoteReference w:id="17513"/>
      </w:r>
      <w:r>
        <w:rPr>
          <w:rStyle w:val="FootnoteReference"/>
        </w:rPr>
        <w:footnoteReference w:id="17514"/>
      </w:r>
    </w:p>
    <w:p>
      <w:r>
        <w:rPr>
          <w:b/>
        </w:rPr>
        <w:t xml:space="preserve">21 </w:t>
      </w:r>
      <w:r>
        <w:t xml:space="preserve">The like figure to which even baptism</w:t>
      </w:r>
      <w:r>
        <w:rPr>
          <w:rStyle w:val="FootnoteReference"/>
        </w:rPr>
        <w:footnoteReference w:id="17515"/>
      </w:r>
      <w:r>
        <w:t xml:space="preserve"> does also now save us (not the putting</w:t>
      </w:r>
      <w:r>
        <w:rPr>
          <w:rStyle w:val="FootnoteReference"/>
        </w:rPr>
        <w:footnoteReference w:id="17516"/>
      </w:r>
      <w:r>
        <w:t xml:space="preserve"> away of the filth of the flesh, but the answer</w:t>
      </w:r>
      <w:r>
        <w:rPr>
          <w:rStyle w:val="FootnoteReference"/>
        </w:rPr>
        <w:footnoteReference w:id="17517"/>
      </w:r>
      <w:r>
        <w:t xml:space="preserve"> of a good conscience toward God,) by the resurrection of Jesus</w:t>
      </w:r>
      <w:r>
        <w:rPr>
          <w:rStyle w:val="FootnoteReference"/>
        </w:rPr>
        <w:footnoteReference w:id="17518"/>
      </w:r>
      <w:r>
        <w:t xml:space="preserve"> Christ:</w:t>
      </w:r>
      <w:r>
        <w:rPr>
          <w:rStyle w:val="FootnoteReference"/>
        </w:rPr>
        <w:footnoteReference w:id="17519"/>
      </w:r>
      <w:r>
        <w:rPr>
          <w:rStyle w:val="FootnoteReference"/>
        </w:rPr>
        <w:footnoteReference w:id="17520"/>
      </w:r>
    </w:p>
    <w:p>
      <w:r>
        <w:rPr>
          <w:b/>
        </w:rPr>
        <w:t xml:space="preserve">22 </w:t>
      </w:r>
      <w:r>
        <w:t xml:space="preserve">Who is gone</w:t>
      </w:r>
      <w:r>
        <w:rPr>
          <w:rStyle w:val="FootnoteReference"/>
        </w:rPr>
        <w:footnoteReference w:id="17521"/>
      </w:r>
      <w:r>
        <w:t xml:space="preserve"> into heaven, and is on</w:t>
      </w:r>
      <w:r>
        <w:rPr>
          <w:rStyle w:val="FootnoteReference"/>
        </w:rPr>
        <w:footnoteReference w:id="17522"/>
      </w:r>
      <w:r>
        <w:t xml:space="preserve"> the right hand of God; angels</w:t>
      </w:r>
      <w:r>
        <w:rPr>
          <w:rStyle w:val="FootnoteReference"/>
        </w:rPr>
        <w:footnoteReference w:id="17523"/>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24"/>
      </w:r>
      <w:r>
        <w:t xml:space="preserve"> has suffered for us in the flesh, arm yourselves likewise with the same mind: for the one who has suffered in the flesh has ceased</w:t>
      </w:r>
      <w:r>
        <w:rPr>
          <w:rStyle w:val="FootnoteReference"/>
        </w:rPr>
        <w:footnoteReference w:id="17525"/>
      </w:r>
      <w:r>
        <w:t xml:space="preserve"> from sin;</w:t>
      </w:r>
      <w:r>
        <w:rPr>
          <w:rStyle w:val="FootnoteReference"/>
        </w:rPr>
        <w:footnoteReference w:id="17526"/>
      </w:r>
      <w:r>
        <w:rPr>
          <w:rStyle w:val="FootnoteReference"/>
        </w:rPr>
        <w:footnoteReference w:id="17527"/>
      </w:r>
      <w:r>
        <w:rPr>
          <w:rStyle w:val="FootnoteReference"/>
        </w:rPr>
        <w:footnoteReference w:id="17528"/>
      </w:r>
    </w:p>
    <w:p>
      <w:r>
        <w:rPr>
          <w:b/>
        </w:rPr>
        <w:t xml:space="preserve">2 </w:t>
      </w:r>
      <w:r>
        <w:t xml:space="preserve">so that he no longer should live the remaining time in the flesh to the desires of men, but to the will</w:t>
      </w:r>
      <w:r>
        <w:rPr>
          <w:rStyle w:val="FootnoteReference"/>
        </w:rPr>
        <w:footnoteReference w:id="17529"/>
      </w:r>
      <w:r>
        <w:t xml:space="preserve">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p>
    <w:p>
      <w:r>
        <w:rPr>
          <w:b/>
        </w:rPr>
        <w:t xml:space="preserve">3 </w:t>
      </w:r>
      <w:r>
        <w:t xml:space="preserve">For the time</w:t>
      </w:r>
      <w:r>
        <w:rPr>
          <w:rStyle w:val="FootnoteReference"/>
        </w:rPr>
        <w:footnoteReference w:id="17535"/>
      </w:r>
      <w:r>
        <w:t xml:space="preserve"> past of our life may suffice us to have</w:t>
      </w:r>
      <w:r>
        <w:rPr>
          <w:rStyle w:val="FootnoteReference"/>
        </w:rPr>
        <w:footnoteReference w:id="17536"/>
      </w:r>
      <w:r>
        <w:t xml:space="preserve"> worked the will of the nations, when we walked in lasciviousness</w:t>
      </w:r>
      <w:r>
        <w:rPr>
          <w:rStyle w:val="FootnoteReference"/>
        </w:rPr>
        <w:footnoteReference w:id="17537"/>
      </w:r>
      <w:r>
        <w:t xml:space="preserve">, lusts, excess</w:t>
      </w:r>
      <w:r>
        <w:rPr>
          <w:rStyle w:val="FootnoteReference"/>
        </w:rPr>
        <w:footnoteReference w:id="17538"/>
      </w:r>
      <w:r>
        <w:t xml:space="preserve"> of wine, revellings</w:t>
      </w:r>
      <w:r>
        <w:rPr>
          <w:rStyle w:val="FootnoteReference"/>
        </w:rPr>
        <w:footnoteReference w:id="17539"/>
      </w:r>
      <w:r>
        <w:t xml:space="preserve">, banquetings, and abominable idolatries:</w:t>
      </w:r>
      <w:r>
        <w:rPr>
          <w:rStyle w:val="FootnoteReference"/>
        </w:rPr>
        <w:footnoteReference w:id="17540"/>
      </w:r>
    </w:p>
    <w:p>
      <w:r>
        <w:rPr>
          <w:b/>
        </w:rPr>
        <w:t xml:space="preserve">4 </w:t>
      </w:r>
      <w:r>
        <w:t xml:space="preserve">in which they think it strange that you run not with them to the same excess</w:t>
      </w:r>
      <w:r>
        <w:rPr>
          <w:rStyle w:val="FootnoteReference"/>
        </w:rPr>
        <w:footnoteReference w:id="17541"/>
      </w:r>
      <w:r>
        <w:t xml:space="preserve"> of riot, speaking</w:t>
      </w:r>
      <w:r>
        <w:rPr>
          <w:rStyle w:val="FootnoteReference"/>
        </w:rPr>
        <w:footnoteReference w:id="17542"/>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543"/>
      </w:r>
      <w:r>
        <w:rPr>
          <w:rStyle w:val="FootnoteReference"/>
        </w:rPr>
        <w:footnoteReference w:id="17544"/>
      </w:r>
    </w:p>
    <w:p>
      <w:r>
        <w:rPr>
          <w:b/>
        </w:rPr>
        <w:t xml:space="preserve">7 </w:t>
      </w:r>
      <w:r>
        <w:t xml:space="preserve">But the end</w:t>
      </w:r>
      <w:r>
        <w:rPr>
          <w:rStyle w:val="FootnoteReference"/>
        </w:rPr>
        <w:footnoteReference w:id="17545"/>
      </w:r>
      <w:r>
        <w:t xml:space="preserve"> of all things is at hand: Be therefore sober, and watch to prayer.</w:t>
      </w:r>
      <w:r>
        <w:rPr>
          <w:rStyle w:val="FootnoteReference"/>
        </w:rPr>
        <w:footnoteReference w:id="17546"/>
      </w:r>
      <w:r>
        <w:rPr>
          <w:rStyle w:val="FootnoteReference"/>
        </w:rPr>
        <w:footnoteReference w:id="17547"/>
      </w:r>
    </w:p>
    <w:p>
      <w:r>
        <w:rPr>
          <w:b/>
        </w:rPr>
        <w:t xml:space="preserve">8 </w:t>
      </w:r>
      <w:r>
        <w:t xml:space="preserve">And above all things have fervent</w:t>
      </w:r>
      <w:r>
        <w:rPr>
          <w:rStyle w:val="FootnoteReference"/>
        </w:rPr>
        <w:footnoteReference w:id="17548"/>
      </w:r>
      <w:r>
        <w:t xml:space="preserve"> love among yourselves: for love shall cover the multitude of sins.</w:t>
      </w:r>
      <w:r>
        <w:rPr>
          <w:rStyle w:val="FootnoteReference"/>
        </w:rPr>
        <w:footnoteReference w:id="17549"/>
      </w:r>
    </w:p>
    <w:p>
      <w:r>
        <w:rPr>
          <w:b/>
        </w:rPr>
        <w:t xml:space="preserve">9 </w:t>
      </w:r>
      <w:r>
        <w:t xml:space="preserve">Be hospitable to one another without grumblings.</w:t>
      </w:r>
      <w:r>
        <w:rPr>
          <w:rStyle w:val="FootnoteReference"/>
        </w:rPr>
        <w:footnoteReference w:id="17550"/>
      </w:r>
    </w:p>
    <w:p>
      <w:r>
        <w:rPr>
          <w:b/>
        </w:rPr>
        <w:t xml:space="preserve">10 </w:t>
      </w:r>
      <w:r>
        <w:t xml:space="preserve">As each received a gift, serve it to one another</w:t>
      </w:r>
      <w:r>
        <w:rPr>
          <w:rStyle w:val="FootnoteReference"/>
        </w:rPr>
        <w:footnoteReference w:id="17551"/>
      </w:r>
      <w:r>
        <w:t xml:space="preserve">, as good</w:t>
      </w:r>
      <w:r>
        <w:rPr>
          <w:rStyle w:val="FootnoteReference"/>
        </w:rPr>
        <w:footnoteReference w:id="17552"/>
      </w:r>
      <w:r>
        <w:t xml:space="preserve"> stewards of the manifold</w:t>
      </w:r>
      <w:r>
        <w:rPr>
          <w:rStyle w:val="FootnoteReference"/>
        </w:rPr>
        <w:footnoteReference w:id="17553"/>
      </w:r>
      <w:r>
        <w:t xml:space="preserve"> grace of God.</w:t>
      </w:r>
      <w:r>
        <w:rPr>
          <w:rStyle w:val="FootnoteReference"/>
        </w:rPr>
        <w:footnoteReference w:id="17554"/>
      </w:r>
    </w:p>
    <w:p>
      <w:r>
        <w:rPr>
          <w:b/>
        </w:rPr>
        <w:t xml:space="preserve">11 </w:t>
      </w:r>
      <w:r>
        <w:t xml:space="preserve">If anyone speak, let him speak as the</w:t>
      </w:r>
      <w:r>
        <w:rPr>
          <w:rStyle w:val="FootnoteReference"/>
        </w:rPr>
        <w:footnoteReference w:id="17555"/>
      </w:r>
      <w:r>
        <w:t xml:space="preserve"> oracles of God; if anyone minister, let him do it as of the ability</w:t>
      </w:r>
      <w:r>
        <w:rPr>
          <w:rStyle w:val="FootnoteReference"/>
        </w:rPr>
        <w:footnoteReference w:id="17556"/>
      </w:r>
      <w:r>
        <w:t xml:space="preserve"> which God gives: that God in all things may be glorified through Jesus</w:t>
      </w:r>
      <w:r>
        <w:rPr>
          <w:rStyle w:val="FootnoteReference"/>
        </w:rPr>
        <w:footnoteReference w:id="17557"/>
      </w:r>
      <w:r>
        <w:t xml:space="preserve"> Christ, to whom</w:t>
      </w:r>
      <w:r>
        <w:rPr>
          <w:rStyle w:val="FootnoteReference"/>
        </w:rPr>
        <w:footnoteReference w:id="17558"/>
      </w:r>
      <w:r>
        <w:t xml:space="preserve"> be praise and dominion</w:t>
      </w:r>
      <w:r>
        <w:rPr>
          <w:rStyle w:val="FootnoteReference"/>
        </w:rPr>
        <w:footnoteReference w:id="17559"/>
      </w:r>
      <w:r>
        <w:t xml:space="preserve"> forever and ever. Amen.</w:t>
      </w:r>
      <w:r>
        <w:rPr>
          <w:rStyle w:val="FootnoteReference"/>
        </w:rPr>
        <w:footnoteReference w:id="17560"/>
      </w:r>
      <w:r>
        <w:rPr>
          <w:rStyle w:val="FootnoteReference"/>
        </w:rPr>
        <w:footnoteReference w:id="17561"/>
      </w:r>
      <w:r>
        <w:rPr>
          <w:rStyle w:val="FootnoteReference"/>
        </w:rPr>
        <w:footnoteReference w:id="17562"/>
      </w:r>
    </w:p>
    <w:p>
      <w:r>
        <w:rPr>
          <w:b/>
        </w:rPr>
        <w:t xml:space="preserve">12 </w:t>
      </w:r>
      <w:r>
        <w:t xml:space="preserve">Beloved, think</w:t>
      </w:r>
      <w:r>
        <w:rPr>
          <w:rStyle w:val="FootnoteReference"/>
        </w:rPr>
        <w:footnoteReference w:id="17563"/>
      </w:r>
      <w:r>
        <w:t xml:space="preserve"> it not strange concerning the fiery</w:t>
      </w:r>
      <w:r>
        <w:rPr>
          <w:rStyle w:val="FootnoteReference"/>
        </w:rPr>
        <w:footnoteReference w:id="17564"/>
      </w:r>
      <w:r>
        <w:t xml:space="preserve"> trial which is to try you, as though some strange thing happened to you:</w:t>
      </w:r>
      <w:r>
        <w:rPr>
          <w:rStyle w:val="FootnoteReference"/>
        </w:rPr>
        <w:footnoteReference w:id="17565"/>
      </w:r>
    </w:p>
    <w:p>
      <w:r>
        <w:rPr>
          <w:b/>
        </w:rPr>
        <w:t xml:space="preserve">13 </w:t>
      </w:r>
      <w:r>
        <w:t xml:space="preserve">But rejoice</w:t>
      </w:r>
      <w:r>
        <w:rPr>
          <w:rStyle w:val="FootnoteReference"/>
        </w:rPr>
        <w:footnoteReference w:id="17566"/>
      </w:r>
      <w:r>
        <w:t xml:space="preserve">, inasmuch as you are partakers of Christ's sufferings; that, when his glory shall be revealed, you may be glad also with exceeding joy.</w:t>
      </w:r>
      <w:r>
        <w:rPr>
          <w:rStyle w:val="FootnoteReference"/>
        </w:rPr>
        <w:footnoteReference w:id="17567"/>
      </w:r>
      <w:r>
        <w:rPr>
          <w:rStyle w:val="FootnoteReference"/>
        </w:rPr>
        <w:footnoteReference w:id="17568"/>
      </w:r>
    </w:p>
    <w:p>
      <w:r>
        <w:rPr>
          <w:b/>
        </w:rPr>
        <w:t xml:space="preserve">14 </w:t>
      </w:r>
      <w:r>
        <w:t xml:space="preserve">If you be reproached</w:t>
      </w:r>
      <w:r>
        <w:rPr>
          <w:rStyle w:val="FootnoteReference"/>
        </w:rPr>
        <w:footnoteReference w:id="17569"/>
      </w:r>
      <w:r>
        <w:t xml:space="preserve"> for the name of Christ, happy</w:t>
      </w:r>
      <w:r>
        <w:rPr>
          <w:rStyle w:val="FootnoteReference"/>
        </w:rPr>
        <w:footnoteReference w:id="17570"/>
      </w:r>
      <w:r>
        <w:t xml:space="preserve"> are you; for the spirit of glory and of God rests upon you: on their part he is evil spoken of, but on your part he is glorified.</w:t>
      </w:r>
      <w:r>
        <w:rPr>
          <w:rStyle w:val="FootnoteReference"/>
        </w:rPr>
        <w:footnoteReference w:id="17571"/>
      </w:r>
      <w:r>
        <w:rPr>
          <w:rStyle w:val="FootnoteReference"/>
        </w:rPr>
        <w:footnoteReference w:id="17572"/>
      </w:r>
      <w:r>
        <w:rPr>
          <w:rStyle w:val="FootnoteReference"/>
        </w:rPr>
        <w:footnoteReference w:id="17573"/>
      </w:r>
      <w:r>
        <w:rPr>
          <w:rStyle w:val="FootnoteReference"/>
        </w:rPr>
        <w:footnoteReference w:id="17574"/>
      </w:r>
    </w:p>
    <w:p>
      <w:r>
        <w:rPr>
          <w:b/>
        </w:rPr>
        <w:t xml:space="preserve">15 </w:t>
      </w:r>
      <w:r>
        <w:t xml:space="preserve">But let none of you suffer</w:t>
      </w:r>
      <w:r>
        <w:rPr>
          <w:rStyle w:val="FootnoteReference"/>
        </w:rPr>
        <w:footnoteReference w:id="17575"/>
      </w:r>
      <w:r>
        <w:t xml:space="preserve"> as a murderer, or thief, or evildoer, or as a meddler in others' matters.</w:t>
      </w:r>
      <w:r>
        <w:rPr>
          <w:rStyle w:val="FootnoteReference"/>
        </w:rPr>
        <w:footnoteReference w:id="17576"/>
      </w:r>
    </w:p>
    <w:p>
      <w:r>
        <w:rPr>
          <w:b/>
        </w:rPr>
        <w:t xml:space="preserve">16 </w:t>
      </w:r>
      <w:r>
        <w:t xml:space="preserve">Yet if anyone suffer as a Christian</w:t>
      </w:r>
      <w:r>
        <w:rPr>
          <w:rStyle w:val="FootnoteReference"/>
        </w:rPr>
        <w:footnoteReference w:id="17577"/>
      </w:r>
      <w:r>
        <w:t xml:space="preserve">, let him not</w:t>
      </w:r>
      <w:r>
        <w:rPr>
          <w:rStyle w:val="FootnoteReference"/>
        </w:rPr>
        <w:footnoteReference w:id="17578"/>
      </w:r>
      <w:r>
        <w:t xml:space="preserve"> be ashamed; but let him glorify God on this behalf.</w:t>
      </w:r>
      <w:r>
        <w:rPr>
          <w:rStyle w:val="FootnoteReference"/>
        </w:rPr>
        <w:footnoteReference w:id="17579"/>
      </w:r>
      <w:r>
        <w:rPr>
          <w:rStyle w:val="FootnoteReference"/>
        </w:rPr>
        <w:footnoteReference w:id="17580"/>
      </w:r>
    </w:p>
    <w:p>
      <w:r>
        <w:rPr>
          <w:b/>
        </w:rPr>
        <w:t xml:space="preserve">17 </w:t>
      </w:r>
      <w:r>
        <w:t xml:space="preserve">For the time has come that judgment</w:t>
      </w:r>
      <w:r>
        <w:rPr>
          <w:rStyle w:val="FootnoteReference"/>
        </w:rPr>
        <w:footnoteReference w:id="17581"/>
      </w:r>
      <w:r>
        <w:t xml:space="preserve"> must begin at the house of God: and if</w:t>
      </w:r>
      <w:r>
        <w:rPr>
          <w:rStyle w:val="FootnoteReference"/>
        </w:rPr>
        <w:footnoteReference w:id="17582"/>
      </w:r>
      <w:r>
        <w:t xml:space="preserve"> it first begin at us, what shall the end be of those who obey</w:t>
      </w:r>
      <w:r>
        <w:rPr>
          <w:rStyle w:val="FootnoteReference"/>
        </w:rPr>
        <w:footnoteReference w:id="17583"/>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584"/>
      </w:r>
      <w:r>
        <w:rPr>
          <w:rStyle w:val="FootnoteReference"/>
        </w:rPr>
        <w:footnoteReference w:id="17585"/>
      </w:r>
    </w:p>
    <w:p>
      <w:r>
        <w:rPr>
          <w:b/>
        </w:rPr>
        <w:t xml:space="preserve">19 </w:t>
      </w:r>
      <w:r>
        <w:t xml:space="preserve">Therefore let those who suffer according to the will of God commit</w:t>
      </w:r>
      <w:r>
        <w:rPr>
          <w:rStyle w:val="FootnoteReference"/>
        </w:rPr>
        <w:footnoteReference w:id="17586"/>
      </w:r>
      <w:r>
        <w:t xml:space="preserve"> the keeping of their souls to him in well doing, as to a faithful</w:t>
      </w:r>
      <w:r>
        <w:rPr>
          <w:rStyle w:val="FootnoteReference"/>
        </w:rPr>
        <w:footnoteReference w:id="17587"/>
      </w:r>
      <w:r>
        <w:t xml:space="preserve"> Creator.</w:t>
      </w:r>
      <w:r>
        <w:rPr>
          <w:rStyle w:val="FootnoteReference"/>
        </w:rPr>
        <w:footnoteReference w:id="17588"/>
      </w:r>
      <w:r>
        <w:rPr>
          <w:rStyle w:val="FootnoteReference"/>
        </w:rPr>
        <w:footnoteReference w:id="175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90"/>
      </w:r>
      <w:r>
        <w:t xml:space="preserve"> who are among you I exhort, who am also an elder, and a</w:t>
      </w:r>
      <w:r>
        <w:rPr>
          <w:rStyle w:val="FootnoteReference"/>
        </w:rPr>
        <w:footnoteReference w:id="17591"/>
      </w:r>
      <w:r>
        <w:t xml:space="preserve"> witness of the sufferings of Christ</w:t>
      </w:r>
      <w:r>
        <w:rPr>
          <w:rStyle w:val="FootnoteReference"/>
        </w:rPr>
        <w:footnoteReference w:id="17592"/>
      </w:r>
      <w:r>
        <w:t xml:space="preserve">, and also a partaker</w:t>
      </w:r>
      <w:r>
        <w:rPr>
          <w:rStyle w:val="FootnoteReference"/>
        </w:rPr>
        <w:footnoteReference w:id="17593"/>
      </w:r>
      <w:r>
        <w:t xml:space="preserve"> of the glory that shall be revealed:</w:t>
      </w:r>
      <w:r>
        <w:rPr>
          <w:rStyle w:val="FootnoteReference"/>
        </w:rPr>
        <w:footnoteReference w:id="17594"/>
      </w:r>
    </w:p>
    <w:p>
      <w:r>
        <w:rPr>
          <w:b/>
        </w:rPr>
        <w:t xml:space="preserve">2 </w:t>
      </w:r>
      <w:r>
        <w:t xml:space="preserve">Feed</w:t>
      </w:r>
      <w:r>
        <w:rPr>
          <w:rStyle w:val="FootnoteReference"/>
        </w:rPr>
        <w:footnoteReference w:id="17595"/>
      </w:r>
      <w:r>
        <w:t xml:space="preserve"> the flock</w:t>
      </w:r>
      <w:r>
        <w:rPr>
          <w:rStyle w:val="FootnoteReference"/>
        </w:rPr>
        <w:footnoteReference w:id="17596"/>
      </w:r>
      <w:r>
        <w:t xml:space="preserve"> of God</w:t>
      </w:r>
      <w:r>
        <w:rPr>
          <w:rStyle w:val="FootnoteReference"/>
        </w:rPr>
        <w:footnoteReference w:id="17597"/>
      </w:r>
      <w:r>
        <w:t xml:space="preserve"> who is among you, taking</w:t>
      </w:r>
      <w:r>
        <w:rPr>
          <w:rStyle w:val="FootnoteReference"/>
        </w:rPr>
        <w:footnoteReference w:id="17598"/>
      </w:r>
      <w:r>
        <w:t xml:space="preserve"> the oversight of it, not by</w:t>
      </w:r>
      <w:r>
        <w:rPr>
          <w:rStyle w:val="FootnoteReference"/>
        </w:rPr>
        <w:footnoteReference w:id="17599"/>
      </w:r>
      <w:r>
        <w:t xml:space="preserve"> constraint, but willingly; not for</w:t>
      </w:r>
      <w:r>
        <w:rPr>
          <w:rStyle w:val="FootnoteReference"/>
        </w:rPr>
        <w:footnoteReference w:id="17600"/>
      </w:r>
      <w:r>
        <w:t xml:space="preserve"> filthy illegal gain, but of a ready mind;</w:t>
      </w:r>
      <w:r>
        <w:rPr>
          <w:rStyle w:val="FootnoteReference"/>
        </w:rPr>
        <w:footnoteReference w:id="17601"/>
      </w:r>
      <w:r>
        <w:rPr>
          <w:rStyle w:val="FootnoteReference"/>
        </w:rPr>
        <w:footnoteReference w:id="17602"/>
      </w:r>
      <w:r>
        <w:rPr>
          <w:rStyle w:val="FootnoteReference"/>
        </w:rPr>
        <w:footnoteReference w:id="17603"/>
      </w:r>
      <w:r>
        <w:rPr>
          <w:rStyle w:val="FootnoteReference"/>
        </w:rPr>
        <w:footnoteReference w:id="17604"/>
      </w:r>
    </w:p>
    <w:p>
      <w:r>
        <w:rPr>
          <w:b/>
        </w:rPr>
        <w:t xml:space="preserve">3 </w:t>
      </w:r>
      <w:r>
        <w:t xml:space="preserve">not as lording it over the allotted portions, but becoming examples to the flock.</w:t>
      </w:r>
      <w:r>
        <w:rPr>
          <w:rStyle w:val="FootnoteReference"/>
        </w:rPr>
        <w:footnoteReference w:id="17605"/>
      </w:r>
      <w:r>
        <w:rPr>
          <w:rStyle w:val="FootnoteReference"/>
        </w:rPr>
        <w:footnoteReference w:id="17606"/>
      </w:r>
      <w:r>
        <w:rPr>
          <w:rStyle w:val="FootnoteReference"/>
        </w:rPr>
        <w:footnoteReference w:id="17607"/>
      </w:r>
    </w:p>
    <w:p>
      <w:r>
        <w:rPr>
          <w:b/>
        </w:rPr>
        <w:t xml:space="preserve">4 </w:t>
      </w:r>
      <w:r>
        <w:t xml:space="preserve">And when the chief Shepherd shall appear</w:t>
      </w:r>
      <w:r>
        <w:rPr>
          <w:rStyle w:val="FootnoteReference"/>
        </w:rPr>
        <w:footnoteReference w:id="17608"/>
      </w:r>
      <w:r>
        <w:t xml:space="preserve">, you shall receive a crown</w:t>
      </w:r>
      <w:r>
        <w:rPr>
          <w:rStyle w:val="FootnoteReference"/>
        </w:rPr>
        <w:footnoteReference w:id="17609"/>
      </w:r>
      <w:r>
        <w:t xml:space="preserve"> of glory that fades not away.</w:t>
      </w:r>
      <w:r>
        <w:rPr>
          <w:rStyle w:val="FootnoteReference"/>
        </w:rPr>
        <w:footnoteReference w:id="17610"/>
      </w:r>
    </w:p>
    <w:p>
      <w:r>
        <w:rPr>
          <w:b/>
        </w:rPr>
        <w:t xml:space="preserve">5 </w:t>
      </w:r>
      <w:r>
        <w:t xml:space="preserve">Likewise, you younger, submit yourselves to the elder. Yes, you be subject one to another, and be clothed</w:t>
      </w:r>
      <w:r>
        <w:rPr>
          <w:rStyle w:val="FootnoteReference"/>
        </w:rPr>
        <w:footnoteReference w:id="17611"/>
      </w:r>
      <w:r>
        <w:t xml:space="preserve"> with humility: for God resists the proud, and gives grace to the humble.</w:t>
      </w:r>
      <w:r>
        <w:rPr>
          <w:rStyle w:val="FootnoteReference"/>
        </w:rPr>
        <w:footnoteReference w:id="17612"/>
      </w:r>
      <w:r>
        <w:rPr>
          <w:rStyle w:val="FootnoteReference"/>
        </w:rPr>
        <w:footnoteReference w:id="17613"/>
      </w:r>
      <w:r>
        <w:rPr>
          <w:rStyle w:val="FootnoteReference"/>
        </w:rPr>
        <w:footnoteReference w:id="17614"/>
      </w:r>
      <w:r>
        <w:rPr>
          <w:rStyle w:val="FootnoteReference"/>
        </w:rPr>
        <w:footnoteReference w:id="17615"/>
      </w:r>
    </w:p>
    <w:p>
      <w:r>
        <w:rPr>
          <w:b/>
        </w:rPr>
        <w:t xml:space="preserve">6 </w:t>
      </w:r>
      <w:r>
        <w:t xml:space="preserve">Humble</w:t>
      </w:r>
      <w:r>
        <w:rPr>
          <w:rStyle w:val="FootnoteReference"/>
        </w:rPr>
        <w:footnoteReference w:id="17616"/>
      </w:r>
      <w:r>
        <w:t xml:space="preserve"> yourselves therefore under the mighty hand of God, that he may exalt you in due time:</w:t>
      </w:r>
      <w:r>
        <w:rPr>
          <w:rStyle w:val="FootnoteReference"/>
        </w:rPr>
        <w:footnoteReference w:id="17617"/>
      </w:r>
      <w:r>
        <w:rPr>
          <w:rStyle w:val="FootnoteReference"/>
        </w:rPr>
        <w:footnoteReference w:id="17618"/>
      </w:r>
    </w:p>
    <w:p>
      <w:r>
        <w:rPr>
          <w:b/>
        </w:rPr>
        <w:t xml:space="preserve">7 </w:t>
      </w:r>
      <w:r>
        <w:t xml:space="preserve">Casting</w:t>
      </w:r>
      <w:r>
        <w:rPr>
          <w:rStyle w:val="FootnoteReference"/>
        </w:rPr>
        <w:footnoteReference w:id="17619"/>
      </w:r>
      <w:r>
        <w:t xml:space="preserve"> all your anxiety upon him; for he cares for you.</w:t>
      </w:r>
      <w:r>
        <w:rPr>
          <w:rStyle w:val="FootnoteReference"/>
        </w:rPr>
        <w:footnoteReference w:id="17620"/>
      </w:r>
    </w:p>
    <w:p>
      <w:r>
        <w:rPr>
          <w:b/>
        </w:rPr>
        <w:t xml:space="preserve">8 </w:t>
      </w:r>
      <w:r>
        <w:t xml:space="preserve">Be sober</w:t>
      </w:r>
      <w:r>
        <w:rPr>
          <w:rStyle w:val="FootnoteReference"/>
        </w:rPr>
        <w:footnoteReference w:id="17621"/>
      </w:r>
      <w:r>
        <w:t xml:space="preserve">, watch; because your adversary the devil</w:t>
      </w:r>
      <w:r>
        <w:rPr>
          <w:rStyle w:val="FootnoteReference"/>
        </w:rPr>
        <w:footnoteReference w:id="17622"/>
      </w:r>
      <w:r>
        <w:t xml:space="preserve"> walks about as a roaring lion, seeking whom he may devour</w:t>
      </w:r>
      <w:r>
        <w:rPr>
          <w:rStyle w:val="FootnoteReference"/>
        </w:rPr>
        <w:footnoteReference w:id="17623"/>
      </w:r>
      <w:r>
        <w:t xml:space="preserve">:</w:t>
      </w:r>
      <w:r>
        <w:rPr>
          <w:rStyle w:val="FootnoteReference"/>
        </w:rPr>
        <w:footnoteReference w:id="17624"/>
      </w:r>
      <w:r>
        <w:rPr>
          <w:rStyle w:val="FootnoteReference"/>
        </w:rPr>
        <w:footnoteReference w:id="17625"/>
      </w:r>
    </w:p>
    <w:p>
      <w:r>
        <w:rPr>
          <w:b/>
        </w:rPr>
        <w:t xml:space="preserve">9 </w:t>
      </w:r>
      <w:r>
        <w:t xml:space="preserve">Whom resist</w:t>
      </w:r>
      <w:r>
        <w:rPr>
          <w:rStyle w:val="FootnoteReference"/>
        </w:rPr>
        <w:footnoteReference w:id="17626"/>
      </w:r>
      <w:r>
        <w:t xml:space="preserve"> steadfast in the faith, knowing that the same afflictions are accomplished in your brothers that are in the world.</w:t>
      </w:r>
      <w:r>
        <w:rPr>
          <w:rStyle w:val="FootnoteReference"/>
        </w:rPr>
        <w:footnoteReference w:id="17627"/>
      </w:r>
    </w:p>
    <w:p>
      <w:r>
        <w:rPr>
          <w:b/>
        </w:rPr>
        <w:t xml:space="preserve">10 </w:t>
      </w:r>
      <w:r>
        <w:t xml:space="preserve">But the God</w:t>
      </w:r>
      <w:r>
        <w:rPr>
          <w:rStyle w:val="FootnoteReference"/>
        </w:rPr>
        <w:footnoteReference w:id="17628"/>
      </w:r>
      <w:r>
        <w:t xml:space="preserve"> of all grace, who has called us to his eternal</w:t>
      </w:r>
      <w:r>
        <w:rPr>
          <w:rStyle w:val="FootnoteReference"/>
        </w:rPr>
        <w:footnoteReference w:id="17629"/>
      </w:r>
      <w:r>
        <w:t xml:space="preserve"> glory by Christ Jesus</w:t>
      </w:r>
      <w:r>
        <w:rPr>
          <w:rStyle w:val="FootnoteReference"/>
        </w:rPr>
        <w:footnoteReference w:id="17630"/>
      </w:r>
      <w:r>
        <w:t xml:space="preserve">, after that you have suffered a while, make</w:t>
      </w:r>
      <w:r>
        <w:rPr>
          <w:rStyle w:val="FootnoteReference"/>
        </w:rPr>
        <w:footnoteReference w:id="17631"/>
      </w:r>
      <w:r>
        <w:t xml:space="preserve"> you perfect, establish, strengthen</w:t>
      </w:r>
      <w:r>
        <w:rPr>
          <w:rStyle w:val="FootnoteReference"/>
        </w:rPr>
        <w:footnoteReference w:id="17632"/>
      </w:r>
      <w:r>
        <w:t xml:space="preserve">, settle</w:t>
      </w:r>
      <w:r>
        <w:rPr>
          <w:rStyle w:val="FootnoteReference"/>
        </w:rPr>
        <w:footnoteReference w:id="17633"/>
      </w:r>
      <w:r>
        <w:t xml:space="preserve"> you.</w:t>
      </w:r>
      <w:r>
        <w:rPr>
          <w:rStyle w:val="FootnoteReference"/>
        </w:rPr>
        <w:footnoteReference w:id="17634"/>
      </w:r>
      <w:r>
        <w:rPr>
          <w:rStyle w:val="FootnoteReference"/>
        </w:rPr>
        <w:footnoteReference w:id="17635"/>
      </w:r>
      <w:r>
        <w:rPr>
          <w:rStyle w:val="FootnoteReference"/>
        </w:rPr>
        <w:footnoteReference w:id="17636"/>
      </w:r>
    </w:p>
    <w:p>
      <w:r>
        <w:rPr>
          <w:b/>
        </w:rPr>
        <w:t xml:space="preserve">11 </w:t>
      </w:r>
      <w:r>
        <w:t xml:space="preserve">To him be glory and dominion forever and ever. Amen.</w:t>
      </w:r>
      <w:r>
        <w:rPr>
          <w:rStyle w:val="FootnoteReference"/>
        </w:rPr>
        <w:footnoteReference w:id="17637"/>
      </w:r>
    </w:p>
    <w:p>
      <w:r>
        <w:rPr>
          <w:b/>
        </w:rPr>
        <w:t xml:space="preserve">12 </w:t>
      </w:r>
      <w:r>
        <w:t xml:space="preserve">By Silvanus</w:t>
      </w:r>
      <w:r>
        <w:rPr>
          <w:rStyle w:val="FootnoteReference"/>
        </w:rPr>
        <w:footnoteReference w:id="17638"/>
      </w:r>
      <w:r>
        <w:t xml:space="preserve">, a faithful</w:t>
      </w:r>
      <w:r>
        <w:rPr>
          <w:rStyle w:val="FootnoteReference"/>
        </w:rPr>
        <w:footnoteReference w:id="17639"/>
      </w:r>
      <w:r>
        <w:t xml:space="preserve"> brother to you, as I suppose, I have written briefly, exhorting</w:t>
      </w:r>
      <w:r>
        <w:rPr>
          <w:rStyle w:val="FootnoteReference"/>
        </w:rPr>
        <w:footnoteReference w:id="17640"/>
      </w:r>
      <w:r>
        <w:t xml:space="preserve">, and testifying</w:t>
      </w:r>
      <w:r>
        <w:rPr>
          <w:rStyle w:val="FootnoteReference"/>
        </w:rPr>
        <w:footnoteReference w:id="17641"/>
      </w:r>
      <w:r>
        <w:t xml:space="preserve"> that this is the true</w:t>
      </w:r>
      <w:r>
        <w:rPr>
          <w:rStyle w:val="FootnoteReference"/>
        </w:rPr>
        <w:footnoteReference w:id="17642"/>
      </w:r>
      <w:r>
        <w:t xml:space="preserve"> grace of God in which you stand.</w:t>
      </w:r>
      <w:r>
        <w:rPr>
          <w:rStyle w:val="FootnoteReference"/>
        </w:rPr>
        <w:footnoteReference w:id="17643"/>
      </w:r>
      <w:r>
        <w:rPr>
          <w:rStyle w:val="FootnoteReference"/>
        </w:rPr>
        <w:footnoteReference w:id="17644"/>
      </w:r>
    </w:p>
    <w:p>
      <w:r>
        <w:rPr>
          <w:b/>
        </w:rPr>
        <w:t xml:space="preserve">13 </w:t>
      </w:r>
      <w:r>
        <w:t xml:space="preserve">She who is in Babylon</w:t>
      </w:r>
      <w:r>
        <w:rPr>
          <w:rStyle w:val="FootnoteReference"/>
        </w:rPr>
        <w:footnoteReference w:id="17645"/>
      </w:r>
      <w:r>
        <w:t xml:space="preserve">, elect together with you, greets you; and Mark</w:t>
      </w:r>
      <w:r>
        <w:rPr>
          <w:rStyle w:val="FootnoteReference"/>
        </w:rPr>
        <w:footnoteReference w:id="17646"/>
      </w:r>
      <w:r>
        <w:t xml:space="preserve"> my son.</w:t>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rPr>
          <w:rStyle w:val="FootnoteReference"/>
        </w:rPr>
        <w:footnoteReference w:id="17652"/>
      </w:r>
    </w:p>
    <w:p>
      <w:r>
        <w:rPr>
          <w:b/>
        </w:rPr>
        <w:t xml:space="preserve">14 </w:t>
      </w:r>
      <w:r>
        <w:t xml:space="preserve">Greet you one another with a</w:t>
      </w:r>
      <w:r>
        <w:rPr>
          <w:rStyle w:val="FootnoteReference"/>
        </w:rPr>
        <w:footnoteReference w:id="17653"/>
      </w:r>
      <w:r>
        <w:t xml:space="preserve"> kiss of love. Peace</w:t>
      </w:r>
      <w:r>
        <w:rPr>
          <w:rStyle w:val="FootnoteReference"/>
        </w:rPr>
        <w:footnoteReference w:id="17654"/>
      </w:r>
      <w:r>
        <w:t xml:space="preserve"> be with you all that are in Christ Jesus. Amen.</w:t>
      </w:r>
      <w:r>
        <w:rPr>
          <w:rStyle w:val="FootnoteReference"/>
        </w:rPr>
        <w:footnoteReference w:id="17655"/>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656"/>
      </w:r>
      <w:r>
        <w:t xml:space="preserve"> Peter</w:t>
      </w:r>
      <w:r>
        <w:rPr>
          <w:rStyle w:val="FootnoteReference"/>
        </w:rPr>
        <w:footnoteReference w:id="17657"/>
      </w:r>
      <w:r>
        <w:t xml:space="preserve">, a slave and an apostle</w:t>
      </w:r>
      <w:r>
        <w:rPr>
          <w:rStyle w:val="FootnoteReference"/>
        </w:rPr>
        <w:footnoteReference w:id="17658"/>
      </w:r>
      <w:r>
        <w:t xml:space="preserve"> of Jesus</w:t>
      </w:r>
      <w:r>
        <w:rPr>
          <w:rStyle w:val="FootnoteReference"/>
        </w:rPr>
        <w:footnoteReference w:id="17659"/>
      </w:r>
      <w:r>
        <w:t xml:space="preserve"> Christ</w:t>
      </w:r>
      <w:r>
        <w:rPr>
          <w:rStyle w:val="FootnoteReference"/>
        </w:rPr>
        <w:footnoteReference w:id="17660"/>
      </w:r>
      <w:r>
        <w:t xml:space="preserve">, to those who have obtained like precious faith with us through the righteousness of God</w:t>
      </w:r>
      <w:r>
        <w:rPr>
          <w:rStyle w:val="FootnoteReference"/>
        </w:rPr>
        <w:footnoteReference w:id="17661"/>
      </w:r>
      <w:r>
        <w:t xml:space="preserve"> and our Savior Jesus Christ:</w:t>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2 </w:t>
      </w:r>
      <w:r>
        <w:t xml:space="preserve">Grace</w:t>
      </w:r>
      <w:r>
        <w:rPr>
          <w:rStyle w:val="FootnoteReference"/>
        </w:rPr>
        <w:footnoteReference w:id="17669"/>
      </w:r>
      <w:r>
        <w:t xml:space="preserve"> and peace be multiplied to you through the knowledge</w:t>
      </w:r>
      <w:r>
        <w:rPr>
          <w:rStyle w:val="FootnoteReference"/>
        </w:rPr>
        <w:footnoteReference w:id="17670"/>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671"/>
      </w:r>
      <w:r>
        <w:t xml:space="preserve"> us to glory and virtue</w:t>
      </w:r>
      <w:r>
        <w:rPr>
          <w:rStyle w:val="FootnoteReference"/>
        </w:rPr>
        <w:footnoteReference w:id="17672"/>
      </w:r>
      <w:r>
        <w:t xml:space="preserve">:</w:t>
      </w:r>
      <w:r>
        <w:rPr>
          <w:rStyle w:val="FootnoteReference"/>
        </w:rPr>
        <w:footnoteReference w:id="17673"/>
      </w:r>
      <w:r>
        <w:rPr>
          <w:rStyle w:val="FootnoteReference"/>
        </w:rPr>
        <w:footnoteReference w:id="17674"/>
      </w:r>
    </w:p>
    <w:p>
      <w:r>
        <w:rPr>
          <w:b/>
        </w:rPr>
        <w:t xml:space="preserve">4 </w:t>
      </w:r>
      <w:r>
        <w:t xml:space="preserve">by which are given</w:t>
      </w:r>
      <w:r>
        <w:rPr>
          <w:rStyle w:val="FootnoteReference"/>
        </w:rPr>
        <w:footnoteReference w:id="17675"/>
      </w:r>
      <w:r>
        <w:t xml:space="preserve"> to us exceeding great and precious promises: that by these you might be partakers of the divine nature, having escaped the corruption that is in the world through lust.</w:t>
      </w:r>
      <w:r>
        <w:rPr>
          <w:rStyle w:val="FootnoteReference"/>
        </w:rPr>
        <w:footnoteReference w:id="17676"/>
      </w:r>
    </w:p>
    <w:p>
      <w:r>
        <w:rPr>
          <w:b/>
        </w:rPr>
        <w:t xml:space="preserve">5 </w:t>
      </w:r>
      <w:r>
        <w:t xml:space="preserve">And for this very thing, bringing in all diligence, supply virtue</w:t>
      </w:r>
      <w:r>
        <w:rPr>
          <w:rStyle w:val="FootnoteReference"/>
        </w:rPr>
        <w:footnoteReference w:id="17677"/>
      </w:r>
      <w:r>
        <w:t xml:space="preserve"> in your faith; and in virtue knowledge</w:t>
      </w:r>
      <w:r>
        <w:rPr>
          <w:rStyle w:val="FootnoteReference"/>
        </w:rPr>
        <w:footnoteReference w:id="17678"/>
      </w:r>
      <w:r>
        <w:t xml:space="preserve">;</w:t>
      </w:r>
      <w:r>
        <w:rPr>
          <w:rStyle w:val="FootnoteReference"/>
        </w:rPr>
        <w:footnoteReference w:id="17679"/>
      </w:r>
      <w:r>
        <w:rPr>
          <w:rStyle w:val="FootnoteReference"/>
        </w:rPr>
        <w:footnoteReference w:id="17680"/>
      </w:r>
    </w:p>
    <w:p>
      <w:r>
        <w:rPr>
          <w:b/>
        </w:rPr>
        <w:t xml:space="preserve">6 </w:t>
      </w:r>
      <w:r>
        <w:t xml:space="preserve">and in knowledge self-control; and in self-control endurance; and in endurance godliness</w:t>
      </w:r>
      <w:r>
        <w:rPr>
          <w:rStyle w:val="FootnoteReference"/>
        </w:rPr>
        <w:footnoteReference w:id="17681"/>
      </w:r>
      <w:r>
        <w:t xml:space="preserve">;</w:t>
      </w:r>
      <w:r>
        <w:rPr>
          <w:rStyle w:val="FootnoteReference"/>
        </w:rPr>
        <w:footnoteReference w:id="17682"/>
      </w:r>
      <w:r>
        <w:rPr>
          <w:rStyle w:val="FootnoteReference"/>
        </w:rPr>
        <w:footnoteReference w:id="17683"/>
      </w:r>
    </w:p>
    <w:p>
      <w:r>
        <w:rPr>
          <w:b/>
        </w:rPr>
        <w:t xml:space="preserve">7 </w:t>
      </w:r>
      <w:r>
        <w:t xml:space="preserve">And to godliness brotherly</w:t>
      </w:r>
      <w:r>
        <w:rPr>
          <w:rStyle w:val="FootnoteReference"/>
        </w:rPr>
        <w:footnoteReference w:id="17684"/>
      </w:r>
      <w:r>
        <w:t xml:space="preserve"> kindness; and to brotherly kindness love.</w:t>
      </w:r>
      <w:r>
        <w:rPr>
          <w:rStyle w:val="FootnoteReference"/>
        </w:rPr>
        <w:footnoteReference w:id="17685"/>
      </w:r>
    </w:p>
    <w:p>
      <w:r>
        <w:rPr>
          <w:b/>
        </w:rPr>
        <w:t xml:space="preserve">8 </w:t>
      </w:r>
      <w:r>
        <w:t xml:space="preserve">For if these things be in you</w:t>
      </w:r>
      <w:r>
        <w:rPr>
          <w:rStyle w:val="FootnoteReference"/>
        </w:rPr>
        <w:footnoteReference w:id="17686"/>
      </w:r>
      <w:r>
        <w:t xml:space="preserve">, and abound</w:t>
      </w:r>
      <w:r>
        <w:rPr>
          <w:rStyle w:val="FootnoteReference"/>
        </w:rPr>
        <w:footnoteReference w:id="17687"/>
      </w:r>
      <w:r>
        <w:t xml:space="preserve">, they make you that you shall neither be barren</w:t>
      </w:r>
      <w:r>
        <w:rPr>
          <w:rStyle w:val="FootnoteReference"/>
        </w:rPr>
        <w:footnoteReference w:id="17688"/>
      </w:r>
      <w:r>
        <w:t xml:space="preserve"> nor unfruitful</w:t>
      </w:r>
      <w:r>
        <w:rPr>
          <w:rStyle w:val="FootnoteReference"/>
        </w:rPr>
        <w:footnoteReference w:id="17689"/>
      </w:r>
      <w:r>
        <w:t xml:space="preserve"> in the knowledge of our Lord Jesus Christ.</w:t>
      </w:r>
      <w:r>
        <w:rPr>
          <w:rStyle w:val="FootnoteReference"/>
        </w:rPr>
        <w:footnoteReference w:id="17690"/>
      </w:r>
      <w:r>
        <w:rPr>
          <w:rStyle w:val="FootnoteReference"/>
        </w:rPr>
        <w:footnoteReference w:id="17691"/>
      </w:r>
    </w:p>
    <w:p>
      <w:r>
        <w:rPr>
          <w:b/>
        </w:rPr>
        <w:t xml:space="preserve">9 </w:t>
      </w:r>
      <w:r>
        <w:t xml:space="preserve">But the one who lacks these things is blind</w:t>
      </w:r>
      <w:r>
        <w:rPr>
          <w:rStyle w:val="FootnoteReference"/>
        </w:rPr>
        <w:footnoteReference w:id="17692"/>
      </w:r>
      <w:r>
        <w:t xml:space="preserve">, and cannot see far off, and has forgotten that he was purged from his old sins.</w:t>
      </w:r>
      <w:r>
        <w:rPr>
          <w:rStyle w:val="FootnoteReference"/>
        </w:rPr>
        <w:footnoteReference w:id="17693"/>
      </w:r>
    </w:p>
    <w:p>
      <w:r>
        <w:rPr>
          <w:b/>
        </w:rPr>
        <w:t xml:space="preserve">10 </w:t>
      </w:r>
      <w:r>
        <w:t xml:space="preserve">Therefore the rather, brothers, give</w:t>
      </w:r>
      <w:r>
        <w:rPr>
          <w:rStyle w:val="FootnoteReference"/>
        </w:rPr>
        <w:footnoteReference w:id="17694"/>
      </w:r>
      <w:r>
        <w:t xml:space="preserve"> diligence to make</w:t>
      </w:r>
      <w:r>
        <w:rPr>
          <w:rStyle w:val="FootnoteReference"/>
        </w:rPr>
        <w:footnoteReference w:id="17695"/>
      </w:r>
      <w:r>
        <w:t xml:space="preserve"> your calling and election</w:t>
      </w:r>
      <w:r>
        <w:rPr>
          <w:rStyle w:val="FootnoteReference"/>
        </w:rPr>
        <w:footnoteReference w:id="17696"/>
      </w:r>
      <w:r>
        <w:t xml:space="preserve"> sure: for if you do these things, you shall never</w:t>
      </w:r>
      <w:r>
        <w:rPr>
          <w:rStyle w:val="FootnoteReference"/>
        </w:rPr>
        <w:footnoteReference w:id="17697"/>
      </w:r>
      <w:r>
        <w:t xml:space="preserve"> fall:</w:t>
      </w:r>
      <w:r>
        <w:rPr>
          <w:rStyle w:val="FootnoteReference"/>
        </w:rPr>
        <w:footnoteReference w:id="17698"/>
      </w:r>
    </w:p>
    <w:p>
      <w:r>
        <w:rPr>
          <w:b/>
        </w:rPr>
        <w:t xml:space="preserve">11 </w:t>
      </w:r>
      <w:r>
        <w:t xml:space="preserve">For so an entrance</w:t>
      </w:r>
      <w:r>
        <w:rPr>
          <w:rStyle w:val="FootnoteReference"/>
        </w:rPr>
        <w:footnoteReference w:id="17699"/>
      </w:r>
      <w:r>
        <w:t xml:space="preserve"> shall be supplied to you abundantly</w:t>
      </w:r>
      <w:r>
        <w:rPr>
          <w:rStyle w:val="FootnoteReference"/>
        </w:rPr>
        <w:footnoteReference w:id="17700"/>
      </w:r>
      <w:r>
        <w:t xml:space="preserve"> into the eternal kingdom of our Lord and Savior Jesus Christ.</w:t>
      </w:r>
      <w:r>
        <w:rPr>
          <w:rStyle w:val="FootnoteReference"/>
        </w:rPr>
        <w:footnoteReference w:id="17701"/>
      </w:r>
      <w:r>
        <w:rPr>
          <w:rStyle w:val="FootnoteReference"/>
        </w:rPr>
        <w:footnoteReference w:id="17702"/>
      </w:r>
    </w:p>
    <w:p>
      <w:r>
        <w:rPr>
          <w:b/>
        </w:rPr>
        <w:t xml:space="preserve">12 </w:t>
      </w:r>
      <w:r>
        <w:t xml:space="preserve">Therefore I will not</w:t>
      </w:r>
      <w:r>
        <w:rPr>
          <w:rStyle w:val="FootnoteReference"/>
        </w:rPr>
        <w:footnoteReference w:id="17703"/>
      </w:r>
      <w:r>
        <w:t xml:space="preserve"> be negligent to put you always in remembrance of these things, though</w:t>
      </w:r>
      <w:r>
        <w:rPr>
          <w:rStyle w:val="FootnoteReference"/>
        </w:rPr>
        <w:footnoteReference w:id="17704"/>
      </w:r>
      <w:r>
        <w:t xml:space="preserve"> you know them, and be</w:t>
      </w:r>
      <w:r>
        <w:rPr>
          <w:rStyle w:val="FootnoteReference"/>
        </w:rPr>
        <w:footnoteReference w:id="17705"/>
      </w:r>
      <w:r>
        <w:t xml:space="preserve"> established in the present truth.</w:t>
      </w:r>
    </w:p>
    <w:p>
      <w:r>
        <w:rPr>
          <w:b/>
        </w:rPr>
        <w:t xml:space="preserve">13 </w:t>
      </w:r>
      <w:r>
        <w:t xml:space="preserve">Yes, I think it meet, as long</w:t>
      </w:r>
      <w:r>
        <w:rPr>
          <w:rStyle w:val="FootnoteReference"/>
        </w:rPr>
        <w:footnoteReference w:id="17706"/>
      </w:r>
      <w:r>
        <w:t xml:space="preserve"> as I am</w:t>
      </w:r>
      <w:r>
        <w:rPr>
          <w:rStyle w:val="FootnoteReference"/>
        </w:rPr>
        <w:footnoteReference w:id="17707"/>
      </w:r>
      <w:r>
        <w:t xml:space="preserve"> in this tabernacle, to stir</w:t>
      </w:r>
      <w:r>
        <w:rPr>
          <w:rStyle w:val="FootnoteReference"/>
        </w:rPr>
        <w:footnoteReference w:id="17708"/>
      </w:r>
      <w:r>
        <w:t xml:space="preserve"> you up by putting you in remembrance;</w:t>
      </w:r>
      <w:r>
        <w:rPr>
          <w:rStyle w:val="FootnoteReference"/>
        </w:rPr>
        <w:footnoteReference w:id="17709"/>
      </w:r>
    </w:p>
    <w:p>
      <w:r>
        <w:rPr>
          <w:b/>
        </w:rPr>
        <w:t xml:space="preserve">14 </w:t>
      </w:r>
      <w:r>
        <w:t xml:space="preserve">Knowing that shortly</w:t>
      </w:r>
      <w:r>
        <w:rPr>
          <w:rStyle w:val="FootnoteReference"/>
        </w:rPr>
        <w:footnoteReference w:id="17710"/>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11"/>
      </w:r>
      <w:r>
        <w:t xml:space="preserve"> and coming</w:t>
      </w:r>
      <w:r>
        <w:rPr>
          <w:rStyle w:val="FootnoteReference"/>
        </w:rPr>
        <w:footnoteReference w:id="17712"/>
      </w:r>
      <w:r>
        <w:t xml:space="preserve"> of our Lord Jesus Christ, but were eyewitnesses of his majesty.</w:t>
      </w:r>
      <w:r>
        <w:rPr>
          <w:rStyle w:val="FootnoteReference"/>
        </w:rPr>
        <w:footnoteReference w:id="17713"/>
      </w:r>
    </w:p>
    <w:p>
      <w:r>
        <w:rPr>
          <w:b/>
        </w:rPr>
        <w:t xml:space="preserve">17 </w:t>
      </w:r>
      <w:r>
        <w:t xml:space="preserve">For he received from God the Father honor and glory, when there came</w:t>
      </w:r>
      <w:r>
        <w:rPr>
          <w:rStyle w:val="FootnoteReference"/>
        </w:rPr>
        <w:footnoteReference w:id="17714"/>
      </w:r>
      <w:r>
        <w:t xml:space="preserve"> such a voice to him from the excellent glory, This is my beloved Son, in whom</w:t>
      </w:r>
      <w:r>
        <w:rPr>
          <w:rStyle w:val="FootnoteReference"/>
        </w:rPr>
        <w:footnoteReference w:id="17715"/>
      </w:r>
      <w:r>
        <w:t xml:space="preserve"> I am well pleased.</w:t>
      </w:r>
      <w:r>
        <w:rPr>
          <w:rStyle w:val="FootnoteReference"/>
        </w:rPr>
        <w:footnoteReference w:id="17716"/>
      </w:r>
    </w:p>
    <w:p>
      <w:r>
        <w:rPr>
          <w:b/>
        </w:rPr>
        <w:t xml:space="preserve">18 </w:t>
      </w:r>
      <w:r>
        <w:t xml:space="preserve">And we heard this voice brought from heaven, being with him on the holy</w:t>
      </w:r>
      <w:r>
        <w:rPr>
          <w:rStyle w:val="FootnoteReference"/>
        </w:rPr>
        <w:footnoteReference w:id="17717"/>
      </w:r>
      <w:r>
        <w:t xml:space="preserve"> mountain.</w:t>
      </w:r>
    </w:p>
    <w:p>
      <w:r>
        <w:rPr>
          <w:b/>
        </w:rPr>
        <w:t xml:space="preserve">19 </w:t>
      </w:r>
      <w:r>
        <w:t xml:space="preserve">We have also a more</w:t>
      </w:r>
      <w:r>
        <w:rPr>
          <w:rStyle w:val="FootnoteReference"/>
        </w:rPr>
        <w:footnoteReference w:id="17718"/>
      </w:r>
      <w:r>
        <w:t xml:space="preserve"> sure word of prophecy; to which you do well that you take heed, as to a light</w:t>
      </w:r>
      <w:r>
        <w:rPr>
          <w:rStyle w:val="FootnoteReference"/>
        </w:rPr>
        <w:footnoteReference w:id="17719"/>
      </w:r>
      <w:r>
        <w:t xml:space="preserve"> that shines in a dark place, until the day dawn, and the day star arise in your hearts:</w:t>
      </w:r>
      <w:r>
        <w:rPr>
          <w:rStyle w:val="FootnoteReference"/>
        </w:rPr>
        <w:footnoteReference w:id="17720"/>
      </w:r>
    </w:p>
    <w:p>
      <w:r>
        <w:rPr>
          <w:b/>
        </w:rPr>
        <w:t xml:space="preserve">20 </w:t>
      </w:r>
      <w:r>
        <w:t xml:space="preserve">Knowing</w:t>
      </w:r>
      <w:r>
        <w:rPr>
          <w:rStyle w:val="FootnoteReference"/>
        </w:rPr>
        <w:footnoteReference w:id="17721"/>
      </w:r>
      <w:r>
        <w:t xml:space="preserve"> this first, that no prophecy of Scripture comes from one's own interpretation.</w:t>
      </w:r>
    </w:p>
    <w:p>
      <w:r>
        <w:rPr>
          <w:b/>
        </w:rPr>
        <w:t xml:space="preserve">21 </w:t>
      </w:r>
      <w:r>
        <w:t xml:space="preserve">For the prophecy</w:t>
      </w:r>
      <w:r>
        <w:rPr>
          <w:rStyle w:val="FootnoteReference"/>
        </w:rPr>
        <w:footnoteReference w:id="17722"/>
      </w:r>
      <w:r>
        <w:t xml:space="preserve"> came not in old time</w:t>
      </w:r>
      <w:r>
        <w:rPr>
          <w:rStyle w:val="FootnoteReference"/>
        </w:rPr>
        <w:footnoteReference w:id="17723"/>
      </w:r>
      <w:r>
        <w:t xml:space="preserve"> by the will of man: but holy men of God spoke as they were moved by the Holy</w:t>
      </w:r>
      <w:r>
        <w:rPr>
          <w:rStyle w:val="FootnoteReference"/>
        </w:rPr>
        <w:footnoteReference w:id="17724"/>
      </w:r>
      <w:r>
        <w:t xml:space="preserve"> Spirit.</w:t>
      </w:r>
      <w:r>
        <w:rPr>
          <w:rStyle w:val="FootnoteReference"/>
        </w:rPr>
        <w:footnoteReference w:id="177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26"/>
      </w:r>
      <w:r>
        <w:t xml:space="preserve"> false prophets also among the people, even as there shall be false teachers among you, who privately shall bring in destructive heresies, even denying</w:t>
      </w:r>
      <w:r>
        <w:rPr>
          <w:rStyle w:val="FootnoteReference"/>
        </w:rPr>
        <w:footnoteReference w:id="17727"/>
      </w:r>
      <w:r>
        <w:t xml:space="preserve"> the Lord that bought</w:t>
      </w:r>
      <w:r>
        <w:rPr>
          <w:rStyle w:val="FootnoteReference"/>
        </w:rPr>
        <w:footnoteReference w:id="17728"/>
      </w:r>
      <w:r>
        <w:t xml:space="preserve"> them, and bring</w:t>
      </w:r>
      <w:r>
        <w:rPr>
          <w:rStyle w:val="FootnoteReference"/>
        </w:rPr>
        <w:footnoteReference w:id="17729"/>
      </w:r>
      <w:r>
        <w:t xml:space="preserve"> upon themselves swift destruction.</w:t>
      </w:r>
      <w:r>
        <w:rPr>
          <w:rStyle w:val="FootnoteReference"/>
        </w:rPr>
        <w:footnoteReference w:id="17730"/>
      </w:r>
      <w:r>
        <w:rPr>
          <w:rStyle w:val="FootnoteReference"/>
        </w:rPr>
        <w:footnoteReference w:id="17731"/>
      </w:r>
    </w:p>
    <w:p>
      <w:r>
        <w:rPr>
          <w:b/>
        </w:rPr>
        <w:t xml:space="preserve">2 </w:t>
      </w:r>
      <w:r>
        <w:t xml:space="preserve">And many shall follow their destructive ways</w:t>
      </w:r>
      <w:r>
        <w:rPr>
          <w:rStyle w:val="FootnoteReference"/>
        </w:rPr>
        <w:footnoteReference w:id="17732"/>
      </w:r>
      <w:r>
        <w:t xml:space="preserve">; because of whom the way of truth shall be blasphemed.</w:t>
      </w:r>
      <w:r>
        <w:rPr>
          <w:rStyle w:val="FootnoteReference"/>
        </w:rPr>
        <w:footnoteReference w:id="17733"/>
      </w:r>
      <w:r>
        <w:rPr>
          <w:rStyle w:val="FootnoteReference"/>
        </w:rPr>
        <w:footnoteReference w:id="17734"/>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35"/>
      </w:r>
    </w:p>
    <w:p>
      <w:r>
        <w:rPr>
          <w:b/>
        </w:rPr>
        <w:t xml:space="preserve">4 </w:t>
      </w:r>
      <w:r>
        <w:t xml:space="preserve">For if God</w:t>
      </w:r>
      <w:r>
        <w:rPr>
          <w:rStyle w:val="FootnoteReference"/>
        </w:rPr>
        <w:footnoteReference w:id="17736"/>
      </w:r>
      <w:r>
        <w:t xml:space="preserve"> spared</w:t>
      </w:r>
      <w:r>
        <w:rPr>
          <w:rStyle w:val="FootnoteReference"/>
        </w:rPr>
        <w:footnoteReference w:id="17737"/>
      </w:r>
      <w:r>
        <w:t xml:space="preserve"> not the angels</w:t>
      </w:r>
      <w:r>
        <w:rPr>
          <w:rStyle w:val="FootnoteReference"/>
        </w:rPr>
        <w:footnoteReference w:id="17738"/>
      </w:r>
      <w:r>
        <w:t xml:space="preserve"> that sinned, but cast them down to Tartarus</w:t>
      </w:r>
      <w:r>
        <w:rPr>
          <w:rStyle w:val="FootnoteReference"/>
        </w:rPr>
        <w:footnoteReference w:id="17739"/>
      </w:r>
      <w:r>
        <w:t xml:space="preserve">, and delivered them into chains of darkness, to be</w:t>
      </w:r>
      <w:r>
        <w:rPr>
          <w:rStyle w:val="FootnoteReference"/>
        </w:rPr>
        <w:footnoteReference w:id="17740"/>
      </w:r>
      <w:r>
        <w:t xml:space="preserve"> reserved to judgment;</w:t>
      </w:r>
      <w:r>
        <w:rPr>
          <w:rStyle w:val="FootnoteReference"/>
        </w:rPr>
        <w:footnoteReference w:id="17741"/>
      </w:r>
      <w:r>
        <w:rPr>
          <w:rStyle w:val="FootnoteReference"/>
        </w:rPr>
        <w:footnoteReference w:id="17742"/>
      </w:r>
      <w:r>
        <w:rPr>
          <w:rStyle w:val="FootnoteReference"/>
        </w:rPr>
        <w:footnoteReference w:id="17743"/>
      </w:r>
    </w:p>
    <w:p>
      <w:r>
        <w:rPr>
          <w:b/>
        </w:rPr>
        <w:t xml:space="preserve">5 </w:t>
      </w:r>
      <w:r>
        <w:t xml:space="preserve">And he did not spare the ancient world, but preserved Noah</w:t>
      </w:r>
      <w:r>
        <w:rPr>
          <w:rStyle w:val="FootnoteReference"/>
        </w:rPr>
        <w:footnoteReference w:id="17744"/>
      </w:r>
      <w:r>
        <w:t xml:space="preserve">, the eighth</w:t>
      </w:r>
      <w:r>
        <w:rPr>
          <w:rStyle w:val="FootnoteReference"/>
        </w:rPr>
        <w:footnoteReference w:id="17745"/>
      </w:r>
      <w:r>
        <w:t xml:space="preserve">, a preacher</w:t>
      </w:r>
      <w:r>
        <w:rPr>
          <w:rStyle w:val="FootnoteReference"/>
        </w:rPr>
        <w:footnoteReference w:id="17746"/>
      </w:r>
      <w:r>
        <w:t xml:space="preserve"> of righteousness, having brought a flood upon the world of the ungodly;</w:t>
      </w:r>
      <w:r>
        <w:rPr>
          <w:rStyle w:val="FootnoteReference"/>
        </w:rPr>
        <w:footnoteReference w:id="17747"/>
      </w:r>
      <w:r>
        <w:rPr>
          <w:rStyle w:val="FootnoteReference"/>
        </w:rPr>
        <w:footnoteReference w:id="17748"/>
      </w:r>
    </w:p>
    <w:p>
      <w:r>
        <w:rPr>
          <w:b/>
        </w:rPr>
        <w:t xml:space="preserve">6 </w:t>
      </w:r>
      <w:r>
        <w:t xml:space="preserve">And turning</w:t>
      </w:r>
      <w:r>
        <w:rPr>
          <w:rStyle w:val="FootnoteReference"/>
        </w:rPr>
        <w:footnoteReference w:id="17749"/>
      </w:r>
      <w:r>
        <w:t xml:space="preserve"> the cities of Sodom</w:t>
      </w:r>
      <w:r>
        <w:rPr>
          <w:rStyle w:val="FootnoteReference"/>
        </w:rPr>
        <w:footnoteReference w:id="17750"/>
      </w:r>
      <w:r>
        <w:t xml:space="preserve"> and Gomorrah</w:t>
      </w:r>
      <w:r>
        <w:rPr>
          <w:rStyle w:val="FootnoteReference"/>
        </w:rPr>
        <w:footnoteReference w:id="17751"/>
      </w:r>
      <w:r>
        <w:t xml:space="preserve"> into ashes condemned them with an overthrow, making</w:t>
      </w:r>
      <w:r>
        <w:rPr>
          <w:rStyle w:val="FootnoteReference"/>
        </w:rPr>
        <w:footnoteReference w:id="17752"/>
      </w:r>
      <w:r>
        <w:t xml:space="preserve"> them an example to those that after should live ungodly;</w:t>
      </w:r>
      <w:r>
        <w:rPr>
          <w:rStyle w:val="FootnoteReference"/>
        </w:rPr>
        <w:footnoteReference w:id="17753"/>
      </w:r>
      <w:r>
        <w:rPr>
          <w:rStyle w:val="FootnoteReference"/>
        </w:rPr>
        <w:footnoteReference w:id="17754"/>
      </w:r>
    </w:p>
    <w:p>
      <w:r>
        <w:rPr>
          <w:b/>
        </w:rPr>
        <w:t xml:space="preserve">7 </w:t>
      </w:r>
      <w:r>
        <w:t xml:space="preserve">And delivered</w:t>
      </w:r>
      <w:r>
        <w:rPr>
          <w:rStyle w:val="FootnoteReference"/>
        </w:rPr>
        <w:footnoteReference w:id="17755"/>
      </w:r>
      <w:r>
        <w:t xml:space="preserve"> just Lot</w:t>
      </w:r>
      <w:r>
        <w:rPr>
          <w:rStyle w:val="FootnoteReference"/>
        </w:rPr>
        <w:footnoteReference w:id="17756"/>
      </w:r>
      <w:r>
        <w:t xml:space="preserve">, vexed</w:t>
      </w:r>
      <w:r>
        <w:rPr>
          <w:rStyle w:val="FootnoteReference"/>
        </w:rPr>
        <w:footnoteReference w:id="17757"/>
      </w:r>
      <w:r>
        <w:t xml:space="preserve"> with the filthy conduct of the wicked:</w:t>
      </w:r>
    </w:p>
    <w:p>
      <w:r>
        <w:rPr>
          <w:b/>
        </w:rPr>
        <w:t xml:space="preserve">8 </w:t>
      </w:r>
      <w:r>
        <w:t xml:space="preserve">(For that righteous man dwelling among them, in seeing</w:t>
      </w:r>
      <w:r>
        <w:rPr>
          <w:rStyle w:val="FootnoteReference"/>
        </w:rPr>
        <w:footnoteReference w:id="17758"/>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759"/>
      </w:r>
      <w:r>
        <w:t xml:space="preserve"> out of temptations, and to reserve the unjust to the day of judgment to be punished:</w:t>
      </w:r>
      <w:r>
        <w:rPr>
          <w:rStyle w:val="FootnoteReference"/>
        </w:rPr>
        <w:footnoteReference w:id="17760"/>
      </w:r>
      <w:r>
        <w:rPr>
          <w:rStyle w:val="FootnoteReference"/>
        </w:rPr>
        <w:footnoteReference w:id="17761"/>
      </w:r>
      <w:r>
        <w:rPr>
          <w:rStyle w:val="FootnoteReference"/>
        </w:rPr>
        <w:footnoteReference w:id="17762"/>
      </w:r>
    </w:p>
    <w:p>
      <w:r>
        <w:rPr>
          <w:b/>
        </w:rPr>
        <w:t xml:space="preserve">10 </w:t>
      </w:r>
      <w:r>
        <w:t xml:space="preserve">But chiefly those who walk after the flesh in the lust of uncleanness, and despise</w:t>
      </w:r>
      <w:r>
        <w:rPr>
          <w:rStyle w:val="FootnoteReference"/>
        </w:rPr>
        <w:footnoteReference w:id="17763"/>
      </w:r>
      <w:r>
        <w:t xml:space="preserve"> government. Arrogant are they, self-willed, they are not afraid to speak</w:t>
      </w:r>
      <w:r>
        <w:rPr>
          <w:rStyle w:val="FootnoteReference"/>
        </w:rPr>
        <w:footnoteReference w:id="17764"/>
      </w:r>
      <w:r>
        <w:t xml:space="preserve"> evil of dignities.</w:t>
      </w:r>
      <w:r>
        <w:rPr>
          <w:rStyle w:val="FootnoteReference"/>
        </w:rPr>
        <w:footnoteReference w:id="17765"/>
      </w:r>
      <w:r>
        <w:rPr>
          <w:rStyle w:val="FootnoteReference"/>
        </w:rPr>
        <w:footnoteReference w:id="17766"/>
      </w:r>
    </w:p>
    <w:p>
      <w:r>
        <w:rPr>
          <w:b/>
        </w:rPr>
        <w:t xml:space="preserve">11 </w:t>
      </w:r>
      <w:r>
        <w:t xml:space="preserve">Whereas angels</w:t>
      </w:r>
      <w:r>
        <w:rPr>
          <w:rStyle w:val="FootnoteReference"/>
        </w:rPr>
        <w:footnoteReference w:id="17767"/>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768"/>
      </w:r>
      <w:r>
        <w:rPr>
          <w:rStyle w:val="FootnoteReference"/>
        </w:rPr>
        <w:footnoteReference w:id="17769"/>
      </w:r>
    </w:p>
    <w:p>
      <w:r>
        <w:rPr>
          <w:b/>
        </w:rPr>
        <w:t xml:space="preserve">13 </w:t>
      </w:r>
      <w:r>
        <w:t xml:space="preserve">And shall receive the reward</w:t>
      </w:r>
      <w:r>
        <w:rPr>
          <w:rStyle w:val="FootnoteReference"/>
        </w:rPr>
        <w:footnoteReference w:id="17770"/>
      </w:r>
      <w:r>
        <w:t xml:space="preserve"> of unrighteousness, as those who count it pleasure to riot</w:t>
      </w:r>
      <w:r>
        <w:rPr>
          <w:rStyle w:val="FootnoteReference"/>
        </w:rPr>
        <w:footnoteReference w:id="17771"/>
      </w:r>
      <w:r>
        <w:t xml:space="preserve"> in the day time. Spots</w:t>
      </w:r>
      <w:r>
        <w:rPr>
          <w:rStyle w:val="FootnoteReference"/>
        </w:rPr>
        <w:footnoteReference w:id="17772"/>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773"/>
      </w:r>
      <w:r>
        <w:t xml:space="preserve"> full of adultery, and that cannot</w:t>
      </w:r>
      <w:r>
        <w:rPr>
          <w:rStyle w:val="FootnoteReference"/>
        </w:rPr>
        <w:footnoteReference w:id="17774"/>
      </w:r>
      <w:r>
        <w:t xml:space="preserve"> cease from sin; beguiling</w:t>
      </w:r>
      <w:r>
        <w:rPr>
          <w:rStyle w:val="FootnoteReference"/>
        </w:rPr>
        <w:footnoteReference w:id="17775"/>
      </w:r>
      <w:r>
        <w:t xml:space="preserve"> unstable souls: a heart they have exercised with covetous practices; cursed</w:t>
      </w:r>
      <w:r>
        <w:rPr>
          <w:rStyle w:val="FootnoteReference"/>
        </w:rPr>
        <w:footnoteReference w:id="17776"/>
      </w:r>
      <w:r>
        <w:t xml:space="preserve"> children:</w:t>
      </w:r>
      <w:r>
        <w:rPr>
          <w:rStyle w:val="FootnoteReference"/>
        </w:rPr>
        <w:footnoteReference w:id="17777"/>
      </w:r>
    </w:p>
    <w:p>
      <w:r>
        <w:rPr>
          <w:b/>
        </w:rPr>
        <w:t xml:space="preserve">15 </w:t>
      </w:r>
      <w:r>
        <w:t xml:space="preserve">having left the straight way, they went astray, following the way of Balaam</w:t>
      </w:r>
      <w:r>
        <w:rPr>
          <w:rStyle w:val="FootnoteReference"/>
        </w:rPr>
        <w:footnoteReference w:id="17778"/>
      </w:r>
      <w:r>
        <w:t xml:space="preserve"> the son of Bosor</w:t>
      </w:r>
      <w:r>
        <w:rPr>
          <w:rStyle w:val="FootnoteReference"/>
        </w:rPr>
        <w:footnoteReference w:id="17779"/>
      </w:r>
      <w:r>
        <w:t xml:space="preserve">, who loved the wage of unrighteousness;</w:t>
      </w:r>
      <w:r>
        <w:rPr>
          <w:rStyle w:val="FootnoteReference"/>
        </w:rPr>
        <w:footnoteReference w:id="17780"/>
      </w:r>
      <w:r>
        <w:rPr>
          <w:rStyle w:val="FootnoteReference"/>
        </w:rPr>
        <w:footnoteReference w:id="17781"/>
      </w:r>
      <w:r>
        <w:rPr>
          <w:rStyle w:val="FootnoteReference"/>
        </w:rPr>
        <w:footnoteReference w:id="17782"/>
      </w:r>
      <w:r>
        <w:rPr>
          <w:rStyle w:val="FootnoteReference"/>
        </w:rPr>
        <w:footnoteReference w:id="17783"/>
      </w:r>
    </w:p>
    <w:p>
      <w:r>
        <w:rPr>
          <w:b/>
        </w:rPr>
        <w:t xml:space="preserve">16 </w:t>
      </w:r>
      <w:r>
        <w:t xml:space="preserve">But was rebuked for his iniquity: the voiceless ass speaking with man's voice forbade the madness</w:t>
      </w:r>
      <w:r>
        <w:rPr>
          <w:rStyle w:val="FootnoteReference"/>
        </w:rPr>
        <w:footnoteReference w:id="17784"/>
      </w:r>
      <w:r>
        <w:t xml:space="preserve"> of the prophet.</w:t>
      </w:r>
      <w:r>
        <w:rPr>
          <w:rStyle w:val="FootnoteReference"/>
        </w:rPr>
        <w:footnoteReference w:id="17785"/>
      </w:r>
    </w:p>
    <w:p>
      <w:r>
        <w:rPr>
          <w:b/>
        </w:rPr>
        <w:t xml:space="preserve">17 </w:t>
      </w:r>
      <w:r>
        <w:t xml:space="preserve">These are wells</w:t>
      </w:r>
      <w:r>
        <w:rPr>
          <w:rStyle w:val="FootnoteReference"/>
        </w:rPr>
        <w:footnoteReference w:id="17786"/>
      </w:r>
      <w:r>
        <w:t xml:space="preserve"> without water, clouds</w:t>
      </w:r>
      <w:r>
        <w:rPr>
          <w:rStyle w:val="FootnoteReference"/>
        </w:rPr>
        <w:footnoteReference w:id="17787"/>
      </w:r>
      <w:r>
        <w:t xml:space="preserve"> that are carried with a tempest; to whom the mist of darkness</w:t>
      </w:r>
      <w:r>
        <w:rPr>
          <w:rStyle w:val="FootnoteReference"/>
        </w:rPr>
        <w:footnoteReference w:id="17788"/>
      </w:r>
      <w:r>
        <w:t xml:space="preserve"> is reserved forever.</w:t>
      </w:r>
    </w:p>
    <w:p>
      <w:r>
        <w:rPr>
          <w:b/>
        </w:rPr>
        <w:t xml:space="preserve">18 </w:t>
      </w:r>
      <w:r>
        <w:t xml:space="preserve">For when they speak</w:t>
      </w:r>
      <w:r>
        <w:rPr>
          <w:rStyle w:val="FootnoteReference"/>
        </w:rPr>
        <w:footnoteReference w:id="17789"/>
      </w:r>
      <w:r>
        <w:t xml:space="preserve"> great swelling words of vanity, they allure through the lusts of the flesh, through much sensuality, those that were</w:t>
      </w:r>
      <w:r>
        <w:rPr>
          <w:rStyle w:val="FootnoteReference"/>
        </w:rPr>
        <w:footnoteReference w:id="17790"/>
      </w:r>
      <w:r>
        <w:t xml:space="preserve"> clean escaped from them who live in error.</w:t>
      </w:r>
      <w:r>
        <w:rPr>
          <w:rStyle w:val="FootnoteReference"/>
        </w:rPr>
        <w:footnoteReference w:id="17791"/>
      </w:r>
    </w:p>
    <w:p>
      <w:r>
        <w:rPr>
          <w:b/>
        </w:rPr>
        <w:t xml:space="preserve">19 </w:t>
      </w:r>
      <w:r>
        <w:t xml:space="preserve">While they promise</w:t>
      </w:r>
      <w:r>
        <w:rPr>
          <w:rStyle w:val="FootnoteReference"/>
        </w:rPr>
        <w:footnoteReference w:id="17792"/>
      </w:r>
      <w:r>
        <w:t xml:space="preserve"> them liberty, they themselves</w:t>
      </w:r>
      <w:r>
        <w:rPr>
          <w:rStyle w:val="FootnoteReference"/>
        </w:rPr>
        <w:footnoteReference w:id="17793"/>
      </w:r>
      <w:r>
        <w:t xml:space="preserve"> are the slaves of corruption: for of whom a man is overcome</w:t>
      </w:r>
      <w:r>
        <w:rPr>
          <w:rStyle w:val="FootnoteReference"/>
        </w:rPr>
        <w:footnoteReference w:id="17794"/>
      </w:r>
      <w:r>
        <w:t xml:space="preserve">, of the same is he brought in bondage.</w:t>
      </w:r>
    </w:p>
    <w:p>
      <w:r>
        <w:rPr>
          <w:b/>
        </w:rPr>
        <w:t xml:space="preserve">20 </w:t>
      </w:r>
      <w:r>
        <w:t xml:space="preserve">For if after they have escaped</w:t>
      </w:r>
      <w:r>
        <w:rPr>
          <w:rStyle w:val="FootnoteReference"/>
        </w:rPr>
        <w:footnoteReference w:id="17795"/>
      </w:r>
      <w:r>
        <w:t xml:space="preserve"> the pollutions of the world through the knowledge of the Lord and Savior Jesus</w:t>
      </w:r>
      <w:r>
        <w:rPr>
          <w:rStyle w:val="FootnoteReference"/>
        </w:rPr>
        <w:footnoteReference w:id="17796"/>
      </w:r>
      <w:r>
        <w:t xml:space="preserve"> Christ</w:t>
      </w:r>
      <w:r>
        <w:rPr>
          <w:rStyle w:val="FootnoteReference"/>
        </w:rPr>
        <w:footnoteReference w:id="17797"/>
      </w:r>
      <w:r>
        <w:t xml:space="preserve">, they are again entangled in it, and overcome, the latter</w:t>
      </w:r>
      <w:r>
        <w:rPr>
          <w:rStyle w:val="FootnoteReference"/>
        </w:rPr>
        <w:footnoteReference w:id="17798"/>
      </w:r>
      <w:r>
        <w:t xml:space="preserve"> end is worse with them than the beginning.</w:t>
      </w:r>
      <w:r>
        <w:rPr>
          <w:rStyle w:val="FootnoteReference"/>
        </w:rPr>
        <w:footnoteReference w:id="17799"/>
      </w:r>
    </w:p>
    <w:p>
      <w:r>
        <w:rPr>
          <w:b/>
        </w:rPr>
        <w:t xml:space="preserve">21 </w:t>
      </w:r>
      <w:r>
        <w:t xml:space="preserve">For it had</w:t>
      </w:r>
      <w:r>
        <w:rPr>
          <w:rStyle w:val="FootnoteReference"/>
        </w:rPr>
        <w:footnoteReference w:id="17800"/>
      </w:r>
      <w:r>
        <w:t xml:space="preserve"> been better for them not to have known the way</w:t>
      </w:r>
      <w:r>
        <w:rPr>
          <w:rStyle w:val="FootnoteReference"/>
        </w:rPr>
        <w:footnoteReference w:id="17801"/>
      </w:r>
      <w:r>
        <w:t xml:space="preserve"> of righteousness, than, after they have known it, to turn</w:t>
      </w:r>
      <w:r>
        <w:rPr>
          <w:rStyle w:val="FootnoteReference"/>
        </w:rPr>
        <w:footnoteReference w:id="17802"/>
      </w:r>
      <w:r>
        <w:t xml:space="preserve"> from the holy</w:t>
      </w:r>
      <w:r>
        <w:rPr>
          <w:rStyle w:val="FootnoteReference"/>
        </w:rPr>
        <w:footnoteReference w:id="17803"/>
      </w:r>
      <w:r>
        <w:t xml:space="preserve"> commandment delivered to them.</w:t>
      </w:r>
    </w:p>
    <w:p>
      <w:r>
        <w:rPr>
          <w:b/>
        </w:rPr>
        <w:t xml:space="preserve">22 </w:t>
      </w:r>
      <w:r>
        <w:t xml:space="preserve">But it is happened to them according to the true proverb, The dog</w:t>
      </w:r>
      <w:r>
        <w:rPr>
          <w:rStyle w:val="FootnoteReference"/>
        </w:rPr>
        <w:footnoteReference w:id="17804"/>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05"/>
      </w:r>
      <w:r>
        <w:t xml:space="preserve">, beloved, I now write to you; in both which I stir</w:t>
      </w:r>
      <w:r>
        <w:rPr>
          <w:rStyle w:val="FootnoteReference"/>
        </w:rPr>
        <w:footnoteReference w:id="17806"/>
      </w:r>
      <w:r>
        <w:t xml:space="preserve"> up your pure</w:t>
      </w:r>
      <w:r>
        <w:rPr>
          <w:rStyle w:val="FootnoteReference"/>
        </w:rPr>
        <w:footnoteReference w:id="17807"/>
      </w:r>
      <w:r>
        <w:t xml:space="preserve"> minds by way of remembrance:</w:t>
      </w:r>
      <w:r>
        <w:rPr>
          <w:rStyle w:val="FootnoteReference"/>
        </w:rPr>
        <w:footnoteReference w:id="17808"/>
      </w:r>
    </w:p>
    <w:p>
      <w:r>
        <w:rPr>
          <w:b/>
        </w:rPr>
        <w:t xml:space="preserve">2 </w:t>
      </w:r>
      <w:r>
        <w:t xml:space="preserve">That you may be mindful of the words which were spoken before by the holy prophets, and of</w:t>
      </w:r>
      <w:r>
        <w:rPr>
          <w:rStyle w:val="FootnoteReference"/>
        </w:rPr>
        <w:footnoteReference w:id="17809"/>
      </w:r>
      <w:r>
        <w:t xml:space="preserve"> the commandment of us the apostles of the Lord and Savior:</w:t>
      </w:r>
      <w:r>
        <w:rPr>
          <w:rStyle w:val="FootnoteReference"/>
        </w:rPr>
        <w:footnoteReference w:id="17810"/>
      </w:r>
    </w:p>
    <w:p>
      <w:r>
        <w:rPr>
          <w:b/>
        </w:rPr>
        <w:t xml:space="preserve">3 </w:t>
      </w:r>
      <w:r>
        <w:t xml:space="preserve">Knowing this first, that in the last days scoffers</w:t>
      </w:r>
      <w:r>
        <w:rPr>
          <w:rStyle w:val="FootnoteReference"/>
        </w:rPr>
        <w:footnoteReference w:id="17811"/>
      </w:r>
      <w:r>
        <w:t xml:space="preserve"> shall come, walking</w:t>
      </w:r>
      <w:r>
        <w:rPr>
          <w:rStyle w:val="FootnoteReference"/>
        </w:rPr>
        <w:footnoteReference w:id="17812"/>
      </w:r>
      <w:r>
        <w:t xml:space="preserve"> according to their own desires,</w:t>
      </w:r>
      <w:r>
        <w:rPr>
          <w:rStyle w:val="FootnoteReference"/>
        </w:rPr>
        <w:footnoteReference w:id="17813"/>
      </w:r>
    </w:p>
    <w:p>
      <w:r>
        <w:rPr>
          <w:b/>
        </w:rPr>
        <w:t xml:space="preserve">4 </w:t>
      </w:r>
      <w:r>
        <w:t xml:space="preserve">and saying, Where is the promise of his coming? for since the fathers fell asleep, all things continue thus from the beginning</w:t>
      </w:r>
      <w:r>
        <w:rPr>
          <w:rStyle w:val="FootnoteReference"/>
        </w:rPr>
        <w:footnoteReference w:id="17814"/>
      </w:r>
      <w:r>
        <w:t xml:space="preserve"> of creation.</w:t>
      </w:r>
    </w:p>
    <w:p>
      <w:r>
        <w:rPr>
          <w:b/>
        </w:rPr>
        <w:t xml:space="preserve">5 </w:t>
      </w:r>
      <w:r>
        <w:t xml:space="preserve">For this they willingly</w:t>
      </w:r>
      <w:r>
        <w:rPr>
          <w:rStyle w:val="FootnoteReference"/>
        </w:rPr>
        <w:footnoteReference w:id="17815"/>
      </w:r>
      <w:r>
        <w:t xml:space="preserve"> are ignorant of, that by the word</w:t>
      </w:r>
      <w:r>
        <w:rPr>
          <w:rStyle w:val="FootnoteReference"/>
        </w:rPr>
        <w:footnoteReference w:id="17816"/>
      </w:r>
      <w:r>
        <w:t xml:space="preserve"> of God</w:t>
      </w:r>
      <w:r>
        <w:rPr>
          <w:rStyle w:val="FootnoteReference"/>
        </w:rPr>
        <w:footnoteReference w:id="17817"/>
      </w:r>
      <w:r>
        <w:t xml:space="preserve"> the heavens were of old, and the earth standing</w:t>
      </w:r>
      <w:r>
        <w:rPr>
          <w:rStyle w:val="FootnoteReference"/>
        </w:rPr>
        <w:footnoteReference w:id="17818"/>
      </w:r>
      <w:r>
        <w:t xml:space="preserve"> out of the water and in the water:</w:t>
      </w:r>
      <w:r>
        <w:rPr>
          <w:rStyle w:val="FootnoteReference"/>
        </w:rPr>
        <w:footnoteReference w:id="17819"/>
      </w:r>
      <w:r>
        <w:rPr>
          <w:rStyle w:val="FootnoteReference"/>
        </w:rPr>
        <w:footnoteReference w:id="17820"/>
      </w:r>
    </w:p>
    <w:p>
      <w:r>
        <w:rPr>
          <w:b/>
        </w:rPr>
        <w:t xml:space="preserve">6 </w:t>
      </w:r>
      <w:r>
        <w:t xml:space="preserve">by which the world that then was, being overflowed with water, perished:</w:t>
      </w:r>
      <w:r>
        <w:rPr>
          <w:rStyle w:val="FootnoteReference"/>
        </w:rPr>
        <w:footnoteReference w:id="17821"/>
      </w:r>
    </w:p>
    <w:p>
      <w:r>
        <w:rPr>
          <w:b/>
        </w:rPr>
        <w:t xml:space="preserve">7 </w:t>
      </w:r>
      <w:r>
        <w:t xml:space="preserve">But the heavens</w:t>
      </w:r>
      <w:r>
        <w:rPr>
          <w:rStyle w:val="FootnoteReference"/>
        </w:rPr>
        <w:footnoteReference w:id="17822"/>
      </w:r>
      <w:r>
        <w:t xml:space="preserve"> and the earth, which are now, by the same word are kept in store, reserved to fire against</w:t>
      </w:r>
      <w:r>
        <w:rPr>
          <w:rStyle w:val="FootnoteReference"/>
        </w:rPr>
        <w:footnoteReference w:id="17823"/>
      </w:r>
      <w:r>
        <w:t xml:space="preserve"> the day of judgment and destruction of ungodly men.</w:t>
      </w:r>
      <w:r>
        <w:rPr>
          <w:rStyle w:val="FootnoteReference"/>
        </w:rPr>
        <w:footnoteReference w:id="17824"/>
      </w:r>
    </w:p>
    <w:p>
      <w:r>
        <w:rPr>
          <w:b/>
        </w:rPr>
        <w:t xml:space="preserve">8 </w:t>
      </w:r>
      <w:r>
        <w:t xml:space="preserve">But, beloved, do not be ignorant of this one thing, that one</w:t>
      </w:r>
      <w:r>
        <w:rPr>
          <w:rStyle w:val="FootnoteReference"/>
        </w:rPr>
        <w:footnoteReference w:id="17825"/>
      </w:r>
      <w:r>
        <w:t xml:space="preserve"> day is with the Lord as a thousand years, and a thousand years as one day.</w:t>
      </w:r>
      <w:r>
        <w:rPr>
          <w:rStyle w:val="FootnoteReference"/>
        </w:rPr>
        <w:footnoteReference w:id="17826"/>
      </w:r>
    </w:p>
    <w:p>
      <w:r>
        <w:rPr>
          <w:b/>
        </w:rPr>
        <w:t xml:space="preserve">9 </w:t>
      </w:r>
      <w:r>
        <w:t xml:space="preserve">The Lord is not slack concerning his promise, as some men count slackness; but is</w:t>
      </w:r>
      <w:r>
        <w:rPr>
          <w:rStyle w:val="FootnoteReference"/>
        </w:rPr>
        <w:footnoteReference w:id="17827"/>
      </w:r>
      <w:r>
        <w:t xml:space="preserve"> longsuffering toward us, not willing</w:t>
      </w:r>
      <w:r>
        <w:rPr>
          <w:rStyle w:val="FootnoteReference"/>
        </w:rPr>
        <w:footnoteReference w:id="17828"/>
      </w:r>
      <w:r>
        <w:t xml:space="preserve"> that any should perish, but that</w:t>
      </w:r>
      <w:r>
        <w:rPr>
          <w:rStyle w:val="FootnoteReference"/>
        </w:rPr>
        <w:footnoteReference w:id="17829"/>
      </w:r>
      <w:r>
        <w:t xml:space="preserve"> all should come to repentance.</w:t>
      </w:r>
    </w:p>
    <w:p>
      <w:r>
        <w:rPr>
          <w:b/>
        </w:rPr>
        <w:t xml:space="preserve">10 </w:t>
      </w:r>
      <w:r>
        <w:t xml:space="preserve">But the day of the Lord will come as a</w:t>
      </w:r>
      <w:r>
        <w:rPr>
          <w:rStyle w:val="FootnoteReference"/>
        </w:rPr>
        <w:footnoteReference w:id="17830"/>
      </w:r>
      <w:r>
        <w:t xml:space="preserve"> thief in the night; in which</w:t>
      </w:r>
      <w:r>
        <w:rPr>
          <w:rStyle w:val="FootnoteReference"/>
        </w:rPr>
        <w:footnoteReference w:id="17831"/>
      </w:r>
      <w:r>
        <w:t xml:space="preserve"> the heavens shall pass away with a great noise, and the elements</w:t>
      </w:r>
      <w:r>
        <w:rPr>
          <w:rStyle w:val="FootnoteReference"/>
        </w:rPr>
        <w:footnoteReference w:id="17832"/>
      </w:r>
      <w:r>
        <w:t xml:space="preserve"> shall melt</w:t>
      </w:r>
      <w:r>
        <w:rPr>
          <w:rStyle w:val="FootnoteReference"/>
        </w:rPr>
        <w:footnoteReference w:id="17833"/>
      </w:r>
      <w:r>
        <w:t xml:space="preserve"> with fervent heat, the earth</w:t>
      </w:r>
      <w:r>
        <w:rPr>
          <w:rStyle w:val="FootnoteReference"/>
        </w:rPr>
        <w:footnoteReference w:id="17834"/>
      </w:r>
      <w:r>
        <w:t xml:space="preserve"> also and the works that are in it shall be burned up.</w:t>
      </w:r>
    </w:p>
    <w:p>
      <w:r>
        <w:rPr>
          <w:b/>
        </w:rPr>
        <w:t xml:space="preserve">11 </w:t>
      </w:r>
      <w:r>
        <w:t xml:space="preserve">Seeing then that all these</w:t>
      </w:r>
      <w:r>
        <w:rPr>
          <w:rStyle w:val="FootnoteReference"/>
        </w:rPr>
        <w:footnoteReference w:id="17835"/>
      </w:r>
      <w:r>
        <w:t xml:space="preserve"> things shall be dissolved, what manner of persons ought you to be in all</w:t>
      </w:r>
      <w:r>
        <w:rPr>
          <w:rStyle w:val="FootnoteReference"/>
        </w:rPr>
        <w:footnoteReference w:id="17836"/>
      </w:r>
      <w:r>
        <w:t xml:space="preserve"> holy conduct and godliness</w:t>
      </w:r>
      <w:r>
        <w:rPr>
          <w:rStyle w:val="FootnoteReference"/>
        </w:rPr>
        <w:footnoteReference w:id="17837"/>
      </w:r>
      <w:r>
        <w:t xml:space="preserve">,</w:t>
      </w:r>
    </w:p>
    <w:p>
      <w:r>
        <w:rPr>
          <w:b/>
        </w:rPr>
        <w:t xml:space="preserve">12 </w:t>
      </w:r>
      <w:r>
        <w:t xml:space="preserve">Looking</w:t>
      </w:r>
      <w:r>
        <w:rPr>
          <w:rStyle w:val="FootnoteReference"/>
        </w:rPr>
        <w:footnoteReference w:id="17838"/>
      </w:r>
      <w:r>
        <w:t xml:space="preserve"> for and hasting to the coming of the day of God, in which the heavens</w:t>
      </w:r>
      <w:r>
        <w:rPr>
          <w:rStyle w:val="FootnoteReference"/>
        </w:rPr>
        <w:footnoteReference w:id="17839"/>
      </w:r>
      <w:r>
        <w:t xml:space="preserve"> being on fire shall be dissolved, and the elements shall melt</w:t>
      </w:r>
      <w:r>
        <w:rPr>
          <w:rStyle w:val="FootnoteReference"/>
        </w:rPr>
        <w:footnoteReference w:id="17840"/>
      </w:r>
      <w:r>
        <w:t xml:space="preserve"> with fervent heat?</w:t>
      </w:r>
      <w:r>
        <w:rPr>
          <w:rStyle w:val="FootnoteReference"/>
        </w:rPr>
        <w:footnoteReference w:id="17841"/>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842"/>
      </w:r>
      <w:r>
        <w:t xml:space="preserve"> that you look for such things, be diligent</w:t>
      </w:r>
      <w:r>
        <w:rPr>
          <w:rStyle w:val="FootnoteReference"/>
        </w:rPr>
        <w:footnoteReference w:id="17843"/>
      </w:r>
      <w:r>
        <w:t xml:space="preserve"> that you may be found of him in peace</w:t>
      </w:r>
      <w:r>
        <w:rPr>
          <w:rStyle w:val="FootnoteReference"/>
        </w:rPr>
        <w:footnoteReference w:id="17844"/>
      </w:r>
      <w:r>
        <w:t xml:space="preserve">, without spot, and blameless.</w:t>
      </w:r>
    </w:p>
    <w:p>
      <w:r>
        <w:rPr>
          <w:b/>
        </w:rPr>
        <w:t xml:space="preserve">15 </w:t>
      </w:r>
      <w:r>
        <w:t xml:space="preserve">And account</w:t>
      </w:r>
      <w:r>
        <w:rPr>
          <w:rStyle w:val="FootnoteReference"/>
        </w:rPr>
        <w:footnoteReference w:id="17845"/>
      </w:r>
      <w:r>
        <w:t xml:space="preserve"> that the longsuffering of our Lord is salvation; even as our beloved</w:t>
      </w:r>
      <w:r>
        <w:rPr>
          <w:rStyle w:val="FootnoteReference"/>
        </w:rPr>
        <w:footnoteReference w:id="17846"/>
      </w:r>
      <w:r>
        <w:t xml:space="preserve"> brother Paul</w:t>
      </w:r>
      <w:r>
        <w:rPr>
          <w:rStyle w:val="FootnoteReference"/>
        </w:rPr>
        <w:footnoteReference w:id="17847"/>
      </w:r>
      <w:r>
        <w:t xml:space="preserve"> also according to the wisdom given to him has written to you;</w:t>
      </w:r>
    </w:p>
    <w:p>
      <w:r>
        <w:rPr>
          <w:b/>
        </w:rPr>
        <w:t xml:space="preserve">16 </w:t>
      </w:r>
      <w:r>
        <w:t xml:space="preserve">As also in all</w:t>
      </w:r>
      <w:r>
        <w:rPr>
          <w:rStyle w:val="FootnoteReference"/>
        </w:rPr>
        <w:footnoteReference w:id="17848"/>
      </w:r>
      <w:r>
        <w:t xml:space="preserve"> his epistles, speaking</w:t>
      </w:r>
      <w:r>
        <w:rPr>
          <w:rStyle w:val="FootnoteReference"/>
        </w:rPr>
        <w:footnoteReference w:id="17849"/>
      </w:r>
      <w:r>
        <w:t xml:space="preserve"> in them of these things; in which are some things hard</w:t>
      </w:r>
      <w:r>
        <w:rPr>
          <w:rStyle w:val="FootnoteReference"/>
        </w:rPr>
        <w:footnoteReference w:id="17850"/>
      </w:r>
      <w:r>
        <w:t xml:space="preserve"> to be understood, which those who are unlearned and unstable</w:t>
      </w:r>
      <w:r>
        <w:rPr>
          <w:rStyle w:val="FootnoteReference"/>
        </w:rPr>
        <w:footnoteReference w:id="17851"/>
      </w:r>
      <w:r>
        <w:t xml:space="preserve"> shift, as they do also the other</w:t>
      </w:r>
      <w:r>
        <w:rPr>
          <w:rStyle w:val="FootnoteReference"/>
        </w:rPr>
        <w:footnoteReference w:id="17852"/>
      </w:r>
      <w:r>
        <w:t xml:space="preserve"> scriptures, to their own destruction.</w:t>
      </w:r>
      <w:r>
        <w:rPr>
          <w:rStyle w:val="FootnoteReference"/>
        </w:rPr>
        <w:footnoteReference w:id="17853"/>
      </w:r>
      <w:r>
        <w:rPr>
          <w:rStyle w:val="FootnoteReference"/>
        </w:rPr>
        <w:footnoteReference w:id="17854"/>
      </w:r>
    </w:p>
    <w:p>
      <w:r>
        <w:rPr>
          <w:b/>
        </w:rPr>
        <w:t xml:space="preserve">17 </w:t>
      </w:r>
      <w:r>
        <w:t xml:space="preserve">You therefore, beloved, seeing</w:t>
      </w:r>
      <w:r>
        <w:rPr>
          <w:rStyle w:val="FootnoteReference"/>
        </w:rPr>
        <w:footnoteReference w:id="17855"/>
      </w:r>
      <w:r>
        <w:t xml:space="preserve"> you know these things before, beware</w:t>
      </w:r>
      <w:r>
        <w:rPr>
          <w:rStyle w:val="FootnoteReference"/>
        </w:rPr>
        <w:footnoteReference w:id="17856"/>
      </w:r>
      <w:r>
        <w:t xml:space="preserve"> lest you also, being led away with the error of the wicked, fall from your own steadfastness.</w:t>
      </w:r>
    </w:p>
    <w:p>
      <w:r>
        <w:rPr>
          <w:b/>
        </w:rPr>
        <w:t xml:space="preserve">18 </w:t>
      </w:r>
      <w:r>
        <w:t xml:space="preserve">But grow</w:t>
      </w:r>
      <w:r>
        <w:rPr>
          <w:rStyle w:val="FootnoteReference"/>
        </w:rPr>
        <w:footnoteReference w:id="17857"/>
      </w:r>
      <w:r>
        <w:t xml:space="preserve"> in grace, and in the knowledge</w:t>
      </w:r>
      <w:r>
        <w:rPr>
          <w:rStyle w:val="FootnoteReference"/>
        </w:rPr>
        <w:footnoteReference w:id="17858"/>
      </w:r>
      <w:r>
        <w:t xml:space="preserve"> of our Lord and Savior Jesus</w:t>
      </w:r>
      <w:r>
        <w:rPr>
          <w:rStyle w:val="FootnoteReference"/>
        </w:rPr>
        <w:footnoteReference w:id="17859"/>
      </w:r>
      <w:r>
        <w:t xml:space="preserve"> Christ</w:t>
      </w:r>
      <w:r>
        <w:rPr>
          <w:rStyle w:val="FootnoteReference"/>
        </w:rPr>
        <w:footnoteReference w:id="17860"/>
      </w:r>
      <w:r>
        <w:t xml:space="preserve">. To him</w:t>
      </w:r>
      <w:r>
        <w:rPr>
          <w:rStyle w:val="FootnoteReference"/>
        </w:rPr>
        <w:footnoteReference w:id="17861"/>
      </w:r>
      <w:r>
        <w:t xml:space="preserve"> be glory both now and forever. Amen</w:t>
      </w:r>
      <w:r>
        <w:rPr>
          <w:rStyle w:val="FootnoteReference"/>
        </w:rPr>
        <w:footnoteReference w:id="17862"/>
      </w:r>
      <w:r>
        <w:t xml:space="preserve">.</w:t>
      </w:r>
      <w:r>
        <w:rPr>
          <w:rStyle w:val="FootnoteReference"/>
        </w:rPr>
        <w:footnoteReference w:id="17863"/>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864"/>
      </w:r>
      <w:r>
        <w:t xml:space="preserve"> was from the beginning, which we have heard</w:t>
      </w:r>
      <w:r>
        <w:rPr>
          <w:rStyle w:val="FootnoteReference"/>
        </w:rPr>
        <w:footnoteReference w:id="17865"/>
      </w:r>
      <w:r>
        <w:t xml:space="preserve">, which we have seen with our eyes, which we have looked upon, and our</w:t>
      </w:r>
      <w:r>
        <w:rPr>
          <w:rStyle w:val="FootnoteReference"/>
        </w:rPr>
        <w:footnoteReference w:id="17866"/>
      </w:r>
      <w:r>
        <w:t xml:space="preserve"> hands have handled, of the Word</w:t>
      </w:r>
      <w:r>
        <w:rPr>
          <w:rStyle w:val="FootnoteReference"/>
        </w:rPr>
        <w:footnoteReference w:id="17867"/>
      </w:r>
      <w:r>
        <w:t xml:space="preserve"> of life;</w:t>
      </w:r>
    </w:p>
    <w:p>
      <w:r>
        <w:rPr>
          <w:b/>
        </w:rPr>
        <w:t xml:space="preserve">2 </w:t>
      </w:r>
      <w:r>
        <w:t xml:space="preserve">(For the life</w:t>
      </w:r>
      <w:r>
        <w:rPr>
          <w:rStyle w:val="FootnoteReference"/>
        </w:rPr>
        <w:footnoteReference w:id="17868"/>
      </w:r>
      <w:r>
        <w:t xml:space="preserve"> was manifested</w:t>
      </w:r>
      <w:r>
        <w:rPr>
          <w:rStyle w:val="FootnoteReference"/>
        </w:rPr>
        <w:footnoteReference w:id="17869"/>
      </w:r>
      <w:r>
        <w:t xml:space="preserve">, and we have seen it, and bear</w:t>
      </w:r>
      <w:r>
        <w:rPr>
          <w:rStyle w:val="FootnoteReference"/>
        </w:rPr>
        <w:footnoteReference w:id="17870"/>
      </w:r>
      <w:r>
        <w:t xml:space="preserve"> witness, and show</w:t>
      </w:r>
      <w:r>
        <w:rPr>
          <w:rStyle w:val="FootnoteReference"/>
        </w:rPr>
        <w:footnoteReference w:id="17871"/>
      </w:r>
      <w:r>
        <w:t xml:space="preserve"> to you that eternal</w:t>
      </w:r>
      <w:r>
        <w:rPr>
          <w:rStyle w:val="FootnoteReference"/>
        </w:rPr>
        <w:footnoteReference w:id="17872"/>
      </w:r>
      <w:r>
        <w:t xml:space="preserve"> life, which was</w:t>
      </w:r>
      <w:r>
        <w:rPr>
          <w:rStyle w:val="FootnoteReference"/>
        </w:rPr>
        <w:footnoteReference w:id="17873"/>
      </w:r>
      <w:r>
        <w:t xml:space="preserve"> with the Father, and was manifested to us;)</w:t>
      </w:r>
    </w:p>
    <w:p>
      <w:r>
        <w:rPr>
          <w:b/>
        </w:rPr>
        <w:t xml:space="preserve">3 </w:t>
      </w:r>
      <w:r>
        <w:t xml:space="preserve">That which we have seen and heard declare</w:t>
      </w:r>
      <w:r>
        <w:rPr>
          <w:rStyle w:val="FootnoteReference"/>
        </w:rPr>
        <w:footnoteReference w:id="17874"/>
      </w:r>
      <w:r>
        <w:t xml:space="preserve"> we to you, that you also may have fellowship with us: and truly our fellowship</w:t>
      </w:r>
      <w:r>
        <w:rPr>
          <w:rStyle w:val="FootnoteReference"/>
        </w:rPr>
        <w:footnoteReference w:id="17875"/>
      </w:r>
      <w:r>
        <w:t xml:space="preserve"> is with the Father, and with his</w:t>
      </w:r>
      <w:r>
        <w:rPr>
          <w:rStyle w:val="FootnoteReference"/>
        </w:rPr>
        <w:footnoteReference w:id="17876"/>
      </w:r>
      <w:r>
        <w:t xml:space="preserve"> Son Jesus</w:t>
      </w:r>
      <w:r>
        <w:rPr>
          <w:rStyle w:val="FootnoteReference"/>
        </w:rPr>
        <w:footnoteReference w:id="17877"/>
      </w:r>
      <w:r>
        <w:t xml:space="preserve"> Christ</w:t>
      </w:r>
      <w:r>
        <w:rPr>
          <w:rStyle w:val="FootnoteReference"/>
        </w:rPr>
        <w:footnoteReference w:id="17878"/>
      </w:r>
      <w:r>
        <w:t xml:space="preserve">.</w:t>
      </w:r>
      <w:r>
        <w:rPr>
          <w:rStyle w:val="FootnoteReference"/>
        </w:rPr>
        <w:footnoteReference w:id="17879"/>
      </w:r>
      <w:r>
        <w:rPr>
          <w:rStyle w:val="FootnoteReference"/>
        </w:rPr>
        <w:footnoteReference w:id="17880"/>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881"/>
      </w:r>
      <w:r>
        <w:t xml:space="preserve"> which we have heard of him, and declare to you, that God</w:t>
      </w:r>
      <w:r>
        <w:rPr>
          <w:rStyle w:val="FootnoteReference"/>
        </w:rPr>
        <w:footnoteReference w:id="17882"/>
      </w:r>
      <w:r>
        <w:t xml:space="preserve"> is light, and in him is no darkness at all.</w:t>
      </w:r>
      <w:r>
        <w:rPr>
          <w:rStyle w:val="FootnoteReference"/>
        </w:rPr>
        <w:footnoteReference w:id="17883"/>
      </w:r>
      <w:r>
        <w:rPr>
          <w:rStyle w:val="FootnoteReference"/>
        </w:rPr>
        <w:footnoteReference w:id="17884"/>
      </w:r>
      <w:r>
        <w:rPr>
          <w:rStyle w:val="FootnoteReference"/>
        </w:rPr>
        <w:footnoteReference w:id="17885"/>
      </w:r>
    </w:p>
    <w:p>
      <w:r>
        <w:rPr>
          <w:b/>
        </w:rPr>
        <w:t xml:space="preserve">6 </w:t>
      </w:r>
      <w:r>
        <w:t xml:space="preserve">If we say that we have fellowship</w:t>
      </w:r>
      <w:r>
        <w:rPr>
          <w:rStyle w:val="FootnoteReference"/>
        </w:rPr>
        <w:footnoteReference w:id="17886"/>
      </w:r>
      <w:r>
        <w:t xml:space="preserve"> with him, and walk</w:t>
      </w:r>
      <w:r>
        <w:rPr>
          <w:rStyle w:val="FootnoteReference"/>
        </w:rPr>
        <w:footnoteReference w:id="17887"/>
      </w:r>
      <w:r>
        <w:t xml:space="preserve"> in darkness, we lie</w:t>
      </w:r>
      <w:r>
        <w:rPr>
          <w:rStyle w:val="FootnoteReference"/>
        </w:rPr>
        <w:footnoteReference w:id="17888"/>
      </w:r>
      <w:r>
        <w:t xml:space="preserve">, and do not</w:t>
      </w:r>
      <w:r>
        <w:rPr>
          <w:rStyle w:val="FootnoteReference"/>
        </w:rPr>
        <w:footnoteReference w:id="17889"/>
      </w:r>
      <w:r>
        <w:t xml:space="preserve"> practice the truth:</w:t>
      </w:r>
      <w:r>
        <w:rPr>
          <w:rStyle w:val="FootnoteReference"/>
        </w:rPr>
        <w:footnoteReference w:id="17890"/>
      </w:r>
    </w:p>
    <w:p>
      <w:r>
        <w:rPr>
          <w:b/>
        </w:rPr>
        <w:t xml:space="preserve">7 </w:t>
      </w:r>
      <w:r>
        <w:t xml:space="preserve">But if we</w:t>
      </w:r>
      <w:r>
        <w:rPr>
          <w:rStyle w:val="FootnoteReference"/>
        </w:rPr>
        <w:footnoteReference w:id="17891"/>
      </w:r>
      <w:r>
        <w:t xml:space="preserve"> walk in the light, as he is in the light, we have fellowship one with another, and the blood of Jesus Christ his Son cleanses us from all sin.</w:t>
      </w:r>
      <w:r>
        <w:rPr>
          <w:rStyle w:val="FootnoteReference"/>
        </w:rPr>
        <w:footnoteReference w:id="17892"/>
      </w:r>
    </w:p>
    <w:p>
      <w:r>
        <w:rPr>
          <w:b/>
        </w:rPr>
        <w:t xml:space="preserve">8 </w:t>
      </w:r>
      <w:r>
        <w:t xml:space="preserve">If we say that we have no sin, we deceive</w:t>
      </w:r>
      <w:r>
        <w:rPr>
          <w:rStyle w:val="FootnoteReference"/>
        </w:rPr>
        <w:footnoteReference w:id="17893"/>
      </w:r>
      <w:r>
        <w:t xml:space="preserve"> ourselves, and the truth</w:t>
      </w:r>
      <w:r>
        <w:rPr>
          <w:rStyle w:val="FootnoteReference"/>
        </w:rPr>
        <w:footnoteReference w:id="17894"/>
      </w:r>
      <w:r>
        <w:t xml:space="preserve"> is not in us.</w:t>
      </w:r>
      <w:r>
        <w:rPr>
          <w:rStyle w:val="FootnoteReference"/>
        </w:rPr>
        <w:footnoteReference w:id="17895"/>
      </w:r>
    </w:p>
    <w:p>
      <w:r>
        <w:rPr>
          <w:b/>
        </w:rPr>
        <w:t xml:space="preserve">9 </w:t>
      </w:r>
      <w:r>
        <w:t xml:space="preserve">If we confess</w:t>
      </w:r>
      <w:r>
        <w:rPr>
          <w:rStyle w:val="FootnoteReference"/>
        </w:rPr>
        <w:footnoteReference w:id="17896"/>
      </w:r>
      <w:r>
        <w:t xml:space="preserve"> our sins, he is faithful and just</w:t>
      </w:r>
      <w:r>
        <w:rPr>
          <w:rStyle w:val="FootnoteReference"/>
        </w:rPr>
        <w:footnoteReference w:id="17897"/>
      </w:r>
      <w:r>
        <w:t xml:space="preserve"> to forgive us our sins, and to cleanse us from all unrighteousness.</w:t>
      </w:r>
    </w:p>
    <w:p>
      <w:r>
        <w:rPr>
          <w:b/>
        </w:rPr>
        <w:t xml:space="preserve">10 </w:t>
      </w:r>
      <w:r>
        <w:t xml:space="preserve">If we say</w:t>
      </w:r>
      <w:r>
        <w:rPr>
          <w:rStyle w:val="FootnoteReference"/>
        </w:rPr>
        <w:footnoteReference w:id="17898"/>
      </w:r>
      <w:r>
        <w:t xml:space="preserve"> that we have not sinned, we make</w:t>
      </w:r>
      <w:r>
        <w:rPr>
          <w:rStyle w:val="FootnoteReference"/>
        </w:rPr>
        <w:footnoteReference w:id="17899"/>
      </w:r>
      <w:r>
        <w:t xml:space="preserve"> him a liar, and his word</w:t>
      </w:r>
      <w:r>
        <w:rPr>
          <w:rStyle w:val="FootnoteReference"/>
        </w:rPr>
        <w:footnoteReference w:id="1790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01"/>
      </w:r>
      <w:r>
        <w:t xml:space="preserve"> children, I write these things to you, that you do not sin. And if</w:t>
      </w:r>
      <w:r>
        <w:rPr>
          <w:rStyle w:val="FootnoteReference"/>
        </w:rPr>
        <w:footnoteReference w:id="17902"/>
      </w:r>
      <w:r>
        <w:t xml:space="preserve"> anyone sin, we have an advocate with the Father</w:t>
      </w:r>
      <w:r>
        <w:rPr>
          <w:rStyle w:val="FootnoteReference"/>
        </w:rPr>
        <w:footnoteReference w:id="17903"/>
      </w:r>
      <w:r>
        <w:t xml:space="preserve">, Jesus</w:t>
      </w:r>
      <w:r>
        <w:rPr>
          <w:rStyle w:val="FootnoteReference"/>
        </w:rPr>
        <w:footnoteReference w:id="17904"/>
      </w:r>
      <w:r>
        <w:t xml:space="preserve"> Christ</w:t>
      </w:r>
      <w:r>
        <w:rPr>
          <w:rStyle w:val="FootnoteReference"/>
        </w:rPr>
        <w:footnoteReference w:id="17905"/>
      </w:r>
      <w:r>
        <w:t xml:space="preserve"> the righteous</w:t>
      </w:r>
      <w:r>
        <w:rPr>
          <w:rStyle w:val="FootnoteReference"/>
        </w:rPr>
        <w:footnoteReference w:id="17906"/>
      </w:r>
      <w:r>
        <w:t xml:space="preserve">:</w:t>
      </w:r>
      <w:r>
        <w:rPr>
          <w:rStyle w:val="FootnoteReference"/>
        </w:rPr>
        <w:footnoteReference w:id="17907"/>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08"/>
      </w:r>
      <w:r>
        <w:t xml:space="preserve"> keep his commandments.</w:t>
      </w:r>
      <w:r>
        <w:rPr>
          <w:rStyle w:val="FootnoteReference"/>
        </w:rPr>
        <w:footnoteReference w:id="17909"/>
      </w:r>
    </w:p>
    <w:p>
      <w:r>
        <w:rPr>
          <w:b/>
        </w:rPr>
        <w:t xml:space="preserve">4 </w:t>
      </w:r>
      <w:r>
        <w:t xml:space="preserve">the one who says, I know him, and does not keep his commandments, is a</w:t>
      </w:r>
      <w:r>
        <w:rPr>
          <w:rStyle w:val="FootnoteReference"/>
        </w:rPr>
        <w:footnoteReference w:id="17910"/>
      </w:r>
      <w:r>
        <w:t xml:space="preserve"> liar, and the truth is not in him.</w:t>
      </w:r>
      <w:r>
        <w:rPr>
          <w:rStyle w:val="FootnoteReference"/>
        </w:rPr>
        <w:footnoteReference w:id="17911"/>
      </w:r>
    </w:p>
    <w:p>
      <w:r>
        <w:rPr>
          <w:b/>
        </w:rPr>
        <w:t xml:space="preserve">5 </w:t>
      </w:r>
      <w:r>
        <w:t xml:space="preserve">But whoever keeps his word, in him</w:t>
      </w:r>
      <w:r>
        <w:rPr>
          <w:rStyle w:val="FootnoteReference"/>
        </w:rPr>
        <w:footnoteReference w:id="17912"/>
      </w:r>
      <w:r>
        <w:t xml:space="preserve"> truly is the love of God</w:t>
      </w:r>
      <w:r>
        <w:rPr>
          <w:rStyle w:val="FootnoteReference"/>
        </w:rPr>
        <w:footnoteReference w:id="17913"/>
      </w:r>
      <w:r>
        <w:t xml:space="preserve"> perfected: by this know we that we are in him.</w:t>
      </w:r>
      <w:r>
        <w:rPr>
          <w:rStyle w:val="FootnoteReference"/>
        </w:rPr>
        <w:footnoteReference w:id="17914"/>
      </w:r>
      <w:r>
        <w:rPr>
          <w:rStyle w:val="FootnoteReference"/>
        </w:rPr>
        <w:footnoteReference w:id="17915"/>
      </w:r>
      <w:r>
        <w:rPr>
          <w:rStyle w:val="FootnoteReference"/>
        </w:rPr>
        <w:footnoteReference w:id="17916"/>
      </w:r>
      <w:r>
        <w:rPr>
          <w:rStyle w:val="FootnoteReference"/>
        </w:rPr>
        <w:footnoteReference w:id="17917"/>
      </w:r>
    </w:p>
    <w:p>
      <w:r>
        <w:rPr>
          <w:b/>
        </w:rPr>
        <w:t xml:space="preserve">6 </w:t>
      </w:r>
      <w:r>
        <w:t xml:space="preserve">the one who says he abides in him ought himself also so to walk</w:t>
      </w:r>
      <w:r>
        <w:rPr>
          <w:rStyle w:val="FootnoteReference"/>
        </w:rPr>
        <w:footnoteReference w:id="17918"/>
      </w:r>
      <w:r>
        <w:t xml:space="preserve">, even as he walked.</w:t>
      </w:r>
      <w:r>
        <w:rPr>
          <w:rStyle w:val="FootnoteReference"/>
        </w:rPr>
        <w:footnoteReference w:id="17919"/>
      </w:r>
      <w:r>
        <w:rPr>
          <w:rStyle w:val="FootnoteReference"/>
        </w:rPr>
        <w:footnoteReference w:id="17920"/>
      </w:r>
    </w:p>
    <w:p>
      <w:r>
        <w:rPr>
          <w:b/>
        </w:rPr>
        <w:t xml:space="preserve">7 </w:t>
      </w:r>
      <w:r>
        <w:t xml:space="preserve">Brothers, I write</w:t>
      </w:r>
      <w:r>
        <w:rPr>
          <w:rStyle w:val="FootnoteReference"/>
        </w:rPr>
        <w:footnoteReference w:id="17921"/>
      </w:r>
      <w:r>
        <w:t xml:space="preserve"> no new commandment to you, but an old commandment which you had from the beginning. The old commandment is the word which you have heard from the beginning.</w:t>
      </w:r>
      <w:r>
        <w:rPr>
          <w:rStyle w:val="FootnoteReference"/>
        </w:rPr>
        <w:footnoteReference w:id="17922"/>
      </w:r>
    </w:p>
    <w:p>
      <w:r>
        <w:rPr>
          <w:b/>
        </w:rPr>
        <w:t xml:space="preserve">8 </w:t>
      </w:r>
      <w:r>
        <w:t xml:space="preserve">Again, a new</w:t>
      </w:r>
      <w:r>
        <w:rPr>
          <w:rStyle w:val="FootnoteReference"/>
        </w:rPr>
        <w:footnoteReference w:id="17923"/>
      </w:r>
      <w:r>
        <w:t xml:space="preserve"> commandment I write to you, which thing is true in him and in you: because the darkness</w:t>
      </w:r>
      <w:r>
        <w:rPr>
          <w:rStyle w:val="FootnoteReference"/>
        </w:rPr>
        <w:footnoteReference w:id="17924"/>
      </w:r>
      <w:r>
        <w:t xml:space="preserve"> is past, and the true light now shines.</w:t>
      </w:r>
    </w:p>
    <w:p>
      <w:r>
        <w:rPr>
          <w:b/>
        </w:rPr>
        <w:t xml:space="preserve">9 </w:t>
      </w:r>
      <w:r>
        <w:t xml:space="preserve">the one who says he is in</w:t>
      </w:r>
      <w:r>
        <w:rPr>
          <w:rStyle w:val="FootnoteReference"/>
        </w:rPr>
        <w:footnoteReference w:id="17925"/>
      </w:r>
      <w:r>
        <w:t xml:space="preserve"> the light, and hates his brother, is in darkness even until now.</w:t>
      </w:r>
      <w:r>
        <w:rPr>
          <w:rStyle w:val="FootnoteReference"/>
        </w:rPr>
        <w:footnoteReference w:id="17926"/>
      </w:r>
      <w:r>
        <w:rPr>
          <w:rStyle w:val="FootnoteReference"/>
        </w:rPr>
        <w:footnoteReference w:id="17927"/>
      </w:r>
    </w:p>
    <w:p>
      <w:r>
        <w:rPr>
          <w:b/>
        </w:rPr>
        <w:t xml:space="preserve">10 </w:t>
      </w:r>
      <w:r>
        <w:t xml:space="preserve">the one who loves his brother abides in the light, and there is none occasion of stumbling</w:t>
      </w:r>
      <w:r>
        <w:rPr>
          <w:rStyle w:val="FootnoteReference"/>
        </w:rPr>
        <w:footnoteReference w:id="17928"/>
      </w:r>
      <w:r>
        <w:t xml:space="preserve"> in him.</w:t>
      </w:r>
      <w:r>
        <w:rPr>
          <w:rStyle w:val="FootnoteReference"/>
        </w:rPr>
        <w:footnoteReference w:id="17929"/>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30"/>
      </w:r>
      <w:r>
        <w:rPr>
          <w:rStyle w:val="FootnoteReference"/>
        </w:rPr>
        <w:footnoteReference w:id="17931"/>
      </w:r>
    </w:p>
    <w:p>
      <w:r>
        <w:rPr>
          <w:b/>
        </w:rPr>
        <w:t xml:space="preserve">12 </w:t>
      </w:r>
      <w:r>
        <w:t xml:space="preserve">I write</w:t>
      </w:r>
      <w:r>
        <w:rPr>
          <w:rStyle w:val="FootnoteReference"/>
        </w:rPr>
        <w:footnoteReference w:id="17932"/>
      </w:r>
      <w:r>
        <w:t xml:space="preserve"> to you, little</w:t>
      </w:r>
      <w:r>
        <w:rPr>
          <w:rStyle w:val="FootnoteReference"/>
        </w:rPr>
        <w:footnoteReference w:id="17933"/>
      </w:r>
      <w:r>
        <w:t xml:space="preserve"> children, because your sins are forgiven you for his name's sake.</w:t>
      </w:r>
      <w:r>
        <w:rPr>
          <w:rStyle w:val="FootnoteReference"/>
        </w:rPr>
        <w:footnoteReference w:id="17934"/>
      </w:r>
    </w:p>
    <w:p>
      <w:r>
        <w:rPr>
          <w:b/>
        </w:rPr>
        <w:t xml:space="preserve">13 </w:t>
      </w:r>
      <w:r>
        <w:t xml:space="preserve">I write to you, fathers</w:t>
      </w:r>
      <w:r>
        <w:rPr>
          <w:rStyle w:val="FootnoteReference"/>
        </w:rPr>
        <w:footnoteReference w:id="17935"/>
      </w:r>
      <w:r>
        <w:t xml:space="preserve">, because you have known him who is from the beginning. I write to you, young</w:t>
      </w:r>
      <w:r>
        <w:rPr>
          <w:rStyle w:val="FootnoteReference"/>
        </w:rPr>
        <w:footnoteReference w:id="17936"/>
      </w:r>
      <w:r>
        <w:t xml:space="preserve"> men, because you have overcome the wicked</w:t>
      </w:r>
      <w:r>
        <w:rPr>
          <w:rStyle w:val="FootnoteReference"/>
        </w:rPr>
        <w:footnoteReference w:id="17937"/>
      </w:r>
      <w:r>
        <w:t xml:space="preserve"> one. I write to you, little</w:t>
      </w:r>
      <w:r>
        <w:rPr>
          <w:rStyle w:val="FootnoteReference"/>
        </w:rPr>
        <w:footnoteReference w:id="17938"/>
      </w:r>
      <w:r>
        <w:t xml:space="preserve"> children, because you have known the Father.</w:t>
      </w:r>
      <w:r>
        <w:rPr>
          <w:rStyle w:val="FootnoteReference"/>
        </w:rPr>
        <w:footnoteReference w:id="17939"/>
      </w:r>
      <w:r>
        <w:rPr>
          <w:rStyle w:val="FootnoteReference"/>
        </w:rPr>
        <w:footnoteReference w:id="17940"/>
      </w:r>
    </w:p>
    <w:p>
      <w:r>
        <w:rPr>
          <w:b/>
        </w:rPr>
        <w:t xml:space="preserve">14 </w:t>
      </w:r>
      <w:r>
        <w:t xml:space="preserve">I have written to you, fathers</w:t>
      </w:r>
      <w:r>
        <w:rPr>
          <w:rStyle w:val="FootnoteReference"/>
        </w:rPr>
        <w:footnoteReference w:id="17941"/>
      </w:r>
      <w:r>
        <w:t xml:space="preserve">, because you have known him who is from the beginning. I have written to you, young men, because you are strong, and the word</w:t>
      </w:r>
      <w:r>
        <w:rPr>
          <w:rStyle w:val="FootnoteReference"/>
        </w:rPr>
        <w:footnoteReference w:id="17942"/>
      </w:r>
      <w:r>
        <w:t xml:space="preserve"> of God abides in you, and you have overcome the wicked one.</w:t>
      </w:r>
      <w:r>
        <w:rPr>
          <w:rStyle w:val="FootnoteReference"/>
        </w:rPr>
        <w:footnoteReference w:id="17943"/>
      </w:r>
    </w:p>
    <w:p>
      <w:r>
        <w:rPr>
          <w:b/>
        </w:rPr>
        <w:t xml:space="preserve">15 </w:t>
      </w:r>
      <w:r>
        <w:t xml:space="preserve">Love not</w:t>
      </w:r>
      <w:r>
        <w:rPr>
          <w:rStyle w:val="FootnoteReference"/>
        </w:rPr>
        <w:footnoteReference w:id="17944"/>
      </w:r>
      <w:r>
        <w:t xml:space="preserve"> the world, neither the things that are in the world. If anyone love the world, the love</w:t>
      </w:r>
      <w:r>
        <w:rPr>
          <w:rStyle w:val="FootnoteReference"/>
        </w:rPr>
        <w:footnoteReference w:id="17945"/>
      </w:r>
      <w:r>
        <w:t xml:space="preserve"> of the Father is not in him.</w:t>
      </w:r>
      <w:r>
        <w:rPr>
          <w:rStyle w:val="FootnoteReference"/>
        </w:rPr>
        <w:footnoteReference w:id="17946"/>
      </w:r>
    </w:p>
    <w:p>
      <w:r>
        <w:rPr>
          <w:b/>
        </w:rPr>
        <w:t xml:space="preserve">16 </w:t>
      </w:r>
      <w:r>
        <w:t xml:space="preserve">For everything in the world, the desire of the flesh, and the desire of the eyes, and the pride</w:t>
      </w:r>
      <w:r>
        <w:rPr>
          <w:rStyle w:val="FootnoteReference"/>
        </w:rPr>
        <w:footnoteReference w:id="17947"/>
      </w:r>
      <w:r>
        <w:t xml:space="preserve"> of life, is not from the Father, but is from the world.</w:t>
      </w:r>
      <w:r>
        <w:rPr>
          <w:rStyle w:val="FootnoteReference"/>
        </w:rPr>
        <w:footnoteReference w:id="17948"/>
      </w:r>
      <w:r>
        <w:rPr>
          <w:rStyle w:val="FootnoteReference"/>
        </w:rPr>
        <w:footnoteReference w:id="17949"/>
      </w:r>
    </w:p>
    <w:p>
      <w:r>
        <w:rPr>
          <w:b/>
        </w:rPr>
        <w:t xml:space="preserve">17 </w:t>
      </w:r>
      <w:r>
        <w:t xml:space="preserve">And the world</w:t>
      </w:r>
      <w:r>
        <w:rPr>
          <w:rStyle w:val="FootnoteReference"/>
        </w:rPr>
        <w:footnoteReference w:id="17950"/>
      </w:r>
      <w:r>
        <w:t xml:space="preserve"> passes away, and the lust of it: but the one who does the will of God abides forever.</w:t>
      </w:r>
      <w:r>
        <w:rPr>
          <w:rStyle w:val="FootnoteReference"/>
        </w:rPr>
        <w:footnoteReference w:id="17951"/>
      </w:r>
      <w:r>
        <w:rPr>
          <w:rStyle w:val="FootnoteReference"/>
        </w:rPr>
        <w:footnoteReference w:id="17952"/>
      </w:r>
    </w:p>
    <w:p>
      <w:r>
        <w:rPr>
          <w:b/>
        </w:rPr>
        <w:t xml:space="preserve">18 </w:t>
      </w:r>
      <w:r>
        <w:t xml:space="preserve">Little</w:t>
      </w:r>
      <w:r>
        <w:rPr>
          <w:rStyle w:val="FootnoteReference"/>
        </w:rPr>
        <w:footnoteReference w:id="17953"/>
      </w:r>
      <w:r>
        <w:t xml:space="preserve"> children, it is the last time: and as you have heard that antichrist</w:t>
      </w:r>
      <w:r>
        <w:rPr>
          <w:rStyle w:val="FootnoteReference"/>
        </w:rPr>
        <w:footnoteReference w:id="17954"/>
      </w:r>
      <w:r>
        <w:t xml:space="preserve"> shall come, even now are there many antichrists; by which we know that it is the last time.</w:t>
      </w:r>
      <w:r>
        <w:rPr>
          <w:rStyle w:val="FootnoteReference"/>
        </w:rPr>
        <w:footnoteReference w:id="17955"/>
      </w:r>
      <w:r>
        <w:rPr>
          <w:rStyle w:val="FootnoteReference"/>
        </w:rPr>
        <w:footnoteReference w:id="17956"/>
      </w:r>
    </w:p>
    <w:p>
      <w:r>
        <w:rPr>
          <w:b/>
        </w:rPr>
        <w:t xml:space="preserve">19 </w:t>
      </w:r>
      <w:r>
        <w:t xml:space="preserve">They went out</w:t>
      </w:r>
      <w:r>
        <w:rPr>
          <w:rStyle w:val="FootnoteReference"/>
        </w:rPr>
        <w:footnoteReference w:id="17957"/>
      </w:r>
      <w:r>
        <w:t xml:space="preserve"> from us, but they were not of us; for if they had been of us, they would have remained with us: but they went out, that they might</w:t>
      </w:r>
      <w:r>
        <w:rPr>
          <w:rStyle w:val="FootnoteReference"/>
        </w:rPr>
        <w:footnoteReference w:id="17958"/>
      </w:r>
      <w:r>
        <w:t xml:space="preserve"> be made manifest that they were not all of us.</w:t>
      </w:r>
      <w:r>
        <w:rPr>
          <w:rStyle w:val="FootnoteReference"/>
        </w:rPr>
        <w:footnoteReference w:id="17959"/>
      </w:r>
    </w:p>
    <w:p>
      <w:r>
        <w:rPr>
          <w:b/>
        </w:rPr>
        <w:t xml:space="preserve">20 </w:t>
      </w:r>
      <w:r>
        <w:t xml:space="preserve">But you have an anointing from the Holy</w:t>
      </w:r>
      <w:r>
        <w:rPr>
          <w:rStyle w:val="FootnoteReference"/>
        </w:rPr>
        <w:footnoteReference w:id="17960"/>
      </w:r>
      <w:r>
        <w:t xml:space="preserve"> One, and you know all things.</w:t>
      </w:r>
      <w:r>
        <w:rPr>
          <w:rStyle w:val="FootnoteReference"/>
        </w:rPr>
        <w:footnoteReference w:id="17961"/>
      </w:r>
      <w:r>
        <w:rPr>
          <w:rStyle w:val="FootnoteReference"/>
        </w:rPr>
        <w:footnoteReference w:id="17962"/>
      </w:r>
    </w:p>
    <w:p>
      <w:r>
        <w:rPr>
          <w:b/>
        </w:rPr>
        <w:t xml:space="preserve">21 </w:t>
      </w:r>
      <w:r>
        <w:t xml:space="preserve">I have not written to you because you do not know the truth, but because you know it, and that no lie is of the truth.</w:t>
      </w:r>
      <w:r>
        <w:rPr>
          <w:rStyle w:val="FootnoteReference"/>
        </w:rPr>
        <w:footnoteReference w:id="17963"/>
      </w:r>
    </w:p>
    <w:p>
      <w:r>
        <w:rPr>
          <w:b/>
        </w:rPr>
        <w:t xml:space="preserve">22 </w:t>
      </w:r>
      <w:r>
        <w:t xml:space="preserve">Who is a liar but the one who denies that Jesus is the Christ? He is antichrist, that denies the Father and the Son.</w:t>
      </w:r>
      <w:r>
        <w:rPr>
          <w:rStyle w:val="FootnoteReference"/>
        </w:rPr>
        <w:footnoteReference w:id="17964"/>
      </w:r>
      <w:r>
        <w:rPr>
          <w:rStyle w:val="FootnoteReference"/>
        </w:rPr>
        <w:footnoteReference w:id="17965"/>
      </w:r>
    </w:p>
    <w:p>
      <w:r>
        <w:rPr>
          <w:b/>
        </w:rPr>
        <w:t xml:space="preserve">23 </w:t>
      </w:r>
      <w:r>
        <w:t xml:space="preserve">Whoever denies the Son, the same has not the Father: the one who acknowledges the Son has the Father also.</w:t>
      </w:r>
      <w:r>
        <w:rPr>
          <w:rStyle w:val="FootnoteReference"/>
        </w:rPr>
        <w:footnoteReference w:id="17966"/>
      </w:r>
    </w:p>
    <w:p>
      <w:r>
        <w:rPr>
          <w:b/>
        </w:rPr>
        <w:t xml:space="preserve">24 </w:t>
      </w:r>
      <w:r>
        <w:t xml:space="preserve">Let that therefore abide</w:t>
      </w:r>
      <w:r>
        <w:rPr>
          <w:rStyle w:val="FootnoteReference"/>
        </w:rPr>
        <w:footnoteReference w:id="17967"/>
      </w:r>
      <w:r>
        <w:t xml:space="preserve"> in you, which you have heard from the beginning. If that which you have heard from the beginning shall remain in you, you also shall continue in the Son, and in the Father.</w:t>
      </w:r>
      <w:r>
        <w:rPr>
          <w:rStyle w:val="FootnoteReference"/>
        </w:rPr>
        <w:footnoteReference w:id="17968"/>
      </w:r>
    </w:p>
    <w:p>
      <w:r>
        <w:rPr>
          <w:b/>
        </w:rPr>
        <w:t xml:space="preserve">25 </w:t>
      </w:r>
      <w:r>
        <w:t xml:space="preserve">And this is the promise which he promised us, the eternal life.</w:t>
      </w:r>
      <w:r>
        <w:rPr>
          <w:rStyle w:val="FootnoteReference"/>
        </w:rPr>
        <w:footnoteReference w:id="17969"/>
      </w:r>
    </w:p>
    <w:p>
      <w:r>
        <w:rPr>
          <w:b/>
        </w:rPr>
        <w:t xml:space="preserve">26 </w:t>
      </w:r>
      <w:r>
        <w:t xml:space="preserve">These things have I written to you concerning</w:t>
      </w:r>
      <w:r>
        <w:rPr>
          <w:rStyle w:val="FootnoteReference"/>
        </w:rPr>
        <w:footnoteReference w:id="17970"/>
      </w:r>
      <w:r>
        <w:t xml:space="preserve"> those who seduce you.</w:t>
      </w:r>
    </w:p>
    <w:p>
      <w:r>
        <w:rPr>
          <w:b/>
        </w:rPr>
        <w:t xml:space="preserve">27 </w:t>
      </w:r>
      <w:r>
        <w:t xml:space="preserve">But the anointing</w:t>
      </w:r>
      <w:r>
        <w:rPr>
          <w:rStyle w:val="FootnoteReference"/>
        </w:rPr>
        <w:footnoteReference w:id="17971"/>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2"/>
      </w:r>
      <w:r>
        <w:rPr>
          <w:rStyle w:val="FootnoteReference"/>
        </w:rPr>
        <w:footnoteReference w:id="17973"/>
      </w:r>
      <w:r>
        <w:rPr>
          <w:rStyle w:val="FootnoteReference"/>
        </w:rPr>
        <w:footnoteReference w:id="17974"/>
      </w:r>
    </w:p>
    <w:p>
      <w:r>
        <w:rPr>
          <w:b/>
        </w:rPr>
        <w:t xml:space="preserve">28 </w:t>
      </w:r>
      <w:r>
        <w:t xml:space="preserve">And now, little</w:t>
      </w:r>
      <w:r>
        <w:rPr>
          <w:rStyle w:val="FootnoteReference"/>
        </w:rPr>
        <w:footnoteReference w:id="17975"/>
      </w:r>
      <w:r>
        <w:t xml:space="preserve"> children, remain in him; that, when he is manifested, we may have confidence, and not be ashamed before him at his</w:t>
      </w:r>
      <w:r>
        <w:rPr>
          <w:rStyle w:val="FootnoteReference"/>
        </w:rPr>
        <w:footnoteReference w:id="17976"/>
      </w:r>
      <w:r>
        <w:t xml:space="preserve"> coming.</w:t>
      </w:r>
    </w:p>
    <w:p>
      <w:r>
        <w:rPr>
          <w:b/>
        </w:rPr>
        <w:t xml:space="preserve">29 </w:t>
      </w:r>
      <w:r>
        <w:t xml:space="preserve">If you know that he is righteous, you know that every</w:t>
      </w:r>
      <w:r>
        <w:rPr>
          <w:rStyle w:val="FootnoteReference"/>
        </w:rPr>
        <w:footnoteReference w:id="17977"/>
      </w:r>
      <w:r>
        <w:t xml:space="preserve"> one that does righteousness is born</w:t>
      </w:r>
      <w:r>
        <w:rPr>
          <w:rStyle w:val="FootnoteReference"/>
        </w:rPr>
        <w:footnoteReference w:id="17978"/>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7979"/>
      </w:r>
      <w:r>
        <w:t xml:space="preserve">: therefore the world</w:t>
      </w:r>
      <w:r>
        <w:rPr>
          <w:rStyle w:val="FootnoteReference"/>
        </w:rPr>
        <w:footnoteReference w:id="17980"/>
      </w:r>
      <w:r>
        <w:t xml:space="preserve"> knows us not, because it knew him not.</w:t>
      </w:r>
      <w:r>
        <w:rPr>
          <w:rStyle w:val="FootnoteReference"/>
        </w:rPr>
        <w:footnoteReference w:id="17981"/>
      </w:r>
      <w:r>
        <w:rPr>
          <w:rStyle w:val="FootnoteReference"/>
        </w:rPr>
        <w:footnoteReference w:id="17982"/>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983"/>
      </w:r>
      <w:r>
        <w:rPr>
          <w:rStyle w:val="FootnoteReference"/>
        </w:rPr>
        <w:footnoteReference w:id="17984"/>
      </w:r>
      <w:r>
        <w:rPr>
          <w:rStyle w:val="FootnoteReference"/>
        </w:rPr>
        <w:footnoteReference w:id="17985"/>
      </w:r>
    </w:p>
    <w:p>
      <w:r>
        <w:rPr>
          <w:b/>
        </w:rPr>
        <w:t xml:space="preserve">3 </w:t>
      </w:r>
      <w:r>
        <w:t xml:space="preserve">And everyone who has this hope set on him purifies himself, even as he is pure.</w:t>
      </w:r>
      <w:r>
        <w:rPr>
          <w:rStyle w:val="FootnoteReference"/>
        </w:rPr>
        <w:footnoteReference w:id="17986"/>
      </w:r>
    </w:p>
    <w:p>
      <w:r>
        <w:rPr>
          <w:b/>
        </w:rPr>
        <w:t xml:space="preserve">4 </w:t>
      </w:r>
      <w:r>
        <w:t xml:space="preserve">Whoever commits sin trangresses also the law: for sin is the transgression of the law.</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you know that he was manifested to take away our sins; and in him is no sin.</w:t>
      </w:r>
      <w:r>
        <w:rPr>
          <w:rStyle w:val="FootnoteReference"/>
        </w:rPr>
        <w:footnoteReference w:id="17990"/>
      </w:r>
      <w:r>
        <w:rPr>
          <w:rStyle w:val="FootnoteReference"/>
        </w:rPr>
        <w:footnoteReference w:id="17991"/>
      </w:r>
      <w:r>
        <w:rPr>
          <w:rStyle w:val="FootnoteReference"/>
        </w:rPr>
        <w:footnoteReference w:id="17992"/>
      </w:r>
    </w:p>
    <w:p>
      <w:r>
        <w:rPr>
          <w:b/>
        </w:rPr>
        <w:t xml:space="preserve">6 </w:t>
      </w:r>
      <w:r>
        <w:t xml:space="preserve">Whoever abides in him sins not: whoever sins has not seen him, neither known him.</w:t>
      </w:r>
      <w:r>
        <w:rPr>
          <w:rStyle w:val="FootnoteReference"/>
        </w:rPr>
        <w:footnoteReference w:id="17993"/>
      </w:r>
      <w:r>
        <w:rPr>
          <w:rStyle w:val="FootnoteReference"/>
        </w:rPr>
        <w:footnoteReference w:id="17994"/>
      </w:r>
    </w:p>
    <w:p>
      <w:r>
        <w:rPr>
          <w:b/>
        </w:rPr>
        <w:t xml:space="preserve">7 </w:t>
      </w:r>
      <w:r>
        <w:t xml:space="preserve">Little children, let no one deceive you: the one who does righteousness is righteous, even as he is righteous.</w:t>
      </w:r>
      <w:r>
        <w:rPr>
          <w:rStyle w:val="FootnoteReference"/>
        </w:rPr>
        <w:footnoteReference w:id="17995"/>
      </w:r>
      <w:r>
        <w:rPr>
          <w:rStyle w:val="FootnoteReference"/>
        </w:rPr>
        <w:footnoteReference w:id="17996"/>
      </w:r>
    </w:p>
    <w:p>
      <w:r>
        <w:rPr>
          <w:b/>
        </w:rPr>
        <w:t xml:space="preserve">8 </w:t>
      </w:r>
      <w:r>
        <w:t xml:space="preserve">the one who commits sin is of the devil; for the devil sins from the beginning. For this purpose</w:t>
      </w:r>
      <w:r>
        <w:rPr>
          <w:rStyle w:val="FootnoteReference"/>
        </w:rPr>
        <w:footnoteReference w:id="17997"/>
      </w:r>
      <w:r>
        <w:t xml:space="preserve"> the Son of God was manifested, that he might destroy the works of the devil.</w:t>
      </w:r>
      <w:r>
        <w:rPr>
          <w:rStyle w:val="FootnoteReference"/>
        </w:rPr>
        <w:footnoteReference w:id="17998"/>
      </w:r>
      <w:r>
        <w:rPr>
          <w:rStyle w:val="FootnoteReference"/>
        </w:rPr>
        <w:footnoteReference w:id="17999"/>
      </w:r>
    </w:p>
    <w:p>
      <w:r>
        <w:rPr>
          <w:b/>
        </w:rPr>
        <w:t xml:space="preserve">9 </w:t>
      </w:r>
      <w:r>
        <w:t xml:space="preserve">Whoever is born</w:t>
      </w:r>
      <w:r>
        <w:rPr>
          <w:rStyle w:val="FootnoteReference"/>
        </w:rPr>
        <w:footnoteReference w:id="18000"/>
      </w:r>
      <w:r>
        <w:t xml:space="preserve"> of God does not commit sin; for his seed remains in him: and he cannot sin, because he is born of God.</w:t>
      </w:r>
      <w:r>
        <w:rPr>
          <w:rStyle w:val="FootnoteReference"/>
        </w:rPr>
        <w:footnoteReference w:id="18001"/>
      </w:r>
    </w:p>
    <w:p>
      <w:r>
        <w:rPr>
          <w:b/>
        </w:rPr>
        <w:t xml:space="preserve">10 </w:t>
      </w:r>
      <w:r>
        <w:t xml:space="preserve">In this the children of God</w:t>
      </w:r>
      <w:r>
        <w:rPr>
          <w:rStyle w:val="FootnoteReference"/>
        </w:rPr>
        <w:footnoteReference w:id="18002"/>
      </w:r>
      <w:r>
        <w:t xml:space="preserve"> are manifest, and the children of the devil: whoever does not do righteousness is not of God, neither the one who does not love his brother.</w:t>
      </w:r>
      <w:r>
        <w:rPr>
          <w:rStyle w:val="FootnoteReference"/>
        </w:rPr>
        <w:footnoteReference w:id="18003"/>
      </w:r>
      <w:r>
        <w:rPr>
          <w:rStyle w:val="FootnoteReference"/>
        </w:rPr>
        <w:footnoteReference w:id="18004"/>
      </w:r>
      <w:r>
        <w:rPr>
          <w:rStyle w:val="FootnoteReference"/>
        </w:rPr>
        <w:footnoteReference w:id="18005"/>
      </w:r>
    </w:p>
    <w:p>
      <w:r>
        <w:rPr>
          <w:b/>
        </w:rPr>
        <w:t xml:space="preserve">11 </w:t>
      </w:r>
      <w:r>
        <w:t xml:space="preserve">For this is the message</w:t>
      </w:r>
      <w:r>
        <w:rPr>
          <w:rStyle w:val="FootnoteReference"/>
        </w:rPr>
        <w:footnoteReference w:id="18006"/>
      </w:r>
      <w:r>
        <w:t xml:space="preserve"> that you heard from the beginning, that we</w:t>
      </w:r>
      <w:r>
        <w:rPr>
          <w:rStyle w:val="FootnoteReference"/>
        </w:rPr>
        <w:footnoteReference w:id="18007"/>
      </w:r>
      <w:r>
        <w:t xml:space="preserve"> should love one another.</w:t>
      </w:r>
    </w:p>
    <w:p>
      <w:r>
        <w:rPr>
          <w:b/>
        </w:rPr>
        <w:t xml:space="preserve">12 </w:t>
      </w:r>
      <w:r>
        <w:t xml:space="preserve">Not as Cain</w:t>
      </w:r>
      <w:r>
        <w:rPr>
          <w:rStyle w:val="FootnoteReference"/>
        </w:rPr>
        <w:footnoteReference w:id="18008"/>
      </w:r>
      <w:r>
        <w:t xml:space="preserve">, who was of that wicked one, and killed his brother. And therefore killed he him? Because his own works were evil, and his brother's righteous.</w:t>
      </w:r>
      <w:r>
        <w:rPr>
          <w:rStyle w:val="FootnoteReference"/>
        </w:rPr>
        <w:footnoteReference w:id="18009"/>
      </w:r>
      <w:r>
        <w:rPr>
          <w:rStyle w:val="FootnoteReference"/>
        </w:rPr>
        <w:footnoteReference w:id="18010"/>
      </w:r>
      <w:r>
        <w:rPr>
          <w:rStyle w:val="FootnoteReference"/>
        </w:rPr>
        <w:footnoteReference w:id="18011"/>
      </w:r>
    </w:p>
    <w:p>
      <w:r>
        <w:rPr>
          <w:b/>
        </w:rPr>
        <w:t xml:space="preserve">13 </w:t>
      </w:r>
      <w:r>
        <w:t xml:space="preserve">do not marvel, my brothers, if the world hate you.</w:t>
      </w:r>
      <w:r>
        <w:rPr>
          <w:rStyle w:val="FootnoteReference"/>
        </w:rPr>
        <w:footnoteReference w:id="18012"/>
      </w:r>
      <w:r>
        <w:rPr>
          <w:rStyle w:val="FootnoteReference"/>
        </w:rPr>
        <w:footnoteReference w:id="18013"/>
      </w:r>
    </w:p>
    <w:p>
      <w:r>
        <w:rPr>
          <w:b/>
        </w:rPr>
        <w:t xml:space="preserve">14 </w:t>
      </w:r>
      <w:r>
        <w:t xml:space="preserve">We know that we have passed from death to life, because we love the brothers. the one who does not love his brother abides in death.</w:t>
      </w:r>
      <w:r>
        <w:rPr>
          <w:rStyle w:val="FootnoteReference"/>
        </w:rPr>
        <w:footnoteReference w:id="18014"/>
      </w:r>
    </w:p>
    <w:p>
      <w:r>
        <w:rPr>
          <w:b/>
        </w:rPr>
        <w:t xml:space="preserve">15 </w:t>
      </w:r>
      <w:r>
        <w:t xml:space="preserve">Whoever hates his brother is a murderer: and you know that no murderer has eternal life abiding in him.</w:t>
      </w:r>
      <w:r>
        <w:rPr>
          <w:rStyle w:val="FootnoteReference"/>
        </w:rPr>
        <w:footnoteReference w:id="18015"/>
      </w:r>
      <w:r>
        <w:rPr>
          <w:rStyle w:val="FootnoteReference"/>
        </w:rPr>
        <w:footnoteReference w:id="18016"/>
      </w:r>
    </w:p>
    <w:p>
      <w:r>
        <w:rPr>
          <w:b/>
        </w:rPr>
        <w:t xml:space="preserve">16 </w:t>
      </w:r>
      <w:r>
        <w:t xml:space="preserve">by this perceive</w:t>
      </w:r>
      <w:r>
        <w:rPr>
          <w:rStyle w:val="FootnoteReference"/>
        </w:rPr>
        <w:footnoteReference w:id="18017"/>
      </w:r>
      <w:r>
        <w:t xml:space="preserve"> we the love of God, because he laid down his life for us: and we</w:t>
      </w:r>
      <w:r>
        <w:rPr>
          <w:rStyle w:val="FootnoteReference"/>
        </w:rPr>
        <w:footnoteReference w:id="18018"/>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19"/>
      </w:r>
      <w:r>
        <w:rPr>
          <w:rStyle w:val="FootnoteReference"/>
        </w:rPr>
        <w:footnoteReference w:id="18020"/>
      </w:r>
      <w:r>
        <w:rPr>
          <w:rStyle w:val="FootnoteReference"/>
        </w:rPr>
        <w:footnoteReference w:id="18021"/>
      </w:r>
    </w:p>
    <w:p>
      <w:r>
        <w:rPr>
          <w:b/>
        </w:rPr>
        <w:t xml:space="preserve">18 </w:t>
      </w:r>
      <w:r>
        <w:t xml:space="preserve">My little children, let us not love in word, neither in tongue; but in deed and in truth.</w:t>
      </w:r>
      <w:r>
        <w:rPr>
          <w:rStyle w:val="FootnoteReference"/>
        </w:rPr>
        <w:footnoteReference w:id="18022"/>
      </w:r>
      <w:r>
        <w:rPr>
          <w:rStyle w:val="FootnoteReference"/>
        </w:rPr>
        <w:footnoteReference w:id="18023"/>
      </w:r>
    </w:p>
    <w:p>
      <w:r>
        <w:rPr>
          <w:b/>
        </w:rPr>
        <w:t xml:space="preserve">19 </w:t>
      </w:r>
      <w:r>
        <w:t xml:space="preserve">And by this we know that we are of the truth, and shall assure</w:t>
      </w:r>
      <w:r>
        <w:rPr>
          <w:rStyle w:val="FootnoteReference"/>
        </w:rPr>
        <w:footnoteReference w:id="18024"/>
      </w:r>
      <w:r>
        <w:t xml:space="preserve"> our hearts before him.</w:t>
      </w:r>
      <w:r>
        <w:rPr>
          <w:rStyle w:val="FootnoteReference"/>
        </w:rPr>
        <w:footnoteReference w:id="18025"/>
      </w:r>
    </w:p>
    <w:p>
      <w:r>
        <w:rPr>
          <w:b/>
        </w:rPr>
        <w:t xml:space="preserve">20 </w:t>
      </w:r>
      <w:r>
        <w:t xml:space="preserve">For if our heart condemns us, God is greater than our heart, and knows all things.</w:t>
      </w:r>
      <w:r>
        <w:rPr>
          <w:rStyle w:val="FootnoteReference"/>
        </w:rPr>
        <w:footnoteReference w:id="18026"/>
      </w:r>
      <w:r>
        <w:rPr>
          <w:rStyle w:val="FootnoteReference"/>
        </w:rPr>
        <w:footnoteReference w:id="18027"/>
      </w:r>
      <w:r>
        <w:rPr>
          <w:rStyle w:val="FootnoteReference"/>
        </w:rPr>
        <w:footnoteReference w:id="18028"/>
      </w:r>
    </w:p>
    <w:p>
      <w:r>
        <w:rPr>
          <w:b/>
        </w:rPr>
        <w:t xml:space="preserve">21 </w:t>
      </w:r>
      <w:r>
        <w:t xml:space="preserve">Beloved, if our heart does not condemn us, we have confidence toward God.</w:t>
      </w:r>
      <w:r>
        <w:rPr>
          <w:rStyle w:val="FootnoteReference"/>
        </w:rPr>
        <w:footnoteReference w:id="18029"/>
      </w:r>
    </w:p>
    <w:p>
      <w:r>
        <w:rPr>
          <w:b/>
        </w:rPr>
        <w:t xml:space="preserve">22 </w:t>
      </w:r>
      <w:r>
        <w:t xml:space="preserve">And whatever we ask, we receive of him, because we keep his commandments, and do those things that are pleasing in his sight.</w:t>
      </w:r>
      <w:r>
        <w:rPr>
          <w:rStyle w:val="FootnoteReference"/>
        </w:rPr>
        <w:footnoteReference w:id="18030"/>
      </w:r>
      <w:r>
        <w:rPr>
          <w:rStyle w:val="FootnoteReference"/>
        </w:rPr>
        <w:footnoteReference w:id="18031"/>
      </w:r>
    </w:p>
    <w:p>
      <w:r>
        <w:rPr>
          <w:b/>
        </w:rPr>
        <w:t xml:space="preserve">23 </w:t>
      </w:r>
      <w:r>
        <w:t xml:space="preserve">And this is his commandment</w:t>
      </w:r>
      <w:r>
        <w:rPr>
          <w:rStyle w:val="FootnoteReference"/>
        </w:rPr>
        <w:footnoteReference w:id="18032"/>
      </w:r>
      <w:r>
        <w:t xml:space="preserve">, That we should believe on the name of his Son Jesus</w:t>
      </w:r>
      <w:r>
        <w:rPr>
          <w:rStyle w:val="FootnoteReference"/>
        </w:rPr>
        <w:footnoteReference w:id="18033"/>
      </w:r>
      <w:r>
        <w:t xml:space="preserve"> Christ</w:t>
      </w:r>
      <w:r>
        <w:rPr>
          <w:rStyle w:val="FootnoteReference"/>
        </w:rPr>
        <w:footnoteReference w:id="18034"/>
      </w:r>
      <w:r>
        <w:t xml:space="preserve">, and love</w:t>
      </w:r>
      <w:r>
        <w:rPr>
          <w:rStyle w:val="FootnoteReference"/>
        </w:rPr>
        <w:footnoteReference w:id="18035"/>
      </w:r>
      <w:r>
        <w:t xml:space="preserve"> one another, as he gave us commandment.</w:t>
      </w:r>
      <w:r>
        <w:rPr>
          <w:rStyle w:val="FootnoteReference"/>
        </w:rPr>
        <w:footnoteReference w:id="18036"/>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037"/>
      </w:r>
      <w:r>
        <w:rPr>
          <w:rStyle w:val="FootnoteReference"/>
        </w:rPr>
        <w:footnoteReference w:id="18038"/>
      </w:r>
      <w:r>
        <w:rPr>
          <w:rStyle w:val="FootnoteReference"/>
        </w:rPr>
        <w:footnoteReference w:id="18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040"/>
      </w:r>
      <w:r>
        <w:t xml:space="preserve">: because many false prophets are gone out into the world.</w:t>
      </w:r>
      <w:r>
        <w:rPr>
          <w:rStyle w:val="FootnoteReference"/>
        </w:rPr>
        <w:footnoteReference w:id="18041"/>
      </w:r>
      <w:r>
        <w:rPr>
          <w:rStyle w:val="FootnoteReference"/>
        </w:rPr>
        <w:footnoteReference w:id="18042"/>
      </w:r>
      <w:r>
        <w:rPr>
          <w:rStyle w:val="FootnoteReference"/>
        </w:rPr>
        <w:footnoteReference w:id="18043"/>
      </w:r>
      <w:r>
        <w:rPr>
          <w:rStyle w:val="FootnoteReference"/>
        </w:rPr>
        <w:footnoteReference w:id="18044"/>
      </w:r>
    </w:p>
    <w:p>
      <w:r>
        <w:rPr>
          <w:b/>
        </w:rPr>
        <w:t xml:space="preserve">2 </w:t>
      </w:r>
      <w:r>
        <w:t xml:space="preserve">By this you know the Spirit of God: Every spirit that confesses that Jesus</w:t>
      </w:r>
      <w:r>
        <w:rPr>
          <w:rStyle w:val="FootnoteReference"/>
        </w:rPr>
        <w:footnoteReference w:id="18045"/>
      </w:r>
      <w:r>
        <w:t xml:space="preserve"> Christ</w:t>
      </w:r>
      <w:r>
        <w:rPr>
          <w:rStyle w:val="FootnoteReference"/>
        </w:rPr>
        <w:footnoteReference w:id="18046"/>
      </w:r>
      <w:r>
        <w:t xml:space="preserve"> has come in the flesh is of God:</w:t>
      </w:r>
      <w:r>
        <w:rPr>
          <w:rStyle w:val="FootnoteReference"/>
        </w:rPr>
        <w:footnoteReference w:id="18047"/>
      </w:r>
    </w:p>
    <w:p>
      <w:r>
        <w:rPr>
          <w:b/>
        </w:rPr>
        <w:t xml:space="preserve">3 </w:t>
      </w:r>
      <w:r>
        <w:t xml:space="preserve">And every spirit that confesses not that Jesus Christ has come in the flesh is not of God: and this</w:t>
      </w:r>
      <w:r>
        <w:rPr>
          <w:rStyle w:val="FootnoteReference"/>
        </w:rPr>
        <w:footnoteReference w:id="18048"/>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049"/>
      </w:r>
      <w:r>
        <w:t xml:space="preserve"> is the one who is in you, than</w:t>
      </w:r>
      <w:r>
        <w:rPr>
          <w:rStyle w:val="FootnoteReference"/>
        </w:rPr>
        <w:footnoteReference w:id="18050"/>
      </w:r>
      <w:r>
        <w:t xml:space="preserve"> the one who is in the world.</w:t>
      </w:r>
      <w:r>
        <w:rPr>
          <w:rStyle w:val="FootnoteReference"/>
        </w:rPr>
        <w:footnoteReference w:id="18051"/>
      </w:r>
    </w:p>
    <w:p>
      <w:r>
        <w:rPr>
          <w:b/>
        </w:rPr>
        <w:t xml:space="preserve">5 </w:t>
      </w:r>
      <w:r>
        <w:t xml:space="preserve">They are from the world: therefore they speak from the world, and the world hears them.</w:t>
      </w:r>
      <w:r>
        <w:rPr>
          <w:rStyle w:val="FootnoteReference"/>
        </w:rPr>
        <w:footnoteReference w:id="18052"/>
      </w:r>
      <w:r>
        <w:rPr>
          <w:rStyle w:val="FootnoteReference"/>
        </w:rPr>
        <w:footnoteReference w:id="18053"/>
      </w:r>
    </w:p>
    <w:p>
      <w:r>
        <w:rPr>
          <w:b/>
        </w:rPr>
        <w:t xml:space="preserve">6 </w:t>
      </w:r>
      <w:r>
        <w:t xml:space="preserve">We are</w:t>
      </w:r>
      <w:r>
        <w:rPr>
          <w:rStyle w:val="FootnoteReference"/>
        </w:rPr>
        <w:footnoteReference w:id="18054"/>
      </w:r>
      <w:r>
        <w:t xml:space="preserve"> of God: the one who knows God hears us; the one who is not of God does not hear us. by this know we the spirit of truth</w:t>
      </w:r>
      <w:r>
        <w:rPr>
          <w:rStyle w:val="FootnoteReference"/>
        </w:rPr>
        <w:footnoteReference w:id="18055"/>
      </w:r>
      <w:r>
        <w:t xml:space="preserve">, and the spirit of error.</w:t>
      </w:r>
      <w:r>
        <w:rPr>
          <w:rStyle w:val="FootnoteReference"/>
        </w:rPr>
        <w:footnoteReference w:id="18056"/>
      </w:r>
      <w:r>
        <w:rPr>
          <w:rStyle w:val="FootnoteReference"/>
        </w:rPr>
        <w:footnoteReference w:id="18057"/>
      </w:r>
      <w:r>
        <w:rPr>
          <w:rStyle w:val="FootnoteReference"/>
        </w:rPr>
        <w:footnoteReference w:id="18058"/>
      </w:r>
    </w:p>
    <w:p>
      <w:r>
        <w:rPr>
          <w:b/>
        </w:rPr>
        <w:t xml:space="preserve">7 </w:t>
      </w:r>
      <w:r>
        <w:t xml:space="preserve">Beloved, let us love one another: for love is</w:t>
      </w:r>
      <w:r>
        <w:rPr>
          <w:rStyle w:val="FootnoteReference"/>
        </w:rPr>
        <w:footnoteReference w:id="18059"/>
      </w:r>
      <w:r>
        <w:t xml:space="preserve"> of God; and every one that loves is born of God, and knows God.</w:t>
      </w:r>
      <w:r>
        <w:rPr>
          <w:rStyle w:val="FootnoteReference"/>
        </w:rPr>
        <w:footnoteReference w:id="18060"/>
      </w:r>
      <w:r>
        <w:rPr>
          <w:rStyle w:val="FootnoteReference"/>
        </w:rPr>
        <w:footnoteReference w:id="18061"/>
      </w:r>
    </w:p>
    <w:p>
      <w:r>
        <w:rPr>
          <w:b/>
        </w:rPr>
        <w:t xml:space="preserve">8 </w:t>
      </w:r>
      <w:r>
        <w:t xml:space="preserve">the one who does not love does not know God; for God is</w:t>
      </w:r>
      <w:r>
        <w:rPr>
          <w:rStyle w:val="FootnoteReference"/>
        </w:rPr>
        <w:footnoteReference w:id="18062"/>
      </w:r>
      <w:r>
        <w:t xml:space="preserve"> love.</w:t>
      </w:r>
      <w:r>
        <w:rPr>
          <w:rStyle w:val="FootnoteReference"/>
        </w:rPr>
        <w:footnoteReference w:id="18063"/>
      </w:r>
    </w:p>
    <w:p>
      <w:r>
        <w:rPr>
          <w:b/>
        </w:rPr>
        <w:t xml:space="preserve">9 </w:t>
      </w:r>
      <w:r>
        <w:t xml:space="preserve">In this was manifested the love of God toward us, because God sent</w:t>
      </w:r>
      <w:r>
        <w:rPr>
          <w:rStyle w:val="FootnoteReference"/>
        </w:rPr>
        <w:footnoteReference w:id="18064"/>
      </w:r>
      <w:r>
        <w:t xml:space="preserve"> his only begotten Son</w:t>
      </w:r>
      <w:r>
        <w:rPr>
          <w:rStyle w:val="FootnoteReference"/>
        </w:rPr>
        <w:footnoteReference w:id="18065"/>
      </w:r>
      <w:r>
        <w:t xml:space="preserve"> into the world, that we might live through him.</w:t>
      </w:r>
      <w:r>
        <w:rPr>
          <w:rStyle w:val="FootnoteReference"/>
        </w:rPr>
        <w:footnoteReference w:id="18066"/>
      </w:r>
      <w:r>
        <w:rPr>
          <w:rStyle w:val="FootnoteReference"/>
        </w:rPr>
        <w:footnoteReference w:id="18067"/>
      </w:r>
      <w:r>
        <w:rPr>
          <w:rStyle w:val="FootnoteReference"/>
        </w:rPr>
        <w:footnoteReference w:id="18068"/>
      </w:r>
    </w:p>
    <w:p>
      <w:r>
        <w:rPr>
          <w:b/>
        </w:rPr>
        <w:t xml:space="preserve">10 </w:t>
      </w:r>
      <w:r>
        <w:t xml:space="preserve">in this is love, not that we loved God, but that he loved us, and sent</w:t>
      </w:r>
      <w:r>
        <w:rPr>
          <w:rStyle w:val="FootnoteReference"/>
        </w:rPr>
        <w:footnoteReference w:id="18069"/>
      </w:r>
      <w:r>
        <w:t xml:space="preserve"> his Son to be the propitiation for our sins.</w:t>
      </w:r>
      <w:r>
        <w:rPr>
          <w:rStyle w:val="FootnoteReference"/>
        </w:rPr>
        <w:footnoteReference w:id="18070"/>
      </w:r>
      <w:r>
        <w:rPr>
          <w:rStyle w:val="FootnoteReference"/>
        </w:rPr>
        <w:footnoteReference w:id="18071"/>
      </w:r>
    </w:p>
    <w:p>
      <w:r>
        <w:rPr>
          <w:b/>
        </w:rPr>
        <w:t xml:space="preserve">11 </w:t>
      </w:r>
      <w:r>
        <w:t xml:space="preserve">Beloved, if God so loved us, we ought also to love one another.</w:t>
      </w:r>
      <w:r>
        <w:rPr>
          <w:rStyle w:val="FootnoteReference"/>
        </w:rPr>
        <w:footnoteReference w:id="18072"/>
      </w:r>
    </w:p>
    <w:p>
      <w:r>
        <w:rPr>
          <w:b/>
        </w:rPr>
        <w:t xml:space="preserve">12 </w:t>
      </w:r>
      <w:r>
        <w:t xml:space="preserve">No one has seen</w:t>
      </w:r>
      <w:r>
        <w:rPr>
          <w:rStyle w:val="FootnoteReference"/>
        </w:rPr>
        <w:footnoteReference w:id="18073"/>
      </w:r>
      <w:r>
        <w:t xml:space="preserve"> God at any time. If we love one</w:t>
      </w:r>
      <w:r>
        <w:rPr>
          <w:rStyle w:val="FootnoteReference"/>
        </w:rPr>
        <w:footnoteReference w:id="18074"/>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075"/>
      </w:r>
    </w:p>
    <w:p>
      <w:r>
        <w:rPr>
          <w:b/>
        </w:rPr>
        <w:t xml:space="preserve">14 </w:t>
      </w:r>
      <w:r>
        <w:t xml:space="preserve">And we have seen and do testify that the Father</w:t>
      </w:r>
      <w:r>
        <w:rPr>
          <w:rStyle w:val="FootnoteReference"/>
        </w:rPr>
        <w:footnoteReference w:id="18076"/>
      </w:r>
      <w:r>
        <w:t xml:space="preserve"> sent the Son to be the Savior of the world.</w:t>
      </w:r>
      <w:r>
        <w:rPr>
          <w:rStyle w:val="FootnoteReference"/>
        </w:rPr>
        <w:footnoteReference w:id="18077"/>
      </w:r>
    </w:p>
    <w:p>
      <w:r>
        <w:rPr>
          <w:b/>
        </w:rPr>
        <w:t xml:space="preserve">15 </w:t>
      </w:r>
      <w:r>
        <w:t xml:space="preserve">Whoever shall confess</w:t>
      </w:r>
      <w:r>
        <w:rPr>
          <w:rStyle w:val="FootnoteReference"/>
        </w:rPr>
        <w:footnoteReference w:id="18078"/>
      </w:r>
      <w:r>
        <w:t xml:space="preserve"> that Jesus is the Son of God, God dwells in him, and he in God.</w:t>
      </w:r>
      <w:r>
        <w:rPr>
          <w:rStyle w:val="FootnoteReference"/>
        </w:rPr>
        <w:footnoteReference w:id="18079"/>
      </w:r>
    </w:p>
    <w:p>
      <w:r>
        <w:rPr>
          <w:b/>
        </w:rPr>
        <w:t xml:space="preserve">16 </w:t>
      </w:r>
      <w:r>
        <w:t xml:space="preserve">And we have known and believed the love that God has to us. God is love</w:t>
      </w:r>
      <w:r>
        <w:rPr>
          <w:rStyle w:val="FootnoteReference"/>
        </w:rPr>
        <w:footnoteReference w:id="18080"/>
      </w:r>
      <w:r>
        <w:t xml:space="preserve">; and the one who dwells in love dwells in God, and God in him.</w:t>
      </w:r>
      <w:r>
        <w:rPr>
          <w:rStyle w:val="FootnoteReference"/>
        </w:rPr>
        <w:footnoteReference w:id="18081"/>
      </w:r>
    </w:p>
    <w:p>
      <w:r>
        <w:rPr>
          <w:b/>
        </w:rPr>
        <w:t xml:space="preserve">17 </w:t>
      </w:r>
      <w:r>
        <w:t xml:space="preserve">in this is our love made</w:t>
      </w:r>
      <w:r>
        <w:rPr>
          <w:rStyle w:val="FootnoteReference"/>
        </w:rPr>
        <w:footnoteReference w:id="18082"/>
      </w:r>
      <w:r>
        <w:t xml:space="preserve"> perfect, that we may</w:t>
      </w:r>
      <w:r>
        <w:rPr>
          <w:rStyle w:val="FootnoteReference"/>
        </w:rPr>
        <w:footnoteReference w:id="18083"/>
      </w:r>
      <w:r>
        <w:t xml:space="preserve"> have boldness in the day of judgment: because as he is, so are we in this world.</w:t>
      </w:r>
      <w:r>
        <w:rPr>
          <w:rStyle w:val="FootnoteReference"/>
        </w:rPr>
        <w:footnoteReference w:id="18084"/>
      </w:r>
    </w:p>
    <w:p>
      <w:r>
        <w:rPr>
          <w:b/>
        </w:rPr>
        <w:t xml:space="preserve">18 </w:t>
      </w:r>
      <w:r>
        <w:t xml:space="preserve">There is no</w:t>
      </w:r>
      <w:r>
        <w:rPr>
          <w:rStyle w:val="FootnoteReference"/>
        </w:rPr>
        <w:footnoteReference w:id="18085"/>
      </w:r>
      <w:r>
        <w:t xml:space="preserve"> fear in love; but perfect love casts out fear: because fear has torment. the one who fears is not made perfect in love.</w:t>
      </w:r>
      <w:r>
        <w:rPr>
          <w:rStyle w:val="FootnoteReference"/>
        </w:rPr>
        <w:footnoteReference w:id="18086"/>
      </w:r>
      <w:r>
        <w:rPr>
          <w:rStyle w:val="FootnoteReference"/>
        </w:rPr>
        <w:footnoteReference w:id="18087"/>
      </w:r>
    </w:p>
    <w:p>
      <w:r>
        <w:rPr>
          <w:b/>
        </w:rPr>
        <w:t xml:space="preserve">19 </w:t>
      </w:r>
      <w:r>
        <w:t xml:space="preserve">We love him, because he first loved us.</w:t>
      </w:r>
      <w:r>
        <w:rPr>
          <w:rStyle w:val="FootnoteReference"/>
        </w:rPr>
        <w:footnoteReference w:id="18088"/>
      </w:r>
    </w:p>
    <w:p>
      <w:r>
        <w:rPr>
          <w:b/>
        </w:rPr>
        <w:t xml:space="preserve">20 </w:t>
      </w:r>
      <w:r>
        <w:t xml:space="preserve">If a man</w:t>
      </w:r>
      <w:r>
        <w:rPr>
          <w:rStyle w:val="FootnoteReference"/>
        </w:rPr>
        <w:footnoteReference w:id="18089"/>
      </w:r>
      <w:r>
        <w:t xml:space="preserve"> say, I love God, and hates his brother, he is a liar: for the one who does not love his brother whom he has seen, how can he love God whom he has not seen?</w:t>
      </w:r>
      <w:r>
        <w:rPr>
          <w:rStyle w:val="FootnoteReference"/>
        </w:rPr>
        <w:footnoteReference w:id="18090"/>
      </w:r>
    </w:p>
    <w:p>
      <w:r>
        <w:rPr>
          <w:b/>
        </w:rPr>
        <w:t xml:space="preserve">21 </w:t>
      </w:r>
      <w:r>
        <w:t xml:space="preserve">And this commandment we have from him, That he who loves God love his brother also.</w:t>
      </w:r>
      <w:r>
        <w:rPr>
          <w:rStyle w:val="FootnoteReference"/>
        </w:rPr>
        <w:footnoteReference w:id="18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092"/>
      </w:r>
      <w:r>
        <w:t xml:space="preserve"> is the Christ</w:t>
      </w:r>
      <w:r>
        <w:rPr>
          <w:rStyle w:val="FootnoteReference"/>
        </w:rPr>
        <w:footnoteReference w:id="18093"/>
      </w:r>
      <w:r>
        <w:t xml:space="preserve"> has been born of God</w:t>
      </w:r>
      <w:r>
        <w:rPr>
          <w:rStyle w:val="FootnoteReference"/>
        </w:rPr>
        <w:footnoteReference w:id="18094"/>
      </w:r>
      <w:r>
        <w:t xml:space="preserve">: and everyone who loves the one who fathered loves also the one begotten from him.</w:t>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rPr>
          <w:rStyle w:val="FootnoteReference"/>
        </w:rPr>
        <w:footnoteReference w:id="18100"/>
      </w:r>
    </w:p>
    <w:p>
      <w:r>
        <w:rPr>
          <w:b/>
        </w:rPr>
        <w:t xml:space="preserve">2 </w:t>
      </w:r>
      <w:r>
        <w:t xml:space="preserve">By this we know that we love the children of God, when we love God, and keep his commandments.</w:t>
      </w:r>
      <w:r>
        <w:rPr>
          <w:rStyle w:val="FootnoteReference"/>
        </w:rPr>
        <w:footnoteReference w:id="18101"/>
      </w:r>
    </w:p>
    <w:p>
      <w:r>
        <w:rPr>
          <w:b/>
        </w:rPr>
        <w:t xml:space="preserve">3 </w:t>
      </w:r>
      <w:r>
        <w:t xml:space="preserve">For this is the love of God, that we keep his commandments: and his commandments are not grievous.</w:t>
      </w:r>
      <w:r>
        <w:rPr>
          <w:rStyle w:val="FootnoteReference"/>
        </w:rPr>
        <w:footnoteReference w:id="18102"/>
      </w:r>
    </w:p>
    <w:p>
      <w:r>
        <w:rPr>
          <w:b/>
        </w:rPr>
        <w:t xml:space="preserve">4 </w:t>
      </w:r>
      <w:r>
        <w:t xml:space="preserve">For whatever is born of God overcomes the world: and this is the victory that overcomes the world, even our faith.</w:t>
      </w:r>
      <w:r>
        <w:rPr>
          <w:rStyle w:val="FootnoteReference"/>
        </w:rPr>
        <w:footnoteReference w:id="18103"/>
      </w:r>
      <w:r>
        <w:rPr>
          <w:rStyle w:val="FootnoteReference"/>
        </w:rPr>
        <w:footnoteReference w:id="18104"/>
      </w:r>
    </w:p>
    <w:p>
      <w:r>
        <w:rPr>
          <w:b/>
        </w:rPr>
        <w:t xml:space="preserve">5 </w:t>
      </w:r>
      <w:r>
        <w:t xml:space="preserve">Who is the one who overcomes the world, but the one who believes that Jesus is the Son of God?</w:t>
      </w:r>
      <w:r>
        <w:rPr>
          <w:rStyle w:val="FootnoteReference"/>
        </w:rPr>
        <w:footnoteReference w:id="18105"/>
      </w:r>
    </w:p>
    <w:p>
      <w:r>
        <w:rPr>
          <w:b/>
        </w:rPr>
        <w:t xml:space="preserve">6 </w:t>
      </w:r>
      <w:r>
        <w:t xml:space="preserve">This is the one who came by water and</w:t>
      </w:r>
      <w:r>
        <w:rPr>
          <w:rStyle w:val="FootnoteReference"/>
        </w:rPr>
        <w:footnoteReference w:id="18106"/>
      </w:r>
      <w:r>
        <w:t xml:space="preserve"> blood</w:t>
      </w:r>
      <w:r>
        <w:rPr>
          <w:rStyle w:val="FootnoteReference"/>
        </w:rPr>
        <w:footnoteReference w:id="18107"/>
      </w:r>
      <w:r>
        <w:t xml:space="preserve">, even Jesus Christ; not by water only, but by water and blood. And it is the Spirit that</w:t>
      </w:r>
      <w:r>
        <w:rPr>
          <w:rStyle w:val="FootnoteReference"/>
        </w:rPr>
        <w:footnoteReference w:id="18108"/>
      </w:r>
      <w:r>
        <w:t xml:space="preserve"> bears witness, because the Spirit is truth</w:t>
      </w:r>
      <w:r>
        <w:rPr>
          <w:rStyle w:val="FootnoteReference"/>
        </w:rPr>
        <w:footnoteReference w:id="18109"/>
      </w:r>
      <w:r>
        <w:t xml:space="preserve">.</w:t>
      </w:r>
      <w:r>
        <w:rPr>
          <w:rStyle w:val="FootnoteReference"/>
        </w:rPr>
        <w:footnoteReference w:id="18110"/>
      </w:r>
    </w:p>
    <w:p>
      <w:r>
        <w:rPr>
          <w:b/>
        </w:rPr>
        <w:t xml:space="preserve">7 </w:t>
      </w:r>
      <w:r>
        <w:t xml:space="preserve">For there are three that bear</w:t>
      </w:r>
      <w:r>
        <w:rPr>
          <w:rStyle w:val="FootnoteReference"/>
        </w:rPr>
        <w:footnoteReference w:id="18111"/>
      </w:r>
      <w:r>
        <w:t xml:space="preserve"> record in heaven, the Father</w:t>
      </w:r>
      <w:r>
        <w:rPr>
          <w:rStyle w:val="FootnoteReference"/>
        </w:rPr>
        <w:footnoteReference w:id="18112"/>
      </w:r>
      <w:r>
        <w:t xml:space="preserve">, the Word</w:t>
      </w:r>
      <w:r>
        <w:rPr>
          <w:rStyle w:val="FootnoteReference"/>
        </w:rPr>
        <w:footnoteReference w:id="18113"/>
      </w:r>
      <w:r>
        <w:t xml:space="preserve">, and the Holy</w:t>
      </w:r>
      <w:r>
        <w:rPr>
          <w:rStyle w:val="FootnoteReference"/>
        </w:rPr>
        <w:footnoteReference w:id="18114"/>
      </w:r>
      <w:r>
        <w:t xml:space="preserve"> Spirit: and these</w:t>
      </w:r>
      <w:r>
        <w:rPr>
          <w:rStyle w:val="FootnoteReference"/>
        </w:rPr>
        <w:footnoteReference w:id="18115"/>
      </w:r>
      <w:r>
        <w:t xml:space="preserve"> three are one.</w:t>
      </w:r>
    </w:p>
    <w:p>
      <w:r>
        <w:rPr>
          <w:b/>
        </w:rPr>
        <w:t xml:space="preserve">8 </w:t>
      </w:r>
      <w:r>
        <w:t xml:space="preserve">And there are three that bear witness on earth, the Spirit</w:t>
      </w:r>
      <w:r>
        <w:rPr>
          <w:rStyle w:val="FootnoteReference"/>
        </w:rPr>
        <w:footnoteReference w:id="18116"/>
      </w:r>
      <w:r>
        <w:t xml:space="preserve">, and the water</w:t>
      </w:r>
      <w:r>
        <w:rPr>
          <w:rStyle w:val="FootnoteReference"/>
        </w:rPr>
        <w:footnoteReference w:id="18117"/>
      </w:r>
      <w:r>
        <w:t xml:space="preserve">, and the blood</w:t>
      </w:r>
      <w:r>
        <w:rPr>
          <w:rStyle w:val="FootnoteReference"/>
        </w:rPr>
        <w:footnoteReference w:id="18118"/>
      </w:r>
      <w:r>
        <w:t xml:space="preserve">: and these</w:t>
      </w:r>
      <w:r>
        <w:rPr>
          <w:rStyle w:val="FootnoteReference"/>
        </w:rPr>
        <w:footnoteReference w:id="18119"/>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20"/>
      </w:r>
      <w:r>
        <w:rPr>
          <w:rStyle w:val="FootnoteReference"/>
        </w:rPr>
        <w:footnoteReference w:id="18121"/>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2"/>
      </w:r>
      <w:r>
        <w:rPr>
          <w:rStyle w:val="FootnoteReference"/>
        </w:rPr>
        <w:footnoteReference w:id="18123"/>
      </w:r>
      <w:r>
        <w:rPr>
          <w:rStyle w:val="FootnoteReference"/>
        </w:rPr>
        <w:footnoteReference w:id="18124"/>
      </w:r>
    </w:p>
    <w:p>
      <w:r>
        <w:rPr>
          <w:b/>
        </w:rPr>
        <w:t xml:space="preserve">11 </w:t>
      </w:r>
      <w:r>
        <w:t xml:space="preserve">And this is the testimony, that God has given to us eternal life, and this life is in his Son.</w:t>
      </w:r>
      <w:r>
        <w:rPr>
          <w:rStyle w:val="FootnoteReference"/>
        </w:rPr>
        <w:footnoteReference w:id="18125"/>
      </w:r>
    </w:p>
    <w:p>
      <w:r>
        <w:rPr>
          <w:b/>
        </w:rPr>
        <w:t xml:space="preserve">12 </w:t>
      </w:r>
      <w:r>
        <w:t xml:space="preserve">the one who has the Son has life; and the one who has not the Son of God has not life.</w:t>
      </w:r>
      <w:r>
        <w:rPr>
          <w:rStyle w:val="FootnoteReference"/>
        </w:rPr>
        <w:footnoteReference w:id="18126"/>
      </w:r>
    </w:p>
    <w:p>
      <w:r>
        <w:rPr>
          <w:b/>
        </w:rPr>
        <w:t xml:space="preserve">13 </w:t>
      </w:r>
      <w:r>
        <w:t xml:space="preserve">These things have I</w:t>
      </w:r>
      <w:r>
        <w:rPr>
          <w:rStyle w:val="FootnoteReference"/>
        </w:rPr>
        <w:footnoteReference w:id="18127"/>
      </w:r>
      <w:r>
        <w:t xml:space="preserve"> written to you that believe</w:t>
      </w:r>
      <w:r>
        <w:rPr>
          <w:rStyle w:val="FootnoteReference"/>
        </w:rPr>
        <w:footnoteReference w:id="18128"/>
      </w:r>
      <w:r>
        <w:t xml:space="preserve"> on the name of the Son of God; that you may know that you have eternal life, and that you may believe on the name of the Son of God.</w:t>
      </w:r>
      <w:r>
        <w:rPr>
          <w:rStyle w:val="FootnoteReference"/>
        </w:rPr>
        <w:footnoteReference w:id="18129"/>
      </w:r>
    </w:p>
    <w:p>
      <w:r>
        <w:rPr>
          <w:b/>
        </w:rPr>
        <w:t xml:space="preserve">14 </w:t>
      </w:r>
      <w:r>
        <w:t xml:space="preserve">And this is the confidence that we have in him, that, if we ask anything according to his will, he hears us:</w:t>
      </w:r>
      <w:r>
        <w:rPr>
          <w:rStyle w:val="FootnoteReference"/>
        </w:rPr>
        <w:footnoteReference w:id="18130"/>
      </w:r>
      <w:r>
        <w:rPr>
          <w:rStyle w:val="FootnoteReference"/>
        </w:rPr>
        <w:footnoteReference w:id="18131"/>
      </w:r>
    </w:p>
    <w:p>
      <w:r>
        <w:rPr>
          <w:b/>
        </w:rPr>
        <w:t xml:space="preserve">15 </w:t>
      </w:r>
      <w:r>
        <w:t xml:space="preserve">And if we know that he hear us, whatever we ask, we know that we have the petitions that we desired of him.</w:t>
      </w:r>
      <w:r>
        <w:rPr>
          <w:rStyle w:val="FootnoteReference"/>
        </w:rPr>
        <w:footnoteReference w:id="18132"/>
      </w:r>
    </w:p>
    <w:p>
      <w:r>
        <w:rPr>
          <w:b/>
        </w:rPr>
        <w:t xml:space="preserve">16 </w:t>
      </w:r>
      <w:r>
        <w:t xml:space="preserve">If anyone see his brother sin a sin which is not to death, he shall ask</w:t>
      </w:r>
      <w:r>
        <w:rPr>
          <w:rStyle w:val="FootnoteReference"/>
        </w:rPr>
        <w:footnoteReference w:id="18133"/>
      </w:r>
      <w:r>
        <w:t xml:space="preserve">, and he shall give him life for those who do not sin to death. There is a sin to death: I do not</w:t>
      </w:r>
      <w:r>
        <w:rPr>
          <w:rStyle w:val="FootnoteReference"/>
        </w:rPr>
        <w:footnoteReference w:id="18134"/>
      </w:r>
      <w:r>
        <w:t xml:space="preserve"> say that he shall pray for it.</w:t>
      </w:r>
    </w:p>
    <w:p>
      <w:r>
        <w:rPr>
          <w:b/>
        </w:rPr>
        <w:t xml:space="preserve">17 </w:t>
      </w:r>
      <w:r>
        <w:t xml:space="preserve">All unrighteousness is sin: and there is a do not sin to death.</w:t>
      </w:r>
      <w:r>
        <w:rPr>
          <w:rStyle w:val="FootnoteReference"/>
        </w:rPr>
        <w:footnoteReference w:id="18135"/>
      </w:r>
      <w:r>
        <w:rPr>
          <w:rStyle w:val="FootnoteReference"/>
        </w:rPr>
        <w:footnoteReference w:id="18136"/>
      </w:r>
    </w:p>
    <w:p>
      <w:r>
        <w:rPr>
          <w:b/>
        </w:rPr>
        <w:t xml:space="preserve">18 </w:t>
      </w:r>
      <w:r>
        <w:t xml:space="preserve">We know that whoever is born of God sins not; but the one who is begotten of God keeps himself, and that wicked</w:t>
      </w:r>
      <w:r>
        <w:rPr>
          <w:rStyle w:val="FootnoteReference"/>
        </w:rPr>
        <w:footnoteReference w:id="18137"/>
      </w:r>
      <w:r>
        <w:t xml:space="preserve"> one touches him not.</w:t>
      </w:r>
      <w:r>
        <w:rPr>
          <w:rStyle w:val="FootnoteReference"/>
        </w:rPr>
        <w:footnoteReference w:id="18138"/>
      </w:r>
      <w:r>
        <w:rPr>
          <w:rStyle w:val="FootnoteReference"/>
        </w:rPr>
        <w:footnoteReference w:id="18139"/>
      </w:r>
    </w:p>
    <w:p>
      <w:r>
        <w:rPr>
          <w:b/>
        </w:rPr>
        <w:t xml:space="preserve">19 </w:t>
      </w:r>
      <w:r>
        <w:t xml:space="preserve">And we know that we are from God, and the whole world lies in the evil one.</w:t>
      </w:r>
      <w:r>
        <w:rPr>
          <w:rStyle w:val="FootnoteReference"/>
        </w:rPr>
        <w:footnoteReference w:id="18140"/>
      </w:r>
    </w:p>
    <w:p>
      <w:r>
        <w:rPr>
          <w:b/>
        </w:rPr>
        <w:t xml:space="preserve">20 </w:t>
      </w:r>
      <w:r>
        <w:t xml:space="preserve">And we</w:t>
      </w:r>
      <w:r>
        <w:rPr>
          <w:rStyle w:val="FootnoteReference"/>
        </w:rPr>
        <w:footnoteReference w:id="18141"/>
      </w:r>
      <w:r>
        <w:t xml:space="preserve"> know that the Son of God has come, and has given us an understanding, that we may know him who is true, and we are in him who is true, even in his Son Jesus Christ. This is</w:t>
      </w:r>
      <w:r>
        <w:rPr>
          <w:rStyle w:val="FootnoteReference"/>
        </w:rPr>
        <w:footnoteReference w:id="18142"/>
      </w:r>
      <w:r>
        <w:t xml:space="preserve"> the true God, and eternal life.</w:t>
      </w:r>
      <w:r>
        <w:rPr>
          <w:rStyle w:val="FootnoteReference"/>
        </w:rPr>
        <w:footnoteReference w:id="18143"/>
      </w:r>
      <w:r>
        <w:rPr>
          <w:rStyle w:val="FootnoteReference"/>
        </w:rPr>
        <w:footnoteReference w:id="18144"/>
      </w:r>
    </w:p>
    <w:p>
      <w:r>
        <w:rPr>
          <w:b/>
        </w:rPr>
        <w:t xml:space="preserve">21 </w:t>
      </w:r>
      <w:r>
        <w:t xml:space="preserve">Little</w:t>
      </w:r>
      <w:r>
        <w:rPr>
          <w:rStyle w:val="FootnoteReference"/>
        </w:rPr>
        <w:footnoteReference w:id="18145"/>
      </w:r>
      <w:r>
        <w:t xml:space="preserve"> children, keep</w:t>
      </w:r>
      <w:r>
        <w:rPr>
          <w:rStyle w:val="FootnoteReference"/>
        </w:rPr>
        <w:footnoteReference w:id="18146"/>
      </w:r>
      <w:r>
        <w:t xml:space="preserve"> yourselves from idols. Amen</w:t>
      </w:r>
      <w:r>
        <w:rPr>
          <w:rStyle w:val="FootnoteReference"/>
        </w:rPr>
        <w:footnoteReference w:id="18147"/>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48"/>
      </w:r>
      <w:r>
        <w:t xml:space="preserve"> to the elect lady</w:t>
      </w:r>
      <w:r>
        <w:rPr>
          <w:rStyle w:val="FootnoteReference"/>
        </w:rPr>
        <w:footnoteReference w:id="18149"/>
      </w:r>
      <w:r>
        <w:t xml:space="preserve"> and her children, whom I love in the truth; and not I only, but also all those who have known</w:t>
      </w:r>
      <w:r>
        <w:rPr>
          <w:rStyle w:val="FootnoteReference"/>
        </w:rPr>
        <w:footnoteReference w:id="18150"/>
      </w:r>
      <w:r>
        <w:t xml:space="preserve"> the truth;</w:t>
      </w:r>
    </w:p>
    <w:p>
      <w:r>
        <w:rPr>
          <w:b/>
        </w:rPr>
        <w:t xml:space="preserve">2 </w:t>
      </w:r>
      <w:r>
        <w:t xml:space="preserve">For the truth's</w:t>
      </w:r>
      <w:r>
        <w:rPr>
          <w:rStyle w:val="FootnoteReference"/>
        </w:rPr>
        <w:footnoteReference w:id="18151"/>
      </w:r>
      <w:r>
        <w:t xml:space="preserve"> sake, which dwells in us, and shall be with us forever.</w:t>
      </w:r>
    </w:p>
    <w:p>
      <w:r>
        <w:rPr>
          <w:b/>
        </w:rPr>
        <w:t xml:space="preserve">3 </w:t>
      </w:r>
      <w:r>
        <w:t xml:space="preserve">Grace</w:t>
      </w:r>
      <w:r>
        <w:rPr>
          <w:rStyle w:val="FootnoteReference"/>
        </w:rPr>
        <w:footnoteReference w:id="18152"/>
      </w:r>
      <w:r>
        <w:t xml:space="preserve"> be with you, mercy, and peace, from God</w:t>
      </w:r>
      <w:r>
        <w:rPr>
          <w:rStyle w:val="FootnoteReference"/>
        </w:rPr>
        <w:footnoteReference w:id="18153"/>
      </w:r>
      <w:r>
        <w:t xml:space="preserve"> the Father, and from the Lord Jesus</w:t>
      </w:r>
      <w:r>
        <w:rPr>
          <w:rStyle w:val="FootnoteReference"/>
        </w:rPr>
        <w:footnoteReference w:id="18154"/>
      </w:r>
      <w:r>
        <w:t xml:space="preserve"> Christ</w:t>
      </w:r>
      <w:r>
        <w:rPr>
          <w:rStyle w:val="FootnoteReference"/>
        </w:rPr>
        <w:footnoteReference w:id="18155"/>
      </w:r>
      <w:r>
        <w:t xml:space="preserve">, the Son</w:t>
      </w:r>
      <w:r>
        <w:rPr>
          <w:rStyle w:val="FootnoteReference"/>
        </w:rPr>
        <w:footnoteReference w:id="18156"/>
      </w:r>
      <w:r>
        <w:t xml:space="preserve"> of the Father, in truth</w:t>
      </w:r>
      <w:r>
        <w:rPr>
          <w:rStyle w:val="FootnoteReference"/>
        </w:rPr>
        <w:footnoteReference w:id="18157"/>
      </w:r>
      <w:r>
        <w:t xml:space="preserve"> and love.</w:t>
      </w:r>
      <w:r>
        <w:rPr>
          <w:rStyle w:val="FootnoteReference"/>
        </w:rPr>
        <w:footnoteReference w:id="18158"/>
      </w:r>
      <w:r>
        <w:rPr>
          <w:rStyle w:val="FootnoteReference"/>
        </w:rPr>
        <w:footnoteReference w:id="18159"/>
      </w:r>
      <w:r>
        <w:rPr>
          <w:rStyle w:val="FootnoteReference"/>
        </w:rPr>
        <w:footnoteReference w:id="18160"/>
      </w:r>
    </w:p>
    <w:p>
      <w:r>
        <w:rPr>
          <w:b/>
        </w:rPr>
        <w:t xml:space="preserve">4 </w:t>
      </w:r>
      <w:r>
        <w:t xml:space="preserve">I rejoiced</w:t>
      </w:r>
      <w:r>
        <w:rPr>
          <w:rStyle w:val="FootnoteReference"/>
        </w:rPr>
        <w:footnoteReference w:id="18161"/>
      </w:r>
      <w:r>
        <w:t xml:space="preserve"> greatly because I have found some of your children walking</w:t>
      </w:r>
      <w:r>
        <w:rPr>
          <w:rStyle w:val="FootnoteReference"/>
        </w:rPr>
        <w:footnoteReference w:id="18162"/>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63"/>
      </w:r>
      <w:r>
        <w:t xml:space="preserve"> love one another.</w:t>
      </w:r>
      <w:r>
        <w:rPr>
          <w:rStyle w:val="FootnoteReference"/>
        </w:rPr>
        <w:footnoteReference w:id="18164"/>
      </w:r>
    </w:p>
    <w:p>
      <w:r>
        <w:rPr>
          <w:b/>
        </w:rPr>
        <w:t xml:space="preserve">6 </w:t>
      </w:r>
      <w:r>
        <w:t xml:space="preserve">And this is love</w:t>
      </w:r>
      <w:r>
        <w:rPr>
          <w:rStyle w:val="FootnoteReference"/>
        </w:rPr>
        <w:footnoteReference w:id="18165"/>
      </w:r>
      <w:r>
        <w:t xml:space="preserve">, that we walk after his commandments. This is the</w:t>
      </w:r>
      <w:r>
        <w:rPr>
          <w:rStyle w:val="FootnoteReference"/>
        </w:rPr>
        <w:footnoteReference w:id="18166"/>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167"/>
      </w:r>
      <w:r>
        <w:t xml:space="preserve"> a deceiver and an antichrist.</w:t>
      </w:r>
      <w:r>
        <w:rPr>
          <w:rStyle w:val="FootnoteReference"/>
        </w:rPr>
        <w:footnoteReference w:id="18168"/>
      </w:r>
    </w:p>
    <w:p>
      <w:r>
        <w:rPr>
          <w:b/>
        </w:rPr>
        <w:t xml:space="preserve">8 </w:t>
      </w:r>
      <w:r>
        <w:t xml:space="preserve">Look</w:t>
      </w:r>
      <w:r>
        <w:rPr>
          <w:rStyle w:val="FootnoteReference"/>
        </w:rPr>
        <w:footnoteReference w:id="18169"/>
      </w:r>
      <w:r>
        <w:t xml:space="preserve"> to yourselves, that we lose</w:t>
      </w:r>
      <w:r>
        <w:rPr>
          <w:rStyle w:val="FootnoteReference"/>
        </w:rPr>
        <w:footnoteReference w:id="18170"/>
      </w:r>
      <w:r>
        <w:t xml:space="preserve"> not those things which we have worked, but that we receive</w:t>
      </w:r>
      <w:r>
        <w:rPr>
          <w:rStyle w:val="FootnoteReference"/>
        </w:rPr>
        <w:footnoteReference w:id="18171"/>
      </w:r>
      <w:r>
        <w:t xml:space="preserve"> a full reward.</w:t>
      </w:r>
    </w:p>
    <w:p>
      <w:r>
        <w:rPr>
          <w:b/>
        </w:rPr>
        <w:t xml:space="preserve">9 </w:t>
      </w:r>
      <w:r>
        <w:t xml:space="preserve">Whoever trangresses, and does not abide in the doctrine</w:t>
      </w:r>
      <w:r>
        <w:rPr>
          <w:rStyle w:val="FootnoteReference"/>
        </w:rPr>
        <w:footnoteReference w:id="18172"/>
      </w:r>
      <w:r>
        <w:t xml:space="preserve"> of Christ, has not God. the one who abides in the doctrine of Christ, he has both the Father and the Son.</w:t>
      </w:r>
      <w:r>
        <w:rPr>
          <w:rStyle w:val="FootnoteReference"/>
        </w:rPr>
        <w:footnoteReference w:id="18173"/>
      </w:r>
      <w:r>
        <w:rPr>
          <w:rStyle w:val="FootnoteReference"/>
        </w:rPr>
        <w:footnoteReference w:id="18174"/>
      </w:r>
      <w:r>
        <w:rPr>
          <w:rStyle w:val="FootnoteReference"/>
        </w:rPr>
        <w:footnoteReference w:id="18175"/>
      </w:r>
      <w:r>
        <w:rPr>
          <w:rStyle w:val="FootnoteReference"/>
        </w:rPr>
        <w:footnoteReference w:id="18176"/>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177"/>
      </w:r>
      <w:r>
        <w:t xml:space="preserve"> of his evil deeds.</w:t>
      </w:r>
    </w:p>
    <w:p>
      <w:r>
        <w:rPr>
          <w:b/>
        </w:rPr>
        <w:t xml:space="preserve">12 </w:t>
      </w:r>
      <w:r>
        <w:t xml:space="preserve">Having many things to write to you, I would</w:t>
      </w:r>
      <w:r>
        <w:rPr>
          <w:rStyle w:val="FootnoteReference"/>
        </w:rPr>
        <w:footnoteReference w:id="18178"/>
      </w:r>
      <w:r>
        <w:t xml:space="preserve"> not write with paper and ink: but I trust</w:t>
      </w:r>
      <w:r>
        <w:rPr>
          <w:rStyle w:val="FootnoteReference"/>
        </w:rPr>
        <w:footnoteReference w:id="18179"/>
      </w:r>
      <w:r>
        <w:t xml:space="preserve"> to come to you, and speak face to face</w:t>
      </w:r>
      <w:r>
        <w:rPr>
          <w:rStyle w:val="FootnoteReference"/>
        </w:rPr>
        <w:footnoteReference w:id="18180"/>
      </w:r>
      <w:r>
        <w:t xml:space="preserve">, that our joy may be full.</w:t>
      </w:r>
    </w:p>
    <w:p>
      <w:r>
        <w:rPr>
          <w:b/>
        </w:rPr>
        <w:t xml:space="preserve">13 </w:t>
      </w:r>
      <w:r>
        <w:t xml:space="preserve">The children of your elect sister greet you. Amen.</w:t>
      </w:r>
      <w:r>
        <w:rPr>
          <w:rStyle w:val="FootnoteReference"/>
        </w:rPr>
        <w:footnoteReference w:id="18181"/>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82"/>
      </w:r>
      <w:r>
        <w:t xml:space="preserve"> to the beloved Gaius</w:t>
      </w:r>
      <w:r>
        <w:rPr>
          <w:rStyle w:val="FootnoteReference"/>
        </w:rPr>
        <w:footnoteReference w:id="18183"/>
      </w:r>
      <w:r>
        <w:t xml:space="preserve">, whom I love in the truth.</w:t>
      </w:r>
      <w:r>
        <w:rPr>
          <w:rStyle w:val="FootnoteReference"/>
        </w:rPr>
        <w:footnoteReference w:id="18184"/>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185"/>
      </w:r>
      <w:r>
        <w:t xml:space="preserve"> that is in you, even as you walk in the truth.</w:t>
      </w:r>
      <w:r>
        <w:rPr>
          <w:rStyle w:val="FootnoteReference"/>
        </w:rPr>
        <w:footnoteReference w:id="18186"/>
      </w:r>
    </w:p>
    <w:p>
      <w:r>
        <w:rPr>
          <w:b/>
        </w:rPr>
        <w:t xml:space="preserve">4 </w:t>
      </w:r>
      <w:r>
        <w:t xml:space="preserve">I have no greater joy than these things, that I hear my children walking in truth.</w:t>
      </w:r>
      <w:r>
        <w:rPr>
          <w:rStyle w:val="FootnoteReference"/>
        </w:rPr>
        <w:footnoteReference w:id="18187"/>
      </w:r>
    </w:p>
    <w:p>
      <w:r>
        <w:rPr>
          <w:b/>
        </w:rPr>
        <w:t xml:space="preserve">5 </w:t>
      </w:r>
      <w:r>
        <w:t xml:space="preserve">Beloved, you do faithfully whatever you do to the brothers, and to strangers;</w:t>
      </w:r>
      <w:r>
        <w:rPr>
          <w:rStyle w:val="FootnoteReference"/>
        </w:rPr>
        <w:footnoteReference w:id="18188"/>
      </w:r>
    </w:p>
    <w:p>
      <w:r>
        <w:rPr>
          <w:b/>
        </w:rPr>
        <w:t xml:space="preserve">6 </w:t>
      </w:r>
      <w:r>
        <w:t xml:space="preserve">Which have borne witness of your love before the assembly: whom if you bring forward on their journey after a godly sort</w:t>
      </w:r>
      <w:r>
        <w:rPr>
          <w:rStyle w:val="FootnoteReference"/>
        </w:rPr>
        <w:footnoteReference w:id="18189"/>
      </w:r>
      <w:r>
        <w:t xml:space="preserve">, you shall do well</w:t>
      </w:r>
      <w:r>
        <w:rPr>
          <w:rStyle w:val="FootnoteReference"/>
        </w:rPr>
        <w:footnoteReference w:id="18190"/>
      </w:r>
      <w:r>
        <w:t xml:space="preserve">:</w:t>
      </w:r>
      <w:r>
        <w:rPr>
          <w:rStyle w:val="FootnoteReference"/>
        </w:rPr>
        <w:footnoteReference w:id="18191"/>
      </w:r>
    </w:p>
    <w:p>
      <w:r>
        <w:rPr>
          <w:b/>
        </w:rPr>
        <w:t xml:space="preserve">7 </w:t>
      </w:r>
      <w:r>
        <w:t xml:space="preserve">because for his name's sake they went forth, taking</w:t>
      </w:r>
      <w:r>
        <w:rPr>
          <w:rStyle w:val="FootnoteReference"/>
        </w:rPr>
        <w:footnoteReference w:id="18192"/>
      </w:r>
      <w:r>
        <w:t xml:space="preserve"> nothing of the nations.</w:t>
      </w:r>
    </w:p>
    <w:p>
      <w:r>
        <w:rPr>
          <w:b/>
        </w:rPr>
        <w:t xml:space="preserve">8 </w:t>
      </w:r>
      <w:r>
        <w:t xml:space="preserve">We therefore ought to receive</w:t>
      </w:r>
      <w:r>
        <w:rPr>
          <w:rStyle w:val="FootnoteReference"/>
        </w:rPr>
        <w:footnoteReference w:id="18193"/>
      </w:r>
      <w:r>
        <w:t xml:space="preserve"> such, that we may become fellow-workers with the truth.</w:t>
      </w:r>
      <w:r>
        <w:rPr>
          <w:rStyle w:val="FootnoteReference"/>
        </w:rPr>
        <w:footnoteReference w:id="18194"/>
      </w:r>
    </w:p>
    <w:p>
      <w:r>
        <w:rPr>
          <w:b/>
        </w:rPr>
        <w:t xml:space="preserve">9 </w:t>
      </w:r>
      <w:r>
        <w:t xml:space="preserve">I wrote to the assembly: but Diotrephes</w:t>
      </w:r>
      <w:r>
        <w:rPr>
          <w:rStyle w:val="FootnoteReference"/>
        </w:rPr>
        <w:footnoteReference w:id="18195"/>
      </w:r>
      <w:r>
        <w:t xml:space="preserve">, who loves to have the preeminence among them, receives us not.</w:t>
      </w:r>
      <w:r>
        <w:rPr>
          <w:rStyle w:val="FootnoteReference"/>
        </w:rPr>
        <w:footnoteReference w:id="18196"/>
      </w:r>
      <w:r>
        <w:rPr>
          <w:rStyle w:val="FootnoteReference"/>
        </w:rPr>
        <w:footnoteReference w:id="18197"/>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8"/>
      </w:r>
      <w:r>
        <w:rPr>
          <w:rStyle w:val="FootnoteReference"/>
        </w:rPr>
        <w:footnoteReference w:id="18199"/>
      </w:r>
    </w:p>
    <w:p>
      <w:r>
        <w:rPr>
          <w:b/>
        </w:rPr>
        <w:t xml:space="preserve">11 </w:t>
      </w:r>
      <w:r>
        <w:t xml:space="preserve">Beloved, follow</w:t>
      </w:r>
      <w:r>
        <w:rPr>
          <w:rStyle w:val="FootnoteReference"/>
        </w:rPr>
        <w:footnoteReference w:id="18200"/>
      </w:r>
      <w:r>
        <w:t xml:space="preserve"> not that which is evil, but that which is good. the one who does good is of God</w:t>
      </w:r>
      <w:r>
        <w:rPr>
          <w:rStyle w:val="FootnoteReference"/>
        </w:rPr>
        <w:footnoteReference w:id="18201"/>
      </w:r>
      <w:r>
        <w:t xml:space="preserve">: but the one who does evil has not seen God.</w:t>
      </w:r>
      <w:r>
        <w:rPr>
          <w:rStyle w:val="FootnoteReference"/>
        </w:rPr>
        <w:footnoteReference w:id="18202"/>
      </w:r>
      <w:r>
        <w:rPr>
          <w:rStyle w:val="FootnoteReference"/>
        </w:rPr>
        <w:footnoteReference w:id="18203"/>
      </w:r>
      <w:r>
        <w:rPr>
          <w:rStyle w:val="FootnoteReference"/>
        </w:rPr>
        <w:footnoteReference w:id="18204"/>
      </w:r>
      <w:r>
        <w:rPr>
          <w:rStyle w:val="FootnoteReference"/>
        </w:rPr>
        <w:footnoteReference w:id="18205"/>
      </w:r>
    </w:p>
    <w:p>
      <w:r>
        <w:rPr>
          <w:b/>
        </w:rPr>
        <w:t xml:space="preserve">12 </w:t>
      </w:r>
      <w:r>
        <w:t xml:space="preserve">Demetrius</w:t>
      </w:r>
      <w:r>
        <w:rPr>
          <w:rStyle w:val="FootnoteReference"/>
        </w:rPr>
        <w:footnoteReference w:id="18206"/>
      </w:r>
      <w:r>
        <w:t xml:space="preserve"> has good</w:t>
      </w:r>
      <w:r>
        <w:rPr>
          <w:rStyle w:val="FootnoteReference"/>
        </w:rPr>
        <w:footnoteReference w:id="18207"/>
      </w:r>
      <w:r>
        <w:t xml:space="preserve"> report of all men, and of the truth itself: yes, and we</w:t>
      </w:r>
      <w:r>
        <w:rPr>
          <w:rStyle w:val="FootnoteReference"/>
        </w:rPr>
        <w:footnoteReference w:id="18208"/>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09"/>
      </w:r>
    </w:p>
    <w:p>
      <w:r>
        <w:rPr>
          <w:b/>
        </w:rPr>
        <w:t xml:space="preserve">14 </w:t>
      </w:r>
      <w:r>
        <w:t xml:space="preserve">But I hope to see you shortly, and we shall speak mouth to mouth. Peace</w:t>
      </w:r>
      <w:r>
        <w:rPr>
          <w:rStyle w:val="FootnoteReference"/>
        </w:rPr>
        <w:footnoteReference w:id="18210"/>
      </w:r>
      <w:r>
        <w:t xml:space="preserve"> to you. The friends greet</w:t>
      </w:r>
      <w:r>
        <w:rPr>
          <w:rStyle w:val="FootnoteReference"/>
        </w:rPr>
        <w:footnoteReference w:id="18211"/>
      </w:r>
      <w:r>
        <w:t xml:space="preserve"> you. Greet the friends by name.</w:t>
      </w:r>
      <w:r>
        <w:rPr>
          <w:rStyle w:val="FootnoteReference"/>
        </w:rPr>
        <w:footnoteReference w:id="18212"/>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13"/>
      </w:r>
      <w:r>
        <w:t xml:space="preserve">, the slave of Jesus</w:t>
      </w:r>
      <w:r>
        <w:rPr>
          <w:rStyle w:val="FootnoteReference"/>
        </w:rPr>
        <w:footnoteReference w:id="18214"/>
      </w:r>
      <w:r>
        <w:t xml:space="preserve"> Christ</w:t>
      </w:r>
      <w:r>
        <w:rPr>
          <w:rStyle w:val="FootnoteReference"/>
        </w:rPr>
        <w:footnoteReference w:id="18215"/>
      </w:r>
      <w:r>
        <w:t xml:space="preserve">, and brother of James</w:t>
      </w:r>
      <w:r>
        <w:rPr>
          <w:rStyle w:val="FootnoteReference"/>
        </w:rPr>
        <w:footnoteReference w:id="18216"/>
      </w:r>
      <w:r>
        <w:t xml:space="preserve">, to those who are sanctified by God</w:t>
      </w:r>
      <w:r>
        <w:rPr>
          <w:rStyle w:val="FootnoteReference"/>
        </w:rPr>
        <w:footnoteReference w:id="18217"/>
      </w:r>
      <w:r>
        <w:t xml:space="preserve"> the Father, and preserved</w:t>
      </w:r>
      <w:r>
        <w:rPr>
          <w:rStyle w:val="FootnoteReference"/>
        </w:rPr>
        <w:footnoteReference w:id="18218"/>
      </w:r>
      <w:r>
        <w:t xml:space="preserve"> in Jesus Christ, and called</w:t>
      </w:r>
      <w:r>
        <w:rPr>
          <w:rStyle w:val="FootnoteReference"/>
        </w:rPr>
        <w:footnoteReference w:id="18219"/>
      </w:r>
      <w:r>
        <w:t xml:space="preserve">:</w:t>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rPr>
          <w:rStyle w:val="FootnoteReference"/>
        </w:rPr>
        <w:footnoteReference w:id="18225"/>
      </w:r>
    </w:p>
    <w:p>
      <w:r>
        <w:rPr>
          <w:b/>
        </w:rPr>
        <w:t xml:space="preserve">2 </w:t>
      </w:r>
      <w:r>
        <w:t xml:space="preserve">Mercy to you, and peace, and love, be multiplied.</w:t>
      </w:r>
      <w:r>
        <w:rPr>
          <w:rStyle w:val="FootnoteReference"/>
        </w:rPr>
        <w:footnoteReference w:id="18226"/>
      </w:r>
    </w:p>
    <w:p>
      <w:r>
        <w:rPr>
          <w:b/>
        </w:rPr>
        <w:t xml:space="preserve">3 </w:t>
      </w:r>
      <w:r>
        <w:t xml:space="preserve">Beloved, when I gave all diligence to write to you of the common</w:t>
      </w:r>
      <w:r>
        <w:rPr>
          <w:rStyle w:val="FootnoteReference"/>
        </w:rPr>
        <w:footnoteReference w:id="18227"/>
      </w:r>
      <w:r>
        <w:t xml:space="preserve"> salvation, it was necessary for me to write to you, and exhort you that you should earnestly contend for the faith which was once delivered to the holy ones.</w:t>
      </w:r>
      <w:r>
        <w:rPr>
          <w:rStyle w:val="FootnoteReference"/>
        </w:rPr>
        <w:footnoteReference w:id="18228"/>
      </w:r>
      <w:r>
        <w:rPr>
          <w:rStyle w:val="FootnoteReference"/>
        </w:rPr>
        <w:footnoteReference w:id="18229"/>
      </w:r>
    </w:p>
    <w:p>
      <w:r>
        <w:rPr>
          <w:b/>
        </w:rPr>
        <w:t xml:space="preserve">4 </w:t>
      </w:r>
      <w:r>
        <w:t xml:space="preserve">For there are certain men crept</w:t>
      </w:r>
      <w:r>
        <w:rPr>
          <w:rStyle w:val="FootnoteReference"/>
        </w:rPr>
        <w:footnoteReference w:id="18230"/>
      </w:r>
      <w:r>
        <w:t xml:space="preserve"> in unexpectedly, who were before of old ordained to this condemnation, ungodly</w:t>
      </w:r>
      <w:r>
        <w:rPr>
          <w:rStyle w:val="FootnoteReference"/>
        </w:rPr>
        <w:footnoteReference w:id="18231"/>
      </w:r>
      <w:r>
        <w:t xml:space="preserve"> men, turning</w:t>
      </w:r>
      <w:r>
        <w:rPr>
          <w:rStyle w:val="FootnoteReference"/>
        </w:rPr>
        <w:footnoteReference w:id="18232"/>
      </w:r>
      <w:r>
        <w:t xml:space="preserve"> the grace of our God into lasciviousness, and denying</w:t>
      </w:r>
      <w:r>
        <w:rPr>
          <w:rStyle w:val="FootnoteReference"/>
        </w:rPr>
        <w:footnoteReference w:id="18233"/>
      </w:r>
      <w:r>
        <w:t xml:space="preserve"> the only</w:t>
      </w:r>
      <w:r>
        <w:rPr>
          <w:rStyle w:val="FootnoteReference"/>
        </w:rPr>
        <w:footnoteReference w:id="18234"/>
      </w:r>
      <w:r>
        <w:t xml:space="preserve"> Lord God, and our Lord Jesus Christ.</w:t>
      </w:r>
      <w:r>
        <w:rPr>
          <w:rStyle w:val="FootnoteReference"/>
        </w:rPr>
        <w:footnoteReference w:id="18235"/>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236"/>
      </w:r>
      <w:r>
        <w:t xml:space="preserve">, afterward</w:t>
      </w:r>
      <w:r>
        <w:rPr>
          <w:rStyle w:val="FootnoteReference"/>
        </w:rPr>
        <w:footnoteReference w:id="18237"/>
      </w:r>
      <w:r>
        <w:t xml:space="preserve"> destroyed those who did not believe.</w:t>
      </w:r>
      <w:r>
        <w:rPr>
          <w:rStyle w:val="FootnoteReference"/>
        </w:rPr>
        <w:footnoteReference w:id="18238"/>
      </w:r>
    </w:p>
    <w:p>
      <w:r>
        <w:rPr>
          <w:b/>
        </w:rPr>
        <w:t xml:space="preserve">6 </w:t>
      </w:r>
      <w:r>
        <w:t xml:space="preserve">And the angels</w:t>
      </w:r>
      <w:r>
        <w:rPr>
          <w:rStyle w:val="FootnoteReference"/>
        </w:rPr>
        <w:footnoteReference w:id="18239"/>
      </w:r>
      <w:r>
        <w:t xml:space="preserve"> who kept not their first estate</w:t>
      </w:r>
      <w:r>
        <w:rPr>
          <w:rStyle w:val="FootnoteReference"/>
        </w:rPr>
        <w:footnoteReference w:id="18240"/>
      </w:r>
      <w:r>
        <w:t xml:space="preserve">, but left their own habitation, he has reserved in everlasting chains under darkness to the judgment of the great day.</w:t>
      </w:r>
      <w:r>
        <w:rPr>
          <w:rStyle w:val="FootnoteReference"/>
        </w:rPr>
        <w:footnoteReference w:id="18241"/>
      </w:r>
      <w:r>
        <w:rPr>
          <w:rStyle w:val="FootnoteReference"/>
        </w:rPr>
        <w:footnoteReference w:id="18242"/>
      </w:r>
    </w:p>
    <w:p>
      <w:r>
        <w:rPr>
          <w:b/>
        </w:rPr>
        <w:t xml:space="preserve">7 </w:t>
      </w:r>
      <w:r>
        <w:t xml:space="preserve">Even as Sodom</w:t>
      </w:r>
      <w:r>
        <w:rPr>
          <w:rStyle w:val="FootnoteReference"/>
        </w:rPr>
        <w:footnoteReference w:id="18243"/>
      </w:r>
      <w:r>
        <w:t xml:space="preserve"> and Gomorrah</w:t>
      </w:r>
      <w:r>
        <w:rPr>
          <w:rStyle w:val="FootnoteReference"/>
        </w:rPr>
        <w:footnoteReference w:id="18244"/>
      </w:r>
      <w:r>
        <w:t xml:space="preserve">, and the cities about them likewise, giving themselves over to sexual immorality, and going after strange</w:t>
      </w:r>
      <w:r>
        <w:rPr>
          <w:rStyle w:val="FootnoteReference"/>
        </w:rPr>
        <w:footnoteReference w:id="18245"/>
      </w:r>
      <w:r>
        <w:t xml:space="preserve"> flesh, are set forth for an example, suffering the vengeance of eternal</w:t>
      </w:r>
      <w:r>
        <w:rPr>
          <w:rStyle w:val="FootnoteReference"/>
        </w:rPr>
        <w:footnoteReference w:id="18246"/>
      </w:r>
      <w:r>
        <w:t xml:space="preserve"> fire.</w:t>
      </w:r>
      <w:r>
        <w:rPr>
          <w:rStyle w:val="FootnoteReference"/>
        </w:rPr>
        <w:footnoteReference w:id="18247"/>
      </w:r>
      <w:r>
        <w:rPr>
          <w:rStyle w:val="FootnoteReference"/>
        </w:rPr>
        <w:footnoteReference w:id="18248"/>
      </w:r>
      <w:r>
        <w:rPr>
          <w:rStyle w:val="FootnoteReference"/>
        </w:rPr>
        <w:footnoteReference w:id="18249"/>
      </w:r>
      <w:r>
        <w:rPr>
          <w:rStyle w:val="FootnoteReference"/>
        </w:rPr>
        <w:footnoteReference w:id="18250"/>
      </w:r>
    </w:p>
    <w:p>
      <w:r>
        <w:rPr>
          <w:b/>
        </w:rPr>
        <w:t xml:space="preserve">8 </w:t>
      </w:r>
      <w:r>
        <w:t xml:space="preserve">Likewise nevertheless these also, dreaming, defile</w:t>
      </w:r>
      <w:r>
        <w:rPr>
          <w:rStyle w:val="FootnoteReference"/>
        </w:rPr>
        <w:footnoteReference w:id="18251"/>
      </w:r>
      <w:r>
        <w:t xml:space="preserve"> the flesh, reject lordship, and blaspheme glories.</w:t>
      </w:r>
      <w:r>
        <w:rPr>
          <w:rStyle w:val="FootnoteReference"/>
        </w:rPr>
        <w:footnoteReference w:id="18252"/>
      </w:r>
      <w:r>
        <w:rPr>
          <w:rStyle w:val="FootnoteReference"/>
        </w:rPr>
        <w:footnoteReference w:id="18253"/>
      </w:r>
    </w:p>
    <w:p>
      <w:r>
        <w:rPr>
          <w:b/>
        </w:rPr>
        <w:t xml:space="preserve">9 </w:t>
      </w:r>
      <w:r>
        <w:t xml:space="preserve">Yet Michael</w:t>
      </w:r>
      <w:r>
        <w:rPr>
          <w:rStyle w:val="FootnoteReference"/>
        </w:rPr>
        <w:footnoteReference w:id="18254"/>
      </w:r>
      <w:r>
        <w:t xml:space="preserve"> the archangel</w:t>
      </w:r>
      <w:r>
        <w:rPr>
          <w:rStyle w:val="FootnoteReference"/>
        </w:rPr>
        <w:footnoteReference w:id="18255"/>
      </w:r>
      <w:r>
        <w:t xml:space="preserve">, when contending with the devil he disputed about the body</w:t>
      </w:r>
      <w:r>
        <w:rPr>
          <w:rStyle w:val="FootnoteReference"/>
        </w:rPr>
        <w:footnoteReference w:id="18256"/>
      </w:r>
      <w:r>
        <w:t xml:space="preserve"> of Moses</w:t>
      </w:r>
      <w:r>
        <w:rPr>
          <w:rStyle w:val="FootnoteReference"/>
        </w:rPr>
        <w:footnoteReference w:id="18257"/>
      </w:r>
      <w:r>
        <w:t xml:space="preserve">, dared not bring against him a railing accusation, but said, The Lord</w:t>
      </w:r>
      <w:r>
        <w:rPr>
          <w:rStyle w:val="FootnoteReference"/>
        </w:rPr>
        <w:footnoteReference w:id="18258"/>
      </w:r>
      <w:r>
        <w:t xml:space="preserve"> rebuke you.</w:t>
      </w:r>
      <w:r>
        <w:rPr>
          <w:rStyle w:val="FootnoteReference"/>
        </w:rPr>
        <w:footnoteReference w:id="18259"/>
      </w:r>
      <w:r>
        <w:rPr>
          <w:rStyle w:val="FootnoteReference"/>
        </w:rPr>
        <w:footnoteReference w:id="18260"/>
      </w:r>
    </w:p>
    <w:p>
      <w:r>
        <w:rPr>
          <w:b/>
        </w:rPr>
        <w:t xml:space="preserve">10 </w:t>
      </w:r>
      <w:r>
        <w:t xml:space="preserve">But these speak</w:t>
      </w:r>
      <w:r>
        <w:rPr>
          <w:rStyle w:val="FootnoteReference"/>
        </w:rPr>
        <w:footnoteReference w:id="18261"/>
      </w:r>
      <w:r>
        <w:t xml:space="preserve"> evil of as many things as they do not know: but what things they understand naturally, as irrational living creatures, in these things they corrupt themselves.</w:t>
      </w:r>
      <w:r>
        <w:rPr>
          <w:rStyle w:val="FootnoteReference"/>
        </w:rPr>
        <w:footnoteReference w:id="18262"/>
      </w:r>
    </w:p>
    <w:p>
      <w:r>
        <w:rPr>
          <w:b/>
        </w:rPr>
        <w:t xml:space="preserve">11 </w:t>
      </w:r>
      <w:r>
        <w:t xml:space="preserve">Woe to them! for they have gone in the way of Cain</w:t>
      </w:r>
      <w:r>
        <w:rPr>
          <w:rStyle w:val="FootnoteReference"/>
        </w:rPr>
        <w:footnoteReference w:id="18263"/>
      </w:r>
      <w:r>
        <w:t xml:space="preserve">, and ran greedily after the error of Balaam</w:t>
      </w:r>
      <w:r>
        <w:rPr>
          <w:rStyle w:val="FootnoteReference"/>
        </w:rPr>
        <w:footnoteReference w:id="18264"/>
      </w:r>
      <w:r>
        <w:t xml:space="preserve"> for reward, and perished</w:t>
      </w:r>
      <w:r>
        <w:rPr>
          <w:rStyle w:val="FootnoteReference"/>
        </w:rPr>
        <w:footnoteReference w:id="18265"/>
      </w:r>
      <w:r>
        <w:t xml:space="preserve"> in the rebellion of Korah</w:t>
      </w:r>
      <w:r>
        <w:rPr>
          <w:rStyle w:val="FootnoteReference"/>
        </w:rPr>
        <w:footnoteReference w:id="18266"/>
      </w:r>
      <w:r>
        <w:t xml:space="preserve">.</w:t>
      </w:r>
      <w:r>
        <w:rPr>
          <w:rStyle w:val="FootnoteReference"/>
        </w:rPr>
        <w:footnoteReference w:id="18267"/>
      </w:r>
      <w:r>
        <w:rPr>
          <w:rStyle w:val="FootnoteReference"/>
        </w:rPr>
        <w:footnoteReference w:id="18268"/>
      </w:r>
      <w:r>
        <w:rPr>
          <w:rStyle w:val="FootnoteReference"/>
        </w:rPr>
        <w:footnoteReference w:id="18269"/>
      </w:r>
    </w:p>
    <w:p>
      <w:r>
        <w:rPr>
          <w:b/>
        </w:rPr>
        <w:t xml:space="preserve">12 </w:t>
      </w:r>
      <w:r>
        <w:t xml:space="preserve">These are spots</w:t>
      </w:r>
      <w:r>
        <w:rPr>
          <w:rStyle w:val="FootnoteReference"/>
        </w:rPr>
        <w:footnoteReference w:id="18270"/>
      </w:r>
      <w:r>
        <w:t xml:space="preserve"> in your feasts</w:t>
      </w:r>
      <w:r>
        <w:rPr>
          <w:rStyle w:val="FootnoteReference"/>
        </w:rPr>
        <w:footnoteReference w:id="18271"/>
      </w:r>
      <w:r>
        <w:t xml:space="preserve"> of love, when they feast with you, feeding</w:t>
      </w:r>
      <w:r>
        <w:rPr>
          <w:rStyle w:val="FootnoteReference"/>
        </w:rPr>
        <w:footnoteReference w:id="18272"/>
      </w:r>
      <w:r>
        <w:t xml:space="preserve"> themselves without fear: clouds</w:t>
      </w:r>
      <w:r>
        <w:rPr>
          <w:rStyle w:val="FootnoteReference"/>
        </w:rPr>
        <w:footnoteReference w:id="18273"/>
      </w:r>
      <w:r>
        <w:t xml:space="preserve"> they are without water, carried</w:t>
      </w:r>
      <w:r>
        <w:rPr>
          <w:rStyle w:val="FootnoteReference"/>
        </w:rPr>
        <w:footnoteReference w:id="18274"/>
      </w:r>
      <w:r>
        <w:t xml:space="preserve"> about of winds; trees</w:t>
      </w:r>
      <w:r>
        <w:rPr>
          <w:rStyle w:val="FootnoteReference"/>
        </w:rPr>
        <w:footnoteReference w:id="18275"/>
      </w:r>
      <w:r>
        <w:t xml:space="preserve"> whose fruit withers, without fruit, twice</w:t>
      </w:r>
      <w:r>
        <w:rPr>
          <w:rStyle w:val="FootnoteReference"/>
        </w:rPr>
        <w:footnoteReference w:id="18276"/>
      </w:r>
      <w:r>
        <w:t xml:space="preserve"> dead, plucked</w:t>
      </w:r>
      <w:r>
        <w:rPr>
          <w:rStyle w:val="FootnoteReference"/>
        </w:rPr>
        <w:footnoteReference w:id="18277"/>
      </w:r>
      <w:r>
        <w:t xml:space="preserve"> up by the roots;</w:t>
      </w:r>
    </w:p>
    <w:p>
      <w:r>
        <w:rPr>
          <w:b/>
        </w:rPr>
        <w:t xml:space="preserve">13 </w:t>
      </w:r>
      <w:r>
        <w:t xml:space="preserve">Raging</w:t>
      </w:r>
      <w:r>
        <w:rPr>
          <w:rStyle w:val="FootnoteReference"/>
        </w:rPr>
        <w:footnoteReference w:id="18278"/>
      </w:r>
      <w:r>
        <w:t xml:space="preserve"> waves of the sea, foaming</w:t>
      </w:r>
      <w:r>
        <w:rPr>
          <w:rStyle w:val="FootnoteReference"/>
        </w:rPr>
        <w:footnoteReference w:id="18279"/>
      </w:r>
      <w:r>
        <w:t xml:space="preserve"> out their own shame; wandering</w:t>
      </w:r>
      <w:r>
        <w:rPr>
          <w:rStyle w:val="FootnoteReference"/>
        </w:rPr>
        <w:footnoteReference w:id="18280"/>
      </w:r>
      <w:r>
        <w:t xml:space="preserve"> stars, to whom</w:t>
      </w:r>
      <w:r>
        <w:rPr>
          <w:rStyle w:val="FootnoteReference"/>
        </w:rPr>
        <w:footnoteReference w:id="18281"/>
      </w:r>
      <w:r>
        <w:t xml:space="preserve"> is reserved the blackness of darkness forever.</w:t>
      </w:r>
    </w:p>
    <w:p>
      <w:r>
        <w:rPr>
          <w:b/>
        </w:rPr>
        <w:t xml:space="preserve">14 </w:t>
      </w:r>
      <w:r>
        <w:t xml:space="preserve">And Enoch</w:t>
      </w:r>
      <w:r>
        <w:rPr>
          <w:rStyle w:val="FootnoteReference"/>
        </w:rPr>
        <w:footnoteReference w:id="18282"/>
      </w:r>
      <w:r>
        <w:t xml:space="preserve"> also, the seventh from Adam</w:t>
      </w:r>
      <w:r>
        <w:rPr>
          <w:rStyle w:val="FootnoteReference"/>
        </w:rPr>
        <w:footnoteReference w:id="18283"/>
      </w:r>
      <w:r>
        <w:t xml:space="preserve">, prophesied of these, saying, Look, the Lord comes with ten thousands of his holy ones,</w:t>
      </w:r>
      <w:r>
        <w:rPr>
          <w:rStyle w:val="FootnoteReference"/>
        </w:rPr>
        <w:footnoteReference w:id="18284"/>
      </w:r>
      <w:r>
        <w:rPr>
          <w:rStyle w:val="FootnoteReference"/>
        </w:rPr>
        <w:footnoteReference w:id="18285"/>
      </w:r>
    </w:p>
    <w:p>
      <w:r>
        <w:rPr>
          <w:b/>
        </w:rPr>
        <w:t xml:space="preserve">15 </w:t>
      </w:r>
      <w:r>
        <w:t xml:space="preserve">to execute</w:t>
      </w:r>
      <w:r>
        <w:rPr>
          <w:rStyle w:val="FootnoteReference"/>
        </w:rPr>
        <w:footnoteReference w:id="18286"/>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7"/>
      </w:r>
      <w:r>
        <w:rPr>
          <w:rStyle w:val="FootnoteReference"/>
        </w:rPr>
        <w:footnoteReference w:id="18288"/>
      </w:r>
    </w:p>
    <w:p>
      <w:r>
        <w:rPr>
          <w:b/>
        </w:rPr>
        <w:t xml:space="preserve">16 </w:t>
      </w:r>
      <w:r>
        <w:t xml:space="preserve">These are murmurers</w:t>
      </w:r>
      <w:r>
        <w:rPr>
          <w:rStyle w:val="FootnoteReference"/>
        </w:rPr>
        <w:footnoteReference w:id="18289"/>
      </w:r>
      <w:r>
        <w:t xml:space="preserve">, complainers, walking</w:t>
      </w:r>
      <w:r>
        <w:rPr>
          <w:rStyle w:val="FootnoteReference"/>
        </w:rPr>
        <w:footnoteReference w:id="18290"/>
      </w:r>
      <w:r>
        <w:t xml:space="preserve"> according to their own desires; and their mouth</w:t>
      </w:r>
      <w:r>
        <w:rPr>
          <w:rStyle w:val="FootnoteReference"/>
        </w:rPr>
        <w:footnoteReference w:id="18291"/>
      </w:r>
      <w:r>
        <w:t xml:space="preserve"> speaks swelling things, admiring persons for advantage.</w:t>
      </w:r>
    </w:p>
    <w:p>
      <w:r>
        <w:rPr>
          <w:b/>
        </w:rPr>
        <w:t xml:space="preserve">17 </w:t>
      </w:r>
      <w:r>
        <w:t xml:space="preserve">But, beloved, remember</w:t>
      </w:r>
      <w:r>
        <w:rPr>
          <w:rStyle w:val="FootnoteReference"/>
        </w:rPr>
        <w:footnoteReference w:id="18292"/>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293"/>
      </w:r>
    </w:p>
    <w:p>
      <w:r>
        <w:rPr>
          <w:b/>
        </w:rPr>
        <w:t xml:space="preserve">19 </w:t>
      </w:r>
      <w:r>
        <w:t xml:space="preserve">These be they who separate themselves, sensual</w:t>
      </w:r>
      <w:r>
        <w:rPr>
          <w:rStyle w:val="FootnoteReference"/>
        </w:rPr>
        <w:footnoteReference w:id="18294"/>
      </w:r>
      <w:r>
        <w:t xml:space="preserve">, having not the Spirit.</w:t>
      </w:r>
      <w:r>
        <w:rPr>
          <w:rStyle w:val="FootnoteReference"/>
        </w:rPr>
        <w:footnoteReference w:id="18295"/>
      </w:r>
    </w:p>
    <w:p>
      <w:r>
        <w:rPr>
          <w:b/>
        </w:rPr>
        <w:t xml:space="preserve">20 </w:t>
      </w:r>
      <w:r>
        <w:t xml:space="preserve">But you, beloved, building</w:t>
      </w:r>
      <w:r>
        <w:rPr>
          <w:rStyle w:val="FootnoteReference"/>
        </w:rPr>
        <w:footnoteReference w:id="18296"/>
      </w:r>
      <w:r>
        <w:t xml:space="preserve"> up yourselves on your most</w:t>
      </w:r>
      <w:r>
        <w:rPr>
          <w:rStyle w:val="FootnoteReference"/>
        </w:rPr>
        <w:footnoteReference w:id="18297"/>
      </w:r>
      <w:r>
        <w:t xml:space="preserve"> holy faith, praying</w:t>
      </w:r>
      <w:r>
        <w:rPr>
          <w:rStyle w:val="FootnoteReference"/>
        </w:rPr>
        <w:footnoteReference w:id="18298"/>
      </w:r>
      <w:r>
        <w:t xml:space="preserve"> in the Holy Spirit,</w:t>
      </w:r>
    </w:p>
    <w:p>
      <w:r>
        <w:rPr>
          <w:b/>
        </w:rPr>
        <w:t xml:space="preserve">21 </w:t>
      </w:r>
      <w:r>
        <w:t xml:space="preserve">Keep</w:t>
      </w:r>
      <w:r>
        <w:rPr>
          <w:rStyle w:val="FootnoteReference"/>
        </w:rPr>
        <w:footnoteReference w:id="18299"/>
      </w:r>
      <w:r>
        <w:t xml:space="preserve"> yourselves in the love of God, looking</w:t>
      </w:r>
      <w:r>
        <w:rPr>
          <w:rStyle w:val="FootnoteReference"/>
        </w:rPr>
        <w:footnoteReference w:id="18300"/>
      </w:r>
      <w:r>
        <w:t xml:space="preserve"> for the mercy</w:t>
      </w:r>
      <w:r>
        <w:rPr>
          <w:rStyle w:val="FootnoteReference"/>
        </w:rPr>
        <w:footnoteReference w:id="18301"/>
      </w:r>
      <w:r>
        <w:t xml:space="preserve"> of our Lord Jesus Christ to eternal life.</w:t>
      </w:r>
      <w:r>
        <w:rPr>
          <w:rStyle w:val="FootnoteReference"/>
        </w:rPr>
        <w:footnoteReference w:id="18302"/>
      </w:r>
      <w:r>
        <w:rPr>
          <w:rStyle w:val="FootnoteReference"/>
        </w:rPr>
        <w:footnoteReference w:id="18303"/>
      </w:r>
    </w:p>
    <w:p>
      <w:r>
        <w:rPr>
          <w:b/>
        </w:rPr>
        <w:t xml:space="preserve">22 </w:t>
      </w:r>
      <w:r>
        <w:t xml:space="preserve">And on some have mercy, making a distinction:</w:t>
      </w:r>
      <w:r>
        <w:rPr>
          <w:rStyle w:val="FootnoteReference"/>
        </w:rPr>
        <w:footnoteReference w:id="18304"/>
      </w:r>
    </w:p>
    <w:p>
      <w:r>
        <w:rPr>
          <w:b/>
        </w:rPr>
        <w:t xml:space="preserve">23 </w:t>
      </w:r>
      <w:r>
        <w:t xml:space="preserve">And others save</w:t>
      </w:r>
      <w:r>
        <w:rPr>
          <w:rStyle w:val="FootnoteReference"/>
        </w:rPr>
        <w:footnoteReference w:id="18305"/>
      </w:r>
      <w:r>
        <w:t xml:space="preserve"> with fear, pulling</w:t>
      </w:r>
      <w:r>
        <w:rPr>
          <w:rStyle w:val="FootnoteReference"/>
        </w:rPr>
        <w:footnoteReference w:id="18306"/>
      </w:r>
      <w:r>
        <w:t xml:space="preserve"> them out of the fire; hating</w:t>
      </w:r>
      <w:r>
        <w:rPr>
          <w:rStyle w:val="FootnoteReference"/>
        </w:rPr>
        <w:footnoteReference w:id="18307"/>
      </w:r>
      <w:r>
        <w:t xml:space="preserve"> even the clothing spotted by the flesh.</w:t>
      </w:r>
    </w:p>
    <w:p>
      <w:r>
        <w:rPr>
          <w:b/>
        </w:rPr>
        <w:t xml:space="preserve">24 </w:t>
      </w:r>
      <w:r>
        <w:t xml:space="preserve">Now to him who is able</w:t>
      </w:r>
      <w:r>
        <w:rPr>
          <w:rStyle w:val="FootnoteReference"/>
        </w:rPr>
        <w:footnoteReference w:id="18308"/>
      </w:r>
      <w:r>
        <w:t xml:space="preserve"> to keep you from falling, and to present</w:t>
      </w:r>
      <w:r>
        <w:rPr>
          <w:rStyle w:val="FootnoteReference"/>
        </w:rPr>
        <w:footnoteReference w:id="18309"/>
      </w:r>
      <w:r>
        <w:t xml:space="preserve"> you faultless</w:t>
      </w:r>
      <w:r>
        <w:rPr>
          <w:rStyle w:val="FootnoteReference"/>
        </w:rPr>
        <w:footnoteReference w:id="18310"/>
      </w:r>
      <w:r>
        <w:t xml:space="preserve"> before the presence</w:t>
      </w:r>
      <w:r>
        <w:rPr>
          <w:rStyle w:val="FootnoteReference"/>
        </w:rPr>
        <w:footnoteReference w:id="18311"/>
      </w:r>
      <w:r>
        <w:t xml:space="preserve"> of his glory with exceeding</w:t>
      </w:r>
      <w:r>
        <w:rPr>
          <w:rStyle w:val="FootnoteReference"/>
        </w:rPr>
        <w:footnoteReference w:id="18312"/>
      </w:r>
      <w:r>
        <w:t xml:space="preserve"> joy,</w:t>
      </w:r>
    </w:p>
    <w:p>
      <w:r>
        <w:rPr>
          <w:b/>
        </w:rPr>
        <w:t xml:space="preserve">25 </w:t>
      </w:r>
      <w:r>
        <w:t xml:space="preserve">To the only</w:t>
      </w:r>
      <w:r>
        <w:rPr>
          <w:rStyle w:val="FootnoteReference"/>
        </w:rPr>
        <w:footnoteReference w:id="18313"/>
      </w:r>
      <w:r>
        <w:t xml:space="preserve"> wise God our Savior, be glory</w:t>
      </w:r>
      <w:r>
        <w:rPr>
          <w:rStyle w:val="FootnoteReference"/>
        </w:rPr>
        <w:footnoteReference w:id="18314"/>
      </w:r>
      <w:r>
        <w:t xml:space="preserve"> and majesty, dominion and power, both now and ever. Amen.</w:t>
      </w:r>
      <w:r>
        <w:rPr>
          <w:rStyle w:val="FootnoteReference"/>
        </w:rPr>
        <w:footnoteReference w:id="18315"/>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16"/>
      </w:r>
      <w:r>
        <w:t xml:space="preserve"> of Jesus</w:t>
      </w:r>
      <w:r>
        <w:rPr>
          <w:rStyle w:val="FootnoteReference"/>
        </w:rPr>
        <w:footnoteReference w:id="18317"/>
      </w:r>
      <w:r>
        <w:t xml:space="preserve"> Christ</w:t>
      </w:r>
      <w:r>
        <w:rPr>
          <w:rStyle w:val="FootnoteReference"/>
        </w:rPr>
        <w:footnoteReference w:id="18318"/>
      </w:r>
      <w:r>
        <w:t xml:space="preserve">, which God</w:t>
      </w:r>
      <w:r>
        <w:rPr>
          <w:rStyle w:val="FootnoteReference"/>
        </w:rPr>
        <w:footnoteReference w:id="18319"/>
      </w:r>
      <w:r>
        <w:t xml:space="preserve"> gave him to show</w:t>
      </w:r>
      <w:r>
        <w:rPr>
          <w:rStyle w:val="FootnoteReference"/>
        </w:rPr>
        <w:footnoteReference w:id="18320"/>
      </w:r>
      <w:r>
        <w:t xml:space="preserve"> his slaves what must happen quickly</w:t>
      </w:r>
      <w:r>
        <w:rPr>
          <w:rStyle w:val="FootnoteReference"/>
        </w:rPr>
        <w:footnoteReference w:id="18321"/>
      </w:r>
      <w:r>
        <w:t xml:space="preserve">; and he signified it, sending through his angel to his slave John</w:t>
      </w:r>
      <w:r>
        <w:rPr>
          <w:rStyle w:val="FootnoteReference"/>
        </w:rPr>
        <w:footnoteReference w:id="18322"/>
      </w:r>
      <w:r>
        <w:t xml:space="preserve">,</w:t>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rPr>
          <w:rStyle w:val="FootnoteReference"/>
        </w:rPr>
        <w:footnoteReference w:id="18328"/>
      </w:r>
    </w:p>
    <w:p>
      <w:r>
        <w:rPr>
          <w:b/>
        </w:rPr>
        <w:t xml:space="preserve">2 </w:t>
      </w:r>
      <w:r>
        <w:t xml:space="preserve">Who bore record of the word of God, and of the testimony of Jesus Christ, and of all</w:t>
      </w:r>
      <w:r>
        <w:rPr>
          <w:rStyle w:val="FootnoteReference"/>
        </w:rPr>
        <w:footnoteReference w:id="18329"/>
      </w:r>
      <w:r>
        <w:t xml:space="preserve"> things that he saw.</w:t>
      </w:r>
      <w:r>
        <w:rPr>
          <w:rStyle w:val="FootnoteReference"/>
        </w:rPr>
        <w:footnoteReference w:id="18330"/>
      </w:r>
    </w:p>
    <w:p>
      <w:r>
        <w:rPr>
          <w:b/>
        </w:rPr>
        <w:t xml:space="preserve">3 </w:t>
      </w:r>
      <w:r>
        <w:t xml:space="preserve">Blessed</w:t>
      </w:r>
      <w:r>
        <w:rPr>
          <w:rStyle w:val="FootnoteReference"/>
        </w:rPr>
        <w:footnoteReference w:id="18331"/>
      </w:r>
      <w:r>
        <w:t xml:space="preserve"> is the one who reads, and those who hear the words of this prophecy, and keep those things which are written in it: for the time is at hand.</w:t>
      </w:r>
      <w:r>
        <w:rPr>
          <w:rStyle w:val="FootnoteReference"/>
        </w:rPr>
        <w:footnoteReference w:id="18332"/>
      </w:r>
    </w:p>
    <w:p>
      <w:r>
        <w:rPr>
          <w:b/>
        </w:rPr>
        <w:t xml:space="preserve">4 </w:t>
      </w:r>
      <w:r>
        <w:t xml:space="preserve">John</w:t>
      </w:r>
      <w:r>
        <w:rPr>
          <w:rStyle w:val="FootnoteReference"/>
        </w:rPr>
        <w:footnoteReference w:id="18333"/>
      </w:r>
      <w:r>
        <w:t xml:space="preserve"> to the seven assemblies which are in Asia</w:t>
      </w:r>
      <w:r>
        <w:rPr>
          <w:rStyle w:val="FootnoteReference"/>
        </w:rPr>
        <w:footnoteReference w:id="18334"/>
      </w:r>
      <w:r>
        <w:t xml:space="preserve">: Grace</w:t>
      </w:r>
      <w:r>
        <w:rPr>
          <w:rStyle w:val="FootnoteReference"/>
        </w:rPr>
        <w:footnoteReference w:id="18335"/>
      </w:r>
      <w:r>
        <w:t xml:space="preserve"> be to you, and peace, from him who is, and which was, and which is to come; and from the</w:t>
      </w:r>
      <w:r>
        <w:rPr>
          <w:rStyle w:val="FootnoteReference"/>
        </w:rPr>
        <w:footnoteReference w:id="18336"/>
      </w:r>
      <w:r>
        <w:t xml:space="preserve"> seven Spirits which are before his throne;</w:t>
      </w:r>
      <w:r>
        <w:rPr>
          <w:rStyle w:val="FootnoteReference"/>
        </w:rPr>
        <w:footnoteReference w:id="18337"/>
      </w:r>
    </w:p>
    <w:p>
      <w:r>
        <w:rPr>
          <w:b/>
        </w:rPr>
        <w:t xml:space="preserve">5 </w:t>
      </w:r>
      <w:r>
        <w:t xml:space="preserve">And from Jesus Christ, who is</w:t>
      </w:r>
      <w:r>
        <w:rPr>
          <w:rStyle w:val="FootnoteReference"/>
        </w:rPr>
        <w:footnoteReference w:id="18338"/>
      </w:r>
      <w:r>
        <w:t xml:space="preserve"> the faithful witness, and the First</w:t>
      </w:r>
      <w:r>
        <w:rPr>
          <w:rStyle w:val="FootnoteReference"/>
        </w:rPr>
        <w:footnoteReference w:id="18339"/>
      </w:r>
      <w:r>
        <w:t xml:space="preserve">-Born of the dead, and the prince</w:t>
      </w:r>
      <w:r>
        <w:rPr>
          <w:rStyle w:val="FootnoteReference"/>
        </w:rPr>
        <w:footnoteReference w:id="18340"/>
      </w:r>
      <w:r>
        <w:t xml:space="preserve"> of the kings of the earth. To him who loved us, and washed</w:t>
      </w:r>
      <w:r>
        <w:rPr>
          <w:rStyle w:val="FootnoteReference"/>
        </w:rPr>
        <w:footnoteReference w:id="18341"/>
      </w:r>
      <w:r>
        <w:t xml:space="preserve"> us from our sins in his own blood,</w:t>
      </w:r>
      <w:r>
        <w:rPr>
          <w:rStyle w:val="FootnoteReference"/>
        </w:rPr>
        <w:footnoteReference w:id="18342"/>
      </w:r>
    </w:p>
    <w:p>
      <w:r>
        <w:rPr>
          <w:b/>
        </w:rPr>
        <w:t xml:space="preserve">6 </w:t>
      </w:r>
      <w:r>
        <w:t xml:space="preserve">And has made</w:t>
      </w:r>
      <w:r>
        <w:rPr>
          <w:rStyle w:val="FootnoteReference"/>
        </w:rPr>
        <w:footnoteReference w:id="18343"/>
      </w:r>
      <w:r>
        <w:t xml:space="preserve"> us kings and priests to God and his Father; to him</w:t>
      </w:r>
      <w:r>
        <w:rPr>
          <w:rStyle w:val="FootnoteReference"/>
        </w:rPr>
        <w:footnoteReference w:id="18344"/>
      </w:r>
      <w:r>
        <w:t xml:space="preserve"> be glory and dominion forever and ever. Amen.</w:t>
      </w:r>
    </w:p>
    <w:p>
      <w:r>
        <w:rPr>
          <w:b/>
        </w:rPr>
        <w:t xml:space="preserve">7 </w:t>
      </w:r>
      <w:r>
        <w:t xml:space="preserve">Look, he comes with clouds; and every</w:t>
      </w:r>
      <w:r>
        <w:rPr>
          <w:rStyle w:val="FootnoteReference"/>
        </w:rPr>
        <w:footnoteReference w:id="18345"/>
      </w:r>
      <w:r>
        <w:t xml:space="preserve"> eye shall see him, and they also which pierced him: and all families of the earth shall wail because of him. Even so</w:t>
      </w:r>
      <w:r>
        <w:rPr>
          <w:rStyle w:val="FootnoteReference"/>
        </w:rPr>
        <w:footnoteReference w:id="18346"/>
      </w:r>
      <w:r>
        <w:t xml:space="preserve">, Amen.</w:t>
      </w:r>
      <w:r>
        <w:rPr>
          <w:rStyle w:val="FootnoteReference"/>
        </w:rPr>
        <w:footnoteReference w:id="18347"/>
      </w:r>
    </w:p>
    <w:p>
      <w:r>
        <w:rPr>
          <w:b/>
        </w:rPr>
        <w:t xml:space="preserve">8 </w:t>
      </w:r>
      <w:r>
        <w:t xml:space="preserve">I am</w:t>
      </w:r>
      <w:r>
        <w:rPr>
          <w:rStyle w:val="FootnoteReference"/>
        </w:rPr>
        <w:footnoteReference w:id="18348"/>
      </w:r>
      <w:r>
        <w:t xml:space="preserve"> Alpha</w:t>
      </w:r>
      <w:r>
        <w:rPr>
          <w:rStyle w:val="FootnoteReference"/>
        </w:rPr>
        <w:footnoteReference w:id="18349"/>
      </w:r>
      <w:r>
        <w:t xml:space="preserve"> and Omega</w:t>
      </w:r>
      <w:r>
        <w:rPr>
          <w:rStyle w:val="FootnoteReference"/>
        </w:rPr>
        <w:footnoteReference w:id="18350"/>
      </w:r>
      <w:r>
        <w:t xml:space="preserve">, the beginning and the ending, says the Lord, who is, and which was, and which is</w:t>
      </w:r>
      <w:r>
        <w:rPr>
          <w:rStyle w:val="FootnoteReference"/>
        </w:rPr>
        <w:footnoteReference w:id="18351"/>
      </w:r>
      <w:r>
        <w:t xml:space="preserve"> to come, the Almighty</w:t>
      </w:r>
      <w:r>
        <w:rPr>
          <w:rStyle w:val="FootnoteReference"/>
        </w:rPr>
        <w:footnoteReference w:id="18352"/>
      </w:r>
      <w:r>
        <w:t xml:space="preserve">.</w:t>
      </w:r>
      <w:r>
        <w:rPr>
          <w:rStyle w:val="FootnoteReference"/>
        </w:rPr>
        <w:footnoteReference w:id="18353"/>
      </w:r>
    </w:p>
    <w:p>
      <w:r>
        <w:rPr>
          <w:b/>
        </w:rPr>
        <w:t xml:space="preserve">9 </w:t>
      </w:r>
      <w:r>
        <w:t xml:space="preserve">I John</w:t>
      </w:r>
      <w:r>
        <w:rPr>
          <w:rStyle w:val="FootnoteReference"/>
        </w:rPr>
        <w:footnoteReference w:id="18354"/>
      </w:r>
      <w:r>
        <w:t xml:space="preserve">, who also am your brother, and companion</w:t>
      </w:r>
      <w:r>
        <w:rPr>
          <w:rStyle w:val="FootnoteReference"/>
        </w:rPr>
        <w:footnoteReference w:id="18355"/>
      </w:r>
      <w:r>
        <w:t xml:space="preserve"> in tribulation, and in the kingdom and patience of Jesus Christ, was in the isle that is called Patmos</w:t>
      </w:r>
      <w:r>
        <w:rPr>
          <w:rStyle w:val="FootnoteReference"/>
        </w:rPr>
        <w:footnoteReference w:id="18356"/>
      </w:r>
      <w:r>
        <w:t xml:space="preserve">, for the word</w:t>
      </w:r>
      <w:r>
        <w:rPr>
          <w:rStyle w:val="FootnoteReference"/>
        </w:rPr>
        <w:footnoteReference w:id="18357"/>
      </w:r>
      <w:r>
        <w:t xml:space="preserve"> of God, and for the testimony of Jesus Christ.</w:t>
      </w:r>
    </w:p>
    <w:p>
      <w:r>
        <w:rPr>
          <w:b/>
        </w:rPr>
        <w:t xml:space="preserve">10 </w:t>
      </w:r>
      <w:r>
        <w:t xml:space="preserve">I was in the Spirit on the</w:t>
      </w:r>
      <w:r>
        <w:rPr>
          <w:rStyle w:val="FootnoteReference"/>
        </w:rPr>
        <w:footnoteReference w:id="18358"/>
      </w:r>
      <w:r>
        <w:t xml:space="preserve"> Lord's day, and heard behind me a great voice, as of a trumpet,</w:t>
      </w:r>
      <w:r>
        <w:rPr>
          <w:rStyle w:val="FootnoteReference"/>
        </w:rPr>
        <w:footnoteReference w:id="18359"/>
      </w:r>
      <w:r>
        <w:rPr>
          <w:rStyle w:val="FootnoteReference"/>
        </w:rPr>
        <w:footnoteReference w:id="18360"/>
      </w:r>
    </w:p>
    <w:p>
      <w:r>
        <w:rPr>
          <w:b/>
        </w:rPr>
        <w:t xml:space="preserve">11 </w:t>
      </w:r>
      <w:r>
        <w:t xml:space="preserve">Saying, I am Alpha and Omega, the first and the last: and, What you see, write in a book, and send it to the seven</w:t>
      </w:r>
      <w:r>
        <w:rPr>
          <w:rStyle w:val="FootnoteReference"/>
        </w:rPr>
        <w:footnoteReference w:id="18361"/>
      </w:r>
      <w:r>
        <w:t xml:space="preserve"> assemblies which are in Asia; to Ephesus</w:t>
      </w:r>
      <w:r>
        <w:rPr>
          <w:rStyle w:val="FootnoteReference"/>
        </w:rPr>
        <w:footnoteReference w:id="18362"/>
      </w:r>
      <w:r>
        <w:t xml:space="preserve">, and to Smyrna</w:t>
      </w:r>
      <w:r>
        <w:rPr>
          <w:rStyle w:val="FootnoteReference"/>
        </w:rPr>
        <w:footnoteReference w:id="18363"/>
      </w:r>
      <w:r>
        <w:t xml:space="preserve">, and to Pergamos</w:t>
      </w:r>
      <w:r>
        <w:rPr>
          <w:rStyle w:val="FootnoteReference"/>
        </w:rPr>
        <w:footnoteReference w:id="18364"/>
      </w:r>
      <w:r>
        <w:t xml:space="preserve">, and to Thyatira</w:t>
      </w:r>
      <w:r>
        <w:rPr>
          <w:rStyle w:val="FootnoteReference"/>
        </w:rPr>
        <w:footnoteReference w:id="18365"/>
      </w:r>
      <w:r>
        <w:t xml:space="preserve">, and to Sardis</w:t>
      </w:r>
      <w:r>
        <w:rPr>
          <w:rStyle w:val="FootnoteReference"/>
        </w:rPr>
        <w:footnoteReference w:id="18366"/>
      </w:r>
      <w:r>
        <w:t xml:space="preserve">, and to Philadelphia</w:t>
      </w:r>
      <w:r>
        <w:rPr>
          <w:rStyle w:val="FootnoteReference"/>
        </w:rPr>
        <w:footnoteReference w:id="18367"/>
      </w:r>
      <w:r>
        <w:t xml:space="preserve">, and to Laodicea</w:t>
      </w:r>
      <w:r>
        <w:rPr>
          <w:rStyle w:val="FootnoteReference"/>
        </w:rPr>
        <w:footnoteReference w:id="18368"/>
      </w:r>
      <w:r>
        <w:t xml:space="preserve">.</w:t>
      </w:r>
      <w:r>
        <w:rPr>
          <w:rStyle w:val="FootnoteReference"/>
        </w:rPr>
        <w:footnoteReference w:id="18369"/>
      </w:r>
      <w:r>
        <w:rPr>
          <w:rStyle w:val="FootnoteReference"/>
        </w:rPr>
        <w:footnoteReference w:id="18370"/>
      </w:r>
    </w:p>
    <w:p>
      <w:r>
        <w:rPr>
          <w:b/>
        </w:rPr>
        <w:t xml:space="preserve">12 </w:t>
      </w:r>
      <w:r>
        <w:t xml:space="preserve">And I turned to see the voice which spoke with me. And having turned, I saw</w:t>
      </w:r>
      <w:r>
        <w:rPr>
          <w:rStyle w:val="FootnoteReference"/>
        </w:rPr>
        <w:footnoteReference w:id="18371"/>
      </w:r>
      <w:r>
        <w:t xml:space="preserve"> seven golden lampstands;</w:t>
      </w:r>
      <w:r>
        <w:rPr>
          <w:rStyle w:val="FootnoteReference"/>
        </w:rPr>
        <w:footnoteReference w:id="18372"/>
      </w:r>
    </w:p>
    <w:p>
      <w:r>
        <w:rPr>
          <w:b/>
        </w:rPr>
        <w:t xml:space="preserve">13 </w:t>
      </w:r>
      <w:r>
        <w:t xml:space="preserve">And in the midst of the seven candlesticks one like to the Son of man, clothed</w:t>
      </w:r>
      <w:r>
        <w:rPr>
          <w:rStyle w:val="FootnoteReference"/>
        </w:rPr>
        <w:footnoteReference w:id="18373"/>
      </w:r>
      <w:r>
        <w:t xml:space="preserve"> with a garment reaching to the feet, and girt</w:t>
      </w:r>
      <w:r>
        <w:rPr>
          <w:rStyle w:val="FootnoteReference"/>
        </w:rPr>
        <w:footnoteReference w:id="18374"/>
      </w:r>
      <w:r>
        <w:t xml:space="preserve"> about the breast with a golden girdle.</w:t>
      </w:r>
    </w:p>
    <w:p>
      <w:r>
        <w:rPr>
          <w:b/>
        </w:rPr>
        <w:t xml:space="preserve">14 </w:t>
      </w:r>
      <w:r>
        <w:t xml:space="preserve">His head and his hairs</w:t>
      </w:r>
      <w:r>
        <w:rPr>
          <w:rStyle w:val="FootnoteReference"/>
        </w:rPr>
        <w:footnoteReference w:id="18375"/>
      </w:r>
      <w:r>
        <w:t xml:space="preserve"> were white like wool, as white as snow; and his eyes</w:t>
      </w:r>
      <w:r>
        <w:rPr>
          <w:rStyle w:val="FootnoteReference"/>
        </w:rPr>
        <w:footnoteReference w:id="18376"/>
      </w:r>
      <w:r>
        <w:t xml:space="preserve"> were as a flame of fire;</w:t>
      </w:r>
    </w:p>
    <w:p>
      <w:r>
        <w:rPr>
          <w:b/>
        </w:rPr>
        <w:t xml:space="preserve">15 </w:t>
      </w:r>
      <w:r>
        <w:t xml:space="preserve">And his feet</w:t>
      </w:r>
      <w:r>
        <w:rPr>
          <w:rStyle w:val="FootnoteReference"/>
        </w:rPr>
        <w:footnoteReference w:id="18377"/>
      </w:r>
      <w:r>
        <w:t xml:space="preserve"> like to fine brass, as if they burned in a furnace; and his voice</w:t>
      </w:r>
      <w:r>
        <w:rPr>
          <w:rStyle w:val="FootnoteReference"/>
        </w:rPr>
        <w:footnoteReference w:id="18378"/>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379"/>
      </w:r>
      <w:r>
        <w:rPr>
          <w:rStyle w:val="FootnoteReference"/>
        </w:rPr>
        <w:footnoteReference w:id="18380"/>
      </w:r>
    </w:p>
    <w:p>
      <w:r>
        <w:rPr>
          <w:b/>
        </w:rPr>
        <w:t xml:space="preserve">17 </w:t>
      </w:r>
      <w:r>
        <w:t xml:space="preserve">And when I saw him, I fell</w:t>
      </w:r>
      <w:r>
        <w:rPr>
          <w:rStyle w:val="FootnoteReference"/>
        </w:rPr>
        <w:footnoteReference w:id="18381"/>
      </w:r>
      <w:r>
        <w:t xml:space="preserve"> at his feet as dead. And he laid his right hand upon me, saying to me, do not fear; I am the first and the last:</w:t>
      </w:r>
      <w:r>
        <w:rPr>
          <w:rStyle w:val="FootnoteReference"/>
        </w:rPr>
        <w:footnoteReference w:id="18382"/>
      </w:r>
    </w:p>
    <w:p>
      <w:r>
        <w:rPr>
          <w:b/>
        </w:rPr>
        <w:t xml:space="preserve">18 </w:t>
      </w:r>
      <w:r>
        <w:t xml:space="preserve">I am the one who lives, and was dead; and, look, I am alive</w:t>
      </w:r>
      <w:r>
        <w:rPr>
          <w:rStyle w:val="FootnoteReference"/>
        </w:rPr>
        <w:footnoteReference w:id="18383"/>
      </w:r>
      <w:r>
        <w:t xml:space="preserve"> forevermore, Amen; and have the keys</w:t>
      </w:r>
      <w:r>
        <w:rPr>
          <w:rStyle w:val="FootnoteReference"/>
        </w:rPr>
        <w:footnoteReference w:id="18384"/>
      </w:r>
      <w:r>
        <w:t xml:space="preserve"> of Hades and of death.</w:t>
      </w:r>
      <w:r>
        <w:rPr>
          <w:rStyle w:val="FootnoteReference"/>
        </w:rPr>
        <w:footnoteReference w:id="18385"/>
      </w:r>
      <w:r>
        <w:rPr>
          <w:rStyle w:val="FootnoteReference"/>
        </w:rPr>
        <w:footnoteReference w:id="18386"/>
      </w:r>
    </w:p>
    <w:p>
      <w:r>
        <w:rPr>
          <w:b/>
        </w:rPr>
        <w:t xml:space="preserve">19 </w:t>
      </w:r>
      <w:r>
        <w:t xml:space="preserve">Write the things</w:t>
      </w:r>
      <w:r>
        <w:rPr>
          <w:rStyle w:val="FootnoteReference"/>
        </w:rPr>
        <w:footnoteReference w:id="18387"/>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388"/>
      </w:r>
      <w:r>
        <w:t xml:space="preserve"> of the seven stars</w:t>
      </w:r>
      <w:r>
        <w:rPr>
          <w:rStyle w:val="FootnoteReference"/>
        </w:rPr>
        <w:footnoteReference w:id="18389"/>
      </w:r>
      <w:r>
        <w:t xml:space="preserve"> which you saw in my right hand, and the seven golden</w:t>
      </w:r>
      <w:r>
        <w:rPr>
          <w:rStyle w:val="FootnoteReference"/>
        </w:rPr>
        <w:footnoteReference w:id="18390"/>
      </w:r>
      <w:r>
        <w:t xml:space="preserve"> candlesticks. The seven stars are the angels of the seven assemblies: and the seven candlesticks which you saw are the seven assemblies.</w:t>
      </w:r>
      <w:r>
        <w:rPr>
          <w:rStyle w:val="FootnoteReference"/>
        </w:rPr>
        <w:footnoteReference w:id="183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92"/>
      </w:r>
      <w:r>
        <w:t xml:space="preserve"> of the assembly of Ephesus</w:t>
      </w:r>
      <w:r>
        <w:rPr>
          <w:rStyle w:val="FootnoteReference"/>
        </w:rPr>
        <w:footnoteReference w:id="18393"/>
      </w:r>
      <w:r>
        <w:t xml:space="preserve"> write; These things says the one who holds the seven stars in his right hand, who walks in the midst of the seven golden candlesticks;</w:t>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I know</w:t>
      </w:r>
      <w:r>
        <w:rPr>
          <w:rStyle w:val="FootnoteReference"/>
        </w:rPr>
        <w:footnoteReference w:id="18397"/>
      </w:r>
      <w:r>
        <w:t xml:space="preserve"> your works, and your labor, and your patience, and how you cannot bear those who are evil: and you have tried those who say they are apostles, and are not, and have found them liars:</w:t>
      </w:r>
      <w:r>
        <w:rPr>
          <w:rStyle w:val="FootnoteReference"/>
        </w:rPr>
        <w:footnoteReference w:id="18398"/>
      </w:r>
      <w:r>
        <w:rPr>
          <w:rStyle w:val="FootnoteReference"/>
        </w:rPr>
        <w:footnoteReference w:id="18399"/>
      </w:r>
    </w:p>
    <w:p>
      <w:r>
        <w:rPr>
          <w:b/>
        </w:rPr>
        <w:t xml:space="preserve">3 </w:t>
      </w:r>
      <w:r>
        <w:t xml:space="preserve">And have borne, and have patience, and for my name's sake have labored, and have not fainted.</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04"/>
      </w:r>
      <w:r>
        <w:t xml:space="preserve"> therefore from where you are fallen, and repent</w:t>
      </w:r>
      <w:r>
        <w:rPr>
          <w:rStyle w:val="FootnoteReference"/>
        </w:rPr>
        <w:footnoteReference w:id="18405"/>
      </w:r>
      <w:r>
        <w:t xml:space="preserve">, and do</w:t>
      </w:r>
      <w:r>
        <w:rPr>
          <w:rStyle w:val="FootnoteReference"/>
        </w:rPr>
        <w:footnoteReference w:id="18406"/>
      </w:r>
      <w:r>
        <w:t xml:space="preserve"> the first works; or else</w:t>
      </w:r>
      <w:r>
        <w:rPr>
          <w:rStyle w:val="FootnoteReference"/>
        </w:rPr>
        <w:footnoteReference w:id="18407"/>
      </w:r>
      <w:r>
        <w:t xml:space="preserve"> I will come to you quickly, and will remove your candlestick out of his place, except you repent.</w:t>
      </w:r>
      <w:r>
        <w:rPr>
          <w:rStyle w:val="FootnoteReference"/>
        </w:rPr>
        <w:footnoteReference w:id="18408"/>
      </w:r>
    </w:p>
    <w:p>
      <w:r>
        <w:rPr>
          <w:b/>
        </w:rPr>
        <w:t xml:space="preserve">6 </w:t>
      </w:r>
      <w:r>
        <w:t xml:space="preserve">But this you have, that you hate the works of the Nicolaitanes</w:t>
      </w:r>
      <w:r>
        <w:rPr>
          <w:rStyle w:val="FootnoteReference"/>
        </w:rPr>
        <w:footnoteReference w:id="18409"/>
      </w:r>
      <w:r>
        <w:t xml:space="preserve">, which I also hate.</w:t>
      </w:r>
    </w:p>
    <w:p>
      <w:r>
        <w:rPr>
          <w:b/>
        </w:rPr>
        <w:t xml:space="preserve">7 </w:t>
      </w:r>
      <w:r>
        <w:t xml:space="preserve">the one who has an ear, let him</w:t>
      </w:r>
      <w:r>
        <w:rPr>
          <w:rStyle w:val="FootnoteReference"/>
        </w:rPr>
        <w:footnoteReference w:id="18410"/>
      </w:r>
      <w:r>
        <w:t xml:space="preserve"> hear what the Spirit says to the assemblies; To him</w:t>
      </w:r>
      <w:r>
        <w:rPr>
          <w:rStyle w:val="FootnoteReference"/>
        </w:rPr>
        <w:footnoteReference w:id="18411"/>
      </w:r>
      <w:r>
        <w:t xml:space="preserve"> who overcomes will I give to eat of the tree</w:t>
      </w:r>
      <w:r>
        <w:rPr>
          <w:rStyle w:val="FootnoteReference"/>
        </w:rPr>
        <w:footnoteReference w:id="18412"/>
      </w:r>
      <w:r>
        <w:t xml:space="preserve"> of life, which is in the midst of the paradise</w:t>
      </w:r>
      <w:r>
        <w:rPr>
          <w:rStyle w:val="FootnoteReference"/>
        </w:rPr>
        <w:footnoteReference w:id="18413"/>
      </w:r>
      <w:r>
        <w:t xml:space="preserve"> of God</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p>
    <w:p>
      <w:r>
        <w:rPr>
          <w:b/>
        </w:rPr>
        <w:t xml:space="preserve">8 </w:t>
      </w:r>
      <w:r>
        <w:t xml:space="preserve">And to the angel</w:t>
      </w:r>
      <w:r>
        <w:rPr>
          <w:rStyle w:val="FootnoteReference"/>
        </w:rPr>
        <w:footnoteReference w:id="18418"/>
      </w:r>
      <w:r>
        <w:t xml:space="preserve"> of the assembly in Smyrna</w:t>
      </w:r>
      <w:r>
        <w:rPr>
          <w:rStyle w:val="FootnoteReference"/>
        </w:rPr>
        <w:footnoteReference w:id="18419"/>
      </w:r>
      <w:r>
        <w:t xml:space="preserve"> write; These things says the first</w:t>
      </w:r>
      <w:r>
        <w:rPr>
          <w:rStyle w:val="FootnoteReference"/>
        </w:rPr>
        <w:footnoteReference w:id="18420"/>
      </w:r>
      <w:r>
        <w:t xml:space="preserve"> and the last, which was dead, and is alive;</w:t>
      </w:r>
    </w:p>
    <w:p>
      <w:r>
        <w:rPr>
          <w:b/>
        </w:rPr>
        <w:t xml:space="preserve">9 </w:t>
      </w:r>
      <w:r>
        <w:t xml:space="preserve">I know</w:t>
      </w:r>
      <w:r>
        <w:rPr>
          <w:rStyle w:val="FootnoteReference"/>
        </w:rPr>
        <w:footnoteReference w:id="18421"/>
      </w:r>
      <w:r>
        <w:t xml:space="preserve"> your works, and tribulation</w:t>
      </w:r>
      <w:r>
        <w:rPr>
          <w:rStyle w:val="FootnoteReference"/>
        </w:rPr>
        <w:footnoteReference w:id="18422"/>
      </w:r>
      <w:r>
        <w:t xml:space="preserve">, and poverty</w:t>
      </w:r>
      <w:r>
        <w:rPr>
          <w:rStyle w:val="FootnoteReference"/>
        </w:rPr>
        <w:footnoteReference w:id="18423"/>
      </w:r>
      <w:r>
        <w:t xml:space="preserve">, (but you are rich) and I know the blasphemy</w:t>
      </w:r>
      <w:r>
        <w:rPr>
          <w:rStyle w:val="FootnoteReference"/>
        </w:rPr>
        <w:footnoteReference w:id="18424"/>
      </w:r>
      <w:r>
        <w:t xml:space="preserve"> of those who say they are Jews</w:t>
      </w:r>
      <w:r>
        <w:rPr>
          <w:rStyle w:val="FootnoteReference"/>
        </w:rPr>
        <w:footnoteReference w:id="18425"/>
      </w:r>
      <w:r>
        <w:t xml:space="preserve">, and are not, but are the synagogue</w:t>
      </w:r>
      <w:r>
        <w:rPr>
          <w:rStyle w:val="FootnoteReference"/>
        </w:rPr>
        <w:footnoteReference w:id="18426"/>
      </w:r>
      <w:r>
        <w:t xml:space="preserve"> of Satan</w:t>
      </w:r>
      <w:r>
        <w:rPr>
          <w:rStyle w:val="FootnoteReference"/>
        </w:rPr>
        <w:footnoteReference w:id="18427"/>
      </w:r>
      <w:r>
        <w:t xml:space="preserve">.</w:t>
      </w:r>
      <w:r>
        <w:rPr>
          <w:rStyle w:val="FootnoteReference"/>
        </w:rPr>
        <w:footnoteReference w:id="18428"/>
      </w:r>
    </w:p>
    <w:p>
      <w:r>
        <w:rPr>
          <w:b/>
        </w:rPr>
        <w:t xml:space="preserve">10 </w:t>
      </w:r>
      <w:r>
        <w:t xml:space="preserve">Fear</w:t>
      </w:r>
      <w:r>
        <w:rPr>
          <w:rStyle w:val="FootnoteReference"/>
        </w:rPr>
        <w:footnoteReference w:id="18429"/>
      </w:r>
      <w:r>
        <w:t xml:space="preserve"> none of those things which you shall suffer: look, the devil</w:t>
      </w:r>
      <w:r>
        <w:rPr>
          <w:rStyle w:val="FootnoteReference"/>
        </w:rPr>
        <w:footnoteReference w:id="18430"/>
      </w:r>
      <w:r>
        <w:t xml:space="preserve"> shall cast some of you into prison, that you may be tried; and you shall have tribulation ten days</w:t>
      </w:r>
      <w:r>
        <w:rPr>
          <w:rStyle w:val="FootnoteReference"/>
        </w:rPr>
        <w:footnoteReference w:id="18431"/>
      </w:r>
      <w:r>
        <w:t xml:space="preserve">: be faithful to death, and I will give you a crown</w:t>
      </w:r>
      <w:r>
        <w:rPr>
          <w:rStyle w:val="FootnoteReference"/>
        </w:rPr>
        <w:footnoteReference w:id="18432"/>
      </w:r>
      <w:r>
        <w:t xml:space="preserve"> of life.</w:t>
      </w:r>
      <w:r>
        <w:rPr>
          <w:rStyle w:val="FootnoteReference"/>
        </w:rPr>
        <w:footnoteReference w:id="18433"/>
      </w:r>
      <w:r>
        <w:rPr>
          <w:rStyle w:val="FootnoteReference"/>
        </w:rPr>
        <w:footnoteReference w:id="18434"/>
      </w:r>
      <w:r>
        <w:rPr>
          <w:rStyle w:val="FootnoteReference"/>
        </w:rPr>
        <w:footnoteReference w:id="18435"/>
      </w:r>
    </w:p>
    <w:p>
      <w:r>
        <w:rPr>
          <w:b/>
        </w:rPr>
        <w:t xml:space="preserve">11 </w:t>
      </w:r>
      <w:r>
        <w:t xml:space="preserve">the one who has an ear, let him hear what the Spirit says to the assemblies; the one who overcomes shall not be hurt of the second</w:t>
      </w:r>
      <w:r>
        <w:rPr>
          <w:rStyle w:val="FootnoteReference"/>
        </w:rPr>
        <w:footnoteReference w:id="18436"/>
      </w:r>
      <w:r>
        <w:t xml:space="preserve"> death.</w:t>
      </w:r>
      <w:r>
        <w:rPr>
          <w:rStyle w:val="FootnoteReference"/>
        </w:rPr>
        <w:footnoteReference w:id="18437"/>
      </w:r>
    </w:p>
    <w:p>
      <w:r>
        <w:rPr>
          <w:b/>
        </w:rPr>
        <w:t xml:space="preserve">12 </w:t>
      </w:r>
      <w:r>
        <w:t xml:space="preserve">And to the angel</w:t>
      </w:r>
      <w:r>
        <w:rPr>
          <w:rStyle w:val="FootnoteReference"/>
        </w:rPr>
        <w:footnoteReference w:id="18438"/>
      </w:r>
      <w:r>
        <w:t xml:space="preserve"> of the assembly in Pergamos</w:t>
      </w:r>
      <w:r>
        <w:rPr>
          <w:rStyle w:val="FootnoteReference"/>
        </w:rPr>
        <w:footnoteReference w:id="18439"/>
      </w:r>
      <w:r>
        <w:t xml:space="preserve"> write; These things says the one who has the sharp sword with two edges;</w:t>
      </w:r>
      <w:r>
        <w:rPr>
          <w:rStyle w:val="FootnoteReference"/>
        </w:rPr>
        <w:footnoteReference w:id="18440"/>
      </w:r>
    </w:p>
    <w:p>
      <w:r>
        <w:rPr>
          <w:b/>
        </w:rPr>
        <w:t xml:space="preserve">13 </w:t>
      </w:r>
      <w:r>
        <w:t xml:space="preserve">I know</w:t>
      </w:r>
      <w:r>
        <w:rPr>
          <w:rStyle w:val="FootnoteReference"/>
        </w:rPr>
        <w:footnoteReference w:id="18441"/>
      </w:r>
      <w:r>
        <w:t xml:space="preserve"> your works, and where you dwell, even where Satan's</w:t>
      </w:r>
      <w:r>
        <w:rPr>
          <w:rStyle w:val="FootnoteReference"/>
        </w:rPr>
        <w:footnoteReference w:id="18442"/>
      </w:r>
      <w:r>
        <w:t xml:space="preserve"> seat is: and you hold fast my name</w:t>
      </w:r>
      <w:r>
        <w:rPr>
          <w:rStyle w:val="FootnoteReference"/>
        </w:rPr>
        <w:footnoteReference w:id="18443"/>
      </w:r>
      <w:r>
        <w:t xml:space="preserve">, and have not denied</w:t>
      </w:r>
      <w:r>
        <w:rPr>
          <w:rStyle w:val="FootnoteReference"/>
        </w:rPr>
        <w:footnoteReference w:id="18444"/>
      </w:r>
      <w:r>
        <w:t xml:space="preserve"> my faith, even in those days in which Antipas</w:t>
      </w:r>
      <w:r>
        <w:rPr>
          <w:rStyle w:val="FootnoteReference"/>
        </w:rPr>
        <w:footnoteReference w:id="18445"/>
      </w:r>
      <w:r>
        <w:t xml:space="preserve"> was my faithful martyr, who was killed among you, where Satan dwells.</w:t>
      </w:r>
      <w:r>
        <w:rPr>
          <w:rStyle w:val="FootnoteReference"/>
        </w:rPr>
        <w:footnoteReference w:id="18446"/>
      </w:r>
      <w:r>
        <w:rPr>
          <w:rStyle w:val="FootnoteReference"/>
        </w:rPr>
        <w:footnoteReference w:id="18447"/>
      </w:r>
    </w:p>
    <w:p>
      <w:r>
        <w:rPr>
          <w:b/>
        </w:rPr>
        <w:t xml:space="preserve">14 </w:t>
      </w:r>
      <w:r>
        <w:t xml:space="preserve">But I have a few things against you, because you have there those who hold the doctrine of Balaam</w:t>
      </w:r>
      <w:r>
        <w:rPr>
          <w:rStyle w:val="FootnoteReference"/>
        </w:rPr>
        <w:footnoteReference w:id="18448"/>
      </w:r>
      <w:r>
        <w:t xml:space="preserve">, who taught Balac to cast a stumbling block before the children of Israel</w:t>
      </w:r>
      <w:r>
        <w:rPr>
          <w:rStyle w:val="FootnoteReference"/>
        </w:rPr>
        <w:footnoteReference w:id="18449"/>
      </w:r>
      <w:r>
        <w:t xml:space="preserve">, to eat things sacrificed to idols, and to commit</w:t>
      </w:r>
      <w:r>
        <w:rPr>
          <w:rStyle w:val="FootnoteReference"/>
        </w:rPr>
        <w:footnoteReference w:id="18450"/>
      </w:r>
      <w:r>
        <w:t xml:space="preserve"> sexual immorality.</w:t>
      </w:r>
      <w:r>
        <w:rPr>
          <w:rStyle w:val="FootnoteReference"/>
        </w:rPr>
        <w:footnoteReference w:id="18451"/>
      </w:r>
      <w:r>
        <w:rPr>
          <w:rStyle w:val="FootnoteReference"/>
        </w:rPr>
        <w:footnoteReference w:id="18452"/>
      </w:r>
      <w:r>
        <w:rPr>
          <w:rStyle w:val="FootnoteReference"/>
        </w:rPr>
        <w:footnoteReference w:id="18453"/>
      </w:r>
    </w:p>
    <w:p>
      <w:r>
        <w:rPr>
          <w:b/>
        </w:rPr>
        <w:t xml:space="preserve">15 </w:t>
      </w:r>
      <w:r>
        <w:t xml:space="preserve">So have you also those who hold the doctrine</w:t>
      </w:r>
      <w:r>
        <w:rPr>
          <w:rStyle w:val="FootnoteReference"/>
        </w:rPr>
        <w:footnoteReference w:id="18454"/>
      </w:r>
      <w:r>
        <w:t xml:space="preserve"> of the Nicolaitanes, which thing I hate.</w:t>
      </w:r>
    </w:p>
    <w:p>
      <w:r>
        <w:rPr>
          <w:b/>
        </w:rPr>
        <w:t xml:space="preserve">16 </w:t>
      </w:r>
      <w:r>
        <w:t xml:space="preserve">Repent</w:t>
      </w:r>
      <w:r>
        <w:rPr>
          <w:rStyle w:val="FootnoteReference"/>
        </w:rPr>
        <w:footnoteReference w:id="18455"/>
      </w:r>
      <w:r>
        <w:t xml:space="preserve">; or else</w:t>
      </w:r>
      <w:r>
        <w:rPr>
          <w:rStyle w:val="FootnoteReference"/>
        </w:rPr>
        <w:footnoteReference w:id="18456"/>
      </w:r>
      <w:r>
        <w:t xml:space="preserve"> I will come to you quickly, and will fight</w:t>
      </w:r>
      <w:r>
        <w:rPr>
          <w:rStyle w:val="FootnoteReference"/>
        </w:rPr>
        <w:footnoteReference w:id="18457"/>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458"/>
      </w:r>
      <w:r>
        <w:t xml:space="preserve"> of the hidden manna, and will give him a white stone, and in the stone a new</w:t>
      </w:r>
      <w:r>
        <w:rPr>
          <w:rStyle w:val="FootnoteReference"/>
        </w:rPr>
        <w:footnoteReference w:id="18459"/>
      </w:r>
      <w:r>
        <w:t xml:space="preserve"> name written, which no one knows saving</w:t>
      </w:r>
      <w:r>
        <w:rPr>
          <w:rStyle w:val="FootnoteReference"/>
        </w:rPr>
        <w:footnoteReference w:id="18460"/>
      </w:r>
      <w:r>
        <w:t xml:space="preserve"> the one who receives it.</w:t>
      </w:r>
      <w:r>
        <w:rPr>
          <w:rStyle w:val="FootnoteReference"/>
        </w:rPr>
        <w:footnoteReference w:id="18461"/>
      </w:r>
    </w:p>
    <w:p>
      <w:r>
        <w:rPr>
          <w:b/>
        </w:rPr>
        <w:t xml:space="preserve">18 </w:t>
      </w:r>
      <w:r>
        <w:t xml:space="preserve">And to the angel of the assembly in Thyatira</w:t>
      </w:r>
      <w:r>
        <w:rPr>
          <w:rStyle w:val="FootnoteReference"/>
        </w:rPr>
        <w:footnoteReference w:id="18462"/>
      </w:r>
      <w:r>
        <w:t xml:space="preserve"> write; These things says the Son</w:t>
      </w:r>
      <w:r>
        <w:rPr>
          <w:rStyle w:val="FootnoteReference"/>
        </w:rPr>
        <w:footnoteReference w:id="18463"/>
      </w:r>
      <w:r>
        <w:t xml:space="preserve"> of God, who has his eyes like to a flame of fire, and his feet are like fine brass;</w:t>
      </w:r>
      <w:r>
        <w:rPr>
          <w:rStyle w:val="FootnoteReference"/>
        </w:rPr>
        <w:footnoteReference w:id="18464"/>
      </w:r>
      <w:r>
        <w:rPr>
          <w:rStyle w:val="FootnoteReference"/>
        </w:rPr>
        <w:footnoteReference w:id="18465"/>
      </w:r>
    </w:p>
    <w:p>
      <w:r>
        <w:rPr>
          <w:b/>
        </w:rPr>
        <w:t xml:space="preserve">19 </w:t>
      </w:r>
      <w:r>
        <w:t xml:space="preserve">I know</w:t>
      </w:r>
      <w:r>
        <w:rPr>
          <w:rStyle w:val="FootnoteReference"/>
        </w:rPr>
        <w:footnoteReference w:id="18466"/>
      </w:r>
      <w:r>
        <w:t xml:space="preserve"> your works, and love, and service, and faith, and your patience</w:t>
      </w:r>
      <w:r>
        <w:rPr>
          <w:rStyle w:val="FootnoteReference"/>
        </w:rPr>
        <w:footnoteReference w:id="18467"/>
      </w:r>
      <w:r>
        <w:t xml:space="preserve">, and your works; and the last</w:t>
      </w:r>
      <w:r>
        <w:rPr>
          <w:rStyle w:val="FootnoteReference"/>
        </w:rPr>
        <w:footnoteReference w:id="18468"/>
      </w:r>
      <w:r>
        <w:t xml:space="preserve"> to be more than the first.</w:t>
      </w:r>
      <w:r>
        <w:rPr>
          <w:rStyle w:val="FootnoteReference"/>
        </w:rPr>
        <w:footnoteReference w:id="18469"/>
      </w:r>
    </w:p>
    <w:p>
      <w:r>
        <w:rPr>
          <w:b/>
        </w:rPr>
        <w:t xml:space="preserve">20 </w:t>
      </w:r>
      <w:r>
        <w:t xml:space="preserve">Notwithstanding I have a few things against you, because you allow that woman</w:t>
      </w:r>
      <w:r>
        <w:rPr>
          <w:rStyle w:val="FootnoteReference"/>
        </w:rPr>
        <w:footnoteReference w:id="18470"/>
      </w:r>
      <w:r>
        <w:t xml:space="preserve"> Jezebel</w:t>
      </w:r>
      <w:r>
        <w:rPr>
          <w:rStyle w:val="FootnoteReference"/>
        </w:rPr>
        <w:footnoteReference w:id="18471"/>
      </w:r>
      <w:r>
        <w:t xml:space="preserve">, which calls herself a prophetess, to teach and to seduce</w:t>
      </w:r>
      <w:r>
        <w:rPr>
          <w:rStyle w:val="FootnoteReference"/>
        </w:rPr>
        <w:footnoteReference w:id="18472"/>
      </w:r>
      <w:r>
        <w:t xml:space="preserve"> my slaves to commit sexual immorality, and to eat things sacrificed to idols.</w:t>
      </w:r>
    </w:p>
    <w:p>
      <w:r>
        <w:rPr>
          <w:b/>
        </w:rPr>
        <w:t xml:space="preserve">21 </w:t>
      </w:r>
      <w:r>
        <w:t xml:space="preserve">And I gave her space</w:t>
      </w:r>
      <w:r>
        <w:rPr>
          <w:rStyle w:val="FootnoteReference"/>
        </w:rPr>
        <w:footnoteReference w:id="18473"/>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474"/>
      </w:r>
      <w:r>
        <w:t xml:space="preserve"> they repent of their deeds.</w:t>
      </w:r>
      <w:r>
        <w:rPr>
          <w:rStyle w:val="FootnoteReference"/>
        </w:rPr>
        <w:footnoteReference w:id="18475"/>
      </w:r>
    </w:p>
    <w:p>
      <w:r>
        <w:rPr>
          <w:b/>
        </w:rPr>
        <w:t xml:space="preserve">23 </w:t>
      </w:r>
      <w:r>
        <w:t xml:space="preserve">And I will</w:t>
      </w:r>
      <w:r>
        <w:rPr>
          <w:rStyle w:val="FootnoteReference"/>
        </w:rPr>
        <w:footnoteReference w:id="18476"/>
      </w:r>
      <w:r>
        <w:t xml:space="preserve"> kill her children with death</w:t>
      </w:r>
      <w:r>
        <w:rPr>
          <w:rStyle w:val="FootnoteReference"/>
        </w:rPr>
        <w:footnoteReference w:id="18477"/>
      </w:r>
      <w:r>
        <w:t xml:space="preserve">; and all the assemblies shall know that I am</w:t>
      </w:r>
      <w:r>
        <w:rPr>
          <w:rStyle w:val="FootnoteReference"/>
        </w:rPr>
        <w:footnoteReference w:id="18478"/>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479"/>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480"/>
      </w:r>
      <w:r>
        <w:t xml:space="preserve"> I come.</w:t>
      </w:r>
    </w:p>
    <w:p>
      <w:r>
        <w:rPr>
          <w:b/>
        </w:rPr>
        <w:t xml:space="preserve">26 </w:t>
      </w:r>
      <w:r>
        <w:t xml:space="preserve">And the one who overcomes, and keeps my works to the end, to him will I give</w:t>
      </w:r>
      <w:r>
        <w:rPr>
          <w:rStyle w:val="FootnoteReference"/>
        </w:rPr>
        <w:footnoteReference w:id="18481"/>
      </w:r>
      <w:r>
        <w:t xml:space="preserve"> power over the nations:</w:t>
      </w:r>
      <w:r>
        <w:rPr>
          <w:rStyle w:val="FootnoteReference"/>
        </w:rPr>
        <w:footnoteReference w:id="18482"/>
      </w:r>
      <w:r>
        <w:rPr>
          <w:rStyle w:val="FootnoteReference"/>
        </w:rPr>
        <w:footnoteReference w:id="18483"/>
      </w:r>
    </w:p>
    <w:p>
      <w:r>
        <w:rPr>
          <w:b/>
        </w:rPr>
        <w:t xml:space="preserve">27 </w:t>
      </w:r>
      <w:r>
        <w:t xml:space="preserve">And he shall</w:t>
      </w:r>
      <w:r>
        <w:rPr>
          <w:rStyle w:val="FootnoteReference"/>
        </w:rPr>
        <w:footnoteReference w:id="18484"/>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485"/>
      </w:r>
    </w:p>
    <w:p>
      <w:r>
        <w:rPr>
          <w:b/>
        </w:rPr>
        <w:t xml:space="preserve">29 </w:t>
      </w:r>
      <w:r>
        <w:t xml:space="preserve">the one who has an ear, let him hear what the Spirit says to the assemblies.</w:t>
      </w:r>
      <w:r>
        <w:rPr>
          <w:rStyle w:val="FootnoteReference"/>
        </w:rPr>
        <w:footnoteReference w:id="18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487"/>
      </w:r>
      <w:r>
        <w:t xml:space="preserve"> write; These things says the one who has the seven Spirits of God</w:t>
      </w:r>
      <w:r>
        <w:rPr>
          <w:rStyle w:val="FootnoteReference"/>
        </w:rPr>
        <w:footnoteReference w:id="18488"/>
      </w:r>
      <w:r>
        <w:t xml:space="preserve">, and the seven stars; I know your works, that you have a name that you live, and are dead.</w:t>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p>
    <w:p>
      <w:r>
        <w:rPr>
          <w:b/>
        </w:rPr>
        <w:t xml:space="preserve">2 </w:t>
      </w:r>
      <w:r>
        <w:t xml:space="preserve">Become watchful</w:t>
      </w:r>
      <w:r>
        <w:rPr>
          <w:rStyle w:val="FootnoteReference"/>
        </w:rPr>
        <w:footnoteReference w:id="18494"/>
      </w:r>
      <w:r>
        <w:t xml:space="preserve">, and strengthen</w:t>
      </w:r>
      <w:r>
        <w:rPr>
          <w:rStyle w:val="FootnoteReference"/>
        </w:rPr>
        <w:footnoteReference w:id="18495"/>
      </w:r>
      <w:r>
        <w:t xml:space="preserve"> the remaining things which are about to die: for I have not found your works fulfilled before God.</w:t>
      </w:r>
      <w:r>
        <w:rPr>
          <w:rStyle w:val="FootnoteReference"/>
        </w:rPr>
        <w:footnoteReference w:id="18496"/>
      </w:r>
    </w:p>
    <w:p>
      <w:r>
        <w:rPr>
          <w:b/>
        </w:rPr>
        <w:t xml:space="preserve">3 </w:t>
      </w:r>
      <w:r>
        <w:t xml:space="preserve">Remember</w:t>
      </w:r>
      <w:r>
        <w:rPr>
          <w:rStyle w:val="FootnoteReference"/>
        </w:rPr>
        <w:footnoteReference w:id="18497"/>
      </w:r>
      <w:r>
        <w:t xml:space="preserve"> therefore how you have received and heard, and keep, and repent</w:t>
      </w:r>
      <w:r>
        <w:rPr>
          <w:rStyle w:val="FootnoteReference"/>
        </w:rPr>
        <w:footnoteReference w:id="18498"/>
      </w:r>
      <w:r>
        <w:t xml:space="preserve">. If therefore you shall not watch, I will come upon you as a thief, and you shall by no means know</w:t>
      </w:r>
      <w:r>
        <w:rPr>
          <w:rStyle w:val="FootnoteReference"/>
        </w:rPr>
        <w:footnoteReference w:id="18499"/>
      </w:r>
      <w:r>
        <w:t xml:space="preserve"> what hour I will come upon you.</w:t>
      </w:r>
      <w:r>
        <w:rPr>
          <w:rStyle w:val="FootnoteReference"/>
        </w:rPr>
        <w:footnoteReference w:id="18500"/>
      </w:r>
    </w:p>
    <w:p>
      <w:r>
        <w:rPr>
          <w:b/>
        </w:rPr>
        <w:t xml:space="preserve">4 </w:t>
      </w:r>
      <w:r>
        <w:t xml:space="preserve">You have a few names</w:t>
      </w:r>
      <w:r>
        <w:rPr>
          <w:rStyle w:val="FootnoteReference"/>
        </w:rPr>
        <w:footnoteReference w:id="18501"/>
      </w:r>
      <w:r>
        <w:t xml:space="preserve"> even in Sardis which have not defiled their clothes; and they shall walk</w:t>
      </w:r>
      <w:r>
        <w:rPr>
          <w:rStyle w:val="FootnoteReference"/>
        </w:rPr>
        <w:footnoteReference w:id="18502"/>
      </w:r>
      <w:r>
        <w:t xml:space="preserve"> with me in white: for they are worthy.</w:t>
      </w:r>
      <w:r>
        <w:rPr>
          <w:rStyle w:val="FootnoteReference"/>
        </w:rPr>
        <w:footnoteReference w:id="18503"/>
      </w:r>
    </w:p>
    <w:p>
      <w:r>
        <w:rPr>
          <w:b/>
        </w:rPr>
        <w:t xml:space="preserve">5 </w:t>
      </w:r>
      <w:r>
        <w:t xml:space="preserve">the one who overcomes, the same shall be clothed in white clothing; and I will not blot</w:t>
      </w:r>
      <w:r>
        <w:rPr>
          <w:rStyle w:val="FootnoteReference"/>
        </w:rPr>
        <w:footnoteReference w:id="18504"/>
      </w:r>
      <w:r>
        <w:t xml:space="preserve"> out his name out of the book</w:t>
      </w:r>
      <w:r>
        <w:rPr>
          <w:rStyle w:val="FootnoteReference"/>
        </w:rPr>
        <w:footnoteReference w:id="18505"/>
      </w:r>
      <w:r>
        <w:t xml:space="preserve"> of life, but I will confess</w:t>
      </w:r>
      <w:r>
        <w:rPr>
          <w:rStyle w:val="FootnoteReference"/>
        </w:rPr>
        <w:footnoteReference w:id="18506"/>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07"/>
      </w:r>
    </w:p>
    <w:p>
      <w:r>
        <w:rPr>
          <w:b/>
        </w:rPr>
        <w:t xml:space="preserve">7 </w:t>
      </w:r>
      <w:r>
        <w:t xml:space="preserve">And to the angel of the assembly in Philadelphia</w:t>
      </w:r>
      <w:r>
        <w:rPr>
          <w:rStyle w:val="FootnoteReference"/>
        </w:rPr>
        <w:footnoteReference w:id="18508"/>
      </w:r>
      <w:r>
        <w:t xml:space="preserve"> write; These things says the one who is holy, the one who is true, the one who has the key</w:t>
      </w:r>
      <w:r>
        <w:rPr>
          <w:rStyle w:val="FootnoteReference"/>
        </w:rPr>
        <w:footnoteReference w:id="18509"/>
      </w:r>
      <w:r>
        <w:t xml:space="preserve"> of David</w:t>
      </w:r>
      <w:r>
        <w:rPr>
          <w:rStyle w:val="FootnoteReference"/>
        </w:rPr>
        <w:footnoteReference w:id="18510"/>
      </w:r>
      <w:r>
        <w:t xml:space="preserve">, the one who opens, and no one shuts; and shuts, and no one opens;</w:t>
      </w:r>
      <w:r>
        <w:rPr>
          <w:rStyle w:val="FootnoteReference"/>
        </w:rPr>
        <w:footnoteReference w:id="18511"/>
      </w:r>
      <w:r>
        <w:rPr>
          <w:rStyle w:val="FootnoteReference"/>
        </w:rPr>
        <w:footnoteReference w:id="18512"/>
      </w:r>
      <w:r>
        <w:rPr>
          <w:rStyle w:val="FootnoteReference"/>
        </w:rPr>
        <w:footnoteReference w:id="18513"/>
      </w:r>
    </w:p>
    <w:p>
      <w:r>
        <w:rPr>
          <w:b/>
        </w:rPr>
        <w:t xml:space="preserve">8 </w:t>
      </w:r>
      <w:r>
        <w:t xml:space="preserve">I know your works: look, I have set before you an open</w:t>
      </w:r>
      <w:r>
        <w:rPr>
          <w:rStyle w:val="FootnoteReference"/>
        </w:rPr>
        <w:footnoteReference w:id="18514"/>
      </w:r>
      <w:r>
        <w:t xml:space="preserve"> door, and no one can shut it: for you have a little</w:t>
      </w:r>
      <w:r>
        <w:rPr>
          <w:rStyle w:val="FootnoteReference"/>
        </w:rPr>
        <w:footnoteReference w:id="18515"/>
      </w:r>
      <w:r>
        <w:t xml:space="preserve"> strength, and have kept my word, and have not denied my name.</w:t>
      </w:r>
      <w:r>
        <w:rPr>
          <w:rStyle w:val="FootnoteReference"/>
        </w:rPr>
        <w:footnoteReference w:id="18516"/>
      </w:r>
      <w:r>
        <w:rPr>
          <w:rStyle w:val="FootnoteReference"/>
        </w:rPr>
        <w:footnoteReference w:id="18517"/>
      </w:r>
    </w:p>
    <w:p>
      <w:r>
        <w:rPr>
          <w:b/>
        </w:rPr>
        <w:t xml:space="preserve">9 </w:t>
      </w:r>
      <w:r>
        <w:t xml:space="preserve">Look, I will make them of the synagogue</w:t>
      </w:r>
      <w:r>
        <w:rPr>
          <w:rStyle w:val="FootnoteReference"/>
        </w:rPr>
        <w:footnoteReference w:id="18518"/>
      </w:r>
      <w:r>
        <w:t xml:space="preserve"> of Satan</w:t>
      </w:r>
      <w:r>
        <w:rPr>
          <w:rStyle w:val="FootnoteReference"/>
        </w:rPr>
        <w:footnoteReference w:id="18519"/>
      </w:r>
      <w:r>
        <w:t xml:space="preserve">, which say they are Jews</w:t>
      </w:r>
      <w:r>
        <w:rPr>
          <w:rStyle w:val="FootnoteReference"/>
        </w:rPr>
        <w:footnoteReference w:id="18520"/>
      </w:r>
      <w:r>
        <w:t xml:space="preserve">, and are not, but do lie; look, I will make them to</w:t>
      </w:r>
      <w:r>
        <w:rPr>
          <w:rStyle w:val="FootnoteReference"/>
        </w:rPr>
        <w:footnoteReference w:id="18521"/>
      </w:r>
      <w:r>
        <w:t xml:space="preserve"> come and worship before your feet, and to know that I have loved you.</w:t>
      </w:r>
    </w:p>
    <w:p>
      <w:r>
        <w:rPr>
          <w:b/>
        </w:rPr>
        <w:t xml:space="preserve">10 </w:t>
      </w:r>
      <w:r>
        <w:t xml:space="preserve">Because you have kept the word</w:t>
      </w:r>
      <w:r>
        <w:rPr>
          <w:rStyle w:val="FootnoteReference"/>
        </w:rPr>
        <w:footnoteReference w:id="18522"/>
      </w:r>
      <w:r>
        <w:t xml:space="preserve"> of my patience, I also</w:t>
      </w:r>
      <w:r>
        <w:rPr>
          <w:rStyle w:val="FootnoteReference"/>
        </w:rPr>
        <w:footnoteReference w:id="18523"/>
      </w:r>
      <w:r>
        <w:t xml:space="preserve"> will keep you from the hour of temptation, which shall come upon all the world, to try</w:t>
      </w:r>
      <w:r>
        <w:rPr>
          <w:rStyle w:val="FootnoteReference"/>
        </w:rPr>
        <w:footnoteReference w:id="18524"/>
      </w:r>
      <w:r>
        <w:t xml:space="preserve"> those who dwell upon the earth.</w:t>
      </w:r>
      <w:r>
        <w:rPr>
          <w:rStyle w:val="FootnoteReference"/>
        </w:rPr>
        <w:footnoteReference w:id="18525"/>
      </w:r>
    </w:p>
    <w:p>
      <w:r>
        <w:rPr>
          <w:b/>
        </w:rPr>
        <w:t xml:space="preserve">11 </w:t>
      </w:r>
      <w:r>
        <w:t xml:space="preserve">Look, I come</w:t>
      </w:r>
      <w:r>
        <w:rPr>
          <w:rStyle w:val="FootnoteReference"/>
        </w:rPr>
        <w:footnoteReference w:id="18526"/>
      </w:r>
      <w:r>
        <w:t xml:space="preserve"> quickly: hold</w:t>
      </w:r>
      <w:r>
        <w:rPr>
          <w:rStyle w:val="FootnoteReference"/>
        </w:rPr>
        <w:footnoteReference w:id="18527"/>
      </w:r>
      <w:r>
        <w:t xml:space="preserve"> that fast which you have, that no one take your crown.</w:t>
      </w:r>
      <w:r>
        <w:rPr>
          <w:rStyle w:val="FootnoteReference"/>
        </w:rPr>
        <w:footnoteReference w:id="18528"/>
      </w:r>
    </w:p>
    <w:p>
      <w:r>
        <w:rPr>
          <w:b/>
        </w:rPr>
        <w:t xml:space="preserve">12 </w:t>
      </w:r>
      <w:r>
        <w:t xml:space="preserve">him who overcomes will I make a pillar</w:t>
      </w:r>
      <w:r>
        <w:rPr>
          <w:rStyle w:val="FootnoteReference"/>
        </w:rPr>
        <w:footnoteReference w:id="18529"/>
      </w:r>
      <w:r>
        <w:t xml:space="preserve"> in the temple of my God, and he shall go no more out: and I will write upon him the name of my God, and the name of the city of my God, who is new Jerusalem</w:t>
      </w:r>
      <w:r>
        <w:rPr>
          <w:rStyle w:val="FootnoteReference"/>
        </w:rPr>
        <w:footnoteReference w:id="18530"/>
      </w:r>
      <w:r>
        <w:t xml:space="preserve">, which comes down out of heaven from my God: and I will write upon him my new</w:t>
      </w:r>
      <w:r>
        <w:rPr>
          <w:rStyle w:val="FootnoteReference"/>
        </w:rPr>
        <w:footnoteReference w:id="18531"/>
      </w:r>
      <w:r>
        <w:t xml:space="preserve"> name.</w:t>
      </w:r>
      <w:r>
        <w:rPr>
          <w:rStyle w:val="FootnoteReference"/>
        </w:rPr>
        <w:footnoteReference w:id="18532"/>
      </w:r>
    </w:p>
    <w:p>
      <w:r>
        <w:rPr>
          <w:b/>
        </w:rPr>
        <w:t xml:space="preserve">13 </w:t>
      </w:r>
      <w:r>
        <w:t xml:space="preserve">the one who has an ear, let him hear what the Spirit says to the assemblies.</w:t>
      </w:r>
      <w:r>
        <w:rPr>
          <w:rStyle w:val="FootnoteReference"/>
        </w:rPr>
        <w:footnoteReference w:id="18533"/>
      </w:r>
    </w:p>
    <w:p>
      <w:r>
        <w:rPr>
          <w:b/>
        </w:rPr>
        <w:t xml:space="preserve">14 </w:t>
      </w:r>
      <w:r>
        <w:t xml:space="preserve">And to the angel</w:t>
      </w:r>
      <w:r>
        <w:rPr>
          <w:rStyle w:val="FootnoteReference"/>
        </w:rPr>
        <w:footnoteReference w:id="18534"/>
      </w:r>
      <w:r>
        <w:t xml:space="preserve"> of the assembly of the Laodiceans</w:t>
      </w:r>
      <w:r>
        <w:rPr>
          <w:rStyle w:val="FootnoteReference"/>
        </w:rPr>
        <w:footnoteReference w:id="18535"/>
      </w:r>
      <w:r>
        <w:t xml:space="preserve"> write; These things says the Amen</w:t>
      </w:r>
      <w:r>
        <w:rPr>
          <w:rStyle w:val="FootnoteReference"/>
        </w:rPr>
        <w:footnoteReference w:id="18536"/>
      </w:r>
      <w:r>
        <w:t xml:space="preserve">, the faithful</w:t>
      </w:r>
      <w:r>
        <w:rPr>
          <w:rStyle w:val="FootnoteReference"/>
        </w:rPr>
        <w:footnoteReference w:id="18537"/>
      </w:r>
      <w:r>
        <w:t xml:space="preserve"> and true witness, the beginning</w:t>
      </w:r>
      <w:r>
        <w:rPr>
          <w:rStyle w:val="FootnoteReference"/>
        </w:rPr>
        <w:footnoteReference w:id="18538"/>
      </w:r>
      <w:r>
        <w:t xml:space="preserve"> of the creation of God;</w:t>
      </w:r>
      <w:r>
        <w:rPr>
          <w:rStyle w:val="FootnoteReference"/>
        </w:rPr>
        <w:footnoteReference w:id="18539"/>
      </w:r>
    </w:p>
    <w:p>
      <w:r>
        <w:rPr>
          <w:b/>
        </w:rPr>
        <w:t xml:space="preserve">15 </w:t>
      </w:r>
      <w:r>
        <w:t xml:space="preserve">I know your works, that you are neither cold nor hot: I wish you were cold or hot.</w:t>
      </w:r>
      <w:r>
        <w:rPr>
          <w:rStyle w:val="FootnoteReference"/>
        </w:rPr>
        <w:footnoteReference w:id="18540"/>
      </w:r>
      <w:r>
        <w:rPr>
          <w:rStyle w:val="FootnoteReference"/>
        </w:rPr>
        <w:footnoteReference w:id="18541"/>
      </w:r>
    </w:p>
    <w:p>
      <w:r>
        <w:rPr>
          <w:b/>
        </w:rPr>
        <w:t xml:space="preserve">16 </w:t>
      </w:r>
      <w:r>
        <w:t xml:space="preserve">So then because you are lukewarm, and neither cold nor hot, I am</w:t>
      </w:r>
      <w:r>
        <w:rPr>
          <w:rStyle w:val="FootnoteReference"/>
        </w:rPr>
        <w:footnoteReference w:id="18542"/>
      </w:r>
      <w:r>
        <w:t xml:space="preserve"> about to vomit you out of my mouth.</w:t>
      </w:r>
      <w:r>
        <w:rPr>
          <w:rStyle w:val="FootnoteReference"/>
        </w:rPr>
        <w:footnoteReference w:id="18543"/>
      </w:r>
    </w:p>
    <w:p>
      <w:r>
        <w:rPr>
          <w:b/>
        </w:rPr>
        <w:t xml:space="preserve">17 </w:t>
      </w:r>
      <w:r>
        <w:t xml:space="preserve">Because you says, I am rich, and increased with goods, and have need</w:t>
      </w:r>
      <w:r>
        <w:rPr>
          <w:rStyle w:val="FootnoteReference"/>
        </w:rPr>
        <w:footnoteReference w:id="18544"/>
      </w:r>
      <w:r>
        <w:t xml:space="preserve"> of nothing; and do not know that you are wretched</w:t>
      </w:r>
      <w:r>
        <w:rPr>
          <w:rStyle w:val="FootnoteReference"/>
        </w:rPr>
        <w:footnoteReference w:id="18545"/>
      </w:r>
      <w:r>
        <w:t xml:space="preserve">, and miserable, and poor, and blind</w:t>
      </w:r>
      <w:r>
        <w:rPr>
          <w:rStyle w:val="FootnoteReference"/>
        </w:rPr>
        <w:footnoteReference w:id="18546"/>
      </w:r>
      <w:r>
        <w:t xml:space="preserve">, and naked</w:t>
      </w:r>
      <w:r>
        <w:rPr>
          <w:rStyle w:val="FootnoteReference"/>
        </w:rPr>
        <w:footnoteReference w:id="18547"/>
      </w:r>
      <w:r>
        <w:t xml:space="preserve">:</w:t>
      </w:r>
      <w:r>
        <w:rPr>
          <w:rStyle w:val="FootnoteReference"/>
        </w:rPr>
        <w:footnoteReference w:id="18548"/>
      </w:r>
    </w:p>
    <w:p>
      <w:r>
        <w:rPr>
          <w:b/>
        </w:rPr>
        <w:t xml:space="preserve">18 </w:t>
      </w:r>
      <w:r>
        <w:t xml:space="preserve">I counsel</w:t>
      </w:r>
      <w:r>
        <w:rPr>
          <w:rStyle w:val="FootnoteReference"/>
        </w:rPr>
        <w:footnoteReference w:id="18549"/>
      </w:r>
      <w:r>
        <w:t xml:space="preserve"> you to buy of me gold</w:t>
      </w:r>
      <w:r>
        <w:rPr>
          <w:rStyle w:val="FootnoteReference"/>
        </w:rPr>
        <w:footnoteReference w:id="18550"/>
      </w:r>
      <w:r>
        <w:t xml:space="preserve"> tried in the fire, that you may be rich; and white</w:t>
      </w:r>
      <w:r>
        <w:rPr>
          <w:rStyle w:val="FootnoteReference"/>
        </w:rPr>
        <w:footnoteReference w:id="18551"/>
      </w:r>
      <w:r>
        <w:t xml:space="preserve"> clothing, that you may be clothed, and that the shame</w:t>
      </w:r>
      <w:r>
        <w:rPr>
          <w:rStyle w:val="FootnoteReference"/>
        </w:rPr>
        <w:footnoteReference w:id="18552"/>
      </w:r>
      <w:r>
        <w:t xml:space="preserve"> of your nakedness do not appear; and anoint</w:t>
      </w:r>
      <w:r>
        <w:rPr>
          <w:rStyle w:val="FootnoteReference"/>
        </w:rPr>
        <w:footnoteReference w:id="18553"/>
      </w:r>
      <w:r>
        <w:t xml:space="preserve"> your eyes with eye salve, that you may see.</w:t>
      </w:r>
      <w:r>
        <w:rPr>
          <w:rStyle w:val="FootnoteReference"/>
        </w:rPr>
        <w:footnoteReference w:id="18554"/>
      </w:r>
      <w:r>
        <w:rPr>
          <w:rStyle w:val="FootnoteReference"/>
        </w:rPr>
        <w:footnoteReference w:id="18555"/>
      </w:r>
    </w:p>
    <w:p>
      <w:r>
        <w:rPr>
          <w:b/>
        </w:rPr>
        <w:t xml:space="preserve">19 </w:t>
      </w:r>
      <w:r>
        <w:t xml:space="preserve">As many as I love, I reprove and discipline: be zealous therefore, and repent</w:t>
      </w:r>
      <w:r>
        <w:rPr>
          <w:rStyle w:val="FootnoteReference"/>
        </w:rPr>
        <w:footnoteReference w:id="18556"/>
      </w:r>
      <w:r>
        <w:t xml:space="preserve">.</w:t>
      </w:r>
      <w:r>
        <w:rPr>
          <w:rStyle w:val="FootnoteReference"/>
        </w:rPr>
        <w:footnoteReference w:id="18557"/>
      </w:r>
    </w:p>
    <w:p>
      <w:r>
        <w:rPr>
          <w:b/>
        </w:rPr>
        <w:t xml:space="preserve">20 </w:t>
      </w:r>
      <w:r>
        <w:t xml:space="preserve">Look, I stand</w:t>
      </w:r>
      <w:r>
        <w:rPr>
          <w:rStyle w:val="FootnoteReference"/>
        </w:rPr>
        <w:footnoteReference w:id="18558"/>
      </w:r>
      <w:r>
        <w:t xml:space="preserve"> at the door, and knock: if anyone hear my voice, and open the door, I will come in to him, and will sup</w:t>
      </w:r>
      <w:r>
        <w:rPr>
          <w:rStyle w:val="FootnoteReference"/>
        </w:rPr>
        <w:footnoteReference w:id="18559"/>
      </w:r>
      <w:r>
        <w:t xml:space="preserve"> with him, and he with me.</w:t>
      </w:r>
    </w:p>
    <w:p>
      <w:r>
        <w:rPr>
          <w:b/>
        </w:rPr>
        <w:t xml:space="preserve">21 </w:t>
      </w:r>
      <w:r>
        <w:t xml:space="preserve">To him who overcomes will I grant to sit</w:t>
      </w:r>
      <w:r>
        <w:rPr>
          <w:rStyle w:val="FootnoteReference"/>
        </w:rPr>
        <w:footnoteReference w:id="18560"/>
      </w:r>
      <w:r>
        <w:t xml:space="preserve"> with me in my throne, even as I also overcame, and am</w:t>
      </w:r>
      <w:r>
        <w:rPr>
          <w:rStyle w:val="FootnoteReference"/>
        </w:rPr>
        <w:footnoteReference w:id="18561"/>
      </w:r>
      <w:r>
        <w:t xml:space="preserve"> set down with my Father in his throne.</w:t>
      </w:r>
      <w:r>
        <w:rPr>
          <w:rStyle w:val="FootnoteReference"/>
        </w:rPr>
        <w:footnoteReference w:id="18562"/>
      </w:r>
    </w:p>
    <w:p>
      <w:r>
        <w:rPr>
          <w:b/>
        </w:rPr>
        <w:t xml:space="preserve">22 </w:t>
      </w:r>
      <w:r>
        <w:t xml:space="preserve">the one who has an ear, let him hear what the Spirit says to the assemblies.</w:t>
      </w:r>
      <w:r>
        <w:rPr>
          <w:rStyle w:val="FootnoteReference"/>
        </w:rPr>
        <w:footnoteReference w:id="18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64"/>
      </w:r>
      <w:r>
        <w:t xml:space="preserve"> was opened in heaven: and the first</w:t>
      </w:r>
      <w:r>
        <w:rPr>
          <w:rStyle w:val="FootnoteReference"/>
        </w:rPr>
        <w:footnoteReference w:id="18565"/>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566"/>
      </w:r>
      <w:r>
        <w:t xml:space="preserve"> in the spirit: and, look, a throne</w:t>
      </w:r>
      <w:r>
        <w:rPr>
          <w:rStyle w:val="FootnoteReference"/>
        </w:rPr>
        <w:footnoteReference w:id="18567"/>
      </w:r>
      <w:r>
        <w:t xml:space="preserve"> was set in heaven, and one</w:t>
      </w:r>
      <w:r>
        <w:rPr>
          <w:rStyle w:val="FootnoteReference"/>
        </w:rPr>
        <w:footnoteReference w:id="18568"/>
      </w:r>
      <w:r>
        <w:t xml:space="preserve"> sat on the throne.</w:t>
      </w:r>
    </w:p>
    <w:p>
      <w:r>
        <w:rPr>
          <w:b/>
        </w:rPr>
        <w:t xml:space="preserve">3 </w:t>
      </w:r>
      <w:r>
        <w:t xml:space="preserve">And the one who sat was to look upon like a</w:t>
      </w:r>
      <w:r>
        <w:rPr>
          <w:rStyle w:val="FootnoteReference"/>
        </w:rPr>
        <w:footnoteReference w:id="18569"/>
      </w:r>
      <w:r>
        <w:t xml:space="preserve"> jasper and a sardine stone: and there was a rainbow</w:t>
      </w:r>
      <w:r>
        <w:rPr>
          <w:rStyle w:val="FootnoteReference"/>
        </w:rPr>
        <w:footnoteReference w:id="18570"/>
      </w:r>
      <w:r>
        <w:t xml:space="preserve"> round about the throne, in sight like to an emerald.</w:t>
      </w:r>
      <w:r>
        <w:rPr>
          <w:rStyle w:val="FootnoteReference"/>
        </w:rPr>
        <w:footnoteReference w:id="18571"/>
      </w:r>
    </w:p>
    <w:p>
      <w:r>
        <w:rPr>
          <w:b/>
        </w:rPr>
        <w:t xml:space="preserve">4 </w:t>
      </w:r>
      <w:r>
        <w:t xml:space="preserve">And round about the throne were four</w:t>
      </w:r>
      <w:r>
        <w:rPr>
          <w:rStyle w:val="FootnoteReference"/>
        </w:rPr>
        <w:footnoteReference w:id="18572"/>
      </w:r>
      <w:r>
        <w:t xml:space="preserve"> and twenty seats: and upon the seats I saw four and twenty elders sitting, clothed</w:t>
      </w:r>
      <w:r>
        <w:rPr>
          <w:rStyle w:val="FootnoteReference"/>
        </w:rPr>
        <w:footnoteReference w:id="18573"/>
      </w:r>
      <w:r>
        <w:t xml:space="preserve"> in white clothing; and they had on their heads crowns</w:t>
      </w:r>
      <w:r>
        <w:rPr>
          <w:rStyle w:val="FootnoteReference"/>
        </w:rPr>
        <w:footnoteReference w:id="18574"/>
      </w:r>
      <w:r>
        <w:t xml:space="preserve"> of gold.</w:t>
      </w:r>
      <w:r>
        <w:rPr>
          <w:rStyle w:val="FootnoteReference"/>
        </w:rPr>
        <w:footnoteReference w:id="18575"/>
      </w:r>
    </w:p>
    <w:p>
      <w:r>
        <w:rPr>
          <w:b/>
        </w:rPr>
        <w:t xml:space="preserve">5 </w:t>
      </w:r>
      <w:r>
        <w:t xml:space="preserve">And out of the throne proceeded</w:t>
      </w:r>
      <w:r>
        <w:rPr>
          <w:rStyle w:val="FootnoteReference"/>
        </w:rPr>
        <w:footnoteReference w:id="18576"/>
      </w:r>
      <w:r>
        <w:t xml:space="preserve"> lightnings and thunderings and voices: and there were seven</w:t>
      </w:r>
      <w:r>
        <w:rPr>
          <w:rStyle w:val="FootnoteReference"/>
        </w:rPr>
        <w:footnoteReference w:id="18577"/>
      </w:r>
      <w:r>
        <w:t xml:space="preserve"> lamps of fire burning before the throne, which are the seven</w:t>
      </w:r>
      <w:r>
        <w:rPr>
          <w:rStyle w:val="FootnoteReference"/>
        </w:rPr>
        <w:footnoteReference w:id="18578"/>
      </w:r>
      <w:r>
        <w:t xml:space="preserve"> Spirits of God</w:t>
      </w:r>
      <w:r>
        <w:rPr>
          <w:rStyle w:val="FootnoteReference"/>
        </w:rPr>
        <w:footnoteReference w:id="18579"/>
      </w:r>
      <w:r>
        <w:t xml:space="preserve">.</w:t>
      </w:r>
      <w:r>
        <w:rPr>
          <w:rStyle w:val="FootnoteReference"/>
        </w:rPr>
        <w:footnoteReference w:id="18580"/>
      </w:r>
      <w:r>
        <w:rPr>
          <w:rStyle w:val="FootnoteReference"/>
        </w:rPr>
        <w:footnoteReference w:id="18581"/>
      </w:r>
    </w:p>
    <w:p>
      <w:r>
        <w:rPr>
          <w:b/>
        </w:rPr>
        <w:t xml:space="preserve">6 </w:t>
      </w:r>
      <w:r>
        <w:t xml:space="preserve">And before the throne there was a sea</w:t>
      </w:r>
      <w:r>
        <w:rPr>
          <w:rStyle w:val="FootnoteReference"/>
        </w:rPr>
        <w:footnoteReference w:id="18582"/>
      </w:r>
      <w:r>
        <w:t xml:space="preserve"> of glass like to crystal</w:t>
      </w:r>
      <w:r>
        <w:rPr>
          <w:rStyle w:val="FootnoteReference"/>
        </w:rPr>
        <w:footnoteReference w:id="18583"/>
      </w:r>
      <w:r>
        <w:t xml:space="preserve">: and in the midst</w:t>
      </w:r>
      <w:r>
        <w:rPr>
          <w:rStyle w:val="FootnoteReference"/>
        </w:rPr>
        <w:footnoteReference w:id="18584"/>
      </w:r>
      <w:r>
        <w:t xml:space="preserve"> of the throne, and round about the throne, were four living creatures full</w:t>
      </w:r>
      <w:r>
        <w:rPr>
          <w:rStyle w:val="FootnoteReference"/>
        </w:rPr>
        <w:footnoteReference w:id="18585"/>
      </w:r>
      <w:r>
        <w:t xml:space="preserve"> of eyes before and behind.</w:t>
      </w:r>
      <w:r>
        <w:rPr>
          <w:rStyle w:val="FootnoteReference"/>
        </w:rPr>
        <w:footnoteReference w:id="18586"/>
      </w:r>
    </w:p>
    <w:p>
      <w:r>
        <w:rPr>
          <w:b/>
        </w:rPr>
        <w:t xml:space="preserve">7 </w:t>
      </w:r>
      <w:r>
        <w:t xml:space="preserve">And the first living creature was like a lion, and the second living creature like a calf</w:t>
      </w:r>
      <w:r>
        <w:rPr>
          <w:rStyle w:val="FootnoteReference"/>
        </w:rPr>
        <w:footnoteReference w:id="18587"/>
      </w:r>
      <w:r>
        <w:t xml:space="preserve">, and the third living creature having the face as a man, and the fourth living creature like a flying</w:t>
      </w:r>
      <w:r>
        <w:rPr>
          <w:rStyle w:val="FootnoteReference"/>
        </w:rPr>
        <w:footnoteReference w:id="18588"/>
      </w:r>
      <w:r>
        <w:t xml:space="preserve"> eagle.</w:t>
      </w:r>
      <w:r>
        <w:rPr>
          <w:rStyle w:val="FootnoteReference"/>
        </w:rPr>
        <w:footnoteReference w:id="18589"/>
      </w:r>
      <w:r>
        <w:rPr>
          <w:rStyle w:val="FootnoteReference"/>
        </w:rPr>
        <w:footnoteReference w:id="18590"/>
      </w:r>
    </w:p>
    <w:p>
      <w:r>
        <w:rPr>
          <w:b/>
        </w:rPr>
        <w:t xml:space="preserve">8 </w:t>
      </w:r>
      <w:r>
        <w:t xml:space="preserve">And the four living creatures had each of them six wings about him; and they were full</w:t>
      </w:r>
      <w:r>
        <w:rPr>
          <w:rStyle w:val="FootnoteReference"/>
        </w:rPr>
        <w:footnoteReference w:id="18591"/>
      </w:r>
      <w:r>
        <w:t xml:space="preserve"> of eyes within: and they rest not day and night, saying, Holy</w:t>
      </w:r>
      <w:r>
        <w:rPr>
          <w:rStyle w:val="FootnoteReference"/>
        </w:rPr>
        <w:footnoteReference w:id="18592"/>
      </w:r>
      <w:r>
        <w:t xml:space="preserve">, holy, holy, Lord God Almighty</w:t>
      </w:r>
      <w:r>
        <w:rPr>
          <w:rStyle w:val="FootnoteReference"/>
        </w:rPr>
        <w:footnoteReference w:id="18593"/>
      </w:r>
      <w:r>
        <w:t xml:space="preserve">, which was, and is, and is to come.</w:t>
      </w:r>
      <w:r>
        <w:rPr>
          <w:rStyle w:val="FootnoteReference"/>
        </w:rPr>
        <w:footnoteReference w:id="18594"/>
      </w:r>
    </w:p>
    <w:p>
      <w:r>
        <w:rPr>
          <w:b/>
        </w:rPr>
        <w:t xml:space="preserve">9 </w:t>
      </w:r>
      <w:r>
        <w:t xml:space="preserve">And when those living creatures give glory and honor and thanks to him who sat on the throne, who lives forever and ever,</w:t>
      </w:r>
      <w:r>
        <w:rPr>
          <w:rStyle w:val="FootnoteReference"/>
        </w:rPr>
        <w:footnoteReference w:id="18595"/>
      </w:r>
    </w:p>
    <w:p>
      <w:r>
        <w:rPr>
          <w:b/>
        </w:rPr>
        <w:t xml:space="preserve">10 </w:t>
      </w:r>
      <w:r>
        <w:t xml:space="preserve">The four and twenty elders fall</w:t>
      </w:r>
      <w:r>
        <w:rPr>
          <w:rStyle w:val="FootnoteReference"/>
        </w:rPr>
        <w:footnoteReference w:id="18596"/>
      </w:r>
      <w:r>
        <w:t xml:space="preserve"> down before him who sat on the throne, and worship</w:t>
      </w:r>
      <w:r>
        <w:rPr>
          <w:rStyle w:val="FootnoteReference"/>
        </w:rPr>
        <w:footnoteReference w:id="18597"/>
      </w:r>
      <w:r>
        <w:t xml:space="preserve"> him who lives forever and ever, and cast</w:t>
      </w:r>
      <w:r>
        <w:rPr>
          <w:rStyle w:val="FootnoteReference"/>
        </w:rPr>
        <w:footnoteReference w:id="18598"/>
      </w:r>
      <w:r>
        <w:t xml:space="preserve"> their crowns before the throne, saying,</w:t>
      </w:r>
    </w:p>
    <w:p>
      <w:r>
        <w:rPr>
          <w:b/>
        </w:rPr>
        <w:t xml:space="preserve">11 </w:t>
      </w:r>
      <w:r>
        <w:t xml:space="preserve">You are worthy, O Lord, to receive</w:t>
      </w:r>
      <w:r>
        <w:rPr>
          <w:rStyle w:val="FootnoteReference"/>
        </w:rPr>
        <w:footnoteReference w:id="18599"/>
      </w:r>
      <w:r>
        <w:t xml:space="preserve"> glory and honor and power: for you have created all things, and for</w:t>
      </w:r>
      <w:r>
        <w:rPr>
          <w:rStyle w:val="FootnoteReference"/>
        </w:rPr>
        <w:footnoteReference w:id="18600"/>
      </w:r>
      <w:r>
        <w:t xml:space="preserve"> your pleasure they are and were created.</w:t>
      </w:r>
      <w:r>
        <w:rPr>
          <w:rStyle w:val="FootnoteReference"/>
        </w:rPr>
        <w:footnoteReference w:id="18601"/>
      </w:r>
      <w:r>
        <w:rPr>
          <w:rStyle w:val="FootnoteReference"/>
        </w:rPr>
        <w:footnoteReference w:id="186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03"/>
      </w:r>
      <w:r>
        <w:t xml:space="preserve"> written within and on the backside, sealed</w:t>
      </w:r>
      <w:r>
        <w:rPr>
          <w:rStyle w:val="FootnoteReference"/>
        </w:rPr>
        <w:footnoteReference w:id="18604"/>
      </w:r>
      <w:r>
        <w:t xml:space="preserve"> with seven seals.</w:t>
      </w:r>
      <w:r>
        <w:rPr>
          <w:rStyle w:val="FootnoteReference"/>
        </w:rPr>
        <w:footnoteReference w:id="18605"/>
      </w:r>
    </w:p>
    <w:p>
      <w:r>
        <w:rPr>
          <w:b/>
        </w:rPr>
        <w:t xml:space="preserve">2 </w:t>
      </w:r>
      <w:r>
        <w:t xml:space="preserve">And I saw a strong</w:t>
      </w:r>
      <w:r>
        <w:rPr>
          <w:rStyle w:val="FootnoteReference"/>
        </w:rPr>
        <w:footnoteReference w:id="18606"/>
      </w:r>
      <w:r>
        <w:t xml:space="preserve"> angel proclaiming with a loud voice, Who is worthy to open the book, and to loose the seals of it?</w:t>
      </w:r>
      <w:r>
        <w:rPr>
          <w:rStyle w:val="FootnoteReference"/>
        </w:rPr>
        <w:footnoteReference w:id="18607"/>
      </w:r>
    </w:p>
    <w:p>
      <w:r>
        <w:rPr>
          <w:b/>
        </w:rPr>
        <w:t xml:space="preserve">3 </w:t>
      </w:r>
      <w:r>
        <w:t xml:space="preserve">And no one in heaven, nor on earth, neither under the earth, was able to open the book, neither to look thereon.</w:t>
      </w:r>
      <w:r>
        <w:rPr>
          <w:rStyle w:val="FootnoteReference"/>
        </w:rPr>
        <w:footnoteReference w:id="18608"/>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09"/>
      </w:r>
      <w:r>
        <w:t xml:space="preserve"> not: look, the Lion</w:t>
      </w:r>
      <w:r>
        <w:rPr>
          <w:rStyle w:val="FootnoteReference"/>
        </w:rPr>
        <w:footnoteReference w:id="18610"/>
      </w:r>
      <w:r>
        <w:t xml:space="preserve"> of the tribe of Judah</w:t>
      </w:r>
      <w:r>
        <w:rPr>
          <w:rStyle w:val="FootnoteReference"/>
        </w:rPr>
        <w:footnoteReference w:id="18611"/>
      </w:r>
      <w:r>
        <w:t xml:space="preserve">, the Root</w:t>
      </w:r>
      <w:r>
        <w:rPr>
          <w:rStyle w:val="FootnoteReference"/>
        </w:rPr>
        <w:footnoteReference w:id="18612"/>
      </w:r>
      <w:r>
        <w:t xml:space="preserve"> of David</w:t>
      </w:r>
      <w:r>
        <w:rPr>
          <w:rStyle w:val="FootnoteReference"/>
        </w:rPr>
        <w:footnoteReference w:id="18613"/>
      </w:r>
      <w:r>
        <w:t xml:space="preserve">, has prevailed to open the book, and to loose the seven seals of it.</w:t>
      </w:r>
      <w:r>
        <w:rPr>
          <w:rStyle w:val="FootnoteReference"/>
        </w:rPr>
        <w:footnoteReference w:id="18614"/>
      </w:r>
      <w:r>
        <w:rPr>
          <w:rStyle w:val="FootnoteReference"/>
        </w:rPr>
        <w:footnoteReference w:id="18615"/>
      </w:r>
      <w:r>
        <w:rPr>
          <w:rStyle w:val="FootnoteReference"/>
        </w:rPr>
        <w:footnoteReference w:id="18616"/>
      </w:r>
      <w:r>
        <w:rPr>
          <w:rStyle w:val="FootnoteReference"/>
        </w:rPr>
        <w:footnoteReference w:id="18617"/>
      </w:r>
    </w:p>
    <w:p>
      <w:r>
        <w:rPr>
          <w:b/>
        </w:rPr>
        <w:t xml:space="preserve">6 </w:t>
      </w:r>
      <w:r>
        <w:t xml:space="preserve">And I beheld, and, look, in the midst of the throne</w:t>
      </w:r>
      <w:r>
        <w:rPr>
          <w:rStyle w:val="FootnoteReference"/>
        </w:rPr>
        <w:footnoteReference w:id="18618"/>
      </w:r>
      <w:r>
        <w:t xml:space="preserve"> and of the four living creatures, and in the midst of the elders, stood a Lamb</w:t>
      </w:r>
      <w:r>
        <w:rPr>
          <w:rStyle w:val="FootnoteReference"/>
        </w:rPr>
        <w:footnoteReference w:id="18619"/>
      </w:r>
      <w:r>
        <w:t xml:space="preserve"> as it had been killed, having seven horns</w:t>
      </w:r>
      <w:r>
        <w:rPr>
          <w:rStyle w:val="FootnoteReference"/>
        </w:rPr>
        <w:footnoteReference w:id="18620"/>
      </w:r>
      <w:r>
        <w:t xml:space="preserve"> and seven eyes</w:t>
      </w:r>
      <w:r>
        <w:rPr>
          <w:rStyle w:val="FootnoteReference"/>
        </w:rPr>
        <w:footnoteReference w:id="18621"/>
      </w:r>
      <w:r>
        <w:t xml:space="preserve">, which are the seven Spirits</w:t>
      </w:r>
      <w:r>
        <w:rPr>
          <w:rStyle w:val="FootnoteReference"/>
        </w:rPr>
        <w:footnoteReference w:id="18622"/>
      </w:r>
      <w:r>
        <w:t xml:space="preserve"> of God</w:t>
      </w:r>
      <w:r>
        <w:rPr>
          <w:rStyle w:val="FootnoteReference"/>
        </w:rPr>
        <w:footnoteReference w:id="18623"/>
      </w:r>
      <w:r>
        <w:t xml:space="preserve"> sent forth into all the earth.</w:t>
      </w:r>
      <w:r>
        <w:rPr>
          <w:rStyle w:val="FootnoteReference"/>
        </w:rPr>
        <w:footnoteReference w:id="18624"/>
      </w:r>
      <w:r>
        <w:rPr>
          <w:rStyle w:val="FootnoteReference"/>
        </w:rPr>
        <w:footnoteReference w:id="18625"/>
      </w:r>
    </w:p>
    <w:p>
      <w:r>
        <w:rPr>
          <w:b/>
        </w:rPr>
        <w:t xml:space="preserve">7 </w:t>
      </w:r>
      <w:r>
        <w:t xml:space="preserve">And he came and took the book out of the right hand of him who sat upon the throne.</w:t>
      </w:r>
      <w:r>
        <w:rPr>
          <w:rStyle w:val="FootnoteReference"/>
        </w:rPr>
        <w:footnoteReference w:id="18626"/>
      </w:r>
    </w:p>
    <w:p>
      <w:r>
        <w:rPr>
          <w:b/>
        </w:rPr>
        <w:t xml:space="preserve">8 </w:t>
      </w:r>
      <w:r>
        <w:t xml:space="preserve">And when he had taken the book, the four</w:t>
      </w:r>
      <w:r>
        <w:rPr>
          <w:rStyle w:val="FootnoteReference"/>
        </w:rPr>
        <w:footnoteReference w:id="18627"/>
      </w:r>
      <w:r>
        <w:t xml:space="preserve"> living creatures and four and twenty elders fell down before the Lamb, each having harps, and golden</w:t>
      </w:r>
      <w:r>
        <w:rPr>
          <w:rStyle w:val="FootnoteReference"/>
        </w:rPr>
        <w:footnoteReference w:id="18628"/>
      </w:r>
      <w:r>
        <w:t xml:space="preserve"> bowls full of incense, which are the prayers</w:t>
      </w:r>
      <w:r>
        <w:rPr>
          <w:rStyle w:val="FootnoteReference"/>
        </w:rPr>
        <w:footnoteReference w:id="18629"/>
      </w:r>
      <w:r>
        <w:t xml:space="preserve"> of holy ones.</w:t>
      </w:r>
    </w:p>
    <w:p>
      <w:r>
        <w:rPr>
          <w:b/>
        </w:rPr>
        <w:t xml:space="preserve">9 </w:t>
      </w:r>
      <w:r>
        <w:t xml:space="preserve">And they sung</w:t>
      </w:r>
      <w:r>
        <w:rPr>
          <w:rStyle w:val="FootnoteReference"/>
        </w:rPr>
        <w:footnoteReference w:id="1863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1"/>
      </w:r>
      <w:r>
        <w:rPr>
          <w:rStyle w:val="FootnoteReference"/>
        </w:rPr>
        <w:footnoteReference w:id="18632"/>
      </w:r>
      <w:r>
        <w:rPr>
          <w:rStyle w:val="FootnoteReference"/>
        </w:rPr>
        <w:footnoteReference w:id="18633"/>
      </w:r>
      <w:r>
        <w:rPr>
          <w:rStyle w:val="FootnoteReference"/>
        </w:rPr>
        <w:footnoteReference w:id="18634"/>
      </w:r>
    </w:p>
    <w:p>
      <w:r>
        <w:rPr>
          <w:b/>
        </w:rPr>
        <w:t xml:space="preserve">10 </w:t>
      </w:r>
      <w:r>
        <w:t xml:space="preserve">And have made us to our God kings</w:t>
      </w:r>
      <w:r>
        <w:rPr>
          <w:rStyle w:val="FootnoteReference"/>
        </w:rPr>
        <w:footnoteReference w:id="18635"/>
      </w:r>
      <w:r>
        <w:t xml:space="preserve"> and priests: and we shall reign on the earth.</w:t>
      </w:r>
      <w:r>
        <w:rPr>
          <w:rStyle w:val="FootnoteReference"/>
        </w:rPr>
        <w:footnoteReference w:id="18636"/>
      </w:r>
    </w:p>
    <w:p>
      <w:r>
        <w:rPr>
          <w:b/>
        </w:rPr>
        <w:t xml:space="preserve">11 </w:t>
      </w:r>
      <w:r>
        <w:t xml:space="preserve">And I saw, and I heard a voice of many angels around the throne</w:t>
      </w:r>
      <w:r>
        <w:rPr>
          <w:rStyle w:val="FootnoteReference"/>
        </w:rPr>
        <w:footnoteReference w:id="18637"/>
      </w:r>
      <w:r>
        <w:t xml:space="preserve"> and the living creatures and the elders: and their number was myriads of myriads, and thousands of thousands;</w:t>
      </w:r>
      <w:r>
        <w:rPr>
          <w:rStyle w:val="FootnoteReference"/>
        </w:rPr>
        <w:footnoteReference w:id="18638"/>
      </w:r>
    </w:p>
    <w:p>
      <w:r>
        <w:rPr>
          <w:b/>
        </w:rPr>
        <w:t xml:space="preserve">12 </w:t>
      </w:r>
      <w:r>
        <w:t xml:space="preserve">Saying with a loud voice, Worthy</w:t>
      </w:r>
      <w:r>
        <w:rPr>
          <w:rStyle w:val="FootnoteReference"/>
        </w:rPr>
        <w:footnoteReference w:id="18639"/>
      </w:r>
      <w:r>
        <w:t xml:space="preserve"> is the Lamb that was killed to receive</w:t>
      </w:r>
      <w:r>
        <w:rPr>
          <w:rStyle w:val="FootnoteReference"/>
        </w:rPr>
        <w:footnoteReference w:id="18640"/>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641"/>
      </w:r>
      <w:r>
        <w:t xml:space="preserve"> as are in the sea, and all that are in them, heard I saying, Blessing</w:t>
      </w:r>
      <w:r>
        <w:rPr>
          <w:rStyle w:val="FootnoteReference"/>
        </w:rPr>
        <w:footnoteReference w:id="18642"/>
      </w:r>
      <w:r>
        <w:t xml:space="preserve">, and honor, and glory, and power, be to him who sits upon the throne, and to the Lamb forever and ever.</w:t>
      </w:r>
      <w:r>
        <w:rPr>
          <w:rStyle w:val="FootnoteReference"/>
        </w:rPr>
        <w:footnoteReference w:id="18643"/>
      </w:r>
      <w:r>
        <w:rPr>
          <w:rStyle w:val="FootnoteReference"/>
        </w:rPr>
        <w:footnoteReference w:id="18644"/>
      </w:r>
    </w:p>
    <w:p>
      <w:r>
        <w:rPr>
          <w:b/>
        </w:rPr>
        <w:t xml:space="preserve">14 </w:t>
      </w:r>
      <w:r>
        <w:t xml:space="preserve">And the four</w:t>
      </w:r>
      <w:r>
        <w:rPr>
          <w:rStyle w:val="FootnoteReference"/>
        </w:rPr>
        <w:footnoteReference w:id="18645"/>
      </w:r>
      <w:r>
        <w:t xml:space="preserve"> living creatures said, Amen. And the four and</w:t>
      </w:r>
      <w:r>
        <w:rPr>
          <w:rStyle w:val="FootnoteReference"/>
        </w:rPr>
        <w:footnoteReference w:id="18646"/>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647"/>
      </w:r>
      <w:r>
        <w:rPr>
          <w:rStyle w:val="FootnoteReference"/>
        </w:rPr>
        <w:footnoteReference w:id="18648"/>
      </w:r>
    </w:p>
    <w:p>
      <w:r>
        <w:rPr>
          <w:b/>
        </w:rPr>
        <w:t xml:space="preserve">2 </w:t>
      </w:r>
      <w:r>
        <w:t xml:space="preserve">And I saw, and look a white</w:t>
      </w:r>
      <w:r>
        <w:rPr>
          <w:rStyle w:val="FootnoteReference"/>
        </w:rPr>
        <w:footnoteReference w:id="18649"/>
      </w:r>
      <w:r>
        <w:t xml:space="preserve"> horse: and the one who sat on him had a bow; and a</w:t>
      </w:r>
      <w:r>
        <w:rPr>
          <w:rStyle w:val="FootnoteReference"/>
        </w:rPr>
        <w:footnoteReference w:id="18650"/>
      </w:r>
      <w:r>
        <w:t xml:space="preserve"> crown was given to him: and he went</w:t>
      </w:r>
      <w:r>
        <w:rPr>
          <w:rStyle w:val="FootnoteReference"/>
        </w:rPr>
        <w:footnoteReference w:id="18651"/>
      </w:r>
      <w:r>
        <w:t xml:space="preserve"> forth conquering, and to conquer.</w:t>
      </w:r>
      <w:r>
        <w:rPr>
          <w:rStyle w:val="FootnoteReference"/>
        </w:rPr>
        <w:footnoteReference w:id="18652"/>
      </w:r>
    </w:p>
    <w:p>
      <w:r>
        <w:rPr>
          <w:b/>
        </w:rPr>
        <w:t xml:space="preserve">3 </w:t>
      </w:r>
      <w:r>
        <w:t xml:space="preserve">And when he opened the second seal, I heard the second living creature saying, Come and see.</w:t>
      </w:r>
      <w:r>
        <w:rPr>
          <w:rStyle w:val="FootnoteReference"/>
        </w:rPr>
        <w:footnoteReference w:id="18653"/>
      </w:r>
    </w:p>
    <w:p>
      <w:r>
        <w:rPr>
          <w:b/>
        </w:rPr>
        <w:t xml:space="preserve">4 </w:t>
      </w:r>
      <w:r>
        <w:t xml:space="preserve">And there</w:t>
      </w:r>
      <w:r>
        <w:rPr>
          <w:rStyle w:val="FootnoteReference"/>
        </w:rPr>
        <w:footnoteReference w:id="18654"/>
      </w:r>
      <w:r>
        <w:t xml:space="preserve"> went out another horse</w:t>
      </w:r>
      <w:r>
        <w:rPr>
          <w:rStyle w:val="FootnoteReference"/>
        </w:rPr>
        <w:footnoteReference w:id="18655"/>
      </w:r>
      <w:r>
        <w:t xml:space="preserve"> that was red: and power</w:t>
      </w:r>
      <w:r>
        <w:rPr>
          <w:rStyle w:val="FootnoteReference"/>
        </w:rPr>
        <w:footnoteReference w:id="18656"/>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57"/>
      </w:r>
      <w:r>
        <w:t xml:space="preserve"> opened the third seal, I heard the third living creature saying, Come and see. And I beheld, and look a black</w:t>
      </w:r>
      <w:r>
        <w:rPr>
          <w:rStyle w:val="FootnoteReference"/>
        </w:rPr>
        <w:footnoteReference w:id="18658"/>
      </w:r>
      <w:r>
        <w:t xml:space="preserve"> horse; and the one who sat on him had a pair of balances in his hand.</w:t>
      </w:r>
      <w:r>
        <w:rPr>
          <w:rStyle w:val="FootnoteReference"/>
        </w:rPr>
        <w:footnoteReference w:id="18659"/>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660"/>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661"/>
      </w:r>
    </w:p>
    <w:p>
      <w:r>
        <w:rPr>
          <w:b/>
        </w:rPr>
        <w:t xml:space="preserve">8 </w:t>
      </w:r>
      <w:r>
        <w:t xml:space="preserve">And I looked, and look a pale</w:t>
      </w:r>
      <w:r>
        <w:rPr>
          <w:rStyle w:val="FootnoteReference"/>
        </w:rPr>
        <w:footnoteReference w:id="18662"/>
      </w:r>
      <w:r>
        <w:t xml:space="preserve"> horse: and his name that sat on him was Death</w:t>
      </w:r>
      <w:r>
        <w:rPr>
          <w:rStyle w:val="FootnoteReference"/>
        </w:rPr>
        <w:footnoteReference w:id="18663"/>
      </w:r>
      <w:r>
        <w:t xml:space="preserve">, and Hades followed with him. And power was given to them over</w:t>
      </w:r>
      <w:r>
        <w:rPr>
          <w:rStyle w:val="FootnoteReference"/>
        </w:rPr>
        <w:footnoteReference w:id="18664"/>
      </w:r>
      <w:r>
        <w:t xml:space="preserve"> the fourth part of the earth, to kill</w:t>
      </w:r>
      <w:r>
        <w:rPr>
          <w:rStyle w:val="FootnoteReference"/>
        </w:rPr>
        <w:footnoteReference w:id="18665"/>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66"/>
      </w:r>
      <w:r>
        <w:t xml:space="preserve"> under the altar the souls</w:t>
      </w:r>
      <w:r>
        <w:rPr>
          <w:rStyle w:val="FootnoteReference"/>
        </w:rPr>
        <w:footnoteReference w:id="18667"/>
      </w:r>
      <w:r>
        <w:t xml:space="preserve"> of those who were killed for the word of God</w:t>
      </w:r>
      <w:r>
        <w:rPr>
          <w:rStyle w:val="FootnoteReference"/>
        </w:rPr>
        <w:footnoteReference w:id="18668"/>
      </w:r>
      <w:r>
        <w:t xml:space="preserve">, and for the testimony which they held:</w:t>
      </w:r>
      <w:r>
        <w:rPr>
          <w:rStyle w:val="FootnoteReference"/>
        </w:rPr>
        <w:footnoteReference w:id="18669"/>
      </w:r>
      <w:r>
        <w:rPr>
          <w:rStyle w:val="FootnoteReference"/>
        </w:rPr>
        <w:footnoteReference w:id="18670"/>
      </w:r>
      <w:r>
        <w:rPr>
          <w:rStyle w:val="FootnoteReference"/>
        </w:rPr>
        <w:footnoteReference w:id="18671"/>
      </w:r>
    </w:p>
    <w:p>
      <w:r>
        <w:rPr>
          <w:b/>
        </w:rPr>
        <w:t xml:space="preserve">10 </w:t>
      </w:r>
      <w:r>
        <w:t xml:space="preserve">And they cried</w:t>
      </w:r>
      <w:r>
        <w:rPr>
          <w:rStyle w:val="FootnoteReference"/>
        </w:rPr>
        <w:footnoteReference w:id="18672"/>
      </w:r>
      <w:r>
        <w:t xml:space="preserve"> with a loud voice, saying, How long, O Lord, holy</w:t>
      </w:r>
      <w:r>
        <w:rPr>
          <w:rStyle w:val="FootnoteReference"/>
        </w:rPr>
        <w:footnoteReference w:id="18673"/>
      </w:r>
      <w:r>
        <w:t xml:space="preserve"> and true, do you not judge and avenge our blood on those who dwell on the earth?</w:t>
      </w:r>
      <w:r>
        <w:rPr>
          <w:rStyle w:val="FootnoteReference"/>
        </w:rPr>
        <w:footnoteReference w:id="18674"/>
      </w:r>
      <w:r>
        <w:rPr>
          <w:rStyle w:val="FootnoteReference"/>
        </w:rPr>
        <w:footnoteReference w:id="18675"/>
      </w:r>
    </w:p>
    <w:p>
      <w:r>
        <w:rPr>
          <w:b/>
        </w:rPr>
        <w:t xml:space="preserve">11 </w:t>
      </w:r>
      <w:r>
        <w:t xml:space="preserve">And white</w:t>
      </w:r>
      <w:r>
        <w:rPr>
          <w:rStyle w:val="FootnoteReference"/>
        </w:rPr>
        <w:footnoteReference w:id="18676"/>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677"/>
      </w:r>
      <w:r>
        <w:t xml:space="preserve"> became black as sackcloth of hair, and the moon became as blood;</w:t>
      </w:r>
    </w:p>
    <w:p>
      <w:r>
        <w:rPr>
          <w:b/>
        </w:rPr>
        <w:t xml:space="preserve">13 </w:t>
      </w:r>
      <w:r>
        <w:t xml:space="preserve">And the stars</w:t>
      </w:r>
      <w:r>
        <w:rPr>
          <w:rStyle w:val="FootnoteReference"/>
        </w:rPr>
        <w:footnoteReference w:id="18678"/>
      </w:r>
      <w:r>
        <w:t xml:space="preserve"> of heaven fell to the earth, even as a fig tree casts her untimely figs, when she is shaken of a</w:t>
      </w:r>
      <w:r>
        <w:rPr>
          <w:rStyle w:val="FootnoteReference"/>
        </w:rPr>
        <w:footnoteReference w:id="18679"/>
      </w:r>
      <w:r>
        <w:t xml:space="preserve"> mighty wind.</w:t>
      </w:r>
    </w:p>
    <w:p>
      <w:r>
        <w:rPr>
          <w:b/>
        </w:rPr>
        <w:t xml:space="preserve">14 </w:t>
      </w:r>
      <w:r>
        <w:t xml:space="preserve">And the heaven</w:t>
      </w:r>
      <w:r>
        <w:rPr>
          <w:rStyle w:val="FootnoteReference"/>
        </w:rPr>
        <w:footnoteReference w:id="18680"/>
      </w:r>
      <w:r>
        <w:t xml:space="preserve"> was separated as a scroll being rolled up; and every</w:t>
      </w:r>
      <w:r>
        <w:rPr>
          <w:rStyle w:val="FootnoteReference"/>
        </w:rPr>
        <w:footnoteReference w:id="18681"/>
      </w:r>
      <w:r>
        <w:t xml:space="preserve"> mountain and island were moved out of their places.</w:t>
      </w:r>
    </w:p>
    <w:p>
      <w:r>
        <w:rPr>
          <w:b/>
        </w:rPr>
        <w:t xml:space="preserve">15 </w:t>
      </w:r>
      <w:r>
        <w:t xml:space="preserve">And the kings</w:t>
      </w:r>
      <w:r>
        <w:rPr>
          <w:rStyle w:val="FootnoteReference"/>
        </w:rPr>
        <w:footnoteReference w:id="18682"/>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3"/>
      </w:r>
    </w:p>
    <w:p>
      <w:r>
        <w:rPr>
          <w:b/>
        </w:rPr>
        <w:t xml:space="preserve">16 </w:t>
      </w:r>
      <w:r>
        <w:t xml:space="preserve">And said to the mountains and rocks, Fall</w:t>
      </w:r>
      <w:r>
        <w:rPr>
          <w:rStyle w:val="FootnoteReference"/>
        </w:rPr>
        <w:footnoteReference w:id="18684"/>
      </w:r>
      <w:r>
        <w:t xml:space="preserve"> on us, and hide us from the face</w:t>
      </w:r>
      <w:r>
        <w:rPr>
          <w:rStyle w:val="FootnoteReference"/>
        </w:rPr>
        <w:footnoteReference w:id="18685"/>
      </w:r>
      <w:r>
        <w:t xml:space="preserve"> of him who sits on the throne, and from</w:t>
      </w:r>
      <w:r>
        <w:rPr>
          <w:rStyle w:val="FootnoteReference"/>
        </w:rPr>
        <w:footnoteReference w:id="18686"/>
      </w:r>
      <w:r>
        <w:t xml:space="preserve"> the wrath of the Lamb:</w:t>
      </w:r>
    </w:p>
    <w:p>
      <w:r>
        <w:rPr>
          <w:b/>
        </w:rPr>
        <w:t xml:space="preserve">17 </w:t>
      </w:r>
      <w:r>
        <w:t xml:space="preserve">For the great</w:t>
      </w:r>
      <w:r>
        <w:rPr>
          <w:rStyle w:val="FootnoteReference"/>
        </w:rPr>
        <w:footnoteReference w:id="18687"/>
      </w:r>
      <w:r>
        <w:t xml:space="preserve"> day of his wrath has come; and who is able to stand?</w:t>
      </w:r>
      <w:r>
        <w:rPr>
          <w:rStyle w:val="FootnoteReference"/>
        </w:rPr>
        <w:footnoteReference w:id="186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89"/>
      </w:r>
      <w:r>
        <w:t xml:space="preserve"> standing on the four corners of the earth, holding</w:t>
      </w:r>
      <w:r>
        <w:rPr>
          <w:rStyle w:val="FootnoteReference"/>
        </w:rPr>
        <w:footnoteReference w:id="18690"/>
      </w:r>
      <w:r>
        <w:t xml:space="preserve"> the four winds of the earth, that no wind should blow on the earth, nor on the sea, nor on any tree.</w:t>
      </w:r>
      <w:r>
        <w:rPr>
          <w:rStyle w:val="FootnoteReference"/>
        </w:rPr>
        <w:footnoteReference w:id="18691"/>
      </w:r>
    </w:p>
    <w:p>
      <w:r>
        <w:rPr>
          <w:b/>
        </w:rPr>
        <w:t xml:space="preserve">2 </w:t>
      </w:r>
      <w:r>
        <w:t xml:space="preserve">And I saw another angel ascending from the rising of the sun, having the seal of the living</w:t>
      </w:r>
      <w:r>
        <w:rPr>
          <w:rStyle w:val="FootnoteReference"/>
        </w:rPr>
        <w:footnoteReference w:id="18692"/>
      </w:r>
      <w:r>
        <w:t xml:space="preserve"> God</w:t>
      </w:r>
      <w:r>
        <w:rPr>
          <w:rStyle w:val="FootnoteReference"/>
        </w:rPr>
        <w:footnoteReference w:id="18693"/>
      </w:r>
      <w:r>
        <w:t xml:space="preserve">: and he cried with a great voice to the four angels, to whom</w:t>
      </w:r>
      <w:r>
        <w:rPr>
          <w:rStyle w:val="FootnoteReference"/>
        </w:rPr>
        <w:footnoteReference w:id="18694"/>
      </w:r>
      <w:r>
        <w:t xml:space="preserve"> it was given to harm the earth and the sea,</w:t>
      </w:r>
      <w:r>
        <w:rPr>
          <w:rStyle w:val="FootnoteReference"/>
        </w:rPr>
        <w:footnoteReference w:id="18695"/>
      </w:r>
      <w:r>
        <w:rPr>
          <w:rStyle w:val="FootnoteReference"/>
        </w:rPr>
        <w:footnoteReference w:id="18696"/>
      </w:r>
    </w:p>
    <w:p>
      <w:r>
        <w:rPr>
          <w:b/>
        </w:rPr>
        <w:t xml:space="preserve">3 </w:t>
      </w:r>
      <w:r>
        <w:t xml:space="preserve">Saying, Do not harm the earth, neither the sea, nor the trees, till</w:t>
      </w:r>
      <w:r>
        <w:rPr>
          <w:rStyle w:val="FootnoteReference"/>
        </w:rPr>
        <w:footnoteReference w:id="18697"/>
      </w:r>
      <w:r>
        <w:t xml:space="preserve"> we have sealed the slaves of our God in their</w:t>
      </w:r>
      <w:r>
        <w:rPr>
          <w:rStyle w:val="FootnoteReference"/>
        </w:rPr>
        <w:footnoteReference w:id="18698"/>
      </w:r>
      <w:r>
        <w:t xml:space="preserve"> foreheads.</w:t>
      </w:r>
      <w:r>
        <w:rPr>
          <w:rStyle w:val="FootnoteReference"/>
        </w:rPr>
        <w:footnoteReference w:id="18699"/>
      </w:r>
      <w:r>
        <w:rPr>
          <w:rStyle w:val="FootnoteReference"/>
        </w:rPr>
        <w:footnoteReference w:id="18700"/>
      </w:r>
    </w:p>
    <w:p>
      <w:r>
        <w:rPr>
          <w:b/>
        </w:rPr>
        <w:t xml:space="preserve">4 </w:t>
      </w:r>
      <w:r>
        <w:t xml:space="preserve">And I heard</w:t>
      </w:r>
      <w:r>
        <w:rPr>
          <w:rStyle w:val="FootnoteReference"/>
        </w:rPr>
        <w:footnoteReference w:id="18701"/>
      </w:r>
      <w:r>
        <w:t xml:space="preserve"> the number of those who were sealed: and there were sealed a hundred and forty and four thousand of all the tribes of the children of Israel</w:t>
      </w:r>
      <w:r>
        <w:rPr>
          <w:rStyle w:val="FootnoteReference"/>
        </w:rPr>
        <w:footnoteReference w:id="18702"/>
      </w:r>
      <w:r>
        <w:t xml:space="preserve">.</w:t>
      </w:r>
      <w:r>
        <w:rPr>
          <w:rStyle w:val="FootnoteReference"/>
        </w:rPr>
        <w:footnoteReference w:id="18703"/>
      </w:r>
      <w:r>
        <w:rPr>
          <w:rStyle w:val="FootnoteReference"/>
        </w:rPr>
        <w:footnoteReference w:id="18704"/>
      </w:r>
    </w:p>
    <w:p>
      <w:r>
        <w:rPr>
          <w:b/>
        </w:rPr>
        <w:t xml:space="preserve">5 </w:t>
      </w:r>
      <w:r>
        <w:t xml:space="preserve">Of the tribe of Judah</w:t>
      </w:r>
      <w:r>
        <w:rPr>
          <w:rStyle w:val="FootnoteReference"/>
        </w:rPr>
        <w:footnoteReference w:id="18705"/>
      </w:r>
      <w:r>
        <w:t xml:space="preserve"> were sealed twelve thousand. Of the tribe of Reuben</w:t>
      </w:r>
      <w:r>
        <w:rPr>
          <w:rStyle w:val="FootnoteReference"/>
        </w:rPr>
        <w:footnoteReference w:id="18706"/>
      </w:r>
      <w:r>
        <w:t xml:space="preserve"> were sealed twelve thousand. Of the tribe of Gad</w:t>
      </w:r>
      <w:r>
        <w:rPr>
          <w:rStyle w:val="FootnoteReference"/>
        </w:rPr>
        <w:footnoteReference w:id="18707"/>
      </w:r>
      <w:r>
        <w:t xml:space="preserve"> were sealed twelve thousand.</w:t>
      </w:r>
      <w:r>
        <w:rPr>
          <w:rStyle w:val="FootnoteReference"/>
        </w:rPr>
        <w:footnoteReference w:id="18708"/>
      </w:r>
      <w:r>
        <w:rPr>
          <w:rStyle w:val="FootnoteReference"/>
        </w:rPr>
        <w:footnoteReference w:id="18709"/>
      </w:r>
      <w:r>
        <w:rPr>
          <w:rStyle w:val="FootnoteReference"/>
        </w:rPr>
        <w:footnoteReference w:id="18710"/>
      </w:r>
    </w:p>
    <w:p>
      <w:r>
        <w:rPr>
          <w:b/>
        </w:rPr>
        <w:t xml:space="preserve">6 </w:t>
      </w:r>
      <w:r>
        <w:t xml:space="preserve">Of the tribe of Asher</w:t>
      </w:r>
      <w:r>
        <w:rPr>
          <w:rStyle w:val="FootnoteReference"/>
        </w:rPr>
        <w:footnoteReference w:id="18711"/>
      </w:r>
      <w:r>
        <w:t xml:space="preserve"> were sealed twelve thousand. Of the tribe of Naphtali</w:t>
      </w:r>
      <w:r>
        <w:rPr>
          <w:rStyle w:val="FootnoteReference"/>
        </w:rPr>
        <w:footnoteReference w:id="18712"/>
      </w:r>
      <w:r>
        <w:t xml:space="preserve"> were sealed twelve thousand. Of the tribe of Manasseh</w:t>
      </w:r>
      <w:r>
        <w:rPr>
          <w:rStyle w:val="FootnoteReference"/>
        </w:rPr>
        <w:footnoteReference w:id="18713"/>
      </w:r>
      <w:r>
        <w:t xml:space="preserve"> were sealed twelve thousand.</w:t>
      </w:r>
      <w:r>
        <w:rPr>
          <w:rStyle w:val="FootnoteReference"/>
        </w:rPr>
        <w:footnoteReference w:id="18714"/>
      </w:r>
      <w:r>
        <w:rPr>
          <w:rStyle w:val="FootnoteReference"/>
        </w:rPr>
        <w:footnoteReference w:id="18715"/>
      </w:r>
      <w:r>
        <w:rPr>
          <w:rStyle w:val="FootnoteReference"/>
        </w:rPr>
        <w:footnoteReference w:id="18716"/>
      </w:r>
    </w:p>
    <w:p>
      <w:r>
        <w:rPr>
          <w:b/>
        </w:rPr>
        <w:t xml:space="preserve">7 </w:t>
      </w:r>
      <w:r>
        <w:t xml:space="preserve">Of the tribe of Simeon</w:t>
      </w:r>
      <w:r>
        <w:rPr>
          <w:rStyle w:val="FootnoteReference"/>
        </w:rPr>
        <w:footnoteReference w:id="18717"/>
      </w:r>
      <w:r>
        <w:t xml:space="preserve"> were sealed twelve thousand. Of the tribe of Levi</w:t>
      </w:r>
      <w:r>
        <w:rPr>
          <w:rStyle w:val="FootnoteReference"/>
        </w:rPr>
        <w:footnoteReference w:id="18718"/>
      </w:r>
      <w:r>
        <w:t xml:space="preserve"> were sealed twelve thousand. Of the tribe of Issachar</w:t>
      </w:r>
      <w:r>
        <w:rPr>
          <w:rStyle w:val="FootnoteReference"/>
        </w:rPr>
        <w:footnoteReference w:id="18719"/>
      </w:r>
      <w:r>
        <w:t xml:space="preserve"> were sealed twelve thousand.</w:t>
      </w:r>
      <w:r>
        <w:rPr>
          <w:rStyle w:val="FootnoteReference"/>
        </w:rPr>
        <w:footnoteReference w:id="18720"/>
      </w:r>
      <w:r>
        <w:rPr>
          <w:rStyle w:val="FootnoteReference"/>
        </w:rPr>
        <w:footnoteReference w:id="18721"/>
      </w:r>
      <w:r>
        <w:rPr>
          <w:rStyle w:val="FootnoteReference"/>
        </w:rPr>
        <w:footnoteReference w:id="18722"/>
      </w:r>
    </w:p>
    <w:p>
      <w:r>
        <w:rPr>
          <w:b/>
        </w:rPr>
        <w:t xml:space="preserve">8 </w:t>
      </w:r>
      <w:r>
        <w:t xml:space="preserve">Of the tribe of Zebulun</w:t>
      </w:r>
      <w:r>
        <w:rPr>
          <w:rStyle w:val="FootnoteReference"/>
        </w:rPr>
        <w:footnoteReference w:id="18723"/>
      </w:r>
      <w:r>
        <w:t xml:space="preserve"> were sealed twelve thousand. Of the tribe of Joseph</w:t>
      </w:r>
      <w:r>
        <w:rPr>
          <w:rStyle w:val="FootnoteReference"/>
        </w:rPr>
        <w:footnoteReference w:id="18724"/>
      </w:r>
      <w:r>
        <w:t xml:space="preserve"> were sealed twelve thousand. Of the tribe of Benjamin</w:t>
      </w:r>
      <w:r>
        <w:rPr>
          <w:rStyle w:val="FootnoteReference"/>
        </w:rPr>
        <w:footnoteReference w:id="18725"/>
      </w:r>
      <w:r>
        <w:t xml:space="preserve"> were sealed twelve thousand.</w:t>
      </w:r>
      <w:r>
        <w:rPr>
          <w:rStyle w:val="FootnoteReference"/>
        </w:rPr>
        <w:footnoteReference w:id="18726"/>
      </w:r>
    </w:p>
    <w:p>
      <w:r>
        <w:rPr>
          <w:b/>
        </w:rPr>
        <w:t xml:space="preserve">9 </w:t>
      </w:r>
      <w:r>
        <w:t xml:space="preserve">After this I beheld, and, look, a great</w:t>
      </w:r>
      <w:r>
        <w:rPr>
          <w:rStyle w:val="FootnoteReference"/>
        </w:rPr>
        <w:footnoteReference w:id="18727"/>
      </w:r>
      <w:r>
        <w:t xml:space="preserve"> crowd, which no one could number, of all</w:t>
      </w:r>
      <w:r>
        <w:rPr>
          <w:rStyle w:val="FootnoteReference"/>
        </w:rPr>
        <w:footnoteReference w:id="18728"/>
      </w:r>
      <w:r>
        <w:t xml:space="preserve"> nations, and families, and people, and tongues, stood</w:t>
      </w:r>
      <w:r>
        <w:rPr>
          <w:rStyle w:val="FootnoteReference"/>
        </w:rPr>
        <w:footnoteReference w:id="18729"/>
      </w:r>
      <w:r>
        <w:t xml:space="preserve"> before the throne, and before the Lamb, clothed</w:t>
      </w:r>
      <w:r>
        <w:rPr>
          <w:rStyle w:val="FootnoteReference"/>
        </w:rPr>
        <w:footnoteReference w:id="18730"/>
      </w:r>
      <w:r>
        <w:t xml:space="preserve"> with white robes, and palms</w:t>
      </w:r>
      <w:r>
        <w:rPr>
          <w:rStyle w:val="FootnoteReference"/>
        </w:rPr>
        <w:footnoteReference w:id="18731"/>
      </w:r>
      <w:r>
        <w:t xml:space="preserve"> in their hands;</w:t>
      </w:r>
      <w:r>
        <w:rPr>
          <w:rStyle w:val="FootnoteReference"/>
        </w:rPr>
        <w:footnoteReference w:id="18732"/>
      </w:r>
    </w:p>
    <w:p>
      <w:r>
        <w:rPr>
          <w:b/>
        </w:rPr>
        <w:t xml:space="preserve">10 </w:t>
      </w:r>
      <w:r>
        <w:t xml:space="preserve">And cried</w:t>
      </w:r>
      <w:r>
        <w:rPr>
          <w:rStyle w:val="FootnoteReference"/>
        </w:rPr>
        <w:footnoteReference w:id="18733"/>
      </w:r>
      <w:r>
        <w:t xml:space="preserve"> with a loud voice, saying, Salvation</w:t>
      </w:r>
      <w:r>
        <w:rPr>
          <w:rStyle w:val="FootnoteReference"/>
        </w:rPr>
        <w:footnoteReference w:id="18734"/>
      </w:r>
      <w:r>
        <w:t xml:space="preserve"> to our God who sits upon the throne, and to the Lamb.</w:t>
      </w:r>
      <w:r>
        <w:rPr>
          <w:rStyle w:val="FootnoteReference"/>
        </w:rPr>
        <w:footnoteReference w:id="18735"/>
      </w:r>
      <w:r>
        <w:rPr>
          <w:rStyle w:val="FootnoteReference"/>
        </w:rPr>
        <w:footnoteReference w:id="18736"/>
      </w:r>
    </w:p>
    <w:p>
      <w:r>
        <w:rPr>
          <w:b/>
        </w:rPr>
        <w:t xml:space="preserve">11 </w:t>
      </w:r>
      <w:r>
        <w:t xml:space="preserve">And all the angels stood round about the throne, and about the elders and the four living creatures, and fell</w:t>
      </w:r>
      <w:r>
        <w:rPr>
          <w:rStyle w:val="FootnoteReference"/>
        </w:rPr>
        <w:footnoteReference w:id="18737"/>
      </w:r>
      <w:r>
        <w:t xml:space="preserve"> before the throne on their faces, and worshiped God,</w:t>
      </w:r>
      <w:r>
        <w:rPr>
          <w:rStyle w:val="FootnoteReference"/>
        </w:rPr>
        <w:footnoteReference w:id="18738"/>
      </w:r>
      <w:r>
        <w:rPr>
          <w:rStyle w:val="FootnoteReference"/>
        </w:rPr>
        <w:footnoteReference w:id="18739"/>
      </w:r>
    </w:p>
    <w:p>
      <w:r>
        <w:rPr>
          <w:b/>
        </w:rPr>
        <w:t xml:space="preserve">12 </w:t>
      </w:r>
      <w:r>
        <w:t xml:space="preserve">Saying, Amen</w:t>
      </w:r>
      <w:r>
        <w:rPr>
          <w:rStyle w:val="FootnoteReference"/>
        </w:rPr>
        <w:footnoteReference w:id="18740"/>
      </w:r>
      <w:r>
        <w:t xml:space="preserve">: Blessing</w:t>
      </w:r>
      <w:r>
        <w:rPr>
          <w:rStyle w:val="FootnoteReference"/>
        </w:rPr>
        <w:footnoteReference w:id="18741"/>
      </w:r>
      <w:r>
        <w:t xml:space="preserve">, and glory, and wisdom, and thanksgiving</w:t>
      </w:r>
      <w:r>
        <w:rPr>
          <w:rStyle w:val="FootnoteReference"/>
        </w:rPr>
        <w:footnoteReference w:id="18742"/>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743"/>
      </w:r>
      <w:r>
        <w:t xml:space="preserve"> in white robes? And from where came they?</w:t>
      </w:r>
      <w:r>
        <w:rPr>
          <w:rStyle w:val="FootnoteReference"/>
        </w:rPr>
        <w:footnoteReference w:id="18744"/>
      </w:r>
      <w:r>
        <w:rPr>
          <w:rStyle w:val="FootnoteReference"/>
        </w:rPr>
        <w:footnoteReference w:id="18745"/>
      </w:r>
    </w:p>
    <w:p>
      <w:r>
        <w:rPr>
          <w:b/>
        </w:rPr>
        <w:t xml:space="preserve">14 </w:t>
      </w:r>
      <w:r>
        <w:t xml:space="preserve">And I said to him, Sir</w:t>
      </w:r>
      <w:r>
        <w:rPr>
          <w:rStyle w:val="FootnoteReference"/>
        </w:rPr>
        <w:footnoteReference w:id="18746"/>
      </w:r>
      <w:r>
        <w:t xml:space="preserve">, you know. And he said to me, These are those who came out of great tribulation, and have washed their robes, and made them white in the blood</w:t>
      </w:r>
      <w:r>
        <w:rPr>
          <w:rStyle w:val="FootnoteReference"/>
        </w:rPr>
        <w:footnoteReference w:id="18747"/>
      </w:r>
      <w:r>
        <w:t xml:space="preserve"> of the Lamb.</w:t>
      </w:r>
      <w:r>
        <w:rPr>
          <w:rStyle w:val="FootnoteReference"/>
        </w:rPr>
        <w:footnoteReference w:id="18748"/>
      </w:r>
    </w:p>
    <w:p>
      <w:r>
        <w:rPr>
          <w:b/>
        </w:rPr>
        <w:t xml:space="preserve">15 </w:t>
      </w:r>
      <w:r>
        <w:t xml:space="preserve">Therefore are they before the throne of God, and serve</w:t>
      </w:r>
      <w:r>
        <w:rPr>
          <w:rStyle w:val="FootnoteReference"/>
        </w:rPr>
        <w:footnoteReference w:id="18749"/>
      </w:r>
      <w:r>
        <w:t xml:space="preserve"> him day and night in his temple: and the one who sits on the throne shall dwell</w:t>
      </w:r>
      <w:r>
        <w:rPr>
          <w:rStyle w:val="FootnoteReference"/>
        </w:rPr>
        <w:footnoteReference w:id="18750"/>
      </w:r>
      <w:r>
        <w:t xml:space="preserve"> among them.</w:t>
      </w:r>
      <w:r>
        <w:rPr>
          <w:rStyle w:val="FootnoteReference"/>
        </w:rPr>
        <w:footnoteReference w:id="18751"/>
      </w:r>
    </w:p>
    <w:p>
      <w:r>
        <w:rPr>
          <w:b/>
        </w:rPr>
        <w:t xml:space="preserve">16 </w:t>
      </w:r>
      <w:r>
        <w:t xml:space="preserve">They shall hunger</w:t>
      </w:r>
      <w:r>
        <w:rPr>
          <w:rStyle w:val="FootnoteReference"/>
        </w:rPr>
        <w:footnoteReference w:id="18752"/>
      </w:r>
      <w:r>
        <w:t xml:space="preserve"> no more, neither thirst anymore; neither shall the sun</w:t>
      </w:r>
      <w:r>
        <w:rPr>
          <w:rStyle w:val="FootnoteReference"/>
        </w:rPr>
        <w:footnoteReference w:id="18753"/>
      </w:r>
      <w:r>
        <w:t xml:space="preserve"> fall upon them, nor any burning heat.</w:t>
      </w:r>
    </w:p>
    <w:p>
      <w:r>
        <w:rPr>
          <w:b/>
        </w:rPr>
        <w:t xml:space="preserve">17 </w:t>
      </w:r>
      <w:r>
        <w:t xml:space="preserve">For the Lamb which is in the midst of the throne shall feed</w:t>
      </w:r>
      <w:r>
        <w:rPr>
          <w:rStyle w:val="FootnoteReference"/>
        </w:rPr>
        <w:footnoteReference w:id="18754"/>
      </w:r>
      <w:r>
        <w:t xml:space="preserve"> them, and shall lead</w:t>
      </w:r>
      <w:r>
        <w:rPr>
          <w:rStyle w:val="FootnoteReference"/>
        </w:rPr>
        <w:footnoteReference w:id="18755"/>
      </w:r>
      <w:r>
        <w:t xml:space="preserve"> them to living fountains of waters: and God shall wipe away all tears from their eyes.</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757"/>
      </w:r>
      <w:r>
        <w:t xml:space="preserve"> in heaven about half an hour.</w:t>
      </w:r>
      <w:r>
        <w:rPr>
          <w:rStyle w:val="FootnoteReference"/>
        </w:rPr>
        <w:footnoteReference w:id="18758"/>
      </w:r>
    </w:p>
    <w:p>
      <w:r>
        <w:rPr>
          <w:b/>
        </w:rPr>
        <w:t xml:space="preserve">2 </w:t>
      </w:r>
      <w:r>
        <w:t xml:space="preserve">And I saw the seven angels</w:t>
      </w:r>
      <w:r>
        <w:rPr>
          <w:rStyle w:val="FootnoteReference"/>
        </w:rPr>
        <w:footnoteReference w:id="18759"/>
      </w:r>
      <w:r>
        <w:t xml:space="preserve"> who stood before God</w:t>
      </w:r>
      <w:r>
        <w:rPr>
          <w:rStyle w:val="FootnoteReference"/>
        </w:rPr>
        <w:footnoteReference w:id="18760"/>
      </w:r>
      <w:r>
        <w:t xml:space="preserve">; and to them were given seven trumpets</w:t>
      </w:r>
      <w:r>
        <w:rPr>
          <w:rStyle w:val="FootnoteReference"/>
        </w:rPr>
        <w:footnoteReference w:id="18761"/>
      </w:r>
      <w:r>
        <w:t xml:space="preserve">.</w:t>
      </w:r>
      <w:r>
        <w:rPr>
          <w:rStyle w:val="FootnoteReference"/>
        </w:rPr>
        <w:footnoteReference w:id="18762"/>
      </w:r>
      <w:r>
        <w:rPr>
          <w:rStyle w:val="FootnoteReference"/>
        </w:rPr>
        <w:footnoteReference w:id="18763"/>
      </w:r>
    </w:p>
    <w:p>
      <w:r>
        <w:rPr>
          <w:b/>
        </w:rPr>
        <w:t xml:space="preserve">3 </w:t>
      </w:r>
      <w:r>
        <w:t xml:space="preserve">And another</w:t>
      </w:r>
      <w:r>
        <w:rPr>
          <w:rStyle w:val="FootnoteReference"/>
        </w:rPr>
        <w:footnoteReference w:id="18764"/>
      </w:r>
      <w:r>
        <w:t xml:space="preserve"> angel came and stood</w:t>
      </w:r>
      <w:r>
        <w:rPr>
          <w:rStyle w:val="FootnoteReference"/>
        </w:rPr>
        <w:footnoteReference w:id="18765"/>
      </w:r>
      <w:r>
        <w:t xml:space="preserve"> at the altar, having a golden censer; and there was given to him much</w:t>
      </w:r>
      <w:r>
        <w:rPr>
          <w:rStyle w:val="FootnoteReference"/>
        </w:rPr>
        <w:footnoteReference w:id="18766"/>
      </w:r>
      <w:r>
        <w:t xml:space="preserve"> incense, that he should offer it with the prayers</w:t>
      </w:r>
      <w:r>
        <w:rPr>
          <w:rStyle w:val="FootnoteReference"/>
        </w:rPr>
        <w:footnoteReference w:id="18767"/>
      </w:r>
      <w:r>
        <w:t xml:space="preserve"> of all holy ones upon the golden</w:t>
      </w:r>
      <w:r>
        <w:rPr>
          <w:rStyle w:val="FootnoteReference"/>
        </w:rPr>
        <w:footnoteReference w:id="18768"/>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769"/>
      </w:r>
    </w:p>
    <w:p>
      <w:r>
        <w:rPr>
          <w:b/>
        </w:rPr>
        <w:t xml:space="preserve">5 </w:t>
      </w:r>
      <w:r>
        <w:t xml:space="preserve">And the angel took the censer, and filled</w:t>
      </w:r>
      <w:r>
        <w:rPr>
          <w:rStyle w:val="FootnoteReference"/>
        </w:rPr>
        <w:footnoteReference w:id="18770"/>
      </w:r>
      <w:r>
        <w:t xml:space="preserve"> it from the fire of the altar, and cast it to the earth: and there</w:t>
      </w:r>
      <w:r>
        <w:rPr>
          <w:rStyle w:val="FootnoteReference"/>
        </w:rPr>
        <w:footnoteReference w:id="18771"/>
      </w:r>
      <w:r>
        <w:t xml:space="preserve"> were voices, and thunders, and lightnings, and an earthquake.</w:t>
      </w:r>
      <w:r>
        <w:rPr>
          <w:rStyle w:val="FootnoteReference"/>
        </w:rPr>
        <w:footnoteReference w:id="18772"/>
      </w:r>
    </w:p>
    <w:p>
      <w:r>
        <w:rPr>
          <w:b/>
        </w:rPr>
        <w:t xml:space="preserve">6 </w:t>
      </w:r>
      <w:r>
        <w:t xml:space="preserve">And the seven angels who had the seven trumpets prepared themselves to sound.</w:t>
      </w:r>
      <w:r>
        <w:rPr>
          <w:rStyle w:val="FootnoteReference"/>
        </w:rPr>
        <w:footnoteReference w:id="18773"/>
      </w:r>
    </w:p>
    <w:p>
      <w:r>
        <w:rPr>
          <w:b/>
        </w:rPr>
        <w:t xml:space="preserve">7 </w:t>
      </w:r>
      <w:r>
        <w:t xml:space="preserve">The first angel sounded, and there followed hail</w:t>
      </w:r>
      <w:r>
        <w:rPr>
          <w:rStyle w:val="FootnoteReference"/>
        </w:rPr>
        <w:footnoteReference w:id="18774"/>
      </w:r>
      <w:r>
        <w:t xml:space="preserve"> and fire mingled with blood, and they were cast</w:t>
      </w:r>
      <w:r>
        <w:rPr>
          <w:rStyle w:val="FootnoteReference"/>
        </w:rPr>
        <w:footnoteReference w:id="18775"/>
      </w:r>
      <w:r>
        <w:t xml:space="preserve"> upon the earth: and the third</w:t>
      </w:r>
      <w:r>
        <w:rPr>
          <w:rStyle w:val="FootnoteReference"/>
        </w:rPr>
        <w:footnoteReference w:id="18776"/>
      </w:r>
      <w:r>
        <w:t xml:space="preserve"> part of trees was burnt up, and all green grass was burnt up.</w:t>
      </w:r>
    </w:p>
    <w:p>
      <w:r>
        <w:rPr>
          <w:b/>
        </w:rPr>
        <w:t xml:space="preserve">8 </w:t>
      </w:r>
      <w:r>
        <w:t xml:space="preserve">And the second angel sounded, and as</w:t>
      </w:r>
      <w:r>
        <w:rPr>
          <w:rStyle w:val="FootnoteReference"/>
        </w:rPr>
        <w:footnoteReference w:id="18777"/>
      </w:r>
      <w:r>
        <w:t xml:space="preserve"> it were a great mountain burning</w:t>
      </w:r>
      <w:r>
        <w:rPr>
          <w:rStyle w:val="FootnoteReference"/>
        </w:rPr>
        <w:footnoteReference w:id="18778"/>
      </w:r>
      <w:r>
        <w:t xml:space="preserve"> with fire was cast into the sea: and the third</w:t>
      </w:r>
      <w:r>
        <w:rPr>
          <w:rStyle w:val="FootnoteReference"/>
        </w:rPr>
        <w:footnoteReference w:id="18779"/>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780"/>
      </w:r>
      <w:r>
        <w:t xml:space="preserve"> were destroyed.</w:t>
      </w:r>
      <w:r>
        <w:rPr>
          <w:rStyle w:val="FootnoteReference"/>
        </w:rPr>
        <w:footnoteReference w:id="18781"/>
      </w:r>
    </w:p>
    <w:p>
      <w:r>
        <w:rPr>
          <w:b/>
        </w:rPr>
        <w:t xml:space="preserve">10 </w:t>
      </w:r>
      <w:r>
        <w:t xml:space="preserve">And the third angel sounded, and a great</w:t>
      </w:r>
      <w:r>
        <w:rPr>
          <w:rStyle w:val="FootnoteReference"/>
        </w:rPr>
        <w:footnoteReference w:id="18782"/>
      </w:r>
      <w:r>
        <w:t xml:space="preserve"> star fell from heaven, burning as a lamp, and it fell upon the third of the rivers, and upon the springs of waters;</w:t>
      </w:r>
      <w:r>
        <w:rPr>
          <w:rStyle w:val="FootnoteReference"/>
        </w:rPr>
        <w:footnoteReference w:id="18783"/>
      </w:r>
    </w:p>
    <w:p>
      <w:r>
        <w:rPr>
          <w:b/>
        </w:rPr>
        <w:t xml:space="preserve">11 </w:t>
      </w:r>
      <w:r>
        <w:t xml:space="preserve">And the name of the star is called Wormwood</w:t>
      </w:r>
      <w:r>
        <w:rPr>
          <w:rStyle w:val="FootnoteReference"/>
        </w:rPr>
        <w:footnoteReference w:id="18784"/>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785"/>
      </w:r>
      <w:r>
        <w:t xml:space="preserve"> might not shine for a third of it, and the night likewise.</w:t>
      </w:r>
      <w:r>
        <w:rPr>
          <w:rStyle w:val="FootnoteReference"/>
        </w:rPr>
        <w:footnoteReference w:id="18786"/>
      </w:r>
    </w:p>
    <w:p>
      <w:r>
        <w:rPr>
          <w:b/>
        </w:rPr>
        <w:t xml:space="preserve">13 </w:t>
      </w:r>
      <w:r>
        <w:t xml:space="preserve">And I beheld, and heard an angel flying</w:t>
      </w:r>
      <w:r>
        <w:rPr>
          <w:rStyle w:val="FootnoteReference"/>
        </w:rPr>
        <w:footnoteReference w:id="18787"/>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89"/>
      </w:r>
      <w:r>
        <w:t xml:space="preserve"> angel sounded, and I saw a star</w:t>
      </w:r>
      <w:r>
        <w:rPr>
          <w:rStyle w:val="FootnoteReference"/>
        </w:rPr>
        <w:footnoteReference w:id="18790"/>
      </w:r>
      <w:r>
        <w:t xml:space="preserve"> fall from heaven to the earth: and to him</w:t>
      </w:r>
      <w:r>
        <w:rPr>
          <w:rStyle w:val="FootnoteReference"/>
        </w:rPr>
        <w:footnoteReference w:id="18791"/>
      </w:r>
      <w:r>
        <w:t xml:space="preserve"> was given the key of the bottomless</w:t>
      </w:r>
      <w:r>
        <w:rPr>
          <w:rStyle w:val="FootnoteReference"/>
        </w:rPr>
        <w:footnoteReference w:id="18792"/>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793"/>
      </w:r>
      <w:r>
        <w:t xml:space="preserve"> and the air were darkened from the smoke of the pit.</w:t>
      </w:r>
    </w:p>
    <w:p>
      <w:r>
        <w:rPr>
          <w:b/>
        </w:rPr>
        <w:t xml:space="preserve">3 </w:t>
      </w:r>
      <w:r>
        <w:t xml:space="preserve">And there came out of the smoke locusts</w:t>
      </w:r>
      <w:r>
        <w:rPr>
          <w:rStyle w:val="FootnoteReference"/>
        </w:rPr>
        <w:footnoteReference w:id="18794"/>
      </w:r>
      <w:r>
        <w:t xml:space="preserve"> upon the earth: and to them was given power, as the scorpions of the earth have power.</w:t>
      </w:r>
      <w:r>
        <w:rPr>
          <w:rStyle w:val="FootnoteReference"/>
        </w:rPr>
        <w:footnoteReference w:id="18795"/>
      </w:r>
    </w:p>
    <w:p>
      <w:r>
        <w:rPr>
          <w:b/>
        </w:rPr>
        <w:t xml:space="preserve">4 </w:t>
      </w:r>
      <w:r>
        <w:t xml:space="preserve">And it was commanded them that they should not hurt</w:t>
      </w:r>
      <w:r>
        <w:rPr>
          <w:rStyle w:val="FootnoteReference"/>
        </w:rPr>
        <w:footnoteReference w:id="18796"/>
      </w:r>
      <w:r>
        <w:t xml:space="preserve"> the grass of the earth, neither any green thing, neither any tree; but only those men who have not the seal of God</w:t>
      </w:r>
      <w:r>
        <w:rPr>
          <w:rStyle w:val="FootnoteReference"/>
        </w:rPr>
        <w:footnoteReference w:id="18797"/>
      </w:r>
      <w:r>
        <w:t xml:space="preserve"> in their foreheads.</w:t>
      </w:r>
      <w:r>
        <w:rPr>
          <w:rStyle w:val="FootnoteReference"/>
        </w:rPr>
        <w:footnoteReference w:id="18798"/>
      </w:r>
      <w:r>
        <w:rPr>
          <w:rStyle w:val="FootnoteReference"/>
        </w:rPr>
        <w:footnoteReference w:id="18799"/>
      </w:r>
    </w:p>
    <w:p>
      <w:r>
        <w:rPr>
          <w:b/>
        </w:rPr>
        <w:t xml:space="preserve">5 </w:t>
      </w:r>
      <w:r>
        <w:t xml:space="preserve">And it was</w:t>
      </w:r>
      <w:r>
        <w:rPr>
          <w:rStyle w:val="FootnoteReference"/>
        </w:rPr>
        <w:footnoteReference w:id="18800"/>
      </w:r>
      <w:r>
        <w:t xml:space="preserve"> given to them that they should not</w:t>
      </w:r>
      <w:r>
        <w:rPr>
          <w:rStyle w:val="FootnoteReference"/>
        </w:rPr>
        <w:footnoteReference w:id="18801"/>
      </w:r>
      <w:r>
        <w:t xml:space="preserve"> kill them, but that they should be</w:t>
      </w:r>
      <w:r>
        <w:rPr>
          <w:rStyle w:val="FootnoteReference"/>
        </w:rPr>
        <w:footnoteReference w:id="18802"/>
      </w:r>
      <w:r>
        <w:t xml:space="preserve"> tormented five months: and their</w:t>
      </w:r>
      <w:r>
        <w:rPr>
          <w:rStyle w:val="FootnoteReference"/>
        </w:rPr>
        <w:footnoteReference w:id="18803"/>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04"/>
      </w:r>
    </w:p>
    <w:p>
      <w:r>
        <w:rPr>
          <w:b/>
        </w:rPr>
        <w:t xml:space="preserve">7 </w:t>
      </w:r>
      <w:r>
        <w:t xml:space="preserve">And the shapes</w:t>
      </w:r>
      <w:r>
        <w:rPr>
          <w:rStyle w:val="FootnoteReference"/>
        </w:rPr>
        <w:footnoteReference w:id="18805"/>
      </w:r>
      <w:r>
        <w:t xml:space="preserve"> of the locusts were like to horses prepared to battle; and on their heads were as it were crowns like gold, and their faces</w:t>
      </w:r>
      <w:r>
        <w:rPr>
          <w:rStyle w:val="FootnoteReference"/>
        </w:rPr>
        <w:footnoteReference w:id="18806"/>
      </w:r>
      <w:r>
        <w:t xml:space="preserve"> were as the faces of men.</w:t>
      </w:r>
    </w:p>
    <w:p>
      <w:r>
        <w:rPr>
          <w:b/>
        </w:rPr>
        <w:t xml:space="preserve">8 </w:t>
      </w:r>
      <w:r>
        <w:t xml:space="preserve">And they had hair</w:t>
      </w:r>
      <w:r>
        <w:rPr>
          <w:rStyle w:val="FootnoteReference"/>
        </w:rPr>
        <w:footnoteReference w:id="18807"/>
      </w:r>
      <w:r>
        <w:t xml:space="preserve"> like women's hair, and their</w:t>
      </w:r>
      <w:r>
        <w:rPr>
          <w:rStyle w:val="FootnoteReference"/>
        </w:rPr>
        <w:footnoteReference w:id="18808"/>
      </w:r>
      <w:r>
        <w:t xml:space="preserve"> teeth were as lions' teeth.</w:t>
      </w:r>
    </w:p>
    <w:p>
      <w:r>
        <w:rPr>
          <w:b/>
        </w:rPr>
        <w:t xml:space="preserve">9 </w:t>
      </w:r>
      <w:r>
        <w:t xml:space="preserve">And they had</w:t>
      </w:r>
      <w:r>
        <w:rPr>
          <w:rStyle w:val="FootnoteReference"/>
        </w:rPr>
        <w:footnoteReference w:id="18809"/>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10"/>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11"/>
      </w:r>
      <w:r>
        <w:t xml:space="preserve"> of the abyss; his name in Hebrew</w:t>
      </w:r>
      <w:r>
        <w:rPr>
          <w:rStyle w:val="FootnoteReference"/>
        </w:rPr>
        <w:footnoteReference w:id="18812"/>
      </w:r>
      <w:r>
        <w:t xml:space="preserve"> is Abaddon</w:t>
      </w:r>
      <w:r>
        <w:rPr>
          <w:rStyle w:val="FootnoteReference"/>
        </w:rPr>
        <w:footnoteReference w:id="18813"/>
      </w:r>
      <w:r>
        <w:t xml:space="preserve">, and in Greek</w:t>
      </w:r>
      <w:r>
        <w:rPr>
          <w:rStyle w:val="FootnoteReference"/>
        </w:rPr>
        <w:footnoteReference w:id="18814"/>
      </w:r>
      <w:r>
        <w:t xml:space="preserve"> he has the name Apollyon</w:t>
      </w:r>
      <w:r>
        <w:rPr>
          <w:rStyle w:val="FootnoteReference"/>
        </w:rPr>
        <w:footnoteReference w:id="18815"/>
      </w:r>
      <w:r>
        <w:t xml:space="preserve">.</w:t>
      </w:r>
      <w:r>
        <w:rPr>
          <w:rStyle w:val="FootnoteReference"/>
        </w:rPr>
        <w:footnoteReference w:id="18816"/>
      </w:r>
      <w:r>
        <w:rPr>
          <w:rStyle w:val="FootnoteReference"/>
        </w:rPr>
        <w:footnoteReference w:id="18817"/>
      </w:r>
    </w:p>
    <w:p>
      <w:r>
        <w:rPr>
          <w:b/>
        </w:rPr>
        <w:t xml:space="preserve">12 </w:t>
      </w:r>
      <w:r>
        <w:t xml:space="preserve">One woe is past; and, look, there come two woes more hereafter.</w:t>
      </w:r>
      <w:r>
        <w:rPr>
          <w:rStyle w:val="FootnoteReference"/>
        </w:rPr>
        <w:footnoteReference w:id="18818"/>
      </w:r>
      <w:r>
        <w:rPr>
          <w:rStyle w:val="FootnoteReference"/>
        </w:rPr>
        <w:footnoteReference w:id="18819"/>
      </w:r>
    </w:p>
    <w:p>
      <w:r>
        <w:rPr>
          <w:b/>
        </w:rPr>
        <w:t xml:space="preserve">13 </w:t>
      </w:r>
      <w:r>
        <w:t xml:space="preserve">And the sixth</w:t>
      </w:r>
      <w:r>
        <w:rPr>
          <w:rStyle w:val="FootnoteReference"/>
        </w:rPr>
        <w:footnoteReference w:id="18820"/>
      </w:r>
      <w:r>
        <w:t xml:space="preserve"> angel sounded, and I heard one voice from the four horns of the golden altar before God,</w:t>
      </w:r>
      <w:r>
        <w:rPr>
          <w:rStyle w:val="FootnoteReference"/>
        </w:rPr>
        <w:footnoteReference w:id="18821"/>
      </w:r>
    </w:p>
    <w:p>
      <w:r>
        <w:rPr>
          <w:b/>
        </w:rPr>
        <w:t xml:space="preserve">14 </w:t>
      </w:r>
      <w:r>
        <w:t xml:space="preserve">Saying to the sixth angel who had the trumpet, Loose</w:t>
      </w:r>
      <w:r>
        <w:rPr>
          <w:rStyle w:val="FootnoteReference"/>
        </w:rPr>
        <w:footnoteReference w:id="18822"/>
      </w:r>
      <w:r>
        <w:t xml:space="preserve"> the four angels who are bound in the great</w:t>
      </w:r>
      <w:r>
        <w:rPr>
          <w:rStyle w:val="FootnoteReference"/>
        </w:rPr>
        <w:footnoteReference w:id="18823"/>
      </w:r>
      <w:r>
        <w:t xml:space="preserve"> river Euphrates</w:t>
      </w:r>
      <w:r>
        <w:rPr>
          <w:rStyle w:val="FootnoteReference"/>
        </w:rPr>
        <w:footnoteReference w:id="18824"/>
      </w:r>
      <w:r>
        <w:t xml:space="preserve">.</w:t>
      </w:r>
    </w:p>
    <w:p>
      <w:r>
        <w:rPr>
          <w:b/>
        </w:rPr>
        <w:t xml:space="preserve">15 </w:t>
      </w:r>
      <w:r>
        <w:t xml:space="preserve">And the four angels were loosed, which were prepared for an hour</w:t>
      </w:r>
      <w:r>
        <w:rPr>
          <w:rStyle w:val="FootnoteReference"/>
        </w:rPr>
        <w:footnoteReference w:id="18825"/>
      </w:r>
      <w:r>
        <w:t xml:space="preserve">, and a day, and a month, and a year, in order to kill the third part of men.</w:t>
      </w:r>
      <w:r>
        <w:rPr>
          <w:rStyle w:val="FootnoteReference"/>
        </w:rPr>
        <w:footnoteReference w:id="18826"/>
      </w:r>
    </w:p>
    <w:p>
      <w:r>
        <w:rPr>
          <w:b/>
        </w:rPr>
        <w:t xml:space="preserve">16 </w:t>
      </w:r>
      <w:r>
        <w:t xml:space="preserve">And the number</w:t>
      </w:r>
      <w:r>
        <w:rPr>
          <w:rStyle w:val="FootnoteReference"/>
        </w:rPr>
        <w:footnoteReference w:id="18827"/>
      </w:r>
      <w:r>
        <w:t xml:space="preserve"> of the armies of the cavalry was two myriads of myriads: and I heard</w:t>
      </w:r>
      <w:r>
        <w:rPr>
          <w:rStyle w:val="FootnoteReference"/>
        </w:rPr>
        <w:footnoteReference w:id="18828"/>
      </w:r>
      <w:r>
        <w:t xml:space="preserve"> their number.</w:t>
      </w:r>
      <w:r>
        <w:rPr>
          <w:rStyle w:val="FootnoteReference"/>
        </w:rPr>
        <w:footnoteReference w:id="18829"/>
      </w:r>
    </w:p>
    <w:p>
      <w:r>
        <w:rPr>
          <w:b/>
        </w:rPr>
        <w:t xml:space="preserve">17 </w:t>
      </w:r>
      <w:r>
        <w:t xml:space="preserve">And thus I saw the horses in the vision, and those who sat on them, having breastplates of fire, and of jacinth</w:t>
      </w:r>
      <w:r>
        <w:rPr>
          <w:rStyle w:val="FootnoteReference"/>
        </w:rPr>
        <w:footnoteReference w:id="18830"/>
      </w:r>
      <w:r>
        <w:t xml:space="preserve">, and brimstone</w:t>
      </w:r>
      <w:r>
        <w:rPr>
          <w:rStyle w:val="FootnoteReference"/>
        </w:rPr>
        <w:footnoteReference w:id="18831"/>
      </w:r>
      <w:r>
        <w:t xml:space="preserve">: and the heads of the horses were as the</w:t>
      </w:r>
      <w:r>
        <w:rPr>
          <w:rStyle w:val="FootnoteReference"/>
        </w:rPr>
        <w:footnoteReference w:id="18832"/>
      </w:r>
      <w:r>
        <w:t xml:space="preserve"> heads of lions; and out of their mouths issued fire and smoke and brimstone.</w:t>
      </w:r>
    </w:p>
    <w:p>
      <w:r>
        <w:rPr>
          <w:b/>
        </w:rPr>
        <w:t xml:space="preserve">18 </w:t>
      </w:r>
      <w:r>
        <w:t xml:space="preserve">By these three the third</w:t>
      </w:r>
      <w:r>
        <w:rPr>
          <w:rStyle w:val="FootnoteReference"/>
        </w:rPr>
        <w:footnoteReference w:id="18833"/>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834"/>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835"/>
      </w:r>
      <w:r>
        <w:t xml:space="preserve"> demons, and idols</w:t>
      </w:r>
      <w:r>
        <w:rPr>
          <w:rStyle w:val="FootnoteReference"/>
        </w:rPr>
        <w:footnoteReference w:id="18836"/>
      </w:r>
      <w:r>
        <w:t xml:space="preserve"> of gold, and silver, and brass, and stone, and of wood: which neither can see, nor hear, nor walk:</w:t>
      </w:r>
      <w:r>
        <w:rPr>
          <w:rStyle w:val="FootnoteReference"/>
        </w:rPr>
        <w:footnoteReference w:id="18837"/>
      </w:r>
    </w:p>
    <w:p>
      <w:r>
        <w:rPr>
          <w:b/>
        </w:rPr>
        <w:t xml:space="preserve">21 </w:t>
      </w:r>
      <w:r>
        <w:t xml:space="preserve">Neither repented they of their murders</w:t>
      </w:r>
      <w:r>
        <w:rPr>
          <w:rStyle w:val="FootnoteReference"/>
        </w:rPr>
        <w:footnoteReference w:id="18838"/>
      </w:r>
      <w:r>
        <w:t xml:space="preserve">, nor of their sorceries</w:t>
      </w:r>
      <w:r>
        <w:rPr>
          <w:rStyle w:val="FootnoteReference"/>
        </w:rPr>
        <w:footnoteReference w:id="18839"/>
      </w:r>
      <w:r>
        <w:t xml:space="preserve">, nor of their sexual immorality, nor of their thefts.</w:t>
      </w:r>
      <w:r>
        <w:rPr>
          <w:rStyle w:val="FootnoteReference"/>
        </w:rPr>
        <w:footnoteReference w:id="18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841"/>
      </w:r>
      <w:r>
        <w:t xml:space="preserve"> mighty angel coming down from heaven, clothed</w:t>
      </w:r>
      <w:r>
        <w:rPr>
          <w:rStyle w:val="FootnoteReference"/>
        </w:rPr>
        <w:footnoteReference w:id="18842"/>
      </w:r>
      <w:r>
        <w:t xml:space="preserve"> with a cloud: and a rainbow</w:t>
      </w:r>
      <w:r>
        <w:rPr>
          <w:rStyle w:val="FootnoteReference"/>
        </w:rPr>
        <w:footnoteReference w:id="18843"/>
      </w:r>
      <w:r>
        <w:t xml:space="preserve"> was upon his head, and his face</w:t>
      </w:r>
      <w:r>
        <w:rPr>
          <w:rStyle w:val="FootnoteReference"/>
        </w:rPr>
        <w:footnoteReference w:id="18844"/>
      </w:r>
      <w:r>
        <w:t xml:space="preserve"> was as the sun, and his feet as pillars</w:t>
      </w:r>
      <w:r>
        <w:rPr>
          <w:rStyle w:val="FootnoteReference"/>
        </w:rPr>
        <w:footnoteReference w:id="18845"/>
      </w:r>
      <w:r>
        <w:t xml:space="preserve"> of fire:</w:t>
      </w:r>
    </w:p>
    <w:p>
      <w:r>
        <w:rPr>
          <w:b/>
        </w:rPr>
        <w:t xml:space="preserve">2 </w:t>
      </w:r>
      <w:r>
        <w:t xml:space="preserve">And he had in his hand a little</w:t>
      </w:r>
      <w:r>
        <w:rPr>
          <w:rStyle w:val="FootnoteReference"/>
        </w:rPr>
        <w:footnoteReference w:id="18846"/>
      </w:r>
      <w:r>
        <w:t xml:space="preserve"> scroll opened: and he set</w:t>
      </w:r>
      <w:r>
        <w:rPr>
          <w:rStyle w:val="FootnoteReference"/>
        </w:rPr>
        <w:footnoteReference w:id="18847"/>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848"/>
      </w:r>
      <w:r>
        <w:t xml:space="preserve"> thunders spoke their own voices.</w:t>
      </w:r>
      <w:r>
        <w:rPr>
          <w:rStyle w:val="FootnoteReference"/>
        </w:rPr>
        <w:footnoteReference w:id="18849"/>
      </w:r>
    </w:p>
    <w:p>
      <w:r>
        <w:rPr>
          <w:b/>
        </w:rPr>
        <w:t xml:space="preserve">4 </w:t>
      </w:r>
      <w:r>
        <w:t xml:space="preserve">And when the seven thunders had uttered their voices, I was</w:t>
      </w:r>
      <w:r>
        <w:rPr>
          <w:rStyle w:val="FootnoteReference"/>
        </w:rPr>
        <w:footnoteReference w:id="18850"/>
      </w:r>
      <w:r>
        <w:t xml:space="preserve"> about to write: and I heard a voice from heaven saying to me, Seal up</w:t>
      </w:r>
      <w:r>
        <w:rPr>
          <w:rStyle w:val="FootnoteReference"/>
        </w:rPr>
        <w:footnoteReference w:id="18851"/>
      </w:r>
      <w:r>
        <w:t xml:space="preserve"> those things which the seven thunders uttered, and write them not.</w:t>
      </w:r>
    </w:p>
    <w:p>
      <w:r>
        <w:rPr>
          <w:b/>
        </w:rPr>
        <w:t xml:space="preserve">5 </w:t>
      </w:r>
      <w:r>
        <w:t xml:space="preserve">And the angel who I saw stand</w:t>
      </w:r>
      <w:r>
        <w:rPr>
          <w:rStyle w:val="FootnoteReference"/>
        </w:rPr>
        <w:footnoteReference w:id="18852"/>
      </w:r>
      <w:r>
        <w:t xml:space="preserve"> upon the sea and upon the earth lifted</w:t>
      </w:r>
      <w:r>
        <w:rPr>
          <w:rStyle w:val="FootnoteReference"/>
        </w:rPr>
        <w:footnoteReference w:id="18853"/>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4"/>
      </w:r>
    </w:p>
    <w:p>
      <w:r>
        <w:rPr>
          <w:b/>
        </w:rPr>
        <w:t xml:space="preserve">7 </w:t>
      </w:r>
      <w:r>
        <w:t xml:space="preserve">But in the days of the voice of the seventh angel, when he shall begin to sound, the mystery</w:t>
      </w:r>
      <w:r>
        <w:rPr>
          <w:rStyle w:val="FootnoteReference"/>
        </w:rPr>
        <w:footnoteReference w:id="18855"/>
      </w:r>
      <w:r>
        <w:t xml:space="preserve"> of God</w:t>
      </w:r>
      <w:r>
        <w:rPr>
          <w:rStyle w:val="FootnoteReference"/>
        </w:rPr>
        <w:footnoteReference w:id="18856"/>
      </w:r>
      <w:r>
        <w:t xml:space="preserve"> should be finished, as he</w:t>
      </w:r>
      <w:r>
        <w:rPr>
          <w:rStyle w:val="FootnoteReference"/>
        </w:rPr>
        <w:footnoteReference w:id="18857"/>
      </w:r>
      <w:r>
        <w:t xml:space="preserve"> has declared to his slaves the prophets.</w:t>
      </w:r>
      <w:r>
        <w:rPr>
          <w:rStyle w:val="FootnoteReference"/>
        </w:rPr>
        <w:footnoteReference w:id="18858"/>
      </w:r>
      <w:r>
        <w:rPr>
          <w:rStyle w:val="FootnoteReference"/>
        </w:rPr>
        <w:footnoteReference w:id="18859"/>
      </w:r>
    </w:p>
    <w:p>
      <w:r>
        <w:rPr>
          <w:b/>
        </w:rPr>
        <w:t xml:space="preserve">8 </w:t>
      </w:r>
      <w:r>
        <w:t xml:space="preserve">And the voice</w:t>
      </w:r>
      <w:r>
        <w:rPr>
          <w:rStyle w:val="FootnoteReference"/>
        </w:rPr>
        <w:footnoteReference w:id="18860"/>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861"/>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862"/>
      </w:r>
      <w:r>
        <w:t xml:space="preserve"> as honey: and when I had eaten it, my belly</w:t>
      </w:r>
      <w:r>
        <w:rPr>
          <w:rStyle w:val="FootnoteReference"/>
        </w:rPr>
        <w:footnoteReference w:id="18863"/>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8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65"/>
      </w:r>
      <w:r>
        <w:t xml:space="preserve"> like to a rod: and the angel stood, saying, Rise</w:t>
      </w:r>
      <w:r>
        <w:rPr>
          <w:rStyle w:val="FootnoteReference"/>
        </w:rPr>
        <w:footnoteReference w:id="18866"/>
      </w:r>
      <w:r>
        <w:t xml:space="preserve">, and measure the temple of God</w:t>
      </w:r>
      <w:r>
        <w:rPr>
          <w:rStyle w:val="FootnoteReference"/>
        </w:rPr>
        <w:footnoteReference w:id="18867"/>
      </w:r>
      <w:r>
        <w:t xml:space="preserve">, and the altar, and those who worship in it.</w:t>
      </w:r>
      <w:r>
        <w:rPr>
          <w:rStyle w:val="FootnoteReference"/>
        </w:rPr>
        <w:footnoteReference w:id="18868"/>
      </w:r>
      <w:r>
        <w:rPr>
          <w:rStyle w:val="FootnoteReference"/>
        </w:rPr>
        <w:footnoteReference w:id="18869"/>
      </w:r>
    </w:p>
    <w:p>
      <w:r>
        <w:rPr>
          <w:b/>
        </w:rPr>
        <w:t xml:space="preserve">2 </w:t>
      </w:r>
      <w:r>
        <w:t xml:space="preserve">But the court</w:t>
      </w:r>
      <w:r>
        <w:rPr>
          <w:rStyle w:val="FootnoteReference"/>
        </w:rPr>
        <w:footnoteReference w:id="18870"/>
      </w:r>
      <w:r>
        <w:t xml:space="preserve"> which is without the temple leave out, and measure it not; for it is given to the nations: and the holy city shall they tread</w:t>
      </w:r>
      <w:r>
        <w:rPr>
          <w:rStyle w:val="FootnoteReference"/>
        </w:rPr>
        <w:footnoteReference w:id="18871"/>
      </w:r>
      <w:r>
        <w:t xml:space="preserve"> under foot forty</w:t>
      </w:r>
      <w:r>
        <w:rPr>
          <w:rStyle w:val="FootnoteReference"/>
        </w:rPr>
        <w:footnoteReference w:id="18872"/>
      </w:r>
      <w:r>
        <w:t xml:space="preserve"> and two months.</w:t>
      </w:r>
    </w:p>
    <w:p>
      <w:r>
        <w:rPr>
          <w:b/>
        </w:rPr>
        <w:t xml:space="preserve">3 </w:t>
      </w:r>
      <w:r>
        <w:t xml:space="preserve">And I will give power</w:t>
      </w:r>
      <w:r>
        <w:rPr>
          <w:rStyle w:val="FootnoteReference"/>
        </w:rPr>
        <w:footnoteReference w:id="18873"/>
      </w:r>
      <w:r>
        <w:t xml:space="preserve"> to my two witnesses</w:t>
      </w:r>
      <w:r>
        <w:rPr>
          <w:rStyle w:val="FootnoteReference"/>
        </w:rPr>
        <w:footnoteReference w:id="18874"/>
      </w:r>
      <w:r>
        <w:t xml:space="preserve">, and they shall prophesy a thousand</w:t>
      </w:r>
      <w:r>
        <w:rPr>
          <w:rStyle w:val="FootnoteReference"/>
        </w:rPr>
        <w:footnoteReference w:id="18875"/>
      </w:r>
      <w:r>
        <w:t xml:space="preserve"> two hundred and threescore days, clothed</w:t>
      </w:r>
      <w:r>
        <w:rPr>
          <w:rStyle w:val="FootnoteReference"/>
        </w:rPr>
        <w:footnoteReference w:id="18876"/>
      </w:r>
      <w:r>
        <w:t xml:space="preserve"> in sackcloth.</w:t>
      </w:r>
      <w:r>
        <w:rPr>
          <w:rStyle w:val="FootnoteReference"/>
        </w:rPr>
        <w:footnoteReference w:id="18877"/>
      </w:r>
    </w:p>
    <w:p>
      <w:r>
        <w:rPr>
          <w:b/>
        </w:rPr>
        <w:t xml:space="preserve">4 </w:t>
      </w:r>
      <w:r>
        <w:t xml:space="preserve">These are the two olive</w:t>
      </w:r>
      <w:r>
        <w:rPr>
          <w:rStyle w:val="FootnoteReference"/>
        </w:rPr>
        <w:footnoteReference w:id="18878"/>
      </w:r>
      <w:r>
        <w:t xml:space="preserve"> trees, and the two lampstands standing</w:t>
      </w:r>
      <w:r>
        <w:rPr>
          <w:rStyle w:val="FootnoteReference"/>
        </w:rPr>
        <w:footnoteReference w:id="18879"/>
      </w:r>
      <w:r>
        <w:t xml:space="preserve"> before the God</w:t>
      </w:r>
      <w:r>
        <w:rPr>
          <w:rStyle w:val="FootnoteReference"/>
        </w:rPr>
        <w:footnoteReference w:id="18880"/>
      </w:r>
      <w:r>
        <w:t xml:space="preserve"> of the earth.</w:t>
      </w:r>
      <w:r>
        <w:rPr>
          <w:rStyle w:val="FootnoteReference"/>
        </w:rPr>
        <w:footnoteReference w:id="18881"/>
      </w:r>
    </w:p>
    <w:p>
      <w:r>
        <w:rPr>
          <w:b/>
        </w:rPr>
        <w:t xml:space="preserve">5 </w:t>
      </w:r>
      <w:r>
        <w:t xml:space="preserve">And if anyone will hurt them, fire</w:t>
      </w:r>
      <w:r>
        <w:rPr>
          <w:rStyle w:val="FootnoteReference"/>
        </w:rPr>
        <w:footnoteReference w:id="18882"/>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3"/>
      </w:r>
      <w:r>
        <w:rPr>
          <w:rStyle w:val="FootnoteReference"/>
        </w:rPr>
        <w:footnoteReference w:id="18884"/>
      </w:r>
    </w:p>
    <w:p>
      <w:r>
        <w:rPr>
          <w:b/>
        </w:rPr>
        <w:t xml:space="preserve">7 </w:t>
      </w:r>
      <w:r>
        <w:t xml:space="preserve">And when they finish their testimony, the beast</w:t>
      </w:r>
      <w:r>
        <w:rPr>
          <w:rStyle w:val="FootnoteReference"/>
        </w:rPr>
        <w:footnoteReference w:id="18885"/>
      </w:r>
      <w:r>
        <w:t xml:space="preserve"> that ascends out of the abyss shall make war with them, and shall overcome them, and kill them.</w:t>
      </w:r>
      <w:r>
        <w:rPr>
          <w:rStyle w:val="FootnoteReference"/>
        </w:rPr>
        <w:footnoteReference w:id="18886"/>
      </w:r>
    </w:p>
    <w:p>
      <w:r>
        <w:rPr>
          <w:b/>
        </w:rPr>
        <w:t xml:space="preserve">8 </w:t>
      </w:r>
      <w:r>
        <w:t xml:space="preserve">And their dead</w:t>
      </w:r>
      <w:r>
        <w:rPr>
          <w:rStyle w:val="FootnoteReference"/>
        </w:rPr>
        <w:footnoteReference w:id="18887"/>
      </w:r>
      <w:r>
        <w:t xml:space="preserve"> bodies shall lie in the street of the great</w:t>
      </w:r>
      <w:r>
        <w:rPr>
          <w:rStyle w:val="FootnoteReference"/>
        </w:rPr>
        <w:footnoteReference w:id="18888"/>
      </w:r>
      <w:r>
        <w:t xml:space="preserve"> city, which spiritually is called Sodom</w:t>
      </w:r>
      <w:r>
        <w:rPr>
          <w:rStyle w:val="FootnoteReference"/>
        </w:rPr>
        <w:footnoteReference w:id="18889"/>
      </w:r>
      <w:r>
        <w:t xml:space="preserve"> and Egypt</w:t>
      </w:r>
      <w:r>
        <w:rPr>
          <w:rStyle w:val="FootnoteReference"/>
        </w:rPr>
        <w:footnoteReference w:id="18890"/>
      </w:r>
      <w:r>
        <w:t xml:space="preserve">, where also our Lord</w:t>
      </w:r>
      <w:r>
        <w:rPr>
          <w:rStyle w:val="FootnoteReference"/>
        </w:rPr>
        <w:footnoteReference w:id="18891"/>
      </w:r>
      <w:r>
        <w:t xml:space="preserve"> was crucified.</w:t>
      </w:r>
      <w:r>
        <w:rPr>
          <w:rStyle w:val="FootnoteReference"/>
        </w:rPr>
        <w:footnoteReference w:id="18892"/>
      </w:r>
      <w:r>
        <w:rPr>
          <w:rStyle w:val="FootnoteReference"/>
        </w:rPr>
        <w:footnoteReference w:id="18893"/>
      </w:r>
      <w:r>
        <w:rPr>
          <w:rStyle w:val="FootnoteReference"/>
        </w:rPr>
        <w:footnoteReference w:id="18894"/>
      </w:r>
    </w:p>
    <w:p>
      <w:r>
        <w:rPr>
          <w:b/>
        </w:rPr>
        <w:t xml:space="preserve">9 </w:t>
      </w:r>
      <w:r>
        <w:t xml:space="preserve">And they of the people and families and tongues and nations shall see their dead bodies three</w:t>
      </w:r>
      <w:r>
        <w:rPr>
          <w:rStyle w:val="FootnoteReference"/>
        </w:rPr>
        <w:footnoteReference w:id="18895"/>
      </w:r>
      <w:r>
        <w:t xml:space="preserve"> days and a half, and shall not</w:t>
      </w:r>
      <w:r>
        <w:rPr>
          <w:rStyle w:val="FootnoteReference"/>
        </w:rPr>
        <w:footnoteReference w:id="18896"/>
      </w:r>
      <w:r>
        <w:t xml:space="preserve"> allow their dead bodies to be put in graves.</w:t>
      </w:r>
    </w:p>
    <w:p>
      <w:r>
        <w:rPr>
          <w:b/>
        </w:rPr>
        <w:t xml:space="preserve">10 </w:t>
      </w:r>
      <w:r>
        <w:t xml:space="preserve">And those who dwell</w:t>
      </w:r>
      <w:r>
        <w:rPr>
          <w:rStyle w:val="FootnoteReference"/>
        </w:rPr>
        <w:footnoteReference w:id="18897"/>
      </w:r>
      <w:r>
        <w:t xml:space="preserve"> upon the earth shall rejoice</w:t>
      </w:r>
      <w:r>
        <w:rPr>
          <w:rStyle w:val="FootnoteReference"/>
        </w:rPr>
        <w:footnoteReference w:id="18898"/>
      </w:r>
      <w:r>
        <w:t xml:space="preserve"> over them, and make</w:t>
      </w:r>
      <w:r>
        <w:rPr>
          <w:rStyle w:val="FootnoteReference"/>
        </w:rPr>
        <w:footnoteReference w:id="18899"/>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00"/>
      </w:r>
      <w:r>
        <w:t xml:space="preserve"> days and a half the spirit</w:t>
      </w:r>
      <w:r>
        <w:rPr>
          <w:rStyle w:val="FootnoteReference"/>
        </w:rPr>
        <w:footnoteReference w:id="18901"/>
      </w:r>
      <w:r>
        <w:t xml:space="preserve"> of life from God entered into them, and they stood upon their feet; and great</w:t>
      </w:r>
      <w:r>
        <w:rPr>
          <w:rStyle w:val="FootnoteReference"/>
        </w:rPr>
        <w:footnoteReference w:id="18902"/>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03"/>
      </w:r>
      <w:r>
        <w:t xml:space="preserve"> enemies beheld them.</w:t>
      </w:r>
      <w:r>
        <w:rPr>
          <w:rStyle w:val="FootnoteReference"/>
        </w:rPr>
        <w:footnoteReference w:id="18904"/>
      </w:r>
    </w:p>
    <w:p>
      <w:r>
        <w:rPr>
          <w:b/>
        </w:rPr>
        <w:t xml:space="preserve">13 </w:t>
      </w:r>
      <w:r>
        <w:t xml:space="preserve">And the same hour was there</w:t>
      </w:r>
      <w:r>
        <w:rPr>
          <w:rStyle w:val="FootnoteReference"/>
        </w:rPr>
        <w:footnoteReference w:id="18905"/>
      </w:r>
      <w:r>
        <w:t xml:space="preserve"> a great earthquake, and the tenth</w:t>
      </w:r>
      <w:r>
        <w:rPr>
          <w:rStyle w:val="FootnoteReference"/>
        </w:rPr>
        <w:footnoteReference w:id="18906"/>
      </w:r>
      <w:r>
        <w:t xml:space="preserve"> part of the city fell, and in the earthquake were killed of men seven thousand: and the remnant</w:t>
      </w:r>
      <w:r>
        <w:rPr>
          <w:rStyle w:val="FootnoteReference"/>
        </w:rPr>
        <w:footnoteReference w:id="18907"/>
      </w:r>
      <w:r>
        <w:t xml:space="preserve"> were frightened, and gave</w:t>
      </w:r>
      <w:r>
        <w:rPr>
          <w:rStyle w:val="FootnoteReference"/>
        </w:rPr>
        <w:footnoteReference w:id="18908"/>
      </w:r>
      <w:r>
        <w:t xml:space="preserve"> glory to the God of heaven.</w:t>
      </w:r>
      <w:r>
        <w:rPr>
          <w:rStyle w:val="FootnoteReference"/>
        </w:rPr>
        <w:footnoteReference w:id="18909"/>
      </w:r>
    </w:p>
    <w:p>
      <w:r>
        <w:rPr>
          <w:b/>
        </w:rPr>
        <w:t xml:space="preserve">14 </w:t>
      </w:r>
      <w:r>
        <w:t xml:space="preserve">The second woe is past; and, look, the third woe comes quickly.</w:t>
      </w:r>
      <w:r>
        <w:rPr>
          <w:rStyle w:val="FootnoteReference"/>
        </w:rPr>
        <w:footnoteReference w:id="18910"/>
      </w:r>
    </w:p>
    <w:p>
      <w:r>
        <w:rPr>
          <w:b/>
        </w:rPr>
        <w:t xml:space="preserve">15 </w:t>
      </w:r>
      <w:r>
        <w:t xml:space="preserve">And the seventh</w:t>
      </w:r>
      <w:r>
        <w:rPr>
          <w:rStyle w:val="FootnoteReference"/>
        </w:rPr>
        <w:footnoteReference w:id="18911"/>
      </w:r>
      <w:r>
        <w:t xml:space="preserve"> angel sounded; and there</w:t>
      </w:r>
      <w:r>
        <w:rPr>
          <w:rStyle w:val="FootnoteReference"/>
        </w:rPr>
        <w:footnoteReference w:id="18912"/>
      </w:r>
      <w:r>
        <w:t xml:space="preserve"> were great voices in heaven, saying, The kingdoms</w:t>
      </w:r>
      <w:r>
        <w:rPr>
          <w:rStyle w:val="FootnoteReference"/>
        </w:rPr>
        <w:footnoteReference w:id="18913"/>
      </w:r>
      <w:r>
        <w:t xml:space="preserve"> of this world are become the kingdoms of our Lord, and of his Christ</w:t>
      </w:r>
      <w:r>
        <w:rPr>
          <w:rStyle w:val="FootnoteReference"/>
        </w:rPr>
        <w:footnoteReference w:id="18914"/>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15"/>
      </w:r>
    </w:p>
    <w:p>
      <w:r>
        <w:rPr>
          <w:b/>
        </w:rPr>
        <w:t xml:space="preserve">17 </w:t>
      </w:r>
      <w:r>
        <w:t xml:space="preserve">Saying, We give</w:t>
      </w:r>
      <w:r>
        <w:rPr>
          <w:rStyle w:val="FootnoteReference"/>
        </w:rPr>
        <w:footnoteReference w:id="18916"/>
      </w:r>
      <w:r>
        <w:t xml:space="preserve"> you thanks, O Lord God Almighty</w:t>
      </w:r>
      <w:r>
        <w:rPr>
          <w:rStyle w:val="FootnoteReference"/>
        </w:rPr>
        <w:footnoteReference w:id="18917"/>
      </w:r>
      <w:r>
        <w:t xml:space="preserve">, which are, and were, and are to come; because you have taken to you your great power, and have reigned.</w:t>
      </w:r>
      <w:r>
        <w:rPr>
          <w:rStyle w:val="FootnoteReference"/>
        </w:rPr>
        <w:footnoteReference w:id="18918"/>
      </w:r>
    </w:p>
    <w:p>
      <w:r>
        <w:rPr>
          <w:b/>
        </w:rPr>
        <w:t xml:space="preserve">18 </w:t>
      </w:r>
      <w:r>
        <w:t xml:space="preserve">And the nations</w:t>
      </w:r>
      <w:r>
        <w:rPr>
          <w:rStyle w:val="FootnoteReference"/>
        </w:rPr>
        <w:footnoteReference w:id="18919"/>
      </w:r>
      <w:r>
        <w:t xml:space="preserve"> were angry, and your wrath has come, and the time</w:t>
      </w:r>
      <w:r>
        <w:rPr>
          <w:rStyle w:val="FootnoteReference"/>
        </w:rPr>
        <w:footnoteReference w:id="18920"/>
      </w:r>
      <w:r>
        <w:t xml:space="preserve"> of the dead, that they should be judged, and that</w:t>
      </w:r>
      <w:r>
        <w:rPr>
          <w:rStyle w:val="FootnoteReference"/>
        </w:rPr>
        <w:footnoteReference w:id="18921"/>
      </w:r>
      <w:r>
        <w:t xml:space="preserve"> you should give reward to your slaves the prophets, and to the holy ones, and those who fear your name, small and great; and should destroy those who destroy the earth.</w:t>
      </w:r>
      <w:r>
        <w:rPr>
          <w:rStyle w:val="FootnoteReference"/>
        </w:rPr>
        <w:footnoteReference w:id="18922"/>
      </w:r>
      <w:r>
        <w:rPr>
          <w:rStyle w:val="FootnoteReference"/>
        </w:rPr>
        <w:footnoteReference w:id="18923"/>
      </w:r>
      <w:r>
        <w:rPr>
          <w:rStyle w:val="FootnoteReference"/>
        </w:rPr>
        <w:footnoteReference w:id="18924"/>
      </w:r>
    </w:p>
    <w:p>
      <w:r>
        <w:rPr>
          <w:b/>
        </w:rPr>
        <w:t xml:space="preserve">19 </w:t>
      </w:r>
      <w:r>
        <w:t xml:space="preserve">And the temple</w:t>
      </w:r>
      <w:r>
        <w:rPr>
          <w:rStyle w:val="FootnoteReference"/>
        </w:rPr>
        <w:footnoteReference w:id="18925"/>
      </w:r>
      <w:r>
        <w:t xml:space="preserve"> of God was opened in heaven, and there was seen in his temple the ark</w:t>
      </w:r>
      <w:r>
        <w:rPr>
          <w:rStyle w:val="FootnoteReference"/>
        </w:rPr>
        <w:footnoteReference w:id="18926"/>
      </w:r>
      <w:r>
        <w:t xml:space="preserve"> of his covenant: and there were</w:t>
      </w:r>
      <w:r>
        <w:rPr>
          <w:rStyle w:val="FootnoteReference"/>
        </w:rPr>
        <w:footnoteReference w:id="18927"/>
      </w:r>
      <w:r>
        <w:t xml:space="preserve"> lightnings, and voices, and thunderings, and an earthquake, and great</w:t>
      </w:r>
      <w:r>
        <w:rPr>
          <w:rStyle w:val="FootnoteReference"/>
        </w:rPr>
        <w:footnoteReference w:id="18928"/>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29"/>
      </w:r>
      <w:r>
        <w:t xml:space="preserve"> clothed</w:t>
      </w:r>
      <w:r>
        <w:rPr>
          <w:rStyle w:val="FootnoteReference"/>
        </w:rPr>
        <w:footnoteReference w:id="18930"/>
      </w:r>
      <w:r>
        <w:t xml:space="preserve"> with the sun, and the moon underneath her feet, and upon her head a crown</w:t>
      </w:r>
      <w:r>
        <w:rPr>
          <w:rStyle w:val="FootnoteReference"/>
        </w:rPr>
        <w:footnoteReference w:id="18931"/>
      </w:r>
      <w:r>
        <w:t xml:space="preserve"> of twelve stars:</w:t>
      </w:r>
      <w:r>
        <w:rPr>
          <w:rStyle w:val="FootnoteReference"/>
        </w:rPr>
        <w:footnoteReference w:id="18932"/>
      </w:r>
    </w:p>
    <w:p>
      <w:r>
        <w:rPr>
          <w:b/>
        </w:rPr>
        <w:t xml:space="preserve">2 </w:t>
      </w:r>
      <w:r>
        <w:t xml:space="preserve">And having in the womb, she cries, being in labor and being tormented to give birth.</w:t>
      </w:r>
      <w:r>
        <w:rPr>
          <w:rStyle w:val="FootnoteReference"/>
        </w:rPr>
        <w:footnoteReference w:id="18933"/>
      </w:r>
    </w:p>
    <w:p>
      <w:r>
        <w:rPr>
          <w:b/>
        </w:rPr>
        <w:t xml:space="preserve">3 </w:t>
      </w:r>
      <w:r>
        <w:t xml:space="preserve">And there appeared another wonder</w:t>
      </w:r>
      <w:r>
        <w:rPr>
          <w:rStyle w:val="FootnoteReference"/>
        </w:rPr>
        <w:footnoteReference w:id="18934"/>
      </w:r>
      <w:r>
        <w:t xml:space="preserve"> in heaven; and look a great</w:t>
      </w:r>
      <w:r>
        <w:rPr>
          <w:rStyle w:val="FootnoteReference"/>
        </w:rPr>
        <w:footnoteReference w:id="18935"/>
      </w:r>
      <w:r>
        <w:t xml:space="preserve"> red dragon, having seven heads</w:t>
      </w:r>
      <w:r>
        <w:rPr>
          <w:rStyle w:val="FootnoteReference"/>
        </w:rPr>
        <w:footnoteReference w:id="18936"/>
      </w:r>
      <w:r>
        <w:t xml:space="preserve"> and ten horns, and seven crowns</w:t>
      </w:r>
      <w:r>
        <w:rPr>
          <w:rStyle w:val="FootnoteReference"/>
        </w:rPr>
        <w:footnoteReference w:id="18937"/>
      </w:r>
      <w:r>
        <w:t xml:space="preserve"> upon his heads.</w:t>
      </w:r>
      <w:r>
        <w:rPr>
          <w:rStyle w:val="FootnoteReference"/>
        </w:rPr>
        <w:footnoteReference w:id="18938"/>
      </w:r>
    </w:p>
    <w:p>
      <w:r>
        <w:rPr>
          <w:b/>
        </w:rPr>
        <w:t xml:space="preserve">4 </w:t>
      </w:r>
      <w:r>
        <w:t xml:space="preserve">And his tail</w:t>
      </w:r>
      <w:r>
        <w:rPr>
          <w:rStyle w:val="FootnoteReference"/>
        </w:rPr>
        <w:footnoteReference w:id="18939"/>
      </w:r>
      <w:r>
        <w:t xml:space="preserve"> drew the third part of the</w:t>
      </w:r>
      <w:r>
        <w:rPr>
          <w:rStyle w:val="FootnoteReference"/>
        </w:rPr>
        <w:footnoteReference w:id="18940"/>
      </w:r>
      <w:r>
        <w:t xml:space="preserve"> stars of heaven, and did cast them to the earth: and the dragon</w:t>
      </w:r>
      <w:r>
        <w:rPr>
          <w:rStyle w:val="FootnoteReference"/>
        </w:rPr>
        <w:footnoteReference w:id="189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942"/>
      </w:r>
      <w:r>
        <w:t xml:space="preserve"> all nations with a rod of iron: and her child was caught</w:t>
      </w:r>
      <w:r>
        <w:rPr>
          <w:rStyle w:val="FootnoteReference"/>
        </w:rPr>
        <w:footnoteReference w:id="18943"/>
      </w:r>
      <w:r>
        <w:t xml:space="preserve"> up to God</w:t>
      </w:r>
      <w:r>
        <w:rPr>
          <w:rStyle w:val="FootnoteReference"/>
        </w:rPr>
        <w:footnoteReference w:id="18944"/>
      </w:r>
      <w:r>
        <w:t xml:space="preserve">, and to his throne.</w:t>
      </w:r>
      <w:r>
        <w:rPr>
          <w:rStyle w:val="FootnoteReference"/>
        </w:rPr>
        <w:footnoteReference w:id="18945"/>
      </w:r>
      <w:r>
        <w:rPr>
          <w:rStyle w:val="FootnoteReference"/>
        </w:rPr>
        <w:footnoteReference w:id="18946"/>
      </w:r>
      <w:r>
        <w:rPr>
          <w:rStyle w:val="FootnoteReference"/>
        </w:rPr>
        <w:footnoteReference w:id="18947"/>
      </w:r>
    </w:p>
    <w:p>
      <w:r>
        <w:rPr>
          <w:b/>
        </w:rPr>
        <w:t xml:space="preserve">6 </w:t>
      </w:r>
      <w:r>
        <w:t xml:space="preserve">And the woman</w:t>
      </w:r>
      <w:r>
        <w:rPr>
          <w:rStyle w:val="FootnoteReference"/>
        </w:rPr>
        <w:footnoteReference w:id="18948"/>
      </w:r>
      <w:r>
        <w:t xml:space="preserve"> fled into the wilderness, where she has a place prepared from God, that they should nourish her there a thousand</w:t>
      </w:r>
      <w:r>
        <w:rPr>
          <w:rStyle w:val="FootnoteReference"/>
        </w:rPr>
        <w:footnoteReference w:id="18949"/>
      </w:r>
      <w:r>
        <w:t xml:space="preserve"> two hundred sixty days.</w:t>
      </w:r>
    </w:p>
    <w:p>
      <w:r>
        <w:rPr>
          <w:b/>
        </w:rPr>
        <w:t xml:space="preserve">7 </w:t>
      </w:r>
      <w:r>
        <w:t xml:space="preserve">And there was war in heaven: Michael</w:t>
      </w:r>
      <w:r>
        <w:rPr>
          <w:rStyle w:val="FootnoteReference"/>
        </w:rPr>
        <w:footnoteReference w:id="18950"/>
      </w:r>
      <w:r>
        <w:t xml:space="preserve"> and his angels</w:t>
      </w:r>
      <w:r>
        <w:rPr>
          <w:rStyle w:val="FootnoteReference"/>
        </w:rPr>
        <w:footnoteReference w:id="18951"/>
      </w:r>
      <w:r>
        <w:t xml:space="preserve"> fought against the dragon</w:t>
      </w:r>
      <w:r>
        <w:rPr>
          <w:rStyle w:val="FootnoteReference"/>
        </w:rPr>
        <w:footnoteReference w:id="18952"/>
      </w:r>
      <w:r>
        <w:t xml:space="preserve">; and the dragon fought, and his angels,</w:t>
      </w:r>
      <w:r>
        <w:rPr>
          <w:rStyle w:val="FootnoteReference"/>
        </w:rPr>
        <w:footnoteReference w:id="18953"/>
      </w:r>
      <w:r>
        <w:rPr>
          <w:rStyle w:val="FootnoteReference"/>
        </w:rPr>
        <w:footnoteReference w:id="18954"/>
      </w:r>
    </w:p>
    <w:p>
      <w:r>
        <w:rPr>
          <w:b/>
        </w:rPr>
        <w:t xml:space="preserve">8 </w:t>
      </w:r>
      <w:r>
        <w:t xml:space="preserve">And did not prevail</w:t>
      </w:r>
      <w:r>
        <w:rPr>
          <w:rStyle w:val="FootnoteReference"/>
        </w:rPr>
        <w:footnoteReference w:id="18955"/>
      </w:r>
      <w:r>
        <w:t xml:space="preserve">; neither was their</w:t>
      </w:r>
      <w:r>
        <w:rPr>
          <w:rStyle w:val="FootnoteReference"/>
        </w:rPr>
        <w:footnoteReference w:id="18956"/>
      </w:r>
      <w:r>
        <w:t xml:space="preserve"> place found any more in heaven.</w:t>
      </w:r>
    </w:p>
    <w:p>
      <w:r>
        <w:rPr>
          <w:b/>
        </w:rPr>
        <w:t xml:space="preserve">9 </w:t>
      </w:r>
      <w:r>
        <w:t xml:space="preserve">And the great</w:t>
      </w:r>
      <w:r>
        <w:rPr>
          <w:rStyle w:val="FootnoteReference"/>
        </w:rPr>
        <w:footnoteReference w:id="18957"/>
      </w:r>
      <w:r>
        <w:t xml:space="preserve"> dragon was cast down, the ancient serpent, called Devil and Satan</w:t>
      </w:r>
      <w:r>
        <w:rPr>
          <w:rStyle w:val="FootnoteReference"/>
        </w:rPr>
        <w:footnoteReference w:id="18958"/>
      </w:r>
      <w:r>
        <w:t xml:space="preserve">, who deceives the whole inhabited world: he was cast down to the earth, and his angels were cast down with him.</w:t>
      </w:r>
      <w:r>
        <w:rPr>
          <w:rStyle w:val="FootnoteReference"/>
        </w:rPr>
        <w:footnoteReference w:id="18959"/>
      </w:r>
      <w:r>
        <w:rPr>
          <w:rStyle w:val="FootnoteReference"/>
        </w:rPr>
        <w:footnoteReference w:id="18960"/>
      </w:r>
      <w:r>
        <w:rPr>
          <w:rStyle w:val="FootnoteReference"/>
        </w:rPr>
        <w:footnoteReference w:id="18961"/>
      </w:r>
    </w:p>
    <w:p>
      <w:r>
        <w:rPr>
          <w:b/>
        </w:rPr>
        <w:t xml:space="preserve">10 </w:t>
      </w:r>
      <w:r>
        <w:t xml:space="preserve">And I heard</w:t>
      </w:r>
      <w:r>
        <w:rPr>
          <w:rStyle w:val="FootnoteReference"/>
        </w:rPr>
        <w:footnoteReference w:id="18962"/>
      </w:r>
      <w:r>
        <w:t xml:space="preserve"> a loud voice saying in heaven, Now has come salvation, and strength, and the kingdom</w:t>
      </w:r>
      <w:r>
        <w:rPr>
          <w:rStyle w:val="FootnoteReference"/>
        </w:rPr>
        <w:footnoteReference w:id="18963"/>
      </w:r>
      <w:r>
        <w:t xml:space="preserve"> of our God, and the power</w:t>
      </w:r>
      <w:r>
        <w:rPr>
          <w:rStyle w:val="FootnoteReference"/>
        </w:rPr>
        <w:footnoteReference w:id="18964"/>
      </w:r>
      <w:r>
        <w:t xml:space="preserve"> of his Christ</w:t>
      </w:r>
      <w:r>
        <w:rPr>
          <w:rStyle w:val="FootnoteReference"/>
        </w:rPr>
        <w:footnoteReference w:id="18965"/>
      </w:r>
      <w:r>
        <w:t xml:space="preserve">: for the accuser</w:t>
      </w:r>
      <w:r>
        <w:rPr>
          <w:rStyle w:val="FootnoteReference"/>
        </w:rPr>
        <w:footnoteReference w:id="18966"/>
      </w:r>
      <w:r>
        <w:t xml:space="preserve"> of our brothers is cast down, which accused them before our God day and night.</w:t>
      </w:r>
    </w:p>
    <w:p>
      <w:r>
        <w:rPr>
          <w:b/>
        </w:rPr>
        <w:t xml:space="preserve">11 </w:t>
      </w:r>
      <w:r>
        <w:t xml:space="preserve">And they overcame</w:t>
      </w:r>
      <w:r>
        <w:rPr>
          <w:rStyle w:val="FootnoteReference"/>
        </w:rPr>
        <w:footnoteReference w:id="18967"/>
      </w:r>
      <w:r>
        <w:t xml:space="preserve"> him by the blood</w:t>
      </w:r>
      <w:r>
        <w:rPr>
          <w:rStyle w:val="FootnoteReference"/>
        </w:rPr>
        <w:footnoteReference w:id="18968"/>
      </w:r>
      <w:r>
        <w:t xml:space="preserve"> of the Lamb, and by the word</w:t>
      </w:r>
      <w:r>
        <w:rPr>
          <w:rStyle w:val="FootnoteReference"/>
        </w:rPr>
        <w:footnoteReference w:id="18969"/>
      </w:r>
      <w:r>
        <w:t xml:space="preserve"> of their testimony; and they loved not</w:t>
      </w:r>
      <w:r>
        <w:rPr>
          <w:rStyle w:val="FootnoteReference"/>
        </w:rPr>
        <w:footnoteReference w:id="18970"/>
      </w:r>
      <w:r>
        <w:t xml:space="preserve"> their lives to the death.</w:t>
      </w:r>
    </w:p>
    <w:p>
      <w:r>
        <w:rPr>
          <w:b/>
        </w:rPr>
        <w:t xml:space="preserve">12 </w:t>
      </w:r>
      <w:r>
        <w:t xml:space="preserve">Therefore rejoice</w:t>
      </w:r>
      <w:r>
        <w:rPr>
          <w:rStyle w:val="FootnoteReference"/>
        </w:rPr>
        <w:footnoteReference w:id="1897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2"/>
      </w:r>
    </w:p>
    <w:p>
      <w:r>
        <w:rPr>
          <w:b/>
        </w:rPr>
        <w:t xml:space="preserve">13 </w:t>
      </w:r>
      <w:r>
        <w:t xml:space="preserve">And when the dragon saw that he was cast to the earth, he persecuted the woman who bore the male child.</w:t>
      </w:r>
      <w:r>
        <w:rPr>
          <w:rStyle w:val="FootnoteReference"/>
        </w:rPr>
        <w:footnoteReference w:id="18973"/>
      </w:r>
    </w:p>
    <w:p>
      <w:r>
        <w:rPr>
          <w:b/>
        </w:rPr>
        <w:t xml:space="preserve">14 </w:t>
      </w:r>
      <w:r>
        <w:t xml:space="preserve">And to the woman were given the two wings of the great eagle, that she might</w:t>
      </w:r>
      <w:r>
        <w:rPr>
          <w:rStyle w:val="FootnoteReference"/>
        </w:rPr>
        <w:footnoteReference w:id="18974"/>
      </w:r>
      <w:r>
        <w:t xml:space="preserve"> fly into the wilderness, to her place, where she is nourished there for a time</w:t>
      </w:r>
      <w:r>
        <w:rPr>
          <w:rStyle w:val="FootnoteReference"/>
        </w:rPr>
        <w:footnoteReference w:id="18975"/>
      </w:r>
      <w:r>
        <w:t xml:space="preserve">, and times, and half a time, from the face of the serpent.</w:t>
      </w:r>
    </w:p>
    <w:p>
      <w:r>
        <w:rPr>
          <w:b/>
        </w:rPr>
        <w:t xml:space="preserve">15 </w:t>
      </w:r>
      <w:r>
        <w:t xml:space="preserve">And the serpent cast</w:t>
      </w:r>
      <w:r>
        <w:rPr>
          <w:rStyle w:val="FootnoteReference"/>
        </w:rPr>
        <w:footnoteReference w:id="18976"/>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977"/>
      </w:r>
    </w:p>
    <w:p>
      <w:r>
        <w:rPr>
          <w:b/>
        </w:rPr>
        <w:t xml:space="preserve">17 </w:t>
      </w:r>
      <w:r>
        <w:t xml:space="preserve">And the dragon</w:t>
      </w:r>
      <w:r>
        <w:rPr>
          <w:rStyle w:val="FootnoteReference"/>
        </w:rPr>
        <w:footnoteReference w:id="18978"/>
      </w:r>
      <w:r>
        <w:t xml:space="preserve"> was angry with the woman, and went to make</w:t>
      </w:r>
      <w:r>
        <w:rPr>
          <w:rStyle w:val="FootnoteReference"/>
        </w:rPr>
        <w:footnoteReference w:id="18979"/>
      </w:r>
      <w:r>
        <w:t xml:space="preserve"> war with the remnant of her seed, which keep the commandments of God, and have the testimony of Jesus</w:t>
      </w:r>
      <w:r>
        <w:rPr>
          <w:rStyle w:val="FootnoteReference"/>
        </w:rPr>
        <w:footnoteReference w:id="18980"/>
      </w:r>
      <w:r>
        <w:t xml:space="preserve"> Christ.</w:t>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82"/>
      </w:r>
      <w:r>
        <w:t xml:space="preserve"> the sand of the sea, and saw</w:t>
      </w:r>
      <w:r>
        <w:rPr>
          <w:rStyle w:val="FootnoteReference"/>
        </w:rPr>
        <w:footnoteReference w:id="18983"/>
      </w:r>
      <w:r>
        <w:t xml:space="preserve"> a beast ascending out of the sea, having seven heads and ten horns, and upon his horns ten diadems, and upon his heads a name of blasphemy</w:t>
      </w:r>
      <w:r>
        <w:rPr>
          <w:rStyle w:val="FootnoteReference"/>
        </w:rPr>
        <w:footnoteReference w:id="18984"/>
      </w:r>
      <w:r>
        <w:t xml:space="preserve">.</w:t>
      </w:r>
      <w:r>
        <w:rPr>
          <w:rStyle w:val="FootnoteReference"/>
        </w:rPr>
        <w:footnoteReference w:id="18985"/>
      </w:r>
    </w:p>
    <w:p>
      <w:r>
        <w:rPr>
          <w:b/>
        </w:rPr>
        <w:t xml:space="preserve">2 </w:t>
      </w:r>
      <w:r>
        <w:t xml:space="preserve">And the beast which I saw was like</w:t>
      </w:r>
      <w:r>
        <w:rPr>
          <w:rStyle w:val="FootnoteReference"/>
        </w:rPr>
        <w:footnoteReference w:id="18986"/>
      </w:r>
      <w:r>
        <w:t xml:space="preserve"> to a leopard, and his feet</w:t>
      </w:r>
      <w:r>
        <w:rPr>
          <w:rStyle w:val="FootnoteReference"/>
        </w:rPr>
        <w:footnoteReference w:id="18987"/>
      </w:r>
      <w:r>
        <w:t xml:space="preserve"> were as the feet of a bear, and his mouth</w:t>
      </w:r>
      <w:r>
        <w:rPr>
          <w:rStyle w:val="FootnoteReference"/>
        </w:rPr>
        <w:footnoteReference w:id="18988"/>
      </w:r>
      <w:r>
        <w:t xml:space="preserve"> as the mouth of a lion: and the dragon</w:t>
      </w:r>
      <w:r>
        <w:rPr>
          <w:rStyle w:val="FootnoteReference"/>
        </w:rPr>
        <w:footnoteReference w:id="18989"/>
      </w:r>
      <w:r>
        <w:t xml:space="preserve"> gave</w:t>
      </w:r>
      <w:r>
        <w:rPr>
          <w:rStyle w:val="FootnoteReference"/>
        </w:rPr>
        <w:footnoteReference w:id="18990"/>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991"/>
      </w:r>
      <w:r>
        <w:rPr>
          <w:rStyle w:val="FootnoteReference"/>
        </w:rPr>
        <w:footnoteReference w:id="18992"/>
      </w:r>
    </w:p>
    <w:p>
      <w:r>
        <w:rPr>
          <w:b/>
        </w:rPr>
        <w:t xml:space="preserve">4 </w:t>
      </w:r>
      <w:r>
        <w:t xml:space="preserve">And they worshiped the dragon which gave power to the beast: and they worshiped the beast, saying, Who is like</w:t>
      </w:r>
      <w:r>
        <w:rPr>
          <w:rStyle w:val="FootnoteReference"/>
        </w:rPr>
        <w:footnoteReference w:id="18993"/>
      </w:r>
      <w:r>
        <w:t xml:space="preserve"> to the beast? who is able</w:t>
      </w:r>
      <w:r>
        <w:rPr>
          <w:rStyle w:val="FootnoteReference"/>
        </w:rPr>
        <w:footnoteReference w:id="18994"/>
      </w:r>
      <w:r>
        <w:t xml:space="preserve"> to make war with him?</w:t>
      </w:r>
    </w:p>
    <w:p>
      <w:r>
        <w:rPr>
          <w:b/>
        </w:rPr>
        <w:t xml:space="preserve">5 </w:t>
      </w:r>
      <w:r>
        <w:t xml:space="preserve">And there was given to him a mouth</w:t>
      </w:r>
      <w:r>
        <w:rPr>
          <w:rStyle w:val="FootnoteReference"/>
        </w:rPr>
        <w:footnoteReference w:id="18995"/>
      </w:r>
      <w:r>
        <w:t xml:space="preserve"> speaking great things and blasphemies; and power</w:t>
      </w:r>
      <w:r>
        <w:rPr>
          <w:rStyle w:val="FootnoteReference"/>
        </w:rPr>
        <w:footnoteReference w:id="18996"/>
      </w:r>
      <w:r>
        <w:t xml:space="preserve"> was given to him to continue</w:t>
      </w:r>
      <w:r>
        <w:rPr>
          <w:rStyle w:val="FootnoteReference"/>
        </w:rPr>
        <w:footnoteReference w:id="18997"/>
      </w:r>
      <w:r>
        <w:t xml:space="preserve"> forty and two months.</w:t>
      </w:r>
    </w:p>
    <w:p>
      <w:r>
        <w:rPr>
          <w:b/>
        </w:rPr>
        <w:t xml:space="preserve">6 </w:t>
      </w:r>
      <w:r>
        <w:t xml:space="preserve">And he opened</w:t>
      </w:r>
      <w:r>
        <w:rPr>
          <w:rStyle w:val="FootnoteReference"/>
        </w:rPr>
        <w:footnoteReference w:id="18998"/>
      </w:r>
      <w:r>
        <w:t xml:space="preserve"> his mouth in blasphemy against God</w:t>
      </w:r>
      <w:r>
        <w:rPr>
          <w:rStyle w:val="FootnoteReference"/>
        </w:rPr>
        <w:footnoteReference w:id="18999"/>
      </w:r>
      <w:r>
        <w:t xml:space="preserve">, to blaspheme his name, and his tabernacle, and those who dwell in heaven.</w:t>
      </w:r>
      <w:r>
        <w:rPr>
          <w:rStyle w:val="FootnoteReference"/>
        </w:rPr>
        <w:footnoteReference w:id="19000"/>
      </w:r>
      <w:r>
        <w:rPr>
          <w:rStyle w:val="FootnoteReference"/>
        </w:rPr>
        <w:footnoteReference w:id="19001"/>
      </w:r>
      <w:r>
        <w:rPr>
          <w:rStyle w:val="FootnoteReference"/>
        </w:rPr>
        <w:footnoteReference w:id="19002"/>
      </w:r>
    </w:p>
    <w:p>
      <w:r>
        <w:rPr>
          <w:b/>
        </w:rPr>
        <w:t xml:space="preserve">7 </w:t>
      </w:r>
      <w:r>
        <w:t xml:space="preserve">And it was given to him to make</w:t>
      </w:r>
      <w:r>
        <w:rPr>
          <w:rStyle w:val="FootnoteReference"/>
        </w:rPr>
        <w:footnoteReference w:id="19003"/>
      </w:r>
      <w:r>
        <w:t xml:space="preserve"> war with the holy ones, and to overcome them: and power</w:t>
      </w:r>
      <w:r>
        <w:rPr>
          <w:rStyle w:val="FootnoteReference"/>
        </w:rPr>
        <w:footnoteReference w:id="19004"/>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05"/>
      </w:r>
      <w:r>
        <w:t xml:space="preserve"> killed from the foundation of the world.</w:t>
      </w:r>
      <w:r>
        <w:rPr>
          <w:rStyle w:val="FootnoteReference"/>
        </w:rPr>
        <w:footnoteReference w:id="19006"/>
      </w:r>
    </w:p>
    <w:p>
      <w:r>
        <w:rPr>
          <w:b/>
        </w:rPr>
        <w:t xml:space="preserve">9 </w:t>
      </w:r>
      <w:r>
        <w:t xml:space="preserve">If anyone have an ear, let him hear.</w:t>
      </w:r>
      <w:r>
        <w:rPr>
          <w:rStyle w:val="FootnoteReference"/>
        </w:rPr>
        <w:footnoteReference w:id="19007"/>
      </w:r>
    </w:p>
    <w:p>
      <w:r>
        <w:rPr>
          <w:b/>
        </w:rPr>
        <w:t xml:space="preserve">10 </w:t>
      </w:r>
      <w:r>
        <w:t xml:space="preserve">the one who leads into captivity shall go into captivity: the one who kills with the sword must be killed with the sword. Here</w:t>
      </w:r>
      <w:r>
        <w:rPr>
          <w:rStyle w:val="FootnoteReference"/>
        </w:rPr>
        <w:footnoteReference w:id="19008"/>
      </w:r>
      <w:r>
        <w:t xml:space="preserve"> is the patience and the faith of the holy ones.</w:t>
      </w:r>
      <w:r>
        <w:rPr>
          <w:rStyle w:val="FootnoteReference"/>
        </w:rPr>
        <w:footnoteReference w:id="19009"/>
      </w:r>
      <w:r>
        <w:rPr>
          <w:rStyle w:val="FootnoteReference"/>
        </w:rPr>
        <w:footnoteReference w:id="19010"/>
      </w:r>
    </w:p>
    <w:p>
      <w:r>
        <w:rPr>
          <w:b/>
        </w:rPr>
        <w:t xml:space="preserve">11 </w:t>
      </w:r>
      <w:r>
        <w:t xml:space="preserve">And I saw another beast ascending out of the earth; and he had</w:t>
      </w:r>
      <w:r>
        <w:rPr>
          <w:rStyle w:val="FootnoteReference"/>
        </w:rPr>
        <w:footnoteReference w:id="19011"/>
      </w:r>
      <w:r>
        <w:t xml:space="preserve"> two horns like a lamb, and he spoke as a dragon.</w:t>
      </w:r>
      <w:r>
        <w:rPr>
          <w:rStyle w:val="FootnoteReference"/>
        </w:rPr>
        <w:footnoteReference w:id="19012"/>
      </w:r>
      <w:r>
        <w:rPr>
          <w:rStyle w:val="FootnoteReference"/>
        </w:rPr>
        <w:footnoteReference w:id="19013"/>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14"/>
      </w:r>
    </w:p>
    <w:p>
      <w:r>
        <w:rPr>
          <w:b/>
        </w:rPr>
        <w:t xml:space="preserve">13 </w:t>
      </w:r>
      <w:r>
        <w:t xml:space="preserve">And he does great signs, so that he even makes fire come down from heaven to the earth before men,</w:t>
      </w:r>
      <w:r>
        <w:rPr>
          <w:rStyle w:val="FootnoteReference"/>
        </w:rPr>
        <w:footnoteReference w:id="19015"/>
      </w:r>
      <w:r>
        <w:rPr>
          <w:rStyle w:val="FootnoteReference"/>
        </w:rPr>
        <w:footnoteReference w:id="19016"/>
      </w:r>
    </w:p>
    <w:p>
      <w:r>
        <w:rPr>
          <w:b/>
        </w:rPr>
        <w:t xml:space="preserve">14 </w:t>
      </w:r>
      <w:r>
        <w:t xml:space="preserve">And deceives those who dwell</w:t>
      </w:r>
      <w:r>
        <w:rPr>
          <w:rStyle w:val="FootnoteReference"/>
        </w:rPr>
        <w:footnoteReference w:id="19017"/>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8"/>
      </w:r>
      <w:r>
        <w:rPr>
          <w:rStyle w:val="FootnoteReference"/>
        </w:rPr>
        <w:footnoteReference w:id="19019"/>
      </w:r>
    </w:p>
    <w:p>
      <w:r>
        <w:rPr>
          <w:b/>
        </w:rPr>
        <w:t xml:space="preserve">15 </w:t>
      </w:r>
      <w:r>
        <w:t xml:space="preserve">And he had power to give life</w:t>
      </w:r>
      <w:r>
        <w:rPr>
          <w:rStyle w:val="FootnoteReference"/>
        </w:rPr>
        <w:footnoteReference w:id="19020"/>
      </w:r>
      <w:r>
        <w:t xml:space="preserve"> to the image of the beast, that the image of the beast should both speak</w:t>
      </w:r>
      <w:r>
        <w:rPr>
          <w:rStyle w:val="FootnoteReference"/>
        </w:rPr>
        <w:footnoteReference w:id="19021"/>
      </w:r>
      <w:r>
        <w:t xml:space="preserve">, and cause</w:t>
      </w:r>
      <w:r>
        <w:rPr>
          <w:rStyle w:val="FootnoteReference"/>
        </w:rPr>
        <w:footnoteReference w:id="19022"/>
      </w:r>
      <w:r>
        <w:t xml:space="preserve"> that as many as would not worship the image of the beast should be killed.</w:t>
      </w:r>
    </w:p>
    <w:p>
      <w:r>
        <w:rPr>
          <w:b/>
        </w:rPr>
        <w:t xml:space="preserve">16 </w:t>
      </w:r>
      <w:r>
        <w:t xml:space="preserve">And he causes all, both</w:t>
      </w:r>
      <w:r>
        <w:rPr>
          <w:rStyle w:val="FootnoteReference"/>
        </w:rPr>
        <w:footnoteReference w:id="19023"/>
      </w:r>
      <w:r>
        <w:t xml:space="preserve"> small and great, rich</w:t>
      </w:r>
      <w:r>
        <w:rPr>
          <w:rStyle w:val="FootnoteReference"/>
        </w:rPr>
        <w:footnoteReference w:id="19024"/>
      </w:r>
      <w:r>
        <w:t xml:space="preserve"> and poor, free</w:t>
      </w:r>
      <w:r>
        <w:rPr>
          <w:rStyle w:val="FootnoteReference"/>
        </w:rPr>
        <w:footnoteReference w:id="19025"/>
      </w:r>
      <w:r>
        <w:t xml:space="preserve"> and slave, to receive a mark</w:t>
      </w:r>
      <w:r>
        <w:rPr>
          <w:rStyle w:val="FootnoteReference"/>
        </w:rPr>
        <w:footnoteReference w:id="19026"/>
      </w:r>
      <w:r>
        <w:t xml:space="preserve"> in their right hand, or in their foreheads:</w:t>
      </w:r>
      <w:r>
        <w:rPr>
          <w:rStyle w:val="FootnoteReference"/>
        </w:rPr>
        <w:footnoteReference w:id="19027"/>
      </w:r>
    </w:p>
    <w:p>
      <w:r>
        <w:rPr>
          <w:b/>
        </w:rPr>
        <w:t xml:space="preserve">17 </w:t>
      </w:r>
      <w:r>
        <w:t xml:space="preserve">And that no one might buy or sell, save the one who had the mark</w:t>
      </w:r>
      <w:r>
        <w:rPr>
          <w:rStyle w:val="FootnoteReference"/>
        </w:rPr>
        <w:footnoteReference w:id="19028"/>
      </w:r>
      <w:r>
        <w:t xml:space="preserve">, or the name</w:t>
      </w:r>
      <w:r>
        <w:rPr>
          <w:rStyle w:val="FootnoteReference"/>
        </w:rPr>
        <w:footnoteReference w:id="19029"/>
      </w:r>
      <w:r>
        <w:t xml:space="preserve"> of the beast, or the number</w:t>
      </w:r>
      <w:r>
        <w:rPr>
          <w:rStyle w:val="FootnoteReference"/>
        </w:rPr>
        <w:footnoteReference w:id="19030"/>
      </w:r>
      <w:r>
        <w:t xml:space="preserve"> of his name.</w:t>
      </w:r>
    </w:p>
    <w:p>
      <w:r>
        <w:rPr>
          <w:b/>
        </w:rPr>
        <w:t xml:space="preserve">18 </w:t>
      </w:r>
      <w:r>
        <w:t xml:space="preserve">Here</w:t>
      </w:r>
      <w:r>
        <w:rPr>
          <w:rStyle w:val="FootnoteReference"/>
        </w:rPr>
        <w:footnoteReference w:id="19031"/>
      </w:r>
      <w:r>
        <w:t xml:space="preserve"> is wisdom. Let him who has understanding count</w:t>
      </w:r>
      <w:r>
        <w:rPr>
          <w:rStyle w:val="FootnoteReference"/>
        </w:rPr>
        <w:footnoteReference w:id="19032"/>
      </w:r>
      <w:r>
        <w:t xml:space="preserve"> the number</w:t>
      </w:r>
      <w:r>
        <w:rPr>
          <w:rStyle w:val="FootnoteReference"/>
        </w:rPr>
        <w:footnoteReference w:id="19033"/>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034"/>
      </w:r>
      <w:r>
        <w:t xml:space="preserve">, and, look, a Lamb</w:t>
      </w:r>
      <w:r>
        <w:rPr>
          <w:rStyle w:val="FootnoteReference"/>
        </w:rPr>
        <w:footnoteReference w:id="19035"/>
      </w:r>
      <w:r>
        <w:t xml:space="preserve"> stood on the mount</w:t>
      </w:r>
      <w:r>
        <w:rPr>
          <w:rStyle w:val="FootnoteReference"/>
        </w:rPr>
        <w:footnoteReference w:id="19036"/>
      </w:r>
      <w:r>
        <w:t xml:space="preserve"> Zion</w:t>
      </w:r>
      <w:r>
        <w:rPr>
          <w:rStyle w:val="FootnoteReference"/>
        </w:rPr>
        <w:footnoteReference w:id="19037"/>
      </w:r>
      <w:r>
        <w:t xml:space="preserve">, and with him a hundred forty and four thousand, having his Father's name written in their foreheads.</w:t>
      </w:r>
      <w:r>
        <w:rPr>
          <w:rStyle w:val="FootnoteReference"/>
        </w:rPr>
        <w:footnoteReference w:id="19038"/>
      </w:r>
      <w:r>
        <w:rPr>
          <w:rStyle w:val="FootnoteReference"/>
        </w:rPr>
        <w:footnoteReference w:id="19039"/>
      </w:r>
    </w:p>
    <w:p>
      <w:r>
        <w:rPr>
          <w:b/>
        </w:rPr>
        <w:t xml:space="preserve">2 </w:t>
      </w:r>
      <w:r>
        <w:t xml:space="preserve">And I heard a voice</w:t>
      </w:r>
      <w:r>
        <w:rPr>
          <w:rStyle w:val="FootnoteReference"/>
        </w:rPr>
        <w:footnoteReference w:id="19040"/>
      </w:r>
      <w:r>
        <w:t xml:space="preserve"> from heaven, as a voice of many</w:t>
      </w:r>
      <w:r>
        <w:rPr>
          <w:rStyle w:val="FootnoteReference"/>
        </w:rPr>
        <w:footnoteReference w:id="19041"/>
      </w:r>
      <w:r>
        <w:t xml:space="preserve"> waters, and as a voice of great thunder: and I heard a voice of harpists playing on their harps:</w:t>
      </w:r>
      <w:r>
        <w:rPr>
          <w:rStyle w:val="FootnoteReference"/>
        </w:rPr>
        <w:footnoteReference w:id="19042"/>
      </w:r>
      <w:r>
        <w:rPr>
          <w:rStyle w:val="FootnoteReference"/>
        </w:rPr>
        <w:footnoteReference w:id="19043"/>
      </w:r>
    </w:p>
    <w:p>
      <w:r>
        <w:rPr>
          <w:b/>
        </w:rPr>
        <w:t xml:space="preserve">3 </w:t>
      </w:r>
      <w:r>
        <w:t xml:space="preserve">And they sung as it were a new song before the throne</w:t>
      </w:r>
      <w:r>
        <w:rPr>
          <w:rStyle w:val="FootnoteReference"/>
        </w:rPr>
        <w:footnoteReference w:id="19044"/>
      </w:r>
      <w:r>
        <w:t xml:space="preserve">, and before the four living creatures, and the elders: and no one could learn that song but the hundred and forty and four thousand, which were redeemed</w:t>
      </w:r>
      <w:r>
        <w:rPr>
          <w:rStyle w:val="FootnoteReference"/>
        </w:rPr>
        <w:footnoteReference w:id="19045"/>
      </w:r>
      <w:r>
        <w:t xml:space="preserve"> from the earth.</w:t>
      </w:r>
      <w:r>
        <w:rPr>
          <w:rStyle w:val="FootnoteReference"/>
        </w:rPr>
        <w:footnoteReference w:id="19046"/>
      </w:r>
      <w:r>
        <w:rPr>
          <w:rStyle w:val="FootnoteReference"/>
        </w:rPr>
        <w:footnoteReference w:id="19047"/>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048"/>
      </w:r>
      <w:r>
        <w:t xml:space="preserve"> redeemed</w:t>
      </w:r>
      <w:r>
        <w:rPr>
          <w:rStyle w:val="FootnoteReference"/>
        </w:rPr>
        <w:footnoteReference w:id="19049"/>
      </w:r>
      <w:r>
        <w:t xml:space="preserve"> from among men, being the first-fruits to God</w:t>
      </w:r>
      <w:r>
        <w:rPr>
          <w:rStyle w:val="FootnoteReference"/>
        </w:rPr>
        <w:footnoteReference w:id="19050"/>
      </w:r>
      <w:r>
        <w:t xml:space="preserve"> and to the Lamb.</w:t>
      </w:r>
      <w:r>
        <w:rPr>
          <w:rStyle w:val="FootnoteReference"/>
        </w:rPr>
        <w:footnoteReference w:id="19051"/>
      </w:r>
      <w:r>
        <w:rPr>
          <w:rStyle w:val="FootnoteReference"/>
        </w:rPr>
        <w:footnoteReference w:id="19052"/>
      </w:r>
      <w:r>
        <w:rPr>
          <w:rStyle w:val="FootnoteReference"/>
        </w:rPr>
        <w:footnoteReference w:id="19053"/>
      </w:r>
      <w:r>
        <w:rPr>
          <w:rStyle w:val="FootnoteReference"/>
        </w:rPr>
        <w:footnoteReference w:id="19054"/>
      </w:r>
    </w:p>
    <w:p>
      <w:r>
        <w:rPr>
          <w:b/>
        </w:rPr>
        <w:t xml:space="preserve">5 </w:t>
      </w:r>
      <w:r>
        <w:t xml:space="preserve">And in their mouth no deceit was found: for they are blameless before the throne of God.</w:t>
      </w:r>
      <w:r>
        <w:rPr>
          <w:rStyle w:val="FootnoteReference"/>
        </w:rPr>
        <w:footnoteReference w:id="19055"/>
      </w:r>
    </w:p>
    <w:p>
      <w:r>
        <w:rPr>
          <w:b/>
        </w:rPr>
        <w:t xml:space="preserve">6 </w:t>
      </w:r>
      <w:r>
        <w:t xml:space="preserve">And I saw another</w:t>
      </w:r>
      <w:r>
        <w:rPr>
          <w:rStyle w:val="FootnoteReference"/>
        </w:rPr>
        <w:footnoteReference w:id="19056"/>
      </w:r>
      <w:r>
        <w:t xml:space="preserve"> angel fly in the midst of heaven, having the eternal good news to preach</w:t>
      </w:r>
      <w:r>
        <w:rPr>
          <w:rStyle w:val="FootnoteReference"/>
        </w:rPr>
        <w:footnoteReference w:id="19057"/>
      </w:r>
      <w:r>
        <w:t xml:space="preserve"> to those who dwell on the earth, and to every nation, and kindred, and tongue, and people,</w:t>
      </w:r>
      <w:r>
        <w:rPr>
          <w:rStyle w:val="FootnoteReference"/>
        </w:rPr>
        <w:footnoteReference w:id="19058"/>
      </w:r>
      <w:r>
        <w:rPr>
          <w:rStyle w:val="FootnoteReference"/>
        </w:rPr>
        <w:footnoteReference w:id="19059"/>
      </w:r>
    </w:p>
    <w:p>
      <w:r>
        <w:rPr>
          <w:b/>
        </w:rPr>
        <w:t xml:space="preserve">7 </w:t>
      </w:r>
      <w:r>
        <w:t xml:space="preserve">Saying with a loud voice, Fear</w:t>
      </w:r>
      <w:r>
        <w:rPr>
          <w:rStyle w:val="FootnoteReference"/>
        </w:rPr>
        <w:footnoteReference w:id="19060"/>
      </w:r>
      <w:r>
        <w:t xml:space="preserve"> God, and give</w:t>
      </w:r>
      <w:r>
        <w:rPr>
          <w:rStyle w:val="FootnoteReference"/>
        </w:rPr>
        <w:footnoteReference w:id="19061"/>
      </w:r>
      <w:r>
        <w:t xml:space="preserve"> glory to him; for the hour</w:t>
      </w:r>
      <w:r>
        <w:rPr>
          <w:rStyle w:val="FootnoteReference"/>
        </w:rPr>
        <w:footnoteReference w:id="19062"/>
      </w:r>
      <w:r>
        <w:t xml:space="preserve"> of his judgment has come: and worship</w:t>
      </w:r>
      <w:r>
        <w:rPr>
          <w:rStyle w:val="FootnoteReference"/>
        </w:rPr>
        <w:footnoteReference w:id="19063"/>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064"/>
      </w:r>
      <w:r>
        <w:t xml:space="preserve"> is fallen, is fallen, that great city, because she made all nations drink of the wine of the wrath</w:t>
      </w:r>
      <w:r>
        <w:rPr>
          <w:rStyle w:val="FootnoteReference"/>
        </w:rPr>
        <w:footnoteReference w:id="19065"/>
      </w:r>
      <w:r>
        <w:t xml:space="preserve"> of her sexual immorality.</w:t>
      </w:r>
      <w:r>
        <w:rPr>
          <w:rStyle w:val="FootnoteReference"/>
        </w:rPr>
        <w:footnoteReference w:id="19066"/>
      </w:r>
      <w:r>
        <w:rPr>
          <w:rStyle w:val="FootnoteReference"/>
        </w:rPr>
        <w:footnoteReference w:id="19067"/>
      </w:r>
    </w:p>
    <w:p>
      <w:r>
        <w:rPr>
          <w:b/>
        </w:rPr>
        <w:t xml:space="preserve">9 </w:t>
      </w:r>
      <w:r>
        <w:t xml:space="preserve">And the third</w:t>
      </w:r>
      <w:r>
        <w:rPr>
          <w:rStyle w:val="FootnoteReference"/>
        </w:rPr>
        <w:footnoteReference w:id="19068"/>
      </w:r>
      <w:r>
        <w:t xml:space="preserve"> angel followed them, saying with a loud voice, If anyone worship the beast and his image, and receive his mark in his forehead, or in his hand,</w:t>
      </w:r>
      <w:r>
        <w:rPr>
          <w:rStyle w:val="FootnoteReference"/>
        </w:rPr>
        <w:footnoteReference w:id="19069"/>
      </w:r>
    </w:p>
    <w:p>
      <w:r>
        <w:rPr>
          <w:b/>
        </w:rPr>
        <w:t xml:space="preserve">10 </w:t>
      </w:r>
      <w:r>
        <w:t xml:space="preserve">The same shall drink</w:t>
      </w:r>
      <w:r>
        <w:rPr>
          <w:rStyle w:val="FootnoteReference"/>
        </w:rPr>
        <w:footnoteReference w:id="19070"/>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1"/>
      </w:r>
    </w:p>
    <w:p>
      <w:r>
        <w:rPr>
          <w:b/>
        </w:rPr>
        <w:t xml:space="preserve">11 </w:t>
      </w:r>
      <w:r>
        <w:t xml:space="preserve">And the smoke</w:t>
      </w:r>
      <w:r>
        <w:rPr>
          <w:rStyle w:val="FootnoteReference"/>
        </w:rPr>
        <w:footnoteReference w:id="19072"/>
      </w:r>
      <w:r>
        <w:t xml:space="preserve"> of their torment ascends up forever and ever: and they have no rest day nor night, who worship the beast and his image, and whoever receives the mark of his name.</w:t>
      </w:r>
      <w:r>
        <w:rPr>
          <w:rStyle w:val="FootnoteReference"/>
        </w:rPr>
        <w:footnoteReference w:id="19073"/>
      </w:r>
      <w:r>
        <w:rPr>
          <w:rStyle w:val="FootnoteReference"/>
        </w:rPr>
        <w:footnoteReference w:id="19074"/>
      </w:r>
    </w:p>
    <w:p>
      <w:r>
        <w:rPr>
          <w:b/>
        </w:rPr>
        <w:t xml:space="preserve">12 </w:t>
      </w:r>
      <w:r>
        <w:t xml:space="preserve">Here is the patience of the holy ones: here are</w:t>
      </w:r>
      <w:r>
        <w:rPr>
          <w:rStyle w:val="FootnoteReference"/>
        </w:rPr>
        <w:footnoteReference w:id="19075"/>
      </w:r>
      <w:r>
        <w:t xml:space="preserve"> those who keep the commandments of God, and the faith</w:t>
      </w:r>
      <w:r>
        <w:rPr>
          <w:rStyle w:val="FootnoteReference"/>
        </w:rPr>
        <w:footnoteReference w:id="19076"/>
      </w:r>
      <w:r>
        <w:t xml:space="preserve"> of Jesus</w:t>
      </w:r>
      <w:r>
        <w:rPr>
          <w:rStyle w:val="FootnoteReference"/>
        </w:rPr>
        <w:footnoteReference w:id="19077"/>
      </w:r>
      <w:r>
        <w:t xml:space="preserve">.</w:t>
      </w:r>
      <w:r>
        <w:rPr>
          <w:rStyle w:val="FootnoteReference"/>
        </w:rPr>
        <w:footnoteReference w:id="19078"/>
      </w:r>
      <w:r>
        <w:rPr>
          <w:rStyle w:val="FootnoteReference"/>
        </w:rPr>
        <w:footnoteReference w:id="19079"/>
      </w:r>
    </w:p>
    <w:p>
      <w:r>
        <w:rPr>
          <w:b/>
        </w:rPr>
        <w:t xml:space="preserve">13 </w:t>
      </w:r>
      <w:r>
        <w:t xml:space="preserve">And I heard a voice</w:t>
      </w:r>
      <w:r>
        <w:rPr>
          <w:rStyle w:val="FootnoteReference"/>
        </w:rPr>
        <w:footnoteReference w:id="19080"/>
      </w:r>
      <w:r>
        <w:t xml:space="preserve"> from heaven saying to me, Write</w:t>
      </w:r>
      <w:r>
        <w:rPr>
          <w:rStyle w:val="FootnoteReference"/>
        </w:rPr>
        <w:footnoteReference w:id="19081"/>
      </w:r>
      <w:r>
        <w:t xml:space="preserve">, Blessed</w:t>
      </w:r>
      <w:r>
        <w:rPr>
          <w:rStyle w:val="FootnoteReference"/>
        </w:rPr>
        <w:footnoteReference w:id="19082"/>
      </w:r>
      <w:r>
        <w:t xml:space="preserve"> are the dead which die in the Lord from now on: Yes, says the Spirit, that they may rest from their labors; and their</w:t>
      </w:r>
      <w:r>
        <w:rPr>
          <w:rStyle w:val="FootnoteReference"/>
        </w:rPr>
        <w:footnoteReference w:id="19083"/>
      </w:r>
      <w:r>
        <w:t xml:space="preserve"> works do follow them.</w:t>
      </w:r>
      <w:r>
        <w:rPr>
          <w:rStyle w:val="FootnoteReference"/>
        </w:rPr>
        <w:footnoteReference w:id="19084"/>
      </w:r>
      <w:r>
        <w:rPr>
          <w:rStyle w:val="FootnoteReference"/>
        </w:rPr>
        <w:footnoteReference w:id="19085"/>
      </w:r>
    </w:p>
    <w:p>
      <w:r>
        <w:rPr>
          <w:b/>
        </w:rPr>
        <w:t xml:space="preserve">14 </w:t>
      </w:r>
      <w:r>
        <w:t xml:space="preserve">And I looked, and look a white cloud, and upon the cloud one sat like to the Son of man, having on his head a golden</w:t>
      </w:r>
      <w:r>
        <w:rPr>
          <w:rStyle w:val="FootnoteReference"/>
        </w:rPr>
        <w:footnoteReference w:id="19086"/>
      </w:r>
      <w:r>
        <w:t xml:space="preserve"> crown, and in his hand a sharp</w:t>
      </w:r>
      <w:r>
        <w:rPr>
          <w:rStyle w:val="FootnoteReference"/>
        </w:rPr>
        <w:footnoteReference w:id="19087"/>
      </w:r>
      <w:r>
        <w:t xml:space="preserve"> sickle.</w:t>
      </w:r>
      <w:r>
        <w:rPr>
          <w:rStyle w:val="FootnoteReference"/>
        </w:rPr>
        <w:footnoteReference w:id="19088"/>
      </w:r>
    </w:p>
    <w:p>
      <w:r>
        <w:rPr>
          <w:b/>
        </w:rPr>
        <w:t xml:space="preserve">15 </w:t>
      </w:r>
      <w:r>
        <w:t xml:space="preserve">And another angel came out of the temple, crying</w:t>
      </w:r>
      <w:r>
        <w:rPr>
          <w:rStyle w:val="FootnoteReference"/>
        </w:rPr>
        <w:footnoteReference w:id="19089"/>
      </w:r>
      <w:r>
        <w:t xml:space="preserve"> with a loud voice to him who sat on the cloud, Thrust</w:t>
      </w:r>
      <w:r>
        <w:rPr>
          <w:rStyle w:val="FootnoteReference"/>
        </w:rPr>
        <w:footnoteReference w:id="19090"/>
      </w:r>
      <w:r>
        <w:t xml:space="preserve"> in your sickle, and reap: for the time has come for you to reap; for the harvest</w:t>
      </w:r>
      <w:r>
        <w:rPr>
          <w:rStyle w:val="FootnoteReference"/>
        </w:rPr>
        <w:footnoteReference w:id="19091"/>
      </w:r>
      <w:r>
        <w:t xml:space="preserve"> of the earth is ripe</w:t>
      </w:r>
      <w:r>
        <w:rPr>
          <w:rStyle w:val="FootnoteReference"/>
        </w:rPr>
        <w:footnoteReference w:id="19092"/>
      </w:r>
      <w:r>
        <w:t xml:space="preserve">.</w:t>
      </w:r>
    </w:p>
    <w:p>
      <w:r>
        <w:rPr>
          <w:b/>
        </w:rPr>
        <w:t xml:space="preserve">16 </w:t>
      </w:r>
      <w:r>
        <w:t xml:space="preserve">And the one who sat on the cloud thrust</w:t>
      </w:r>
      <w:r>
        <w:rPr>
          <w:rStyle w:val="FootnoteReference"/>
        </w:rPr>
        <w:footnoteReference w:id="19093"/>
      </w:r>
      <w:r>
        <w:t xml:space="preserve"> in his sickle on the earth; and the earth was reaped.</w:t>
      </w:r>
      <w:r>
        <w:rPr>
          <w:rStyle w:val="FootnoteReference"/>
        </w:rPr>
        <w:footnoteReference w:id="19094"/>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095"/>
      </w:r>
      <w:r>
        <w:t xml:space="preserve"> with a loud cry to him who had the sharp sickle, saying, Thrust</w:t>
      </w:r>
      <w:r>
        <w:rPr>
          <w:rStyle w:val="FootnoteReference"/>
        </w:rPr>
        <w:footnoteReference w:id="19096"/>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097"/>
      </w:r>
      <w:r>
        <w:t xml:space="preserve"> it into the great winepress of the wrath of God.</w:t>
      </w:r>
    </w:p>
    <w:p>
      <w:r>
        <w:rPr>
          <w:b/>
        </w:rPr>
        <w:t xml:space="preserve">20 </w:t>
      </w:r>
      <w:r>
        <w:t xml:space="preserve">And the winepress</w:t>
      </w:r>
      <w:r>
        <w:rPr>
          <w:rStyle w:val="FootnoteReference"/>
        </w:rPr>
        <w:footnoteReference w:id="19098"/>
      </w:r>
      <w:r>
        <w:t xml:space="preserve"> was trampled without the city, and blood</w:t>
      </w:r>
      <w:r>
        <w:rPr>
          <w:rStyle w:val="FootnoteReference"/>
        </w:rPr>
        <w:footnoteReference w:id="19099"/>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00"/>
      </w:r>
      <w:r>
        <w:t xml:space="preserve"> another sign in heaven, great and marvelous, seven angels</w:t>
      </w:r>
      <w:r>
        <w:rPr>
          <w:rStyle w:val="FootnoteReference"/>
        </w:rPr>
        <w:footnoteReference w:id="19101"/>
      </w:r>
      <w:r>
        <w:t xml:space="preserve"> having the seven last</w:t>
      </w:r>
      <w:r>
        <w:rPr>
          <w:rStyle w:val="FootnoteReference"/>
        </w:rPr>
        <w:footnoteReference w:id="19102"/>
      </w:r>
      <w:r>
        <w:t xml:space="preserve"> plagues; for in them is filled</w:t>
      </w:r>
      <w:r>
        <w:rPr>
          <w:rStyle w:val="FootnoteReference"/>
        </w:rPr>
        <w:footnoteReference w:id="19103"/>
      </w:r>
      <w:r>
        <w:t xml:space="preserve"> up the wrath of God</w:t>
      </w:r>
      <w:r>
        <w:rPr>
          <w:rStyle w:val="FootnoteReference"/>
        </w:rPr>
        <w:footnoteReference w:id="19104"/>
      </w:r>
      <w:r>
        <w:t xml:space="preserve">.</w:t>
      </w:r>
      <w:r>
        <w:rPr>
          <w:rStyle w:val="FootnoteReference"/>
        </w:rPr>
        <w:footnoteReference w:id="19105"/>
      </w:r>
      <w:r>
        <w:rPr>
          <w:rStyle w:val="FootnoteReference"/>
        </w:rPr>
        <w:footnoteReference w:id="19106"/>
      </w:r>
    </w:p>
    <w:p>
      <w:r>
        <w:rPr>
          <w:b/>
        </w:rPr>
        <w:t xml:space="preserve">2 </w:t>
      </w:r>
      <w:r>
        <w:t xml:space="preserve">And I saw as it were a sea</w:t>
      </w:r>
      <w:r>
        <w:rPr>
          <w:rStyle w:val="FootnoteReference"/>
        </w:rPr>
        <w:footnoteReference w:id="19107"/>
      </w:r>
      <w:r>
        <w:t xml:space="preserve"> of glass mingled</w:t>
      </w:r>
      <w:r>
        <w:rPr>
          <w:rStyle w:val="FootnoteReference"/>
        </w:rPr>
        <w:footnoteReference w:id="19108"/>
      </w:r>
      <w:r>
        <w:t xml:space="preserve"> with fire: and those who had got the victory over the beast, and over his image, and over his mark, and over the number of his name, stand</w:t>
      </w:r>
      <w:r>
        <w:rPr>
          <w:rStyle w:val="FootnoteReference"/>
        </w:rPr>
        <w:footnoteReference w:id="19109"/>
      </w:r>
      <w:r>
        <w:t xml:space="preserve"> on the sea of glass, having the harps of God.</w:t>
      </w:r>
      <w:r>
        <w:rPr>
          <w:rStyle w:val="FootnoteReference"/>
        </w:rPr>
        <w:footnoteReference w:id="19110"/>
      </w:r>
    </w:p>
    <w:p>
      <w:r>
        <w:rPr>
          <w:b/>
        </w:rPr>
        <w:t xml:space="preserve">3 </w:t>
      </w:r>
      <w:r>
        <w:t xml:space="preserve">And they sing the song</w:t>
      </w:r>
      <w:r>
        <w:rPr>
          <w:rStyle w:val="FootnoteReference"/>
        </w:rPr>
        <w:footnoteReference w:id="19111"/>
      </w:r>
      <w:r>
        <w:t xml:space="preserve"> of Moses</w:t>
      </w:r>
      <w:r>
        <w:rPr>
          <w:rStyle w:val="FootnoteReference"/>
        </w:rPr>
        <w:footnoteReference w:id="19112"/>
      </w:r>
      <w:r>
        <w:t xml:space="preserve"> the slave of God, and the song</w:t>
      </w:r>
      <w:r>
        <w:rPr>
          <w:rStyle w:val="FootnoteReference"/>
        </w:rPr>
        <w:footnoteReference w:id="19113"/>
      </w:r>
      <w:r>
        <w:t xml:space="preserve"> of the Lamb, saying, Great and marvelous are your works, Lord God Almighty</w:t>
      </w:r>
      <w:r>
        <w:rPr>
          <w:rStyle w:val="FootnoteReference"/>
        </w:rPr>
        <w:footnoteReference w:id="19114"/>
      </w:r>
      <w:r>
        <w:t xml:space="preserve">; just</w:t>
      </w:r>
      <w:r>
        <w:rPr>
          <w:rStyle w:val="FootnoteReference"/>
        </w:rPr>
        <w:footnoteReference w:id="19115"/>
      </w:r>
      <w:r>
        <w:t xml:space="preserve"> and true are your ways, you King of holy ones</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p>
    <w:p>
      <w:r>
        <w:rPr>
          <w:b/>
        </w:rPr>
        <w:t xml:space="preserve">4 </w:t>
      </w:r>
      <w:r>
        <w:t xml:space="preserve">Who shall not fear you, O Lord, and glorify</w:t>
      </w:r>
      <w:r>
        <w:rPr>
          <w:rStyle w:val="FootnoteReference"/>
        </w:rPr>
        <w:footnoteReference w:id="19120"/>
      </w:r>
      <w:r>
        <w:t xml:space="preserve"> your name? for you only are holy: for all</w:t>
      </w:r>
      <w:r>
        <w:rPr>
          <w:rStyle w:val="FootnoteReference"/>
        </w:rPr>
        <w:footnoteReference w:id="19121"/>
      </w:r>
      <w:r>
        <w:t xml:space="preserve"> nations shall come and worship before you; for your judgments are made manifest.</w:t>
      </w:r>
      <w:r>
        <w:rPr>
          <w:rStyle w:val="FootnoteReference"/>
        </w:rPr>
        <w:footnoteReference w:id="19122"/>
      </w:r>
      <w:r>
        <w:rPr>
          <w:rStyle w:val="FootnoteReference"/>
        </w:rPr>
        <w:footnoteReference w:id="19123"/>
      </w:r>
      <w:r>
        <w:rPr>
          <w:rStyle w:val="FootnoteReference"/>
        </w:rPr>
        <w:footnoteReference w:id="19124"/>
      </w:r>
    </w:p>
    <w:p>
      <w:r>
        <w:rPr>
          <w:b/>
        </w:rPr>
        <w:t xml:space="preserve">5 </w:t>
      </w:r>
      <w:r>
        <w:t xml:space="preserve">And after that I looked, and, look, the temple of the tabernacle of the testimony in heaven was opened:</w:t>
      </w:r>
      <w:r>
        <w:rPr>
          <w:rStyle w:val="FootnoteReference"/>
        </w:rPr>
        <w:footnoteReference w:id="19125"/>
      </w:r>
    </w:p>
    <w:p>
      <w:r>
        <w:rPr>
          <w:b/>
        </w:rPr>
        <w:t xml:space="preserve">6 </w:t>
      </w:r>
      <w:r>
        <w:t xml:space="preserve">And the seven angels</w:t>
      </w:r>
      <w:r>
        <w:rPr>
          <w:rStyle w:val="FootnoteReference"/>
        </w:rPr>
        <w:footnoteReference w:id="19126"/>
      </w:r>
      <w:r>
        <w:t xml:space="preserve"> having the seven plagues came out of the temple, clothed</w:t>
      </w:r>
      <w:r>
        <w:rPr>
          <w:rStyle w:val="FootnoteReference"/>
        </w:rPr>
        <w:footnoteReference w:id="19127"/>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28"/>
      </w:r>
      <w:r>
        <w:t xml:space="preserve"> angels seven golden bowls full of the wrath of God, who lives forever and ever.</w:t>
      </w:r>
      <w:r>
        <w:rPr>
          <w:rStyle w:val="FootnoteReference"/>
        </w:rPr>
        <w:footnoteReference w:id="19129"/>
      </w:r>
      <w:r>
        <w:rPr>
          <w:rStyle w:val="FootnoteReference"/>
        </w:rPr>
        <w:footnoteReference w:id="19130"/>
      </w:r>
    </w:p>
    <w:p>
      <w:r>
        <w:rPr>
          <w:b/>
        </w:rPr>
        <w:t xml:space="preserve">8 </w:t>
      </w:r>
      <w:r>
        <w:t xml:space="preserve">And the temple was filled with smoke from the</w:t>
      </w:r>
      <w:r>
        <w:rPr>
          <w:rStyle w:val="FootnoteReference"/>
        </w:rPr>
        <w:footnoteReference w:id="19131"/>
      </w:r>
      <w:r>
        <w:t xml:space="preserve"> glory of God, and from his power; and no one was able to enter into the temple, till</w:t>
      </w:r>
      <w:r>
        <w:rPr>
          <w:rStyle w:val="FootnoteReference"/>
        </w:rPr>
        <w:footnoteReference w:id="19132"/>
      </w:r>
      <w:r>
        <w:t xml:space="preserve"> the seven plagues of the seven angels were fulfilled.</w:t>
      </w:r>
      <w:r>
        <w:rPr>
          <w:rStyle w:val="FootnoteReference"/>
        </w:rPr>
        <w:footnoteReference w:id="19133"/>
      </w:r>
      <w:r>
        <w:rPr>
          <w:rStyle w:val="FootnoteReference"/>
        </w:rPr>
        <w:footnoteReference w:id="19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135"/>
      </w:r>
      <w:r>
        <w:t xml:space="preserve"> a great voice out of the temple saying to the seven</w:t>
      </w:r>
      <w:r>
        <w:rPr>
          <w:rStyle w:val="FootnoteReference"/>
        </w:rPr>
        <w:footnoteReference w:id="19136"/>
      </w:r>
      <w:r>
        <w:t xml:space="preserve"> angels, Go your ways, and pour</w:t>
      </w:r>
      <w:r>
        <w:rPr>
          <w:rStyle w:val="FootnoteReference"/>
        </w:rPr>
        <w:footnoteReference w:id="19137"/>
      </w:r>
      <w:r>
        <w:t xml:space="preserve"> out the bowls of the wrath of God</w:t>
      </w:r>
      <w:r>
        <w:rPr>
          <w:rStyle w:val="FootnoteReference"/>
        </w:rPr>
        <w:footnoteReference w:id="19138"/>
      </w:r>
      <w:r>
        <w:t xml:space="preserve"> upon the earth.</w:t>
      </w:r>
      <w:r>
        <w:rPr>
          <w:rStyle w:val="FootnoteReference"/>
        </w:rPr>
        <w:footnoteReference w:id="19139"/>
      </w:r>
      <w:r>
        <w:rPr>
          <w:rStyle w:val="FootnoteReference"/>
        </w:rPr>
        <w:footnoteReference w:id="19140"/>
      </w:r>
    </w:p>
    <w:p>
      <w:r>
        <w:rPr>
          <w:b/>
        </w:rPr>
        <w:t xml:space="preserve">2 </w:t>
      </w:r>
      <w:r>
        <w:t xml:space="preserve">And the first went, and poured out his bowl upon the earth</w:t>
      </w:r>
      <w:r>
        <w:rPr>
          <w:rStyle w:val="FootnoteReference"/>
        </w:rPr>
        <w:footnoteReference w:id="19141"/>
      </w:r>
      <w:r>
        <w:t xml:space="preserve">; and there fell a dangerous and grievous sore upon the men who had the mark of the beast, and upon those who worshiped his image.</w:t>
      </w:r>
      <w:r>
        <w:rPr>
          <w:rStyle w:val="FootnoteReference"/>
        </w:rPr>
        <w:footnoteReference w:id="19142"/>
      </w:r>
      <w:r>
        <w:rPr>
          <w:rStyle w:val="FootnoteReference"/>
        </w:rPr>
        <w:footnoteReference w:id="19143"/>
      </w:r>
    </w:p>
    <w:p>
      <w:r>
        <w:rPr>
          <w:b/>
        </w:rPr>
        <w:t xml:space="preserve">3 </w:t>
      </w:r>
      <w:r>
        <w:t xml:space="preserve">And the second angel poured out his bowl upon</w:t>
      </w:r>
      <w:r>
        <w:rPr>
          <w:rStyle w:val="FootnoteReference"/>
        </w:rPr>
        <w:footnoteReference w:id="19144"/>
      </w:r>
      <w:r>
        <w:t xml:space="preserve"> the sea; and it became</w:t>
      </w:r>
      <w:r>
        <w:rPr>
          <w:rStyle w:val="FootnoteReference"/>
        </w:rPr>
        <w:footnoteReference w:id="19145"/>
      </w:r>
      <w:r>
        <w:t xml:space="preserve"> as the blood of a dead man: and every</w:t>
      </w:r>
      <w:r>
        <w:rPr>
          <w:rStyle w:val="FootnoteReference"/>
        </w:rPr>
        <w:footnoteReference w:id="19146"/>
      </w:r>
      <w:r>
        <w:t xml:space="preserve"> living soul died in the sea.</w:t>
      </w:r>
    </w:p>
    <w:p>
      <w:r>
        <w:rPr>
          <w:b/>
        </w:rPr>
        <w:t xml:space="preserve">4 </w:t>
      </w:r>
      <w:r>
        <w:t xml:space="preserve">And the third angel poured out his bowl upon</w:t>
      </w:r>
      <w:r>
        <w:rPr>
          <w:rStyle w:val="FootnoteReference"/>
        </w:rPr>
        <w:footnoteReference w:id="19147"/>
      </w:r>
      <w:r>
        <w:t xml:space="preserve"> the rivers and fountains of waters; and they became blood.</w:t>
      </w:r>
    </w:p>
    <w:p>
      <w:r>
        <w:rPr>
          <w:b/>
        </w:rPr>
        <w:t xml:space="preserve">5 </w:t>
      </w:r>
      <w:r>
        <w:t xml:space="preserve">And I heard the angel</w:t>
      </w:r>
      <w:r>
        <w:rPr>
          <w:rStyle w:val="FootnoteReference"/>
        </w:rPr>
        <w:footnoteReference w:id="19148"/>
      </w:r>
      <w:r>
        <w:t xml:space="preserve"> of the waters say, You are righteous, O Lord, who are, and were, and shall be, because you have judged thus.</w:t>
      </w:r>
      <w:r>
        <w:rPr>
          <w:rStyle w:val="FootnoteReference"/>
        </w:rPr>
        <w:footnoteReference w:id="19149"/>
      </w:r>
      <w:r>
        <w:rPr>
          <w:rStyle w:val="FootnoteReference"/>
        </w:rPr>
        <w:footnoteReference w:id="19150"/>
      </w:r>
    </w:p>
    <w:p>
      <w:r>
        <w:rPr>
          <w:b/>
        </w:rPr>
        <w:t xml:space="preserve">6 </w:t>
      </w:r>
      <w:r>
        <w:t xml:space="preserve">For they have</w:t>
      </w:r>
      <w:r>
        <w:rPr>
          <w:rStyle w:val="FootnoteReference"/>
        </w:rPr>
        <w:footnoteReference w:id="19151"/>
      </w:r>
      <w:r>
        <w:t xml:space="preserve"> shed the blood of holy ones and prophets, and you have given them blood to drink; for they are</w:t>
      </w:r>
      <w:r>
        <w:rPr>
          <w:rStyle w:val="FootnoteReference"/>
        </w:rPr>
        <w:footnoteReference w:id="19152"/>
      </w:r>
      <w:r>
        <w:t xml:space="preserve"> worthy.</w:t>
      </w:r>
    </w:p>
    <w:p>
      <w:r>
        <w:rPr>
          <w:b/>
        </w:rPr>
        <w:t xml:space="preserve">7 </w:t>
      </w:r>
      <w:r>
        <w:t xml:space="preserve">And I heard another out of the altar say, Even so, Lord God Almighty, true</w:t>
      </w:r>
      <w:r>
        <w:rPr>
          <w:rStyle w:val="FootnoteReference"/>
        </w:rPr>
        <w:footnoteReference w:id="19153"/>
      </w:r>
      <w:r>
        <w:t xml:space="preserve"> and righteous are your judgments.</w:t>
      </w:r>
      <w:r>
        <w:rPr>
          <w:rStyle w:val="FootnoteReference"/>
        </w:rPr>
        <w:footnoteReference w:id="19154"/>
      </w:r>
    </w:p>
    <w:p>
      <w:r>
        <w:rPr>
          <w:b/>
        </w:rPr>
        <w:t xml:space="preserve">8 </w:t>
      </w:r>
      <w:r>
        <w:t xml:space="preserve">And the fourth angel poured out his bowl upon</w:t>
      </w:r>
      <w:r>
        <w:rPr>
          <w:rStyle w:val="FootnoteReference"/>
        </w:rPr>
        <w:footnoteReference w:id="19155"/>
      </w:r>
      <w:r>
        <w:t xml:space="preserve"> the sun; and power</w:t>
      </w:r>
      <w:r>
        <w:rPr>
          <w:rStyle w:val="FootnoteReference"/>
        </w:rPr>
        <w:footnoteReference w:id="19156"/>
      </w:r>
      <w:r>
        <w:t xml:space="preserve"> was given to him to scorch men with fire.</w:t>
      </w:r>
    </w:p>
    <w:p>
      <w:r>
        <w:rPr>
          <w:b/>
        </w:rPr>
        <w:t xml:space="preserve">9 </w:t>
      </w:r>
      <w:r>
        <w:t xml:space="preserve">And men were scorched with great heat, and blasphemed</w:t>
      </w:r>
      <w:r>
        <w:rPr>
          <w:rStyle w:val="FootnoteReference"/>
        </w:rPr>
        <w:footnoteReference w:id="19157"/>
      </w:r>
      <w:r>
        <w:t xml:space="preserve"> the name of God, who has power over these plagues: and they did not repent to give</w:t>
      </w:r>
      <w:r>
        <w:rPr>
          <w:rStyle w:val="FootnoteReference"/>
        </w:rPr>
        <w:footnoteReference w:id="19158"/>
      </w:r>
      <w:r>
        <w:t xml:space="preserve"> him glory.</w:t>
      </w:r>
    </w:p>
    <w:p>
      <w:r>
        <w:rPr>
          <w:b/>
        </w:rPr>
        <w:t xml:space="preserve">10 </w:t>
      </w:r>
      <w:r>
        <w:t xml:space="preserve">And the fifth angel poured out his bowl upon</w:t>
      </w:r>
      <w:r>
        <w:rPr>
          <w:rStyle w:val="FootnoteReference"/>
        </w:rPr>
        <w:footnoteReference w:id="19159"/>
      </w:r>
      <w:r>
        <w:t xml:space="preserve"> the seat of the beast; and his kingdom was full</w:t>
      </w:r>
      <w:r>
        <w:rPr>
          <w:rStyle w:val="FootnoteReference"/>
        </w:rPr>
        <w:footnoteReference w:id="19160"/>
      </w:r>
      <w:r>
        <w:t xml:space="preserve"> of darkness; and they gnawed their tongues for pain,</w:t>
      </w:r>
      <w:r>
        <w:rPr>
          <w:rStyle w:val="FootnoteReference"/>
        </w:rPr>
        <w:footnoteReference w:id="19161"/>
      </w:r>
    </w:p>
    <w:p>
      <w:r>
        <w:rPr>
          <w:b/>
        </w:rPr>
        <w:t xml:space="preserve">11 </w:t>
      </w:r>
      <w:r>
        <w:t xml:space="preserve">And blasphemed</w:t>
      </w:r>
      <w:r>
        <w:rPr>
          <w:rStyle w:val="FootnoteReference"/>
        </w:rPr>
        <w:footnoteReference w:id="19162"/>
      </w:r>
      <w:r>
        <w:t xml:space="preserve"> the God</w:t>
      </w:r>
      <w:r>
        <w:rPr>
          <w:rStyle w:val="FootnoteReference"/>
        </w:rPr>
        <w:footnoteReference w:id="19163"/>
      </w:r>
      <w:r>
        <w:t xml:space="preserve"> of heaven because of their pains and their sores, and did not repent</w:t>
      </w:r>
      <w:r>
        <w:rPr>
          <w:rStyle w:val="FootnoteReference"/>
        </w:rPr>
        <w:footnoteReference w:id="19164"/>
      </w:r>
      <w:r>
        <w:t xml:space="preserve"> of their deeds.</w:t>
      </w:r>
    </w:p>
    <w:p>
      <w:r>
        <w:rPr>
          <w:b/>
        </w:rPr>
        <w:t xml:space="preserve">12 </w:t>
      </w:r>
      <w:r>
        <w:t xml:space="preserve">And the sixth angel poured out his bowl upon</w:t>
      </w:r>
      <w:r>
        <w:rPr>
          <w:rStyle w:val="FootnoteReference"/>
        </w:rPr>
        <w:footnoteReference w:id="19165"/>
      </w:r>
      <w:r>
        <w:t xml:space="preserve"> the great river Euphrates</w:t>
      </w:r>
      <w:r>
        <w:rPr>
          <w:rStyle w:val="FootnoteReference"/>
        </w:rPr>
        <w:footnoteReference w:id="19166"/>
      </w:r>
      <w:r>
        <w:t xml:space="preserve">; and the water</w:t>
      </w:r>
      <w:r>
        <w:rPr>
          <w:rStyle w:val="FootnoteReference"/>
        </w:rPr>
        <w:footnoteReference w:id="19167"/>
      </w:r>
      <w:r>
        <w:t xml:space="preserve"> of it was dried up, that the way of the kings of the east might be prepared.</w:t>
      </w:r>
    </w:p>
    <w:p>
      <w:r>
        <w:rPr>
          <w:b/>
        </w:rPr>
        <w:t xml:space="preserve">13 </w:t>
      </w:r>
      <w:r>
        <w:t xml:space="preserve">And I saw three</w:t>
      </w:r>
      <w:r>
        <w:rPr>
          <w:rStyle w:val="FootnoteReference"/>
        </w:rPr>
        <w:footnoteReference w:id="19168"/>
      </w:r>
      <w:r>
        <w:t xml:space="preserve"> unclean spirits like frogs come out of</w:t>
      </w:r>
      <w:r>
        <w:rPr>
          <w:rStyle w:val="FootnoteReference"/>
        </w:rPr>
        <w:footnoteReference w:id="19169"/>
      </w:r>
      <w:r>
        <w:t xml:space="preserve"> the mouth of the dragon, and out of the mouth of the beast, and out of the mouth of the false</w:t>
      </w:r>
      <w:r>
        <w:rPr>
          <w:rStyle w:val="FootnoteReference"/>
        </w:rPr>
        <w:footnoteReference w:id="19170"/>
      </w:r>
      <w:r>
        <w:t xml:space="preserve"> prophet.</w:t>
      </w:r>
    </w:p>
    <w:p>
      <w:r>
        <w:rPr>
          <w:b/>
        </w:rPr>
        <w:t xml:space="preserve">14 </w:t>
      </w:r>
      <w:r>
        <w:t xml:space="preserve">For they are the spirits</w:t>
      </w:r>
      <w:r>
        <w:rPr>
          <w:rStyle w:val="FootnoteReference"/>
        </w:rPr>
        <w:footnoteReference w:id="19171"/>
      </w:r>
      <w:r>
        <w:t xml:space="preserve"> of demons, working</w:t>
      </w:r>
      <w:r>
        <w:rPr>
          <w:rStyle w:val="FootnoteReference"/>
        </w:rPr>
        <w:footnoteReference w:id="19172"/>
      </w:r>
      <w:r>
        <w:t xml:space="preserve"> miracles, which go forth to the kings of the earth and of the whole</w:t>
      </w:r>
      <w:r>
        <w:rPr>
          <w:rStyle w:val="FootnoteReference"/>
        </w:rPr>
        <w:footnoteReference w:id="19173"/>
      </w:r>
      <w:r>
        <w:t xml:space="preserve"> world, to gather</w:t>
      </w:r>
      <w:r>
        <w:rPr>
          <w:rStyle w:val="FootnoteReference"/>
        </w:rPr>
        <w:footnoteReference w:id="19174"/>
      </w:r>
      <w:r>
        <w:t xml:space="preserve"> them to the battle of that great day of God Almighty</w:t>
      </w:r>
      <w:r>
        <w:rPr>
          <w:rStyle w:val="FootnoteReference"/>
        </w:rPr>
        <w:footnoteReference w:id="19175"/>
      </w:r>
      <w:r>
        <w:t xml:space="preserve">.</w:t>
      </w:r>
    </w:p>
    <w:p>
      <w:r>
        <w:rPr>
          <w:b/>
        </w:rPr>
        <w:t xml:space="preserve">15 </w:t>
      </w:r>
      <w:r>
        <w:t xml:space="preserve">Look, I come</w:t>
      </w:r>
      <w:r>
        <w:rPr>
          <w:rStyle w:val="FootnoteReference"/>
        </w:rPr>
        <w:footnoteReference w:id="19176"/>
      </w:r>
      <w:r>
        <w:t xml:space="preserve"> as a thief. Blessed</w:t>
      </w:r>
      <w:r>
        <w:rPr>
          <w:rStyle w:val="FootnoteReference"/>
        </w:rPr>
        <w:footnoteReference w:id="19177"/>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178"/>
      </w:r>
      <w:r>
        <w:t xml:space="preserve"> Armageddon</w:t>
      </w:r>
      <w:r>
        <w:rPr>
          <w:rStyle w:val="FootnoteReference"/>
        </w:rPr>
        <w:footnoteReference w:id="19179"/>
      </w:r>
      <w:r>
        <w:t xml:space="preserve">.</w:t>
      </w:r>
      <w:r>
        <w:rPr>
          <w:rStyle w:val="FootnoteReference"/>
        </w:rPr>
        <w:footnoteReference w:id="19180"/>
      </w:r>
      <w:r>
        <w:rPr>
          <w:rStyle w:val="FootnoteReference"/>
        </w:rPr>
        <w:footnoteReference w:id="19181"/>
      </w:r>
      <w:r>
        <w:rPr>
          <w:rStyle w:val="FootnoteReference"/>
        </w:rPr>
        <w:footnoteReference w:id="19182"/>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183"/>
      </w:r>
      <w:r>
        <w:rPr>
          <w:rStyle w:val="FootnoteReference"/>
        </w:rPr>
        <w:footnoteReference w:id="19184"/>
      </w:r>
    </w:p>
    <w:p>
      <w:r>
        <w:rPr>
          <w:b/>
        </w:rPr>
        <w:t xml:space="preserve">19 </w:t>
      </w:r>
      <w:r>
        <w:t xml:space="preserve">And the great</w:t>
      </w:r>
      <w:r>
        <w:rPr>
          <w:rStyle w:val="FootnoteReference"/>
        </w:rPr>
        <w:footnoteReference w:id="19185"/>
      </w:r>
      <w:r>
        <w:t xml:space="preserve"> city was divided into three parts, and the cities of the nations fell: and great Babylon</w:t>
      </w:r>
      <w:r>
        <w:rPr>
          <w:rStyle w:val="FootnoteReference"/>
        </w:rPr>
        <w:footnoteReference w:id="19186"/>
      </w:r>
      <w:r>
        <w:t xml:space="preserve"> came in remembrance before God, to give to her the cup of the wine of the fierceness of his wrath.</w:t>
      </w:r>
      <w:r>
        <w:rPr>
          <w:rStyle w:val="FootnoteReference"/>
        </w:rPr>
        <w:footnoteReference w:id="19187"/>
      </w:r>
      <w:r>
        <w:rPr>
          <w:rStyle w:val="FootnoteReference"/>
        </w:rPr>
        <w:footnoteReference w:id="19188"/>
      </w:r>
      <w:r>
        <w:rPr>
          <w:rStyle w:val="FootnoteReference"/>
        </w:rPr>
        <w:footnoteReference w:id="19189"/>
      </w:r>
    </w:p>
    <w:p>
      <w:r>
        <w:rPr>
          <w:b/>
        </w:rPr>
        <w:t xml:space="preserve">20 </w:t>
      </w:r>
      <w:r>
        <w:t xml:space="preserve">And every island fled away, and the mountains were not found.</w:t>
      </w:r>
      <w:r>
        <w:rPr>
          <w:rStyle w:val="FootnoteReference"/>
        </w:rPr>
        <w:footnoteReference w:id="19190"/>
      </w:r>
    </w:p>
    <w:p>
      <w:r>
        <w:rPr>
          <w:b/>
        </w:rPr>
        <w:t xml:space="preserve">21 </w:t>
      </w:r>
      <w:r>
        <w:t xml:space="preserve">And there fell</w:t>
      </w:r>
      <w:r>
        <w:rPr>
          <w:rStyle w:val="FootnoteReference"/>
        </w:rPr>
        <w:footnoteReference w:id="19191"/>
      </w:r>
      <w:r>
        <w:t xml:space="preserve"> upon men a great hail out of heaven, every stone about the weight of a talent: and men blasphemed</w:t>
      </w:r>
      <w:r>
        <w:rPr>
          <w:rStyle w:val="FootnoteReference"/>
        </w:rPr>
        <w:footnoteReference w:id="19192"/>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193"/>
      </w:r>
      <w:r>
        <w:t xml:space="preserve"> with me, saying to me, Come here; I will show to you the judgment of the great</w:t>
      </w:r>
      <w:r>
        <w:rPr>
          <w:rStyle w:val="FootnoteReference"/>
        </w:rPr>
        <w:footnoteReference w:id="19194"/>
      </w:r>
      <w:r>
        <w:t xml:space="preserve"> prostitute that sits upon many waters:</w:t>
      </w:r>
      <w:r>
        <w:rPr>
          <w:rStyle w:val="FootnoteReference"/>
        </w:rPr>
        <w:footnoteReference w:id="19195"/>
      </w:r>
      <w:r>
        <w:rPr>
          <w:rStyle w:val="FootnoteReference"/>
        </w:rPr>
        <w:footnoteReference w:id="19196"/>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97"/>
      </w:r>
    </w:p>
    <w:p>
      <w:r>
        <w:rPr>
          <w:b/>
        </w:rPr>
        <w:t xml:space="preserve">3 </w:t>
      </w:r>
      <w:r>
        <w:t xml:space="preserve">So he carried</w:t>
      </w:r>
      <w:r>
        <w:rPr>
          <w:rStyle w:val="FootnoteReference"/>
        </w:rPr>
        <w:footnoteReference w:id="19198"/>
      </w:r>
      <w:r>
        <w:t xml:space="preserve"> me away in the spirit into the wilderness: and I saw a woman</w:t>
      </w:r>
      <w:r>
        <w:rPr>
          <w:rStyle w:val="FootnoteReference"/>
        </w:rPr>
        <w:footnoteReference w:id="19199"/>
      </w:r>
      <w:r>
        <w:t xml:space="preserve"> sit upon a scarlet coloured beast, full</w:t>
      </w:r>
      <w:r>
        <w:rPr>
          <w:rStyle w:val="FootnoteReference"/>
        </w:rPr>
        <w:footnoteReference w:id="19200"/>
      </w:r>
      <w:r>
        <w:t xml:space="preserve"> of names of blasphemy, having seven heads and ten horns.</w:t>
      </w:r>
    </w:p>
    <w:p>
      <w:r>
        <w:rPr>
          <w:b/>
        </w:rPr>
        <w:t xml:space="preserve">4 </w:t>
      </w:r>
      <w:r>
        <w:t xml:space="preserve">And the woman was arrayed</w:t>
      </w:r>
      <w:r>
        <w:rPr>
          <w:rStyle w:val="FootnoteReference"/>
        </w:rPr>
        <w:footnoteReference w:id="19201"/>
      </w:r>
      <w:r>
        <w:t xml:space="preserve"> in purple and scarlet color, and decked</w:t>
      </w:r>
      <w:r>
        <w:rPr>
          <w:rStyle w:val="FootnoteReference"/>
        </w:rPr>
        <w:footnoteReference w:id="19202"/>
      </w:r>
      <w:r>
        <w:t xml:space="preserve"> with gold and precious stones and pearls, having a golden</w:t>
      </w:r>
      <w:r>
        <w:rPr>
          <w:rStyle w:val="FootnoteReference"/>
        </w:rPr>
        <w:footnoteReference w:id="19203"/>
      </w:r>
      <w:r>
        <w:t xml:space="preserve"> cup in her hand full of abominations</w:t>
      </w:r>
      <w:r>
        <w:rPr>
          <w:rStyle w:val="FootnoteReference"/>
        </w:rPr>
        <w:footnoteReference w:id="19204"/>
      </w:r>
      <w:r>
        <w:t xml:space="preserve"> and filthiness</w:t>
      </w:r>
      <w:r>
        <w:rPr>
          <w:rStyle w:val="FootnoteReference"/>
        </w:rPr>
        <w:footnoteReference w:id="19205"/>
      </w:r>
      <w:r>
        <w:t xml:space="preserve"> of her sexual immorality:</w:t>
      </w:r>
    </w:p>
    <w:p>
      <w:r>
        <w:rPr>
          <w:b/>
        </w:rPr>
        <w:t xml:space="preserve">5 </w:t>
      </w:r>
      <w:r>
        <w:t xml:space="preserve">And upon</w:t>
      </w:r>
      <w:r>
        <w:rPr>
          <w:rStyle w:val="FootnoteReference"/>
        </w:rPr>
        <w:footnoteReference w:id="19206"/>
      </w:r>
      <w:r>
        <w:t xml:space="preserve"> her forehead was a name written, MYSTERY</w:t>
      </w:r>
      <w:r>
        <w:rPr>
          <w:rStyle w:val="FootnoteReference"/>
        </w:rPr>
        <w:footnoteReference w:id="19207"/>
      </w:r>
      <w:r>
        <w:t xml:space="preserve">, BABYLON</w:t>
      </w:r>
      <w:r>
        <w:rPr>
          <w:rStyle w:val="FootnoteReference"/>
        </w:rPr>
        <w:footnoteReference w:id="19208"/>
      </w:r>
      <w:r>
        <w:t xml:space="preserve"> THE GREAT, THE MOTHER</w:t>
      </w:r>
      <w:r>
        <w:rPr>
          <w:rStyle w:val="FootnoteReference"/>
        </w:rPr>
        <w:footnoteReference w:id="19209"/>
      </w:r>
      <w:r>
        <w:t xml:space="preserve"> OF PROSTITUTES AND ABOMINATIONS OF THE EARTH.</w:t>
      </w:r>
      <w:r>
        <w:rPr>
          <w:rStyle w:val="FootnoteReference"/>
        </w:rPr>
        <w:footnoteReference w:id="19210"/>
      </w:r>
    </w:p>
    <w:p>
      <w:r>
        <w:rPr>
          <w:b/>
        </w:rPr>
        <w:t xml:space="preserve">6 </w:t>
      </w:r>
      <w:r>
        <w:t xml:space="preserve">And I saw the woman drunken</w:t>
      </w:r>
      <w:r>
        <w:rPr>
          <w:rStyle w:val="FootnoteReference"/>
        </w:rPr>
        <w:footnoteReference w:id="19211"/>
      </w:r>
      <w:r>
        <w:t xml:space="preserve"> with the blood of the holy ones, and with the blood of the martyrs</w:t>
      </w:r>
      <w:r>
        <w:rPr>
          <w:rStyle w:val="FootnoteReference"/>
        </w:rPr>
        <w:footnoteReference w:id="19212"/>
      </w:r>
      <w:r>
        <w:t xml:space="preserve"> of Jesus</w:t>
      </w:r>
      <w:r>
        <w:rPr>
          <w:rStyle w:val="FootnoteReference"/>
        </w:rPr>
        <w:footnoteReference w:id="19213"/>
      </w:r>
      <w:r>
        <w:t xml:space="preserve">: and when I saw her, I wondered</w:t>
      </w:r>
      <w:r>
        <w:rPr>
          <w:rStyle w:val="FootnoteReference"/>
        </w:rPr>
        <w:footnoteReference w:id="19214"/>
      </w:r>
      <w:r>
        <w:t xml:space="preserve"> with great admiration.</w:t>
      </w:r>
      <w:r>
        <w:rPr>
          <w:rStyle w:val="FootnoteReference"/>
        </w:rPr>
        <w:footnoteReference w:id="19215"/>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16"/>
      </w:r>
      <w:r>
        <w:t xml:space="preserve">, whose names were not written in the book of life from the foundation of the world, when they behold the beast that was</w:t>
      </w:r>
      <w:r>
        <w:rPr>
          <w:rStyle w:val="FootnoteReference"/>
        </w:rPr>
        <w:footnoteReference w:id="19217"/>
      </w:r>
      <w:r>
        <w:t xml:space="preserve">, and is not, and yet is.</w:t>
      </w:r>
      <w:r>
        <w:rPr>
          <w:rStyle w:val="FootnoteReference"/>
        </w:rPr>
        <w:footnoteReference w:id="19218"/>
      </w:r>
      <w:r>
        <w:rPr>
          <w:rStyle w:val="FootnoteReference"/>
        </w:rPr>
        <w:footnoteReference w:id="19219"/>
      </w:r>
    </w:p>
    <w:p>
      <w:r>
        <w:rPr>
          <w:b/>
        </w:rPr>
        <w:t xml:space="preserve">9 </w:t>
      </w:r>
      <w:r>
        <w:t xml:space="preserve">Here</w:t>
      </w:r>
      <w:r>
        <w:rPr>
          <w:rStyle w:val="FootnoteReference"/>
        </w:rPr>
        <w:footnoteReference w:id="19220"/>
      </w:r>
      <w:r>
        <w:t xml:space="preserve"> is the mind which has wisdom. The seven</w:t>
      </w:r>
      <w:r>
        <w:rPr>
          <w:rStyle w:val="FootnoteReference"/>
        </w:rPr>
        <w:footnoteReference w:id="19221"/>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22"/>
      </w:r>
      <w:r>
        <w:t xml:space="preserve">, and is not, even he is the eighth, and is of the seven, and goes into destruction.</w:t>
      </w:r>
    </w:p>
    <w:p>
      <w:r>
        <w:rPr>
          <w:b/>
        </w:rPr>
        <w:t xml:space="preserve">12 </w:t>
      </w:r>
      <w:r>
        <w:t xml:space="preserve">And the ten</w:t>
      </w:r>
      <w:r>
        <w:rPr>
          <w:rStyle w:val="FootnoteReference"/>
        </w:rPr>
        <w:footnoteReference w:id="19223"/>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24"/>
      </w:r>
    </w:p>
    <w:p>
      <w:r>
        <w:rPr>
          <w:b/>
        </w:rPr>
        <w:t xml:space="preserve">14 </w:t>
      </w:r>
      <w:r>
        <w:t xml:space="preserve">These shall make</w:t>
      </w:r>
      <w:r>
        <w:rPr>
          <w:rStyle w:val="FootnoteReference"/>
        </w:rPr>
        <w:footnoteReference w:id="19225"/>
      </w:r>
      <w:r>
        <w:t xml:space="preserve"> war with the Lamb, and the Lamb shall</w:t>
      </w:r>
      <w:r>
        <w:rPr>
          <w:rStyle w:val="FootnoteReference"/>
        </w:rPr>
        <w:footnoteReference w:id="19226"/>
      </w:r>
      <w:r>
        <w:t xml:space="preserve"> overcome them: for he is Lord</w:t>
      </w:r>
      <w:r>
        <w:rPr>
          <w:rStyle w:val="FootnoteReference"/>
        </w:rPr>
        <w:footnoteReference w:id="19227"/>
      </w:r>
      <w:r>
        <w:t xml:space="preserve"> of lords, and King of kings</w:t>
      </w:r>
      <w:r>
        <w:rPr>
          <w:rStyle w:val="FootnoteReference"/>
        </w:rPr>
        <w:footnoteReference w:id="19228"/>
      </w:r>
      <w:r>
        <w:t xml:space="preserve">: and those who are with him are called, and chosen, and faithful</w:t>
      </w:r>
      <w:r>
        <w:rPr>
          <w:rStyle w:val="FootnoteReference"/>
        </w:rPr>
        <w:footnoteReference w:id="19229"/>
      </w:r>
      <w:r>
        <w:t xml:space="preserve">.</w:t>
      </w:r>
    </w:p>
    <w:p>
      <w:r>
        <w:rPr>
          <w:b/>
        </w:rPr>
        <w:t xml:space="preserve">15 </w:t>
      </w:r>
      <w:r>
        <w:t xml:space="preserve">And he says to me, The waters</w:t>
      </w:r>
      <w:r>
        <w:rPr>
          <w:rStyle w:val="FootnoteReference"/>
        </w:rPr>
        <w:footnoteReference w:id="19230"/>
      </w:r>
      <w:r>
        <w:t xml:space="preserve"> which you saw, where the prostitute sits, are races and tribes, and crowds, and nations, and tongues.</w:t>
      </w:r>
      <w:r>
        <w:rPr>
          <w:rStyle w:val="FootnoteReference"/>
        </w:rPr>
        <w:footnoteReference w:id="19231"/>
      </w:r>
    </w:p>
    <w:p>
      <w:r>
        <w:rPr>
          <w:b/>
        </w:rPr>
        <w:t xml:space="preserve">16 </w:t>
      </w:r>
      <w:r>
        <w:t xml:space="preserve">And the ten</w:t>
      </w:r>
      <w:r>
        <w:rPr>
          <w:rStyle w:val="FootnoteReference"/>
        </w:rPr>
        <w:footnoteReference w:id="19232"/>
      </w:r>
      <w:r>
        <w:t xml:space="preserve"> horns which you saw upon the beast, these shall hate the prostitute, and shall make her desolate and naked</w:t>
      </w:r>
      <w:r>
        <w:rPr>
          <w:rStyle w:val="FootnoteReference"/>
        </w:rPr>
        <w:footnoteReference w:id="19233"/>
      </w:r>
      <w:r>
        <w:t xml:space="preserve">, and shall eat her flesh, and burn</w:t>
      </w:r>
      <w:r>
        <w:rPr>
          <w:rStyle w:val="FootnoteReference"/>
        </w:rPr>
        <w:footnoteReference w:id="19234"/>
      </w:r>
      <w:r>
        <w:t xml:space="preserve"> her with fire.</w:t>
      </w:r>
      <w:r>
        <w:rPr>
          <w:rStyle w:val="FootnoteReference"/>
        </w:rPr>
        <w:footnoteReference w:id="19235"/>
      </w:r>
    </w:p>
    <w:p>
      <w:r>
        <w:rPr>
          <w:b/>
        </w:rPr>
        <w:t xml:space="preserve">17 </w:t>
      </w:r>
      <w:r>
        <w:t xml:space="preserve">For God</w:t>
      </w:r>
      <w:r>
        <w:rPr>
          <w:rStyle w:val="FootnoteReference"/>
        </w:rPr>
        <w:footnoteReference w:id="19236"/>
      </w:r>
      <w:r>
        <w:t xml:space="preserve"> has put in their hearts to fulfill his will, and to agree, and give their kingdom to the beast, until the words of God shall be fulfilled.</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rPr>
          <w:rStyle w:val="FootnoteReference"/>
        </w:rPr>
        <w:footnoteReference w:id="19241"/>
      </w:r>
    </w:p>
    <w:p>
      <w:r>
        <w:rPr>
          <w:b/>
        </w:rPr>
        <w:t xml:space="preserve">18 </w:t>
      </w:r>
      <w:r>
        <w:t xml:space="preserve">And the woman</w:t>
      </w:r>
      <w:r>
        <w:rPr>
          <w:rStyle w:val="FootnoteReference"/>
        </w:rPr>
        <w:footnoteReference w:id="19242"/>
      </w:r>
      <w:r>
        <w:t xml:space="preserve"> who you saw is that great city, which reigns over the kings of the earth.</w:t>
      </w:r>
      <w:r>
        <w:rPr>
          <w:rStyle w:val="FootnoteReference"/>
        </w:rPr>
        <w:footnoteReference w:id="19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44"/>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245"/>
      </w:r>
      <w:r>
        <w:t xml:space="preserve"> mightily with a strong voice, saying, Babylon</w:t>
      </w:r>
      <w:r>
        <w:rPr>
          <w:rStyle w:val="FootnoteReference"/>
        </w:rPr>
        <w:footnoteReference w:id="19246"/>
      </w:r>
      <w:r>
        <w:t xml:space="preserve"> the great is fallen, is fallen, and is become</w:t>
      </w:r>
      <w:r>
        <w:rPr>
          <w:rStyle w:val="FootnoteReference"/>
        </w:rPr>
        <w:footnoteReference w:id="19247"/>
      </w:r>
      <w:r>
        <w:t xml:space="preserve"> the habitation of demons, and the hold of every foul spirit, and a cage of every unclean and hateful bird.</w:t>
      </w:r>
      <w:r>
        <w:rPr>
          <w:rStyle w:val="FootnoteReference"/>
        </w:rPr>
        <w:footnoteReference w:id="19248"/>
      </w:r>
      <w:r>
        <w:rPr>
          <w:rStyle w:val="FootnoteReference"/>
        </w:rPr>
        <w:footnoteReference w:id="19249"/>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50"/>
      </w:r>
      <w:r>
        <w:t xml:space="preserve"> of the earth became rich through the abundance</w:t>
      </w:r>
      <w:r>
        <w:rPr>
          <w:rStyle w:val="FootnoteReference"/>
        </w:rPr>
        <w:footnoteReference w:id="19251"/>
      </w:r>
      <w:r>
        <w:t xml:space="preserve"> of her delicacies</w:t>
      </w:r>
      <w:r>
        <w:rPr>
          <w:rStyle w:val="FootnoteReference"/>
        </w:rPr>
        <w:footnoteReference w:id="19252"/>
      </w:r>
      <w:r>
        <w:t xml:space="preserve">.</w:t>
      </w:r>
      <w:r>
        <w:rPr>
          <w:rStyle w:val="FootnoteReference"/>
        </w:rPr>
        <w:footnoteReference w:id="19253"/>
      </w:r>
    </w:p>
    <w:p>
      <w:r>
        <w:rPr>
          <w:b/>
        </w:rPr>
        <w:t xml:space="preserve">4 </w:t>
      </w:r>
      <w:r>
        <w:t xml:space="preserve">And I heard another voice from heaven, saying, Come out of her, my people, that you be not partakers</w:t>
      </w:r>
      <w:r>
        <w:rPr>
          <w:rStyle w:val="FootnoteReference"/>
        </w:rPr>
        <w:footnoteReference w:id="19254"/>
      </w:r>
      <w:r>
        <w:t xml:space="preserve"> of her sins, and that you receive not of her plagues.</w:t>
      </w:r>
    </w:p>
    <w:p>
      <w:r>
        <w:rPr>
          <w:b/>
        </w:rPr>
        <w:t xml:space="preserve">5 </w:t>
      </w:r>
      <w:r>
        <w:t xml:space="preserve">For her sins have reached</w:t>
      </w:r>
      <w:r>
        <w:rPr>
          <w:rStyle w:val="FootnoteReference"/>
        </w:rPr>
        <w:footnoteReference w:id="19255"/>
      </w:r>
      <w:r>
        <w:t xml:space="preserve"> to heaven, and God</w:t>
      </w:r>
      <w:r>
        <w:rPr>
          <w:rStyle w:val="FootnoteReference"/>
        </w:rPr>
        <w:footnoteReference w:id="19256"/>
      </w:r>
      <w:r>
        <w:t xml:space="preserve"> has remembered her iniquities.</w:t>
      </w:r>
      <w:r>
        <w:rPr>
          <w:rStyle w:val="FootnoteReference"/>
        </w:rPr>
        <w:footnoteReference w:id="19257"/>
      </w:r>
      <w:r>
        <w:rPr>
          <w:rStyle w:val="FootnoteReference"/>
        </w:rPr>
        <w:footnoteReference w:id="19258"/>
      </w:r>
      <w:r>
        <w:rPr>
          <w:rStyle w:val="FootnoteReference"/>
        </w:rPr>
        <w:footnoteReference w:id="19259"/>
      </w:r>
    </w:p>
    <w:p>
      <w:r>
        <w:rPr>
          <w:b/>
        </w:rPr>
        <w:t xml:space="preserve">6 </w:t>
      </w:r>
      <w:r>
        <w:t xml:space="preserve">Reward</w:t>
      </w:r>
      <w:r>
        <w:rPr>
          <w:rStyle w:val="FootnoteReference"/>
        </w:rPr>
        <w:footnoteReference w:id="19260"/>
      </w:r>
      <w:r>
        <w:t xml:space="preserve"> her even as she rewarded you, and double to her double according to her works: in the cup</w:t>
      </w:r>
      <w:r>
        <w:rPr>
          <w:rStyle w:val="FootnoteReference"/>
        </w:rPr>
        <w:footnoteReference w:id="19261"/>
      </w:r>
      <w:r>
        <w:t xml:space="preserve"> which she has filled fill to her double.</w:t>
      </w:r>
      <w:r>
        <w:rPr>
          <w:rStyle w:val="FootnoteReference"/>
        </w:rPr>
        <w:footnoteReference w:id="19262"/>
      </w:r>
    </w:p>
    <w:p>
      <w:r>
        <w:rPr>
          <w:b/>
        </w:rPr>
        <w:t xml:space="preserve">7 </w:t>
      </w:r>
      <w:r>
        <w:t xml:space="preserve">As much as she glorified herself, and lived luxuriously, so much torment and mourning give her: for she says in her heart, I sit</w:t>
      </w:r>
      <w:r>
        <w:rPr>
          <w:rStyle w:val="FootnoteReference"/>
        </w:rPr>
        <w:footnoteReference w:id="19263"/>
      </w:r>
      <w:r>
        <w:t xml:space="preserve"> as a queen, and am not a widow, and shall by no means see mourning.</w:t>
      </w:r>
      <w:r>
        <w:rPr>
          <w:rStyle w:val="FootnoteReference"/>
        </w:rPr>
        <w:footnoteReference w:id="19264"/>
      </w:r>
      <w:r>
        <w:rPr>
          <w:rStyle w:val="FootnoteReference"/>
        </w:rPr>
        <w:footnoteReference w:id="19265"/>
      </w:r>
    </w:p>
    <w:p>
      <w:r>
        <w:rPr>
          <w:b/>
        </w:rPr>
        <w:t xml:space="preserve">8 </w:t>
      </w:r>
      <w:r>
        <w:t xml:space="preserve">Therefore shall her</w:t>
      </w:r>
      <w:r>
        <w:rPr>
          <w:rStyle w:val="FootnoteReference"/>
        </w:rPr>
        <w:footnoteReference w:id="19266"/>
      </w:r>
      <w:r>
        <w:t xml:space="preserve"> plagues come in one day, death, and mourning, and famine; and she</w:t>
      </w:r>
      <w:r>
        <w:rPr>
          <w:rStyle w:val="FootnoteReference"/>
        </w:rPr>
        <w:footnoteReference w:id="19267"/>
      </w:r>
      <w:r>
        <w:t xml:space="preserve"> shall be utterly burned with fire: for strong is the Lord God who judges her.</w:t>
      </w:r>
      <w:r>
        <w:rPr>
          <w:rStyle w:val="FootnoteReference"/>
        </w:rPr>
        <w:footnoteReference w:id="19268"/>
      </w:r>
    </w:p>
    <w:p>
      <w:r>
        <w:rPr>
          <w:b/>
        </w:rPr>
        <w:t xml:space="preserve">9 </w:t>
      </w:r>
      <w:r>
        <w:t xml:space="preserve">And the kings</w:t>
      </w:r>
      <w:r>
        <w:rPr>
          <w:rStyle w:val="FootnoteReference"/>
        </w:rPr>
        <w:footnoteReference w:id="19269"/>
      </w:r>
      <w:r>
        <w:t xml:space="preserve"> of the earth, who have committed sexual immorality and lived luxuriously with her, shall mourn for her, and lament for her, when they shall see the smoke</w:t>
      </w:r>
      <w:r>
        <w:rPr>
          <w:rStyle w:val="FootnoteReference"/>
        </w:rPr>
        <w:footnoteReference w:id="19270"/>
      </w:r>
      <w:r>
        <w:t xml:space="preserve"> of her burning,</w:t>
      </w:r>
      <w:r>
        <w:rPr>
          <w:rStyle w:val="FootnoteReference"/>
        </w:rPr>
        <w:footnoteReference w:id="19271"/>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272"/>
      </w:r>
      <w:r>
        <w:rPr>
          <w:rStyle w:val="FootnoteReference"/>
        </w:rPr>
        <w:footnoteReference w:id="19273"/>
      </w:r>
      <w:r>
        <w:rPr>
          <w:rStyle w:val="FootnoteReference"/>
        </w:rPr>
        <w:footnoteReference w:id="19274"/>
      </w:r>
      <w:r>
        <w:rPr>
          <w:rStyle w:val="FootnoteReference"/>
        </w:rPr>
        <w:footnoteReference w:id="19275"/>
      </w:r>
    </w:p>
    <w:p>
      <w:r>
        <w:rPr>
          <w:b/>
        </w:rPr>
        <w:t xml:space="preserve">11 </w:t>
      </w:r>
      <w:r>
        <w:t xml:space="preserve">And the merchants</w:t>
      </w:r>
      <w:r>
        <w:rPr>
          <w:rStyle w:val="FootnoteReference"/>
        </w:rPr>
        <w:footnoteReference w:id="19276"/>
      </w:r>
      <w:r>
        <w:t xml:space="preserve"> of the earth shall weep and mourn over her; for no one buys their merchandise any more:</w:t>
      </w:r>
      <w:r>
        <w:rPr>
          <w:rStyle w:val="FootnoteReference"/>
        </w:rPr>
        <w:footnoteReference w:id="19277"/>
      </w:r>
    </w:p>
    <w:p>
      <w:r>
        <w:rPr>
          <w:b/>
        </w:rPr>
        <w:t xml:space="preserve">12 </w:t>
      </w:r>
      <w:r>
        <w:t xml:space="preserve">cargo of gold, and silver, and precious stone, and pearls, and fine linen, and purple, and silk, and scarlet, and every thyine</w:t>
      </w:r>
      <w:r>
        <w:rPr>
          <w:rStyle w:val="FootnoteReference"/>
        </w:rPr>
        <w:footnoteReference w:id="19278"/>
      </w:r>
      <w:r>
        <w:t xml:space="preserve"> wood, and every ivory vessel, and every vessel of most precious wood, and of bronze, and iron, and marble,</w:t>
      </w:r>
      <w:r>
        <w:rPr>
          <w:rStyle w:val="FootnoteReference"/>
        </w:rPr>
        <w:footnoteReference w:id="19279"/>
      </w:r>
    </w:p>
    <w:p>
      <w:r>
        <w:rPr>
          <w:b/>
        </w:rPr>
        <w:t xml:space="preserve">13 </w:t>
      </w:r>
      <w:r>
        <w:t xml:space="preserve">and cinnamon</w:t>
      </w:r>
      <w:r>
        <w:rPr>
          <w:rStyle w:val="FootnoteReference"/>
        </w:rPr>
        <w:footnoteReference w:id="19280"/>
      </w:r>
      <w:r>
        <w:t xml:space="preserve">, and incense, and myrrh, and frankincense, and wine, and oil, and fine flour, and wheat, and cattle, and sheep, and horses, and wagons, and bodies, and souls</w:t>
      </w:r>
      <w:r>
        <w:rPr>
          <w:rStyle w:val="FootnoteReference"/>
        </w:rPr>
        <w:footnoteReference w:id="19281"/>
      </w:r>
      <w:r>
        <w:t xml:space="preserve"> of men.</w:t>
      </w:r>
      <w:r>
        <w:rPr>
          <w:rStyle w:val="FootnoteReference"/>
        </w:rPr>
        <w:footnoteReference w:id="19282"/>
      </w:r>
    </w:p>
    <w:p>
      <w:r>
        <w:rPr>
          <w:b/>
        </w:rPr>
        <w:t xml:space="preserve">14 </w:t>
      </w:r>
      <w:r>
        <w:t xml:space="preserve">And the fruits that your soul lusted after are departed</w:t>
      </w:r>
      <w:r>
        <w:rPr>
          <w:rStyle w:val="FootnoteReference"/>
        </w:rPr>
        <w:footnoteReference w:id="19283"/>
      </w:r>
      <w:r>
        <w:t xml:space="preserve"> from you, and all things which were dainty and goodly are departed from you, and you shall find them no longer.</w:t>
      </w:r>
      <w:r>
        <w:rPr>
          <w:rStyle w:val="FootnoteReference"/>
        </w:rPr>
        <w:footnoteReference w:id="19284"/>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285"/>
      </w:r>
    </w:p>
    <w:p>
      <w:r>
        <w:rPr>
          <w:b/>
        </w:rPr>
        <w:t xml:space="preserve">17 </w:t>
      </w:r>
      <w:r>
        <w:t xml:space="preserve">For in one</w:t>
      </w:r>
      <w:r>
        <w:rPr>
          <w:rStyle w:val="FootnoteReference"/>
        </w:rPr>
        <w:footnoteReference w:id="19286"/>
      </w:r>
      <w:r>
        <w:t xml:space="preserve"> hour such great wealth was made desolate. And every</w:t>
      </w:r>
      <w:r>
        <w:rPr>
          <w:rStyle w:val="FootnoteReference"/>
        </w:rPr>
        <w:footnoteReference w:id="19287"/>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288"/>
      </w:r>
      <w:r>
        <w:t xml:space="preserve"> dust on their heads, and cried, weeping</w:t>
      </w:r>
      <w:r>
        <w:rPr>
          <w:rStyle w:val="FootnoteReference"/>
        </w:rPr>
        <w:footnoteReference w:id="19289"/>
      </w:r>
      <w:r>
        <w:t xml:space="preserve"> and wailing, saying, Alas, alas that great city, in which were made rich all that had ships in the sea by reason of her costliness! for in one hour is she made desolate.</w:t>
      </w:r>
      <w:r>
        <w:rPr>
          <w:rStyle w:val="FootnoteReference"/>
        </w:rPr>
        <w:footnoteReference w:id="19290"/>
      </w:r>
    </w:p>
    <w:p>
      <w:r>
        <w:rPr>
          <w:b/>
        </w:rPr>
        <w:t xml:space="preserve">20 </w:t>
      </w:r>
      <w:r>
        <w:t xml:space="preserve">Rejoice</w:t>
      </w:r>
      <w:r>
        <w:rPr>
          <w:rStyle w:val="FootnoteReference"/>
        </w:rPr>
        <w:footnoteReference w:id="19291"/>
      </w:r>
      <w:r>
        <w:t xml:space="preserve"> over her, you heaven, and you holy apostles and prophets; for God has avenged you on her.</w:t>
      </w:r>
      <w:r>
        <w:rPr>
          <w:rStyle w:val="FootnoteReference"/>
        </w:rPr>
        <w:footnoteReference w:id="19292"/>
      </w:r>
      <w:r>
        <w:rPr>
          <w:rStyle w:val="FootnoteReference"/>
        </w:rPr>
        <w:footnoteReference w:id="19293"/>
      </w:r>
    </w:p>
    <w:p>
      <w:r>
        <w:rPr>
          <w:b/>
        </w:rPr>
        <w:t xml:space="preserve">21 </w:t>
      </w:r>
      <w:r>
        <w:t xml:space="preserve">And a mighty angel took up a stone like a great millstone, and cast it into the sea, saying, Thus</w:t>
      </w:r>
      <w:r>
        <w:rPr>
          <w:rStyle w:val="FootnoteReference"/>
        </w:rPr>
        <w:footnoteReference w:id="19294"/>
      </w:r>
      <w:r>
        <w:t xml:space="preserve"> with violence shall that great city Babylon be thrown down, and shall</w:t>
      </w:r>
      <w:r>
        <w:rPr>
          <w:rStyle w:val="FootnoteReference"/>
        </w:rPr>
        <w:footnoteReference w:id="19295"/>
      </w:r>
      <w:r>
        <w:t xml:space="preserve"> be found no longer.</w:t>
      </w:r>
    </w:p>
    <w:p>
      <w:r>
        <w:rPr>
          <w:b/>
        </w:rPr>
        <w:t xml:space="preserve">22 </w:t>
      </w:r>
      <w:r>
        <w:t xml:space="preserve">And the voice</w:t>
      </w:r>
      <w:r>
        <w:rPr>
          <w:rStyle w:val="FootnoteReference"/>
        </w:rPr>
        <w:footnoteReference w:id="1929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97"/>
      </w:r>
      <w:r>
        <w:t xml:space="preserve"> of a candle shall shine no longer in you; and the voice</w:t>
      </w:r>
      <w:r>
        <w:rPr>
          <w:rStyle w:val="FootnoteReference"/>
        </w:rPr>
        <w:footnoteReference w:id="19298"/>
      </w:r>
      <w:r>
        <w:t xml:space="preserve"> of the bridegroom and of the bride shall be heard no longer in you: for your merchants were the great men of the earth; for by your sorceries were all nations deceived.</w:t>
      </w:r>
      <w:r>
        <w:rPr>
          <w:rStyle w:val="FootnoteReference"/>
        </w:rPr>
        <w:footnoteReference w:id="19299"/>
      </w:r>
      <w:r>
        <w:rPr>
          <w:rStyle w:val="FootnoteReference"/>
        </w:rPr>
        <w:footnoteReference w:id="19300"/>
      </w:r>
    </w:p>
    <w:p>
      <w:r>
        <w:rPr>
          <w:b/>
        </w:rPr>
        <w:t xml:space="preserve">24 </w:t>
      </w:r>
      <w:r>
        <w:t xml:space="preserve">And in her</w:t>
      </w:r>
      <w:r>
        <w:rPr>
          <w:rStyle w:val="FootnoteReference"/>
        </w:rPr>
        <w:footnoteReference w:id="19301"/>
      </w:r>
      <w:r>
        <w:t xml:space="preserve"> was found the blood of prophets, and of holy ones, and of all that were killed upon the earth.</w:t>
      </w:r>
      <w:r>
        <w:rPr>
          <w:rStyle w:val="FootnoteReference"/>
        </w:rPr>
        <w:footnoteReference w:id="19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03"/>
      </w:r>
      <w:r>
        <w:t xml:space="preserve"> a great voice of much people in heaven, saying, Alleluia</w:t>
      </w:r>
      <w:r>
        <w:rPr>
          <w:rStyle w:val="FootnoteReference"/>
        </w:rPr>
        <w:footnoteReference w:id="19304"/>
      </w:r>
      <w:r>
        <w:t xml:space="preserve">; Salvation</w:t>
      </w:r>
      <w:r>
        <w:rPr>
          <w:rStyle w:val="FootnoteReference"/>
        </w:rPr>
        <w:footnoteReference w:id="19305"/>
      </w:r>
      <w:r>
        <w:t xml:space="preserve">, and glory, and honor, and power, to the Lord our God</w:t>
      </w:r>
      <w:r>
        <w:rPr>
          <w:rStyle w:val="FootnoteReference"/>
        </w:rPr>
        <w:footnoteReference w:id="19306"/>
      </w:r>
      <w:r>
        <w:t xml:space="preserve">:</w:t>
      </w:r>
      <w:r>
        <w:rPr>
          <w:rStyle w:val="FootnoteReference"/>
        </w:rPr>
        <w:footnoteReference w:id="19307"/>
      </w:r>
      <w:r>
        <w:rPr>
          <w:rStyle w:val="FootnoteReference"/>
        </w:rPr>
        <w:footnoteReference w:id="19308"/>
      </w:r>
      <w:r>
        <w:rPr>
          <w:rStyle w:val="FootnoteReference"/>
        </w:rPr>
        <w:footnoteReference w:id="19309"/>
      </w:r>
    </w:p>
    <w:p>
      <w:r>
        <w:rPr>
          <w:b/>
        </w:rPr>
        <w:t xml:space="preserve">2 </w:t>
      </w:r>
      <w:r>
        <w:t xml:space="preserve">For true</w:t>
      </w:r>
      <w:r>
        <w:rPr>
          <w:rStyle w:val="FootnoteReference"/>
        </w:rPr>
        <w:footnoteReference w:id="19310"/>
      </w:r>
      <w:r>
        <w:t xml:space="preserve"> and righteous are his judgments: for he has judged</w:t>
      </w:r>
      <w:r>
        <w:rPr>
          <w:rStyle w:val="FootnoteReference"/>
        </w:rPr>
        <w:footnoteReference w:id="19311"/>
      </w:r>
      <w:r>
        <w:t xml:space="preserve"> the great prostitute, which did corrupt the earth with her sexual immorality, and has avenged the blood of his slaves at her hand.</w:t>
      </w:r>
      <w:r>
        <w:rPr>
          <w:rStyle w:val="FootnoteReference"/>
        </w:rPr>
        <w:footnoteReference w:id="19312"/>
      </w:r>
    </w:p>
    <w:p>
      <w:r>
        <w:rPr>
          <w:b/>
        </w:rPr>
        <w:t xml:space="preserve">3 </w:t>
      </w:r>
      <w:r>
        <w:t xml:space="preserve">And again they said, Alleluia</w:t>
      </w:r>
      <w:r>
        <w:rPr>
          <w:rStyle w:val="FootnoteReference"/>
        </w:rPr>
        <w:footnoteReference w:id="19313"/>
      </w:r>
      <w:r>
        <w:t xml:space="preserve"> And her</w:t>
      </w:r>
      <w:r>
        <w:rPr>
          <w:rStyle w:val="FootnoteReference"/>
        </w:rPr>
        <w:footnoteReference w:id="19314"/>
      </w:r>
      <w:r>
        <w:t xml:space="preserve"> smoke rose up forever and ever.</w:t>
      </w:r>
    </w:p>
    <w:p>
      <w:r>
        <w:rPr>
          <w:b/>
        </w:rPr>
        <w:t xml:space="preserve">4 </w:t>
      </w:r>
      <w:r>
        <w:t xml:space="preserve">And the four</w:t>
      </w:r>
      <w:r>
        <w:rPr>
          <w:rStyle w:val="FootnoteReference"/>
        </w:rPr>
        <w:footnoteReference w:id="19315"/>
      </w:r>
      <w:r>
        <w:t xml:space="preserve"> and twenty elders and the four living creatures fell down and worshiped God that sat on the throne, saying, Amen</w:t>
      </w:r>
      <w:r>
        <w:rPr>
          <w:rStyle w:val="FootnoteReference"/>
        </w:rPr>
        <w:footnoteReference w:id="19316"/>
      </w:r>
      <w:r>
        <w:t xml:space="preserve">; Alleluia</w:t>
      </w:r>
      <w:r>
        <w:rPr>
          <w:rStyle w:val="FootnoteReference"/>
        </w:rPr>
        <w:footnoteReference w:id="19317"/>
      </w:r>
      <w:r>
        <w:t xml:space="preserve">.</w:t>
      </w:r>
    </w:p>
    <w:p>
      <w:r>
        <w:rPr>
          <w:b/>
        </w:rPr>
        <w:t xml:space="preserve">5 </w:t>
      </w:r>
      <w:r>
        <w:t xml:space="preserve">And a voice</w:t>
      </w:r>
      <w:r>
        <w:rPr>
          <w:rStyle w:val="FootnoteReference"/>
        </w:rPr>
        <w:footnoteReference w:id="19318"/>
      </w:r>
      <w:r>
        <w:t xml:space="preserve"> came out of the throne, saying, Praise</w:t>
      </w:r>
      <w:r>
        <w:rPr>
          <w:rStyle w:val="FootnoteReference"/>
        </w:rPr>
        <w:footnoteReference w:id="19319"/>
      </w:r>
      <w:r>
        <w:t xml:space="preserve"> our God, all you his slaves, and you that fear him, both</w:t>
      </w:r>
      <w:r>
        <w:rPr>
          <w:rStyle w:val="FootnoteReference"/>
        </w:rPr>
        <w:footnoteReference w:id="19320"/>
      </w:r>
      <w:r>
        <w:t xml:space="preserve"> small and great.</w:t>
      </w:r>
    </w:p>
    <w:p>
      <w:r>
        <w:rPr>
          <w:b/>
        </w:rPr>
        <w:t xml:space="preserve">6 </w:t>
      </w:r>
      <w:r>
        <w:t xml:space="preserve">And I heard as it were the voice of a great crowd, and as the voice of many</w:t>
      </w:r>
      <w:r>
        <w:rPr>
          <w:rStyle w:val="FootnoteReference"/>
        </w:rPr>
        <w:footnoteReference w:id="19321"/>
      </w:r>
      <w:r>
        <w:t xml:space="preserve"> waters, and as the voice of mighty</w:t>
      </w:r>
      <w:r>
        <w:rPr>
          <w:rStyle w:val="FootnoteReference"/>
        </w:rPr>
        <w:footnoteReference w:id="19322"/>
      </w:r>
      <w:r>
        <w:t xml:space="preserve"> thunderings, saying, Alleluia: for the Lord God omnipotent reigns.</w:t>
      </w:r>
      <w:r>
        <w:rPr>
          <w:rStyle w:val="FootnoteReference"/>
        </w:rPr>
        <w:footnoteReference w:id="19323"/>
      </w:r>
    </w:p>
    <w:p>
      <w:r>
        <w:rPr>
          <w:b/>
        </w:rPr>
        <w:t xml:space="preserve">7 </w:t>
      </w:r>
      <w:r>
        <w:t xml:space="preserve">Let us be glad</w:t>
      </w:r>
      <w:r>
        <w:rPr>
          <w:rStyle w:val="FootnoteReference"/>
        </w:rPr>
        <w:footnoteReference w:id="19324"/>
      </w:r>
      <w:r>
        <w:t xml:space="preserve"> and rejoice, and give honor to him: for the marriage of the Lamb has come, and his wife has made herself ready.</w:t>
      </w:r>
      <w:r>
        <w:rPr>
          <w:rStyle w:val="FootnoteReference"/>
        </w:rPr>
        <w:footnoteReference w:id="19325"/>
      </w:r>
    </w:p>
    <w:p>
      <w:r>
        <w:rPr>
          <w:b/>
        </w:rPr>
        <w:t xml:space="preserve">8 </w:t>
      </w:r>
      <w:r>
        <w:t xml:space="preserve">And to her</w:t>
      </w:r>
      <w:r>
        <w:rPr>
          <w:rStyle w:val="FootnoteReference"/>
        </w:rPr>
        <w:footnoteReference w:id="19326"/>
      </w:r>
      <w:r>
        <w:t xml:space="preserve"> was granted that she should be arrayed in fine linen, clean and white</w:t>
      </w:r>
      <w:r>
        <w:rPr>
          <w:rStyle w:val="FootnoteReference"/>
        </w:rPr>
        <w:footnoteReference w:id="19327"/>
      </w:r>
      <w:r>
        <w:t xml:space="preserve">: for the fine</w:t>
      </w:r>
      <w:r>
        <w:rPr>
          <w:rStyle w:val="FootnoteReference"/>
        </w:rPr>
        <w:footnoteReference w:id="19328"/>
      </w:r>
      <w:r>
        <w:t xml:space="preserve"> linen is the righteous acts of holy ones.</w:t>
      </w:r>
    </w:p>
    <w:p>
      <w:r>
        <w:rPr>
          <w:b/>
        </w:rPr>
        <w:t xml:space="preserve">9 </w:t>
      </w:r>
      <w:r>
        <w:t xml:space="preserve">And he says to me, Write</w:t>
      </w:r>
      <w:r>
        <w:rPr>
          <w:rStyle w:val="FootnoteReference"/>
        </w:rPr>
        <w:footnoteReference w:id="19329"/>
      </w:r>
      <w:r>
        <w:t xml:space="preserve">, Blessed</w:t>
      </w:r>
      <w:r>
        <w:rPr>
          <w:rStyle w:val="FootnoteReference"/>
        </w:rPr>
        <w:footnoteReference w:id="19330"/>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31"/>
      </w:r>
      <w:r>
        <w:t xml:space="preserve"> at his feet to worship</w:t>
      </w:r>
      <w:r>
        <w:rPr>
          <w:rStyle w:val="FootnoteReference"/>
        </w:rPr>
        <w:footnoteReference w:id="19332"/>
      </w:r>
      <w:r>
        <w:t xml:space="preserve"> him. And he said to me, See you do it not: I am</w:t>
      </w:r>
      <w:r>
        <w:rPr>
          <w:rStyle w:val="FootnoteReference"/>
        </w:rPr>
        <w:footnoteReference w:id="19333"/>
      </w:r>
      <w:r>
        <w:t xml:space="preserve"> your fellow slave, and of your brothers that have the testimony</w:t>
      </w:r>
      <w:r>
        <w:rPr>
          <w:rStyle w:val="FootnoteReference"/>
        </w:rPr>
        <w:footnoteReference w:id="19334"/>
      </w:r>
      <w:r>
        <w:t xml:space="preserve"> of Jesus</w:t>
      </w:r>
      <w:r>
        <w:rPr>
          <w:rStyle w:val="FootnoteReference"/>
        </w:rPr>
        <w:footnoteReference w:id="19335"/>
      </w:r>
      <w:r>
        <w:t xml:space="preserve">: worship God: for the testimony of Jesus is the spirit of prophecy.</w:t>
      </w:r>
      <w:r>
        <w:rPr>
          <w:rStyle w:val="FootnoteReference"/>
        </w:rPr>
        <w:footnoteReference w:id="19336"/>
      </w:r>
      <w:r>
        <w:rPr>
          <w:rStyle w:val="FootnoteReference"/>
        </w:rPr>
        <w:footnoteReference w:id="19337"/>
      </w:r>
    </w:p>
    <w:p>
      <w:r>
        <w:rPr>
          <w:b/>
        </w:rPr>
        <w:t xml:space="preserve">11 </w:t>
      </w:r>
      <w:r>
        <w:t xml:space="preserve">And I saw heaven</w:t>
      </w:r>
      <w:r>
        <w:rPr>
          <w:rStyle w:val="FootnoteReference"/>
        </w:rPr>
        <w:footnoteReference w:id="19338"/>
      </w:r>
      <w:r>
        <w:t xml:space="preserve"> opened, and look a white</w:t>
      </w:r>
      <w:r>
        <w:rPr>
          <w:rStyle w:val="FootnoteReference"/>
        </w:rPr>
        <w:footnoteReference w:id="19339"/>
      </w:r>
      <w:r>
        <w:t xml:space="preserve"> horse; and the one who sat upon him was called Faithful</w:t>
      </w:r>
      <w:r>
        <w:rPr>
          <w:rStyle w:val="FootnoteReference"/>
        </w:rPr>
        <w:footnoteReference w:id="19340"/>
      </w:r>
      <w:r>
        <w:t xml:space="preserve"> and True, and in</w:t>
      </w:r>
      <w:r>
        <w:rPr>
          <w:rStyle w:val="FootnoteReference"/>
        </w:rPr>
        <w:footnoteReference w:id="19341"/>
      </w:r>
      <w:r>
        <w:t xml:space="preserve"> righteousness he does judge and make war.</w:t>
      </w:r>
    </w:p>
    <w:p>
      <w:r>
        <w:rPr>
          <w:b/>
        </w:rPr>
        <w:t xml:space="preserve">12 </w:t>
      </w:r>
      <w:r>
        <w:t xml:space="preserve">His eyes</w:t>
      </w:r>
      <w:r>
        <w:rPr>
          <w:rStyle w:val="FootnoteReference"/>
        </w:rPr>
        <w:footnoteReference w:id="19342"/>
      </w:r>
      <w:r>
        <w:t xml:space="preserve"> were as a flame of fire, and on his</w:t>
      </w:r>
      <w:r>
        <w:rPr>
          <w:rStyle w:val="FootnoteReference"/>
        </w:rPr>
        <w:footnoteReference w:id="19343"/>
      </w:r>
      <w:r>
        <w:t xml:space="preserve"> head were many crowns; and he had a name</w:t>
      </w:r>
      <w:r>
        <w:rPr>
          <w:rStyle w:val="FootnoteReference"/>
        </w:rPr>
        <w:footnoteReference w:id="19344"/>
      </w:r>
      <w:r>
        <w:t xml:space="preserve"> written, that no one knew, but he himself.</w:t>
      </w:r>
    </w:p>
    <w:p>
      <w:r>
        <w:rPr>
          <w:b/>
        </w:rPr>
        <w:t xml:space="preserve">13 </w:t>
      </w:r>
      <w:r>
        <w:t xml:space="preserve">And he was clothed</w:t>
      </w:r>
      <w:r>
        <w:rPr>
          <w:rStyle w:val="FootnoteReference"/>
        </w:rPr>
        <w:footnoteReference w:id="19345"/>
      </w:r>
      <w:r>
        <w:t xml:space="preserve"> with a vesture dipped in blood: and his name is called The Word of God</w:t>
      </w:r>
      <w:r>
        <w:rPr>
          <w:rStyle w:val="FootnoteReference"/>
        </w:rPr>
        <w:footnoteReference w:id="19346"/>
      </w:r>
      <w:r>
        <w:t xml:space="preserve">.</w:t>
      </w:r>
      <w:r>
        <w:rPr>
          <w:rStyle w:val="FootnoteReference"/>
        </w:rPr>
        <w:footnoteReference w:id="19347"/>
      </w:r>
    </w:p>
    <w:p>
      <w:r>
        <w:rPr>
          <w:b/>
        </w:rPr>
        <w:t xml:space="preserve">14 </w:t>
      </w:r>
      <w:r>
        <w:t xml:space="preserve">And the armies</w:t>
      </w:r>
      <w:r>
        <w:rPr>
          <w:rStyle w:val="FootnoteReference"/>
        </w:rPr>
        <w:footnoteReference w:id="19348"/>
      </w:r>
      <w:r>
        <w:t xml:space="preserve"> which were in heaven followed him on white horses</w:t>
      </w:r>
      <w:r>
        <w:rPr>
          <w:rStyle w:val="FootnoteReference"/>
        </w:rPr>
        <w:footnoteReference w:id="19349"/>
      </w:r>
      <w:r>
        <w:t xml:space="preserve">, clothed</w:t>
      </w:r>
      <w:r>
        <w:rPr>
          <w:rStyle w:val="FootnoteReference"/>
        </w:rPr>
        <w:footnoteReference w:id="19350"/>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51"/>
      </w:r>
      <w:r>
        <w:t xml:space="preserve"> shepherd them with a rod of iron: and he treads the winepress of the wine of the fury and wrath of God Almighty.</w:t>
      </w:r>
      <w:r>
        <w:rPr>
          <w:rStyle w:val="FootnoteReference"/>
        </w:rPr>
        <w:footnoteReference w:id="19352"/>
      </w:r>
      <w:r>
        <w:rPr>
          <w:rStyle w:val="FootnoteReference"/>
        </w:rPr>
        <w:footnoteReference w:id="19353"/>
      </w:r>
    </w:p>
    <w:p>
      <w:r>
        <w:rPr>
          <w:b/>
        </w:rPr>
        <w:t xml:space="preserve">16 </w:t>
      </w:r>
      <w:r>
        <w:t xml:space="preserve">And he has on his vesture</w:t>
      </w:r>
      <w:r>
        <w:rPr>
          <w:rStyle w:val="FootnoteReference"/>
        </w:rPr>
        <w:footnoteReference w:id="19354"/>
      </w:r>
      <w:r>
        <w:t xml:space="preserve"> and on his thigh a name written, KING</w:t>
      </w:r>
      <w:r>
        <w:rPr>
          <w:rStyle w:val="FootnoteReference"/>
        </w:rPr>
        <w:footnoteReference w:id="19355"/>
      </w:r>
      <w:r>
        <w:t xml:space="preserve"> OF KINGS, AND Lord OF LORDS.</w:t>
      </w:r>
    </w:p>
    <w:p>
      <w:r>
        <w:rPr>
          <w:b/>
        </w:rPr>
        <w:t xml:space="preserve">17 </w:t>
      </w:r>
      <w:r>
        <w:t xml:space="preserve">And I saw an angel</w:t>
      </w:r>
      <w:r>
        <w:rPr>
          <w:rStyle w:val="FootnoteReference"/>
        </w:rPr>
        <w:footnoteReference w:id="19356"/>
      </w:r>
      <w:r>
        <w:t xml:space="preserve"> standing in the sun; and he cried with a loud voice, saying</w:t>
      </w:r>
      <w:r>
        <w:rPr>
          <w:rStyle w:val="FootnoteReference"/>
        </w:rPr>
        <w:footnoteReference w:id="19357"/>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358"/>
      </w:r>
      <w:r>
        <w:t xml:space="preserve"> men, both free and slave, both small and great.</w:t>
      </w:r>
      <w:r>
        <w:rPr>
          <w:rStyle w:val="FootnoteReference"/>
        </w:rPr>
        <w:footnoteReference w:id="19359"/>
      </w:r>
    </w:p>
    <w:p>
      <w:r>
        <w:rPr>
          <w:b/>
        </w:rPr>
        <w:t xml:space="preserve">19 </w:t>
      </w:r>
      <w:r>
        <w:t xml:space="preserve">And I saw</w:t>
      </w:r>
      <w:r>
        <w:rPr>
          <w:rStyle w:val="FootnoteReference"/>
        </w:rPr>
        <w:footnoteReference w:id="19360"/>
      </w:r>
      <w:r>
        <w:t xml:space="preserve"> the beast, and the kings of the earth, and their armies, gathered together to make war against him who sat on the horse, and against his army.</w:t>
      </w:r>
      <w:r>
        <w:rPr>
          <w:rStyle w:val="FootnoteReference"/>
        </w:rPr>
        <w:footnoteReference w:id="19361"/>
      </w:r>
    </w:p>
    <w:p>
      <w:r>
        <w:rPr>
          <w:b/>
        </w:rPr>
        <w:t xml:space="preserve">20 </w:t>
      </w:r>
      <w:r>
        <w:t xml:space="preserve">And the beast</w:t>
      </w:r>
      <w:r>
        <w:rPr>
          <w:rStyle w:val="FootnoteReference"/>
        </w:rPr>
        <w:footnoteReference w:id="19362"/>
      </w:r>
      <w:r>
        <w:t xml:space="preserve"> was taken, and with him the false</w:t>
      </w:r>
      <w:r>
        <w:rPr>
          <w:rStyle w:val="FootnoteReference"/>
        </w:rPr>
        <w:footnoteReference w:id="19363"/>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4"/>
      </w:r>
      <w:r>
        <w:t xml:space="preserve"> with brimstone.</w:t>
      </w:r>
    </w:p>
    <w:p>
      <w:r>
        <w:rPr>
          <w:b/>
        </w:rPr>
        <w:t xml:space="preserve">21 </w:t>
      </w:r>
      <w:r>
        <w:t xml:space="preserve">And the remnant</w:t>
      </w:r>
      <w:r>
        <w:rPr>
          <w:rStyle w:val="FootnoteReference"/>
        </w:rPr>
        <w:footnoteReference w:id="19365"/>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66"/>
      </w:r>
      <w:r>
        <w:t xml:space="preserve"> an angel coming down from heaven, having the key of the abyss and a great</w:t>
      </w:r>
      <w:r>
        <w:rPr>
          <w:rStyle w:val="FootnoteReference"/>
        </w:rPr>
        <w:footnoteReference w:id="19367"/>
      </w:r>
      <w:r>
        <w:t xml:space="preserve"> chain in his hand.</w:t>
      </w:r>
    </w:p>
    <w:p>
      <w:r>
        <w:rPr>
          <w:b/>
        </w:rPr>
        <w:t xml:space="preserve">2 </w:t>
      </w:r>
      <w:r>
        <w:t xml:space="preserve">And he laid</w:t>
      </w:r>
      <w:r>
        <w:rPr>
          <w:rStyle w:val="FootnoteReference"/>
        </w:rPr>
        <w:footnoteReference w:id="19368"/>
      </w:r>
      <w:r>
        <w:t xml:space="preserve"> hold of the dragon</w:t>
      </w:r>
      <w:r>
        <w:rPr>
          <w:rStyle w:val="FootnoteReference"/>
        </w:rPr>
        <w:footnoteReference w:id="19369"/>
      </w:r>
      <w:r>
        <w:t xml:space="preserve">, the ancient serpent, who is Devil and Satan</w:t>
      </w:r>
      <w:r>
        <w:rPr>
          <w:rStyle w:val="FootnoteReference"/>
        </w:rPr>
        <w:footnoteReference w:id="19370"/>
      </w:r>
      <w:r>
        <w:t xml:space="preserve">, and bound him a thousand years,</w:t>
      </w:r>
    </w:p>
    <w:p>
      <w:r>
        <w:rPr>
          <w:b/>
        </w:rPr>
        <w:t xml:space="preserve">3 </w:t>
      </w:r>
      <w:r>
        <w:t xml:space="preserve">And cast</w:t>
      </w:r>
      <w:r>
        <w:rPr>
          <w:rStyle w:val="FootnoteReference"/>
        </w:rPr>
        <w:footnoteReference w:id="19371"/>
      </w:r>
      <w:r>
        <w:t xml:space="preserve"> him into the abyss, and shut him up, and sealed over him, that he should deceive</w:t>
      </w:r>
      <w:r>
        <w:rPr>
          <w:rStyle w:val="FootnoteReference"/>
        </w:rPr>
        <w:footnoteReference w:id="19372"/>
      </w:r>
      <w:r>
        <w:t xml:space="preserve"> the nations no longer, until the thousand</w:t>
      </w:r>
      <w:r>
        <w:rPr>
          <w:rStyle w:val="FootnoteReference"/>
        </w:rPr>
        <w:footnoteReference w:id="19373"/>
      </w:r>
      <w:r>
        <w:t xml:space="preserve"> years should be fulfilled: and after</w:t>
      </w:r>
      <w:r>
        <w:rPr>
          <w:rStyle w:val="FootnoteReference"/>
        </w:rPr>
        <w:footnoteReference w:id="19374"/>
      </w:r>
      <w:r>
        <w:t xml:space="preserve"> these things he must be loosed a little time.</w:t>
      </w:r>
      <w:r>
        <w:rPr>
          <w:rStyle w:val="FootnoteReference"/>
        </w:rPr>
        <w:footnoteReference w:id="19375"/>
      </w:r>
    </w:p>
    <w:p>
      <w:r>
        <w:rPr>
          <w:b/>
        </w:rPr>
        <w:t xml:space="preserve">4 </w:t>
      </w:r>
      <w:r>
        <w:t xml:space="preserve">And I saw thrones</w:t>
      </w:r>
      <w:r>
        <w:rPr>
          <w:rStyle w:val="FootnoteReference"/>
        </w:rPr>
        <w:footnoteReference w:id="19376"/>
      </w:r>
      <w:r>
        <w:t xml:space="preserve">, and they sat upon them, and judgment was given to them: and I saw the souls</w:t>
      </w:r>
      <w:r>
        <w:rPr>
          <w:rStyle w:val="FootnoteReference"/>
        </w:rPr>
        <w:footnoteReference w:id="19377"/>
      </w:r>
      <w:r>
        <w:t xml:space="preserve"> of those who were beheaded</w:t>
      </w:r>
      <w:r>
        <w:rPr>
          <w:rStyle w:val="FootnoteReference"/>
        </w:rPr>
        <w:footnoteReference w:id="19378"/>
      </w:r>
      <w:r>
        <w:t xml:space="preserve"> for the witness</w:t>
      </w:r>
      <w:r>
        <w:rPr>
          <w:rStyle w:val="FootnoteReference"/>
        </w:rPr>
        <w:footnoteReference w:id="19379"/>
      </w:r>
      <w:r>
        <w:t xml:space="preserve"> of Jesus</w:t>
      </w:r>
      <w:r>
        <w:rPr>
          <w:rStyle w:val="FootnoteReference"/>
        </w:rPr>
        <w:footnoteReference w:id="19380"/>
      </w:r>
      <w:r>
        <w:t xml:space="preserve">, and for the word of God</w:t>
      </w:r>
      <w:r>
        <w:rPr>
          <w:rStyle w:val="FootnoteReference"/>
        </w:rPr>
        <w:footnoteReference w:id="19381"/>
      </w:r>
      <w:r>
        <w:t xml:space="preserve">, and those who had not worshiped the beast, neither his image, neither had received his mark upon their foreheads, or in their hands; and they lived and reigned with Christ</w:t>
      </w:r>
      <w:r>
        <w:rPr>
          <w:rStyle w:val="FootnoteReference"/>
        </w:rPr>
        <w:footnoteReference w:id="19382"/>
      </w:r>
      <w:r>
        <w:t xml:space="preserve"> a thousand years.</w:t>
      </w:r>
      <w:r>
        <w:rPr>
          <w:rStyle w:val="FootnoteReference"/>
        </w:rPr>
        <w:footnoteReference w:id="19383"/>
      </w:r>
      <w:r>
        <w:rPr>
          <w:rStyle w:val="FootnoteReference"/>
        </w:rPr>
        <w:footnoteReference w:id="19384"/>
      </w:r>
      <w:r>
        <w:rPr>
          <w:rStyle w:val="FootnoteReference"/>
        </w:rPr>
        <w:footnoteReference w:id="19385"/>
      </w:r>
      <w:r>
        <w:rPr>
          <w:rStyle w:val="FootnoteReference"/>
        </w:rPr>
        <w:footnoteReference w:id="19386"/>
      </w:r>
    </w:p>
    <w:p>
      <w:r>
        <w:rPr>
          <w:b/>
        </w:rPr>
        <w:t xml:space="preserve">5 </w:t>
      </w:r>
      <w:r>
        <w:t xml:space="preserve">But the rest</w:t>
      </w:r>
      <w:r>
        <w:rPr>
          <w:rStyle w:val="FootnoteReference"/>
        </w:rPr>
        <w:footnoteReference w:id="19387"/>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388"/>
      </w:r>
      <w:r>
        <w:t xml:space="preserve"> and holy is the one who has part in the first resurrection: on such the second</w:t>
      </w:r>
      <w:r>
        <w:rPr>
          <w:rStyle w:val="FootnoteReference"/>
        </w:rPr>
        <w:footnoteReference w:id="19389"/>
      </w:r>
      <w:r>
        <w:t xml:space="preserve"> death has no power, but they shall be priests</w:t>
      </w:r>
      <w:r>
        <w:rPr>
          <w:rStyle w:val="FootnoteReference"/>
        </w:rPr>
        <w:footnoteReference w:id="19390"/>
      </w:r>
      <w:r>
        <w:t xml:space="preserve"> of God and of Christ, and shall</w:t>
      </w:r>
      <w:r>
        <w:rPr>
          <w:rStyle w:val="FootnoteReference"/>
        </w:rPr>
        <w:footnoteReference w:id="19391"/>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392"/>
      </w:r>
    </w:p>
    <w:p>
      <w:r>
        <w:rPr>
          <w:b/>
        </w:rPr>
        <w:t xml:space="preserve">8 </w:t>
      </w:r>
      <w:r>
        <w:t xml:space="preserve">And shall go out to deceive</w:t>
      </w:r>
      <w:r>
        <w:rPr>
          <w:rStyle w:val="FootnoteReference"/>
        </w:rPr>
        <w:footnoteReference w:id="19393"/>
      </w:r>
      <w:r>
        <w:t xml:space="preserve"> the nations who are in the four quarters of the earth, Gog</w:t>
      </w:r>
      <w:r>
        <w:rPr>
          <w:rStyle w:val="FootnoteReference"/>
        </w:rPr>
        <w:footnoteReference w:id="19394"/>
      </w:r>
      <w:r>
        <w:t xml:space="preserve">, and Magog</w:t>
      </w:r>
      <w:r>
        <w:rPr>
          <w:rStyle w:val="FootnoteReference"/>
        </w:rPr>
        <w:footnoteReference w:id="19395"/>
      </w:r>
      <w:r>
        <w:t xml:space="preserve">, to gather</w:t>
      </w:r>
      <w:r>
        <w:rPr>
          <w:rStyle w:val="FootnoteReference"/>
        </w:rPr>
        <w:footnoteReference w:id="19396"/>
      </w:r>
      <w:r>
        <w:t xml:space="preserve"> them together to battle: the number</w:t>
      </w:r>
      <w:r>
        <w:rPr>
          <w:rStyle w:val="FootnoteReference"/>
        </w:rPr>
        <w:footnoteReference w:id="19397"/>
      </w:r>
      <w:r>
        <w:t xml:space="preserve"> of whom is as the sand of the sea.</w:t>
      </w:r>
    </w:p>
    <w:p>
      <w:r>
        <w:rPr>
          <w:b/>
        </w:rPr>
        <w:t xml:space="preserve">9 </w:t>
      </w:r>
      <w:r>
        <w:t xml:space="preserve">And they went</w:t>
      </w:r>
      <w:r>
        <w:rPr>
          <w:rStyle w:val="FootnoteReference"/>
        </w:rPr>
        <w:footnoteReference w:id="19398"/>
      </w:r>
      <w:r>
        <w:t xml:space="preserve"> up on the breadth of the earth, and compassed</w:t>
      </w:r>
      <w:r>
        <w:rPr>
          <w:rStyle w:val="FootnoteReference"/>
        </w:rPr>
        <w:footnoteReference w:id="19399"/>
      </w:r>
      <w:r>
        <w:t xml:space="preserve"> the camp</w:t>
      </w:r>
      <w:r>
        <w:rPr>
          <w:rStyle w:val="FootnoteReference"/>
        </w:rPr>
        <w:footnoteReference w:id="19400"/>
      </w:r>
      <w:r>
        <w:t xml:space="preserve"> of the holy ones about, and the beloved city: and fire</w:t>
      </w:r>
      <w:r>
        <w:rPr>
          <w:rStyle w:val="FootnoteReference"/>
        </w:rPr>
        <w:footnoteReference w:id="19401"/>
      </w:r>
      <w:r>
        <w:t xml:space="preserve"> came down from God out of heaven, and devoured them.</w:t>
      </w:r>
    </w:p>
    <w:p>
      <w:r>
        <w:rPr>
          <w:b/>
        </w:rPr>
        <w:t xml:space="preserve">10 </w:t>
      </w:r>
      <w:r>
        <w:t xml:space="preserve">And the devil</w:t>
      </w:r>
      <w:r>
        <w:rPr>
          <w:rStyle w:val="FootnoteReference"/>
        </w:rPr>
        <w:footnoteReference w:id="19402"/>
      </w:r>
      <w:r>
        <w:t xml:space="preserve"> that deceived them was cast into the lake</w:t>
      </w:r>
      <w:r>
        <w:rPr>
          <w:rStyle w:val="FootnoteReference"/>
        </w:rPr>
        <w:footnoteReference w:id="19403"/>
      </w:r>
      <w:r>
        <w:t xml:space="preserve"> of fire and brimstone, where the beast and the false prophet are, and shall be tormented</w:t>
      </w:r>
      <w:r>
        <w:rPr>
          <w:rStyle w:val="FootnoteReference"/>
        </w:rPr>
        <w:footnoteReference w:id="19404"/>
      </w:r>
      <w:r>
        <w:t xml:space="preserve"> day and night forever and ever.</w:t>
      </w:r>
    </w:p>
    <w:p>
      <w:r>
        <w:rPr>
          <w:b/>
        </w:rPr>
        <w:t xml:space="preserve">11 </w:t>
      </w:r>
      <w:r>
        <w:t xml:space="preserve">And I saw</w:t>
      </w:r>
      <w:r>
        <w:rPr>
          <w:rStyle w:val="FootnoteReference"/>
        </w:rPr>
        <w:footnoteReference w:id="19405"/>
      </w:r>
      <w:r>
        <w:t xml:space="preserve"> a great white throne, and him who sat on it, from whose face the earth and the heaven fled away; and there</w:t>
      </w:r>
      <w:r>
        <w:rPr>
          <w:rStyle w:val="FootnoteReference"/>
        </w:rPr>
        <w:footnoteReference w:id="19406"/>
      </w:r>
      <w:r>
        <w:t xml:space="preserve"> was found no place for them.</w:t>
      </w:r>
    </w:p>
    <w:p>
      <w:r>
        <w:rPr>
          <w:b/>
        </w:rPr>
        <w:t xml:space="preserve">12 </w:t>
      </w:r>
      <w:r>
        <w:t xml:space="preserve">And I saw</w:t>
      </w:r>
      <w:r>
        <w:rPr>
          <w:rStyle w:val="FootnoteReference"/>
        </w:rPr>
        <w:footnoteReference w:id="19407"/>
      </w:r>
      <w:r>
        <w:t xml:space="preserve"> the dead, small</w:t>
      </w:r>
      <w:r>
        <w:rPr>
          <w:rStyle w:val="FootnoteReference"/>
        </w:rPr>
        <w:footnoteReference w:id="19408"/>
      </w:r>
      <w:r>
        <w:t xml:space="preserve"> and great, standing before God; and books were opened: and another</w:t>
      </w:r>
      <w:r>
        <w:rPr>
          <w:rStyle w:val="FootnoteReference"/>
        </w:rPr>
        <w:footnoteReference w:id="19409"/>
      </w:r>
      <w:r>
        <w:t xml:space="preserve"> book was opened, which is the book of life: and the dead were judged from the things written in the books</w:t>
      </w:r>
      <w:r>
        <w:rPr>
          <w:rStyle w:val="FootnoteReference"/>
        </w:rPr>
        <w:footnoteReference w:id="19410"/>
      </w:r>
      <w:r>
        <w:t xml:space="preserve">, according to their works.</w:t>
      </w:r>
      <w:r>
        <w:rPr>
          <w:rStyle w:val="FootnoteReference"/>
        </w:rPr>
        <w:footnoteReference w:id="19411"/>
      </w:r>
    </w:p>
    <w:p>
      <w:r>
        <w:rPr>
          <w:b/>
        </w:rPr>
        <w:t xml:space="preserve">13 </w:t>
      </w:r>
      <w:r>
        <w:t xml:space="preserve">And the sea</w:t>
      </w:r>
      <w:r>
        <w:rPr>
          <w:rStyle w:val="FootnoteReference"/>
        </w:rPr>
        <w:footnoteReference w:id="19412"/>
      </w:r>
      <w:r>
        <w:t xml:space="preserve"> gave up the dead which were in it; and death</w:t>
      </w:r>
      <w:r>
        <w:rPr>
          <w:rStyle w:val="FootnoteReference"/>
        </w:rPr>
        <w:footnoteReference w:id="19413"/>
      </w:r>
      <w:r>
        <w:t xml:space="preserve"> and Hades delivered up the dead which were in them: and they were judged every man according to their works.</w:t>
      </w:r>
      <w:r>
        <w:rPr>
          <w:rStyle w:val="FootnoteReference"/>
        </w:rPr>
        <w:footnoteReference w:id="19414"/>
      </w:r>
    </w:p>
    <w:p>
      <w:r>
        <w:rPr>
          <w:b/>
        </w:rPr>
        <w:t xml:space="preserve">14 </w:t>
      </w:r>
      <w:r>
        <w:t xml:space="preserve">And death</w:t>
      </w:r>
      <w:r>
        <w:rPr>
          <w:rStyle w:val="FootnoteReference"/>
        </w:rPr>
        <w:footnoteReference w:id="19415"/>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16"/>
      </w:r>
      <w:r>
        <w:t xml:space="preserve"> into the lake of fire.</w:t>
      </w:r>
      <w:r>
        <w:rPr>
          <w:rStyle w:val="FootnoteReference"/>
        </w:rPr>
        <w:footnoteReference w:id="194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18"/>
      </w:r>
      <w:r>
        <w:t xml:space="preserve"> heaven and a new earth: for the first heaven and the first earth had passed away; and the sea is no more.</w:t>
      </w:r>
      <w:r>
        <w:rPr>
          <w:rStyle w:val="FootnoteReference"/>
        </w:rPr>
        <w:footnoteReference w:id="19419"/>
      </w:r>
      <w:r>
        <w:rPr>
          <w:rStyle w:val="FootnoteReference"/>
        </w:rPr>
        <w:footnoteReference w:id="19420"/>
      </w:r>
    </w:p>
    <w:p>
      <w:r>
        <w:rPr>
          <w:b/>
        </w:rPr>
        <w:t xml:space="preserve">2 </w:t>
      </w:r>
      <w:r>
        <w:t xml:space="preserve">And I John</w:t>
      </w:r>
      <w:r>
        <w:rPr>
          <w:rStyle w:val="FootnoteReference"/>
        </w:rPr>
        <w:footnoteReference w:id="19421"/>
      </w:r>
      <w:r>
        <w:t xml:space="preserve"> saw the holy</w:t>
      </w:r>
      <w:r>
        <w:rPr>
          <w:rStyle w:val="FootnoteReference"/>
        </w:rPr>
        <w:footnoteReference w:id="19422"/>
      </w:r>
      <w:r>
        <w:t xml:space="preserve"> city, new Jerusalem</w:t>
      </w:r>
      <w:r>
        <w:rPr>
          <w:rStyle w:val="FootnoteReference"/>
        </w:rPr>
        <w:footnoteReference w:id="19423"/>
      </w:r>
      <w:r>
        <w:t xml:space="preserve">, coming</w:t>
      </w:r>
      <w:r>
        <w:rPr>
          <w:rStyle w:val="FootnoteReference"/>
        </w:rPr>
        <w:footnoteReference w:id="19424"/>
      </w:r>
      <w:r>
        <w:t xml:space="preserve"> down from God</w:t>
      </w:r>
      <w:r>
        <w:rPr>
          <w:rStyle w:val="FootnoteReference"/>
        </w:rPr>
        <w:footnoteReference w:id="19425"/>
      </w:r>
      <w:r>
        <w:t xml:space="preserve"> out of heaven, prepared as a bride adorned for her husband.</w:t>
      </w:r>
      <w:r>
        <w:rPr>
          <w:rStyle w:val="FootnoteReference"/>
        </w:rPr>
        <w:footnoteReference w:id="19426"/>
      </w:r>
      <w:r>
        <w:rPr>
          <w:rStyle w:val="FootnoteReference"/>
        </w:rPr>
        <w:footnoteReference w:id="19427"/>
      </w:r>
      <w:r>
        <w:rPr>
          <w:rStyle w:val="FootnoteReference"/>
        </w:rPr>
        <w:footnoteReference w:id="19428"/>
      </w:r>
      <w:r>
        <w:rPr>
          <w:rStyle w:val="FootnoteReference"/>
        </w:rPr>
        <w:footnoteReference w:id="19429"/>
      </w:r>
    </w:p>
    <w:p>
      <w:r>
        <w:rPr>
          <w:b/>
        </w:rPr>
        <w:t xml:space="preserve">3 </w:t>
      </w:r>
      <w:r>
        <w:t xml:space="preserve">And I heard a great</w:t>
      </w:r>
      <w:r>
        <w:rPr>
          <w:rStyle w:val="FootnoteReference"/>
        </w:rPr>
        <w:footnoteReference w:id="19430"/>
      </w:r>
      <w:r>
        <w:t xml:space="preserve"> voice out of heaven saying, Look, the tabernacle of God is with men, and he will dwell with them, and they shall be his people, and God himself</w:t>
      </w:r>
      <w:r>
        <w:rPr>
          <w:rStyle w:val="FootnoteReference"/>
        </w:rPr>
        <w:footnoteReference w:id="19431"/>
      </w:r>
      <w:r>
        <w:t xml:space="preserve"> shall be with them, and be their God.</w:t>
      </w:r>
      <w:r>
        <w:rPr>
          <w:rStyle w:val="FootnoteReference"/>
        </w:rPr>
        <w:footnoteReference w:id="19432"/>
      </w:r>
    </w:p>
    <w:p>
      <w:r>
        <w:rPr>
          <w:b/>
        </w:rPr>
        <w:t xml:space="preserve">4 </w:t>
      </w:r>
      <w:r>
        <w:t xml:space="preserve">And God shall</w:t>
      </w:r>
      <w:r>
        <w:rPr>
          <w:rStyle w:val="FootnoteReference"/>
        </w:rPr>
        <w:footnoteReference w:id="19433"/>
      </w:r>
      <w:r>
        <w:t xml:space="preserve"> wipe away all tears from their eyes; and there shall be no more death, neither sorrow</w:t>
      </w:r>
      <w:r>
        <w:rPr>
          <w:rStyle w:val="FootnoteReference"/>
        </w:rPr>
        <w:footnoteReference w:id="19434"/>
      </w:r>
      <w:r>
        <w:t xml:space="preserve">, nor crying, neither shall there is any more pain: for the former</w:t>
      </w:r>
      <w:r>
        <w:rPr>
          <w:rStyle w:val="FootnoteReference"/>
        </w:rPr>
        <w:footnoteReference w:id="19435"/>
      </w:r>
      <w:r>
        <w:t xml:space="preserve"> things are passed away.</w:t>
      </w:r>
      <w:r>
        <w:rPr>
          <w:rStyle w:val="FootnoteReference"/>
        </w:rPr>
        <w:footnoteReference w:id="19436"/>
      </w:r>
    </w:p>
    <w:p>
      <w:r>
        <w:rPr>
          <w:b/>
        </w:rPr>
        <w:t xml:space="preserve">5 </w:t>
      </w:r>
      <w:r>
        <w:t xml:space="preserve">And the one who sat upon the throne said, Look, I make all things new. And he said to me, Write</w:t>
      </w:r>
      <w:r>
        <w:rPr>
          <w:rStyle w:val="FootnoteReference"/>
        </w:rPr>
        <w:footnoteReference w:id="19437"/>
      </w:r>
      <w:r>
        <w:t xml:space="preserve">: for these words are true and faithful.</w:t>
      </w:r>
      <w:r>
        <w:rPr>
          <w:rStyle w:val="FootnoteReference"/>
        </w:rPr>
        <w:footnoteReference w:id="19438"/>
      </w:r>
      <w:r>
        <w:rPr>
          <w:rStyle w:val="FootnoteReference"/>
        </w:rPr>
        <w:footnoteReference w:id="19439"/>
      </w:r>
    </w:p>
    <w:p>
      <w:r>
        <w:rPr>
          <w:b/>
        </w:rPr>
        <w:t xml:space="preserve">6 </w:t>
      </w:r>
      <w:r>
        <w:t xml:space="preserve">And he said to me, It is done. I am</w:t>
      </w:r>
      <w:r>
        <w:rPr>
          <w:rStyle w:val="FootnoteReference"/>
        </w:rPr>
        <w:footnoteReference w:id="19440"/>
      </w:r>
      <w:r>
        <w:t xml:space="preserve"> Alpha and Omega</w:t>
      </w:r>
      <w:r>
        <w:rPr>
          <w:rStyle w:val="FootnoteReference"/>
        </w:rPr>
        <w:footnoteReference w:id="19441"/>
      </w:r>
      <w:r>
        <w:t xml:space="preserve">, the beginning and the end. I will give to him who is thirsty of the fountain</w:t>
      </w:r>
      <w:r>
        <w:rPr>
          <w:rStyle w:val="FootnoteReference"/>
        </w:rPr>
        <w:footnoteReference w:id="19442"/>
      </w:r>
      <w:r>
        <w:t xml:space="preserve"> of the water of life freely</w:t>
      </w:r>
      <w:r>
        <w:rPr>
          <w:rStyle w:val="FootnoteReference"/>
        </w:rPr>
        <w:footnoteReference w:id="19443"/>
      </w:r>
      <w:r>
        <w:t xml:space="preserve">.</w:t>
      </w:r>
      <w:r>
        <w:rPr>
          <w:rStyle w:val="FootnoteReference"/>
        </w:rPr>
        <w:footnoteReference w:id="19444"/>
      </w:r>
    </w:p>
    <w:p>
      <w:r>
        <w:rPr>
          <w:b/>
        </w:rPr>
        <w:t xml:space="preserve">7 </w:t>
      </w:r>
      <w:r>
        <w:t xml:space="preserve">the one who overcomes shall inherit</w:t>
      </w:r>
      <w:r>
        <w:rPr>
          <w:rStyle w:val="FootnoteReference"/>
        </w:rPr>
        <w:footnoteReference w:id="19445"/>
      </w:r>
      <w:r>
        <w:t xml:space="preserve"> all things; and I will be his God, and he shall be my son.</w:t>
      </w:r>
      <w:r>
        <w:rPr>
          <w:rStyle w:val="FootnoteReference"/>
        </w:rPr>
        <w:footnoteReference w:id="19446"/>
      </w:r>
    </w:p>
    <w:p>
      <w:r>
        <w:rPr>
          <w:b/>
        </w:rPr>
        <w:t xml:space="preserve">8 </w:t>
      </w:r>
      <w:r>
        <w:t xml:space="preserve">But the fearful</w:t>
      </w:r>
      <w:r>
        <w:rPr>
          <w:rStyle w:val="FootnoteReference"/>
        </w:rPr>
        <w:footnoteReference w:id="19447"/>
      </w:r>
      <w:r>
        <w:t xml:space="preserve">, and unbelieving, and the abominable, and murderers, and sexually immoral, and sorcerers, and idolaters</w:t>
      </w:r>
      <w:r>
        <w:rPr>
          <w:rStyle w:val="FootnoteReference"/>
        </w:rPr>
        <w:footnoteReference w:id="19448"/>
      </w:r>
      <w:r>
        <w:t xml:space="preserve">, and all liars, shall have their part in the lake</w:t>
      </w:r>
      <w:r>
        <w:rPr>
          <w:rStyle w:val="FootnoteReference"/>
        </w:rPr>
        <w:footnoteReference w:id="19449"/>
      </w:r>
      <w:r>
        <w:t xml:space="preserve"> which burns with fire and brimstone: which is</w:t>
      </w:r>
      <w:r>
        <w:rPr>
          <w:rStyle w:val="FootnoteReference"/>
        </w:rPr>
        <w:footnoteReference w:id="19450"/>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451"/>
      </w:r>
      <w:r>
        <w:t xml:space="preserve"> wife.</w:t>
      </w:r>
    </w:p>
    <w:p>
      <w:r>
        <w:rPr>
          <w:b/>
        </w:rPr>
        <w:t xml:space="preserve">10 </w:t>
      </w:r>
      <w:r>
        <w:t xml:space="preserve">And he carried</w:t>
      </w:r>
      <w:r>
        <w:rPr>
          <w:rStyle w:val="FootnoteReference"/>
        </w:rPr>
        <w:footnoteReference w:id="19452"/>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453"/>
      </w:r>
      <w:r>
        <w:t xml:space="preserve"> of God: and her light was like to a stone most precious, even like a jasper stone, clear</w:t>
      </w:r>
      <w:r>
        <w:rPr>
          <w:rStyle w:val="FootnoteReference"/>
        </w:rPr>
        <w:footnoteReference w:id="19454"/>
      </w:r>
      <w:r>
        <w:t xml:space="preserve"> as crystal;</w:t>
      </w:r>
      <w:r>
        <w:rPr>
          <w:rStyle w:val="FootnoteReference"/>
        </w:rPr>
        <w:footnoteReference w:id="19455"/>
      </w:r>
    </w:p>
    <w:p>
      <w:r>
        <w:rPr>
          <w:b/>
        </w:rPr>
        <w:t xml:space="preserve">12 </w:t>
      </w:r>
      <w:r>
        <w:t xml:space="preserve">having a great and high wall, having twelve gates</w:t>
      </w:r>
      <w:r>
        <w:rPr>
          <w:rStyle w:val="FootnoteReference"/>
        </w:rPr>
        <w:footnoteReference w:id="19456"/>
      </w:r>
      <w:r>
        <w:t xml:space="preserve">, and at the gates twelve angels</w:t>
      </w:r>
      <w:r>
        <w:rPr>
          <w:rStyle w:val="FootnoteReference"/>
        </w:rPr>
        <w:footnoteReference w:id="19457"/>
      </w:r>
      <w:r>
        <w:t xml:space="preserve">, and names</w:t>
      </w:r>
      <w:r>
        <w:rPr>
          <w:rStyle w:val="FootnoteReference"/>
        </w:rPr>
        <w:footnoteReference w:id="19458"/>
      </w:r>
      <w:r>
        <w:t xml:space="preserve"> written on them, which are the names of the twelve tribes of the sons of Israel</w:t>
      </w:r>
      <w:r>
        <w:rPr>
          <w:rStyle w:val="FootnoteReference"/>
        </w:rPr>
        <w:footnoteReference w:id="19459"/>
      </w:r>
      <w:r>
        <w:t xml:space="preserve">:</w:t>
      </w:r>
      <w:r>
        <w:rPr>
          <w:rStyle w:val="FootnoteReference"/>
        </w:rPr>
        <w:footnoteReference w:id="19460"/>
      </w:r>
    </w:p>
    <w:p>
      <w:r>
        <w:rPr>
          <w:b/>
        </w:rPr>
        <w:t xml:space="preserve">13 </w:t>
      </w:r>
      <w:r>
        <w:t xml:space="preserve">From the east three gates; from the north three gates; from the south three gates; and from the west three gates.</w:t>
      </w:r>
      <w:r>
        <w:rPr>
          <w:rStyle w:val="FootnoteReference"/>
        </w:rPr>
        <w:footnoteReference w:id="19461"/>
      </w:r>
    </w:p>
    <w:p>
      <w:r>
        <w:rPr>
          <w:b/>
        </w:rPr>
        <w:t xml:space="preserve">14 </w:t>
      </w:r>
      <w:r>
        <w:t xml:space="preserve">And the wall of the city had twelve foundations</w:t>
      </w:r>
      <w:r>
        <w:rPr>
          <w:rStyle w:val="FootnoteReference"/>
        </w:rPr>
        <w:footnoteReference w:id="19462"/>
      </w:r>
      <w:r>
        <w:t xml:space="preserve">, and in</w:t>
      </w:r>
      <w:r>
        <w:rPr>
          <w:rStyle w:val="FootnoteReference"/>
        </w:rPr>
        <w:footnoteReference w:id="19463"/>
      </w:r>
      <w:r>
        <w:t xml:space="preserve"> them the names of the twelve apostles of the Lamb.</w:t>
      </w:r>
    </w:p>
    <w:p>
      <w:r>
        <w:rPr>
          <w:b/>
        </w:rPr>
        <w:t xml:space="preserve">15 </w:t>
      </w:r>
      <w:r>
        <w:t xml:space="preserve">And the one who talked with me had a golden</w:t>
      </w:r>
      <w:r>
        <w:rPr>
          <w:rStyle w:val="FootnoteReference"/>
        </w:rPr>
        <w:footnoteReference w:id="19464"/>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465"/>
      </w:r>
      <w:r>
        <w:t xml:space="preserve"> thousand stadia. Its length and breadth and height are equal.</w:t>
      </w:r>
      <w:r>
        <w:rPr>
          <w:rStyle w:val="FootnoteReference"/>
        </w:rPr>
        <w:footnoteReference w:id="19466"/>
      </w:r>
    </w:p>
    <w:p>
      <w:r>
        <w:rPr>
          <w:b/>
        </w:rPr>
        <w:t xml:space="preserve">17 </w:t>
      </w:r>
      <w:r>
        <w:t xml:space="preserve">And he measured the wall of it, a hundred and forty and four cubits, according to the measure of a man, that is, of the angel.</w:t>
      </w:r>
      <w:r>
        <w:rPr>
          <w:rStyle w:val="FootnoteReference"/>
        </w:rPr>
        <w:footnoteReference w:id="19467"/>
      </w:r>
    </w:p>
    <w:p>
      <w:r>
        <w:rPr>
          <w:b/>
        </w:rPr>
        <w:t xml:space="preserve">18 </w:t>
      </w:r>
      <w:r>
        <w:t xml:space="preserve">And the building of the wall of it was of</w:t>
      </w:r>
      <w:r>
        <w:rPr>
          <w:rStyle w:val="FootnoteReference"/>
        </w:rPr>
        <w:footnoteReference w:id="19468"/>
      </w:r>
      <w:r>
        <w:t xml:space="preserve"> jasper: and the city was pure gold, like to clear glass.</w:t>
      </w:r>
    </w:p>
    <w:p>
      <w:r>
        <w:rPr>
          <w:b/>
        </w:rPr>
        <w:t xml:space="preserve">19 </w:t>
      </w:r>
      <w:r>
        <w:t xml:space="preserve">And the foundations</w:t>
      </w:r>
      <w:r>
        <w:rPr>
          <w:rStyle w:val="FootnoteReference"/>
        </w:rPr>
        <w:footnoteReference w:id="19469"/>
      </w:r>
      <w:r>
        <w:t xml:space="preserve"> of the wall of the city were adorned with every precious stone. The first foundation was jasper; the second, sapphire</w:t>
      </w:r>
      <w:r>
        <w:rPr>
          <w:rStyle w:val="FootnoteReference"/>
        </w:rPr>
        <w:footnoteReference w:id="19470"/>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471"/>
      </w:r>
    </w:p>
    <w:p>
      <w:r>
        <w:rPr>
          <w:b/>
        </w:rPr>
        <w:t xml:space="preserve">21 </w:t>
      </w:r>
      <w:r>
        <w:t xml:space="preserve">And the twelve</w:t>
      </w:r>
      <w:r>
        <w:rPr>
          <w:rStyle w:val="FootnoteReference"/>
        </w:rPr>
        <w:footnoteReference w:id="19472"/>
      </w:r>
      <w:r>
        <w:t xml:space="preserve"> gates were twelve pearls: each gate was of one pearl: and the street of the city was pure</w:t>
      </w:r>
      <w:r>
        <w:rPr>
          <w:rStyle w:val="FootnoteReference"/>
        </w:rPr>
        <w:footnoteReference w:id="19473"/>
      </w:r>
      <w:r>
        <w:t xml:space="preserve"> gold, as it</w:t>
      </w:r>
      <w:r>
        <w:rPr>
          <w:rStyle w:val="FootnoteReference"/>
        </w:rPr>
        <w:footnoteReference w:id="19474"/>
      </w:r>
      <w:r>
        <w:t xml:space="preserve"> were transparent glass.</w:t>
      </w:r>
    </w:p>
    <w:p>
      <w:r>
        <w:rPr>
          <w:b/>
        </w:rPr>
        <w:t xml:space="preserve">22 </w:t>
      </w:r>
      <w:r>
        <w:t xml:space="preserve">And I saw</w:t>
      </w:r>
      <w:r>
        <w:rPr>
          <w:rStyle w:val="FootnoteReference"/>
        </w:rPr>
        <w:footnoteReference w:id="19475"/>
      </w:r>
      <w:r>
        <w:t xml:space="preserve"> no temple in it: for the Lord</w:t>
      </w:r>
      <w:r>
        <w:rPr>
          <w:rStyle w:val="FootnoteReference"/>
        </w:rPr>
        <w:footnoteReference w:id="19476"/>
      </w:r>
      <w:r>
        <w:t xml:space="preserve"> God Almighty and the Lamb</w:t>
      </w:r>
      <w:r>
        <w:rPr>
          <w:rStyle w:val="FootnoteReference"/>
        </w:rPr>
        <w:footnoteReference w:id="19477"/>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478"/>
      </w:r>
      <w:r>
        <w:t xml:space="preserve"> is the light of it.</w:t>
      </w:r>
      <w:r>
        <w:rPr>
          <w:rStyle w:val="FootnoteReference"/>
        </w:rPr>
        <w:footnoteReference w:id="19479"/>
      </w:r>
    </w:p>
    <w:p>
      <w:r>
        <w:rPr>
          <w:b/>
        </w:rPr>
        <w:t xml:space="preserve">24 </w:t>
      </w:r>
      <w:r>
        <w:t xml:space="preserve">And the nations</w:t>
      </w:r>
      <w:r>
        <w:rPr>
          <w:rStyle w:val="FootnoteReference"/>
        </w:rPr>
        <w:footnoteReference w:id="19480"/>
      </w:r>
      <w:r>
        <w:t xml:space="preserve"> of those who are saved shall walk</w:t>
      </w:r>
      <w:r>
        <w:rPr>
          <w:rStyle w:val="FootnoteReference"/>
        </w:rPr>
        <w:footnoteReference w:id="19481"/>
      </w:r>
      <w:r>
        <w:t xml:space="preserve"> in the light of it: and the kings</w:t>
      </w:r>
      <w:r>
        <w:rPr>
          <w:rStyle w:val="FootnoteReference"/>
        </w:rPr>
        <w:footnoteReference w:id="19482"/>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483"/>
      </w:r>
      <w:r>
        <w:rPr>
          <w:rStyle w:val="FootnoteReference"/>
        </w:rPr>
        <w:footnoteReference w:id="19484"/>
      </w:r>
    </w:p>
    <w:p>
      <w:r>
        <w:rPr>
          <w:b/>
        </w:rPr>
        <w:t xml:space="preserve">26 </w:t>
      </w:r>
      <w:r>
        <w:t xml:space="preserve">And they shall bring the glory</w:t>
      </w:r>
      <w:r>
        <w:rPr>
          <w:rStyle w:val="FootnoteReference"/>
        </w:rPr>
        <w:footnoteReference w:id="19485"/>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486"/>
      </w:r>
      <w:r>
        <w:rPr>
          <w:rStyle w:val="FootnoteReference"/>
        </w:rPr>
        <w:footnoteReference w:id="19487"/>
      </w:r>
      <w:r>
        <w:rPr>
          <w:rStyle w:val="FootnoteReference"/>
        </w:rPr>
        <w:footnoteReference w:id="194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89"/>
      </w:r>
      <w:r>
        <w:t xml:space="preserve"> river of water</w:t>
      </w:r>
      <w:r>
        <w:rPr>
          <w:rStyle w:val="FootnoteReference"/>
        </w:rPr>
        <w:footnoteReference w:id="19490"/>
      </w:r>
      <w:r>
        <w:t xml:space="preserve"> of life, bright as crystal, proceeding</w:t>
      </w:r>
      <w:r>
        <w:rPr>
          <w:rStyle w:val="FootnoteReference"/>
        </w:rPr>
        <w:footnoteReference w:id="19491"/>
      </w:r>
      <w:r>
        <w:t xml:space="preserve"> out of the throne of God</w:t>
      </w:r>
      <w:r>
        <w:rPr>
          <w:rStyle w:val="FootnoteReference"/>
        </w:rPr>
        <w:footnoteReference w:id="19492"/>
      </w:r>
      <w:r>
        <w:t xml:space="preserve"> and of the Lamb.</w:t>
      </w:r>
      <w:r>
        <w:rPr>
          <w:rStyle w:val="FootnoteReference"/>
        </w:rPr>
        <w:footnoteReference w:id="19493"/>
      </w:r>
      <w:r>
        <w:rPr>
          <w:rStyle w:val="FootnoteReference"/>
        </w:rPr>
        <w:footnoteReference w:id="19494"/>
      </w:r>
      <w:r>
        <w:rPr>
          <w:rStyle w:val="FootnoteReference"/>
        </w:rPr>
        <w:footnoteReference w:id="19495"/>
      </w:r>
    </w:p>
    <w:p>
      <w:r>
        <w:rPr>
          <w:b/>
        </w:rPr>
        <w:t xml:space="preserve">2 </w:t>
      </w:r>
      <w:r>
        <w:t xml:space="preserve">In the midst</w:t>
      </w:r>
      <w:r>
        <w:rPr>
          <w:rStyle w:val="FootnoteReference"/>
        </w:rPr>
        <w:footnoteReference w:id="19496"/>
      </w:r>
      <w:r>
        <w:t xml:space="preserve"> of the street of it, and on either side of the river, was there the tree of life</w:t>
      </w:r>
      <w:r>
        <w:rPr>
          <w:rStyle w:val="FootnoteReference"/>
        </w:rPr>
        <w:footnoteReference w:id="19497"/>
      </w:r>
      <w:r>
        <w:t xml:space="preserve">, which bore twelve manner of fruits, and yielded her fruit every month: and the leaves of the tree were for the healing</w:t>
      </w:r>
      <w:r>
        <w:rPr>
          <w:rStyle w:val="FootnoteReference"/>
        </w:rPr>
        <w:footnoteReference w:id="19498"/>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499"/>
      </w:r>
      <w:r>
        <w:rPr>
          <w:rStyle w:val="FootnoteReference"/>
        </w:rPr>
        <w:footnoteReference w:id="19500"/>
      </w:r>
    </w:p>
    <w:p>
      <w:r>
        <w:rPr>
          <w:b/>
        </w:rPr>
        <w:t xml:space="preserve">4 </w:t>
      </w:r>
      <w:r>
        <w:t xml:space="preserve">And they shall see his face; and his name shall be on their foreheads.</w:t>
      </w:r>
      <w:r>
        <w:rPr>
          <w:rStyle w:val="FootnoteReference"/>
        </w:rPr>
        <w:footnoteReference w:id="19501"/>
      </w:r>
    </w:p>
    <w:p>
      <w:r>
        <w:rPr>
          <w:b/>
        </w:rPr>
        <w:t xml:space="preserve">5 </w:t>
      </w:r>
      <w:r>
        <w:t xml:space="preserve">And there shall be no night</w:t>
      </w:r>
      <w:r>
        <w:rPr>
          <w:rStyle w:val="FootnoteReference"/>
        </w:rPr>
        <w:footnoteReference w:id="19502"/>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03"/>
      </w:r>
      <w:r>
        <w:t xml:space="preserve"> prophets sent</w:t>
      </w:r>
      <w:r>
        <w:rPr>
          <w:rStyle w:val="FootnoteReference"/>
        </w:rPr>
        <w:footnoteReference w:id="19504"/>
      </w:r>
      <w:r>
        <w:t xml:space="preserve"> his angel to show to his slaves the things which must shortly be done.</w:t>
      </w:r>
    </w:p>
    <w:p>
      <w:r>
        <w:rPr>
          <w:b/>
        </w:rPr>
        <w:t xml:space="preserve">7 </w:t>
      </w:r>
      <w:r>
        <w:t xml:space="preserve">Look, I come</w:t>
      </w:r>
      <w:r>
        <w:rPr>
          <w:rStyle w:val="FootnoteReference"/>
        </w:rPr>
        <w:footnoteReference w:id="19505"/>
      </w:r>
      <w:r>
        <w:t xml:space="preserve"> quickly: blessed</w:t>
      </w:r>
      <w:r>
        <w:rPr>
          <w:rStyle w:val="FootnoteReference"/>
        </w:rPr>
        <w:footnoteReference w:id="19506"/>
      </w:r>
      <w:r>
        <w:t xml:space="preserve"> is the one who keeps the sayings of the prophecy of this book.</w:t>
      </w:r>
    </w:p>
    <w:p>
      <w:r>
        <w:rPr>
          <w:b/>
        </w:rPr>
        <w:t xml:space="preserve">8 </w:t>
      </w:r>
      <w:r>
        <w:t xml:space="preserve">And I John</w:t>
      </w:r>
      <w:r>
        <w:rPr>
          <w:rStyle w:val="FootnoteReference"/>
        </w:rPr>
        <w:footnoteReference w:id="19507"/>
      </w:r>
      <w:r>
        <w:t xml:space="preserve"> saw these things, and heard them. And when I had heard and seen, I fell</w:t>
      </w:r>
      <w:r>
        <w:rPr>
          <w:rStyle w:val="FootnoteReference"/>
        </w:rPr>
        <w:footnoteReference w:id="19508"/>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09"/>
      </w:r>
      <w:r>
        <w:t xml:space="preserve"> your fellow slave, and of your brothers the prophets, and of those who keep the sayings of this book: worship God</w:t>
      </w:r>
      <w:r>
        <w:rPr>
          <w:rStyle w:val="FootnoteReference"/>
        </w:rPr>
        <w:footnoteReference w:id="19510"/>
      </w:r>
      <w:r>
        <w:t xml:space="preserve">.</w:t>
      </w:r>
      <w:r>
        <w:rPr>
          <w:rStyle w:val="FootnoteReference"/>
        </w:rPr>
        <w:footnoteReference w:id="19511"/>
      </w:r>
    </w:p>
    <w:p>
      <w:r>
        <w:rPr>
          <w:b/>
        </w:rPr>
        <w:t xml:space="preserve">10 </w:t>
      </w:r>
      <w:r>
        <w:t xml:space="preserve">And he says to me, Seal</w:t>
      </w:r>
      <w:r>
        <w:rPr>
          <w:rStyle w:val="FootnoteReference"/>
        </w:rPr>
        <w:footnoteReference w:id="19512"/>
      </w:r>
      <w:r>
        <w:t xml:space="preserve"> not the sayings of the prophecy of this book: for the time is at hand.</w:t>
      </w:r>
      <w:r>
        <w:rPr>
          <w:rStyle w:val="FootnoteReference"/>
        </w:rPr>
        <w:footnoteReference w:id="19513"/>
      </w:r>
      <w:r>
        <w:rPr>
          <w:rStyle w:val="FootnoteReference"/>
        </w:rPr>
        <w:footnoteReference w:id="19514"/>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5"/>
      </w:r>
      <w:r>
        <w:rPr>
          <w:rStyle w:val="FootnoteReference"/>
        </w:rPr>
        <w:footnoteReference w:id="19516"/>
      </w:r>
    </w:p>
    <w:p>
      <w:r>
        <w:rPr>
          <w:b/>
        </w:rPr>
        <w:t xml:space="preserve">12 </w:t>
      </w:r>
      <w:r>
        <w:t xml:space="preserve">And, look, I come</w:t>
      </w:r>
      <w:r>
        <w:rPr>
          <w:rStyle w:val="FootnoteReference"/>
        </w:rPr>
        <w:footnoteReference w:id="19517"/>
      </w:r>
      <w:r>
        <w:t xml:space="preserve"> quickly; and my</w:t>
      </w:r>
      <w:r>
        <w:rPr>
          <w:rStyle w:val="FootnoteReference"/>
        </w:rPr>
        <w:footnoteReference w:id="19518"/>
      </w:r>
      <w:r>
        <w:t xml:space="preserve"> reward is with me, to give</w:t>
      </w:r>
      <w:r>
        <w:rPr>
          <w:rStyle w:val="FootnoteReference"/>
        </w:rPr>
        <w:footnoteReference w:id="19519"/>
      </w:r>
      <w:r>
        <w:t xml:space="preserve"> every man according as his work shall be.</w:t>
      </w:r>
    </w:p>
    <w:p>
      <w:r>
        <w:rPr>
          <w:b/>
        </w:rPr>
        <w:t xml:space="preserve">13 </w:t>
      </w:r>
      <w:r>
        <w:t xml:space="preserve">I am the Alpha and the Omega</w:t>
      </w:r>
      <w:r>
        <w:rPr>
          <w:rStyle w:val="FootnoteReference"/>
        </w:rPr>
        <w:footnoteReference w:id="19520"/>
      </w:r>
      <w:r>
        <w:t xml:space="preserve">, beginning and end, the first and the last.</w:t>
      </w:r>
      <w:r>
        <w:rPr>
          <w:rStyle w:val="FootnoteReference"/>
        </w:rPr>
        <w:footnoteReference w:id="19521"/>
      </w:r>
    </w:p>
    <w:p>
      <w:r>
        <w:rPr>
          <w:b/>
        </w:rPr>
        <w:t xml:space="preserve">14 </w:t>
      </w:r>
      <w:r>
        <w:t xml:space="preserve">Blessed</w:t>
      </w:r>
      <w:r>
        <w:rPr>
          <w:rStyle w:val="FootnoteReference"/>
        </w:rPr>
        <w:footnoteReference w:id="19522"/>
      </w:r>
      <w:r>
        <w:t xml:space="preserve"> are those who do his commandments, that they may have</w:t>
      </w:r>
      <w:r>
        <w:rPr>
          <w:rStyle w:val="FootnoteReference"/>
        </w:rPr>
        <w:footnoteReference w:id="19523"/>
      </w:r>
      <w:r>
        <w:t xml:space="preserve"> right to the tree of life, and may</w:t>
      </w:r>
      <w:r>
        <w:rPr>
          <w:rStyle w:val="FootnoteReference"/>
        </w:rPr>
        <w:footnoteReference w:id="19524"/>
      </w:r>
      <w:r>
        <w:t xml:space="preserve"> enter in through the gates into the city.</w:t>
      </w:r>
    </w:p>
    <w:p>
      <w:r>
        <w:rPr>
          <w:b/>
        </w:rPr>
        <w:t xml:space="preserve">15 </w:t>
      </w:r>
      <w:r>
        <w:t xml:space="preserve">For without are dogs</w:t>
      </w:r>
      <w:r>
        <w:rPr>
          <w:rStyle w:val="FootnoteReference"/>
        </w:rPr>
        <w:footnoteReference w:id="19525"/>
      </w:r>
      <w:r>
        <w:t xml:space="preserve">, and sorcerers</w:t>
      </w:r>
      <w:r>
        <w:rPr>
          <w:rStyle w:val="FootnoteReference"/>
        </w:rPr>
        <w:footnoteReference w:id="19526"/>
      </w:r>
      <w:r>
        <w:t xml:space="preserve">, and sexually immoral, and murderers, and idolaters, and whoever loves and makes a lie.</w:t>
      </w:r>
      <w:r>
        <w:rPr>
          <w:rStyle w:val="FootnoteReference"/>
        </w:rPr>
        <w:footnoteReference w:id="19527"/>
      </w:r>
      <w:r>
        <w:rPr>
          <w:rStyle w:val="FootnoteReference"/>
        </w:rPr>
        <w:footnoteReference w:id="19528"/>
      </w:r>
    </w:p>
    <w:p>
      <w:r>
        <w:rPr>
          <w:b/>
        </w:rPr>
        <w:t xml:space="preserve">16 </w:t>
      </w:r>
      <w:r>
        <w:t xml:space="preserve">I Jesus</w:t>
      </w:r>
      <w:r>
        <w:rPr>
          <w:rStyle w:val="FootnoteReference"/>
        </w:rPr>
        <w:footnoteReference w:id="19529"/>
      </w:r>
      <w:r>
        <w:t xml:space="preserve"> have sent my angel to testify</w:t>
      </w:r>
      <w:r>
        <w:rPr>
          <w:rStyle w:val="FootnoteReference"/>
        </w:rPr>
        <w:footnoteReference w:id="19530"/>
      </w:r>
      <w:r>
        <w:t xml:space="preserve"> to you these things in the assemblies. I am the root and the offspring of David</w:t>
      </w:r>
      <w:r>
        <w:rPr>
          <w:rStyle w:val="FootnoteReference"/>
        </w:rPr>
        <w:footnoteReference w:id="19531"/>
      </w:r>
      <w:r>
        <w:t xml:space="preserve">, and the bright</w:t>
      </w:r>
      <w:r>
        <w:rPr>
          <w:rStyle w:val="FootnoteReference"/>
        </w:rPr>
        <w:footnoteReference w:id="19532"/>
      </w:r>
      <w:r>
        <w:t xml:space="preserve"> and morning star.</w:t>
      </w:r>
      <w:r>
        <w:rPr>
          <w:rStyle w:val="FootnoteReference"/>
        </w:rPr>
        <w:footnoteReference w:id="19533"/>
      </w:r>
      <w:r>
        <w:rPr>
          <w:rStyle w:val="FootnoteReference"/>
        </w:rPr>
        <w:footnoteReference w:id="19534"/>
      </w:r>
      <w:r>
        <w:rPr>
          <w:rStyle w:val="FootnoteReference"/>
        </w:rPr>
        <w:footnoteReference w:id="19535"/>
      </w:r>
    </w:p>
    <w:p>
      <w:r>
        <w:rPr>
          <w:b/>
        </w:rPr>
        <w:t xml:space="preserve">17 </w:t>
      </w:r>
      <w:r>
        <w:t xml:space="preserve">And the Spirit</w:t>
      </w:r>
      <w:r>
        <w:rPr>
          <w:rStyle w:val="FootnoteReference"/>
        </w:rPr>
        <w:footnoteReference w:id="19536"/>
      </w:r>
      <w:r>
        <w:t xml:space="preserve"> and the bride</w:t>
      </w:r>
      <w:r>
        <w:rPr>
          <w:rStyle w:val="FootnoteReference"/>
        </w:rPr>
        <w:footnoteReference w:id="19537"/>
      </w:r>
      <w:r>
        <w:t xml:space="preserve"> say, Come. And let him who hears say, Come. And let him who is thirsty come. And whoever will, let him take</w:t>
      </w:r>
      <w:r>
        <w:rPr>
          <w:rStyle w:val="FootnoteReference"/>
        </w:rPr>
        <w:footnoteReference w:id="19538"/>
      </w:r>
      <w:r>
        <w:t xml:space="preserve"> the water of life freely</w:t>
      </w:r>
      <w:r>
        <w:rPr>
          <w:rStyle w:val="FootnoteReference"/>
        </w:rPr>
        <w:footnoteReference w:id="19539"/>
      </w:r>
      <w:r>
        <w:t xml:space="preserve">.</w:t>
      </w:r>
      <w:r>
        <w:rPr>
          <w:rStyle w:val="FootnoteReference"/>
        </w:rPr>
        <w:footnoteReference w:id="19540"/>
      </w:r>
      <w:r>
        <w:rPr>
          <w:rStyle w:val="FootnoteReference"/>
        </w:rPr>
        <w:footnoteReference w:id="19541"/>
      </w:r>
    </w:p>
    <w:p>
      <w:r>
        <w:rPr>
          <w:b/>
        </w:rPr>
        <w:t xml:space="preserve">18 </w:t>
      </w:r>
      <w:r>
        <w:t xml:space="preserve">For I testify</w:t>
      </w:r>
      <w:r>
        <w:rPr>
          <w:rStyle w:val="FootnoteReference"/>
        </w:rPr>
        <w:footnoteReference w:id="19542"/>
      </w:r>
      <w:r>
        <w:t xml:space="preserve"> to every man that hears the words of the prophecy of this book, If anyone shall add to these things, God shall add to him the plagues that are written in this book:</w:t>
      </w:r>
      <w:r>
        <w:rPr>
          <w:rStyle w:val="FootnoteReference"/>
        </w:rPr>
        <w:footnoteReference w:id="19543"/>
      </w:r>
      <w:r>
        <w:rPr>
          <w:rStyle w:val="FootnoteReference"/>
        </w:rPr>
        <w:footnoteReference w:id="19544"/>
      </w:r>
      <w:r>
        <w:rPr>
          <w:rStyle w:val="FootnoteReference"/>
        </w:rPr>
        <w:footnoteReference w:id="19545"/>
      </w:r>
    </w:p>
    <w:p>
      <w:r>
        <w:rPr>
          <w:b/>
        </w:rPr>
        <w:t xml:space="preserve">19 </w:t>
      </w:r>
      <w:r>
        <w:t xml:space="preserve">And if anyone shall take</w:t>
      </w:r>
      <w:r>
        <w:rPr>
          <w:rStyle w:val="FootnoteReference"/>
        </w:rPr>
        <w:footnoteReference w:id="19546"/>
      </w:r>
      <w:r>
        <w:t xml:space="preserve"> away from the words of the book of this prophecy, God shall take away his part out of the book of life</w:t>
      </w:r>
      <w:r>
        <w:rPr>
          <w:rStyle w:val="FootnoteReference"/>
        </w:rPr>
        <w:footnoteReference w:id="19547"/>
      </w:r>
      <w:r>
        <w:t xml:space="preserve">, and out</w:t>
      </w:r>
      <w:r>
        <w:rPr>
          <w:rStyle w:val="FootnoteReference"/>
        </w:rPr>
        <w:footnoteReference w:id="19548"/>
      </w:r>
      <w:r>
        <w:t xml:space="preserve"> of the holy city, and from</w:t>
      </w:r>
      <w:r>
        <w:rPr>
          <w:rStyle w:val="FootnoteReference"/>
        </w:rPr>
        <w:footnoteReference w:id="19549"/>
      </w:r>
      <w:r>
        <w:t xml:space="preserve"> the things which are written in this book.</w:t>
      </w:r>
      <w:r>
        <w:rPr>
          <w:rStyle w:val="FootnoteReference"/>
        </w:rPr>
        <w:footnoteReference w:id="19550"/>
      </w:r>
    </w:p>
    <w:p>
      <w:r>
        <w:rPr>
          <w:b/>
        </w:rPr>
        <w:t xml:space="preserve">20 </w:t>
      </w:r>
      <w:r>
        <w:t xml:space="preserve">the one who testifies these things says, Surely</w:t>
      </w:r>
      <w:r>
        <w:rPr>
          <w:rStyle w:val="FootnoteReference"/>
        </w:rPr>
        <w:footnoteReference w:id="19551"/>
      </w:r>
      <w:r>
        <w:t xml:space="preserve"> I come quickly. Amen</w:t>
      </w:r>
      <w:r>
        <w:rPr>
          <w:rStyle w:val="FootnoteReference"/>
        </w:rPr>
        <w:footnoteReference w:id="19552"/>
      </w:r>
      <w:r>
        <w:t xml:space="preserve">. Even so, come, Lord Jesus.</w:t>
      </w:r>
    </w:p>
    <w:p>
      <w:r>
        <w:rPr>
          <w:b/>
        </w:rPr>
        <w:t xml:space="preserve">21 </w:t>
      </w:r>
      <w:r>
        <w:t xml:space="preserve">The grace of our Lord Jesus Christ</w:t>
      </w:r>
      <w:r>
        <w:rPr>
          <w:rStyle w:val="FootnoteReference"/>
        </w:rPr>
        <w:footnoteReference w:id="19553"/>
      </w:r>
      <w:r>
        <w:t xml:space="preserve"> be with you all. Amen.</w:t>
      </w:r>
      <w:r>
        <w:rPr>
          <w:rStyle w:val="FootnoteReference"/>
        </w:rPr>
        <w:footnoteReference w:id="1955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Personal name: Joshua. Personal-name meaning: Joshua — Yahweh saves. Source form: Joshua.</w:t>
      </w:r>
    </w:p>
  </w:footnote>
  <w:footnote w:id="16259">
    <w:p>
      <w:pPr>
        <w:pStyle w:val="FootnoteText"/>
      </w:pPr>
      <w:r>
        <w:rPr>
          <w:rStyle w:val="FootnoteReference"/>
        </w:rPr>
        <w:footnoteRef/>
      </w:r>
      <w:r>
        <w:t xml:space="preserve"> Cross-references: Acts 7:45.</w:t>
      </w:r>
    </w:p>
  </w:footnote>
  <w:footnote w:id="16260">
    <w:p>
      <w:pPr>
        <w:pStyle w:val="FootnoteText"/>
      </w:pPr>
      <w:r>
        <w:rPr>
          <w:rStyle w:val="FootnoteReference"/>
        </w:rPr>
        <w:footnoteRef/>
      </w:r>
      <w:r>
        <w:t xml:space="preserve"> Cross-references: Deut 12:9; Deut 25:19; Josh 1:15; Josh 22:4; Josh 23:1; Ps 78:55; Ps 105:44; Heb 11:13-15.</w:t>
      </w:r>
    </w:p>
  </w:footnote>
  <w:footnote w:id="16261">
    <w:p>
      <w:pPr>
        <w:pStyle w:val="FootnoteText"/>
      </w:pPr>
      <w:r>
        <w:rPr>
          <w:rStyle w:val="FootnoteReference"/>
        </w:rPr>
        <w:footnoteRef/>
      </w:r>
      <w:r>
        <w:t xml:space="preserve"> Cross-references for "people": Heb 11:25.</w:t>
      </w:r>
    </w:p>
  </w:footnote>
  <w:footnote w:id="16262">
    <w:p>
      <w:pPr>
        <w:pStyle w:val="FootnoteText"/>
      </w:pPr>
      <w:r>
        <w:rPr>
          <w:rStyle w:val="FootnoteReference"/>
        </w:rPr>
        <w:footnoteRef/>
      </w:r>
      <w:r>
        <w:t xml:space="preserve"> Cross-references: Isa 11:10; Isa 57:2; Isa 60:19-20; Heb 3:11; Heb 4:1; Heb 4:3; Rev 7:14-17; Rev 21:4.</w:t>
      </w:r>
    </w:p>
  </w:footnote>
  <w:footnote w:id="16263">
    <w:p>
      <w:pPr>
        <w:pStyle w:val="FootnoteText"/>
      </w:pPr>
      <w:r>
        <w:rPr>
          <w:rStyle w:val="FootnoteReference"/>
        </w:rPr>
        <w:footnoteRef/>
      </w:r>
      <w:r>
        <w:t xml:space="preserve"> Cross-references: Heb 1:3; Heb 10:12; Rev 14:13.</w:t>
      </w:r>
    </w:p>
  </w:footnote>
  <w:footnote w:id="16264">
    <w:p>
      <w:pPr>
        <w:pStyle w:val="FootnoteText"/>
      </w:pPr>
      <w:r>
        <w:rPr>
          <w:rStyle w:val="FootnoteReference"/>
        </w:rPr>
        <w:footnoteRef/>
      </w:r>
      <w:r>
        <w:t xml:space="preserve"> Cross-references: John 19:30; 1Pet 4:1-2.</w:t>
      </w:r>
    </w:p>
  </w:footnote>
  <w:footnote w:id="16265">
    <w:p>
      <w:pPr>
        <w:pStyle w:val="FootnoteText"/>
      </w:pPr>
      <w:r>
        <w:rPr>
          <w:rStyle w:val="FootnoteReference"/>
        </w:rPr>
        <w:footnoteRef/>
      </w:r>
      <w:r>
        <w:t xml:space="preserve"> Cross-references: Heb 4:3-4.</w:t>
      </w:r>
    </w:p>
  </w:footnote>
  <w:footnote w:id="16266">
    <w:p>
      <w:pPr>
        <w:pStyle w:val="FootnoteText"/>
      </w:pPr>
      <w:r>
        <w:rPr>
          <w:rStyle w:val="FootnoteReference"/>
        </w:rPr>
        <w:footnoteRef/>
      </w:r>
      <w:r>
        <w:t xml:space="preserve"> Cross-references for "unbelief": Acts 26:19; Rom 11:30-32; Eph 2:2; Eph 5:6; Col 3:6; Titus 1:16; Titus 3:3.</w:t>
      </w:r>
    </w:p>
  </w:footnote>
  <w:footnote w:id="16267">
    <w:p>
      <w:pPr>
        <w:pStyle w:val="FootnoteText"/>
      </w:pPr>
      <w:r>
        <w:rPr>
          <w:rStyle w:val="FootnoteReference"/>
        </w:rPr>
        <w:footnoteRef/>
      </w:r>
      <w:r>
        <w:t xml:space="preserve"> Cross-references: Matt 7:13; Matt 11:12; Matt 11:28-30; Luke 13:24; Luke 16:16; John 6:27; Phil 2:12; Heb 4:1; Heb 6:11; 2Pet 1:10-11.</w:t>
      </w:r>
    </w:p>
  </w:footnote>
  <w:footnote w:id="16268">
    <w:p>
      <w:pPr>
        <w:pStyle w:val="FootnoteText"/>
      </w:pPr>
      <w:r>
        <w:rPr>
          <w:rStyle w:val="FootnoteReference"/>
        </w:rPr>
        <w:footnoteRef/>
      </w:r>
      <w:r>
        <w:t xml:space="preserve"> Cross-references for "the word": Isa 49:2; Luke 8:11; Acts 4:31; 2Cor 2:17; 2Cor 4:2; Heb 13:7; Rev 20:4.</w:t>
      </w:r>
    </w:p>
  </w:footnote>
  <w:footnote w:id="1626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0">
    <w:p>
      <w:pPr>
        <w:pStyle w:val="FootnoteText"/>
      </w:pPr>
      <w:r>
        <w:rPr>
          <w:rStyle w:val="FootnoteReference"/>
        </w:rPr>
        <w:footnoteRef/>
      </w:r>
      <w:r>
        <w:t xml:space="preserve"> Cross-references for "and is": Ps 139:2; Jer 17:10; 1Cor 14:24-25; Eph 5:13; Rev 2:23.</w:t>
      </w:r>
    </w:p>
  </w:footnote>
  <w:footnote w:id="16271">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3">
    <w:p>
      <w:pPr>
        <w:pStyle w:val="FootnoteText"/>
      </w:pPr>
      <w:r>
        <w:rPr>
          <w:rStyle w:val="FootnoteReference"/>
        </w:rPr>
        <w:footnoteRef/>
      </w:r>
      <w:r>
        <w:t xml:space="preserve"> Cross-references for "naked": Job 26:6; Job 34:21; Job 38:17.</w:t>
      </w:r>
    </w:p>
  </w:footnote>
  <w:footnote w:id="16274">
    <w:p>
      <w:pPr>
        <w:pStyle w:val="FootnoteText"/>
      </w:pPr>
      <w:r>
        <w:rPr>
          <w:rStyle w:val="FootnoteReference"/>
        </w:rPr>
        <w:footnoteRef/>
      </w:r>
      <w:r>
        <w:t xml:space="preserve"> Cross-references for "a great": Heb 2:17; Heb 3:1; Heb 3:5-6.</w:t>
      </w:r>
    </w:p>
  </w:footnote>
  <w:footnote w:id="16275">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6">
    <w:p>
      <w:pPr>
        <w:pStyle w:val="FootnoteText"/>
      </w:pPr>
      <w:r>
        <w:rPr>
          <w:rStyle w:val="FootnoteReference"/>
        </w:rPr>
        <w:footnoteRef/>
      </w:r>
      <w:r>
        <w:t xml:space="preserve"> Name meaning: Jesus (Yeshua) — Yahweh saves. He will save His people from their sins.</w:t>
      </w:r>
    </w:p>
  </w:footnote>
  <w:footnote w:id="16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8">
    <w:p>
      <w:pPr>
        <w:pStyle w:val="FootnoteText"/>
      </w:pPr>
      <w:r>
        <w:rPr>
          <w:rStyle w:val="FootnoteReference"/>
        </w:rPr>
        <w:footnoteRef/>
      </w:r>
      <w:r>
        <w:t xml:space="preserve"> Cross-references for "Jesus": Mark 1:1; Heb 1:2; Heb 1:8.</w:t>
      </w:r>
    </w:p>
  </w:footnote>
  <w:footnote w:id="16279">
    <w:p>
      <w:pPr>
        <w:pStyle w:val="FootnoteText"/>
      </w:pPr>
      <w:r>
        <w:rPr>
          <w:rStyle w:val="FootnoteReference"/>
        </w:rPr>
        <w:footnoteRef/>
      </w:r>
      <w:r>
        <w:t xml:space="preserve"> Cross-references: Heb 2:1; Heb 3:6; Heb 3:14; Heb 10:23.</w:t>
      </w:r>
    </w:p>
  </w:footnote>
  <w:footnote w:id="16280">
    <w:p>
      <w:pPr>
        <w:pStyle w:val="FootnoteText"/>
      </w:pPr>
      <w:r>
        <w:rPr>
          <w:rStyle w:val="FootnoteReference"/>
        </w:rPr>
        <w:footnoteRef/>
      </w:r>
      <w:r>
        <w:t xml:space="preserve"> Cross-references for "tempted": Luke 4:2; Luke 22:28; Heb 2:17-18.</w:t>
      </w:r>
    </w:p>
  </w:footnote>
  <w:footnote w:id="16281">
    <w:p>
      <w:pPr>
        <w:pStyle w:val="FootnoteText"/>
      </w:pPr>
      <w:r>
        <w:rPr>
          <w:rStyle w:val="FootnoteReference"/>
        </w:rPr>
        <w:footnoteRef/>
      </w:r>
      <w:r>
        <w:t xml:space="preserve"> Cross-references: Isa 53:9; John 8:46; 2Cor 5:21; Heb 7:26; 1Pet 2:22; 1John 3:5.</w:t>
      </w:r>
    </w:p>
  </w:footnote>
  <w:footnote w:id="16282">
    <w:p>
      <w:pPr>
        <w:pStyle w:val="FootnoteText"/>
      </w:pPr>
      <w:r>
        <w:rPr>
          <w:rStyle w:val="FootnoteReference"/>
        </w:rPr>
        <w:footnoteRef/>
      </w:r>
      <w:r>
        <w:t xml:space="preserve"> Cross-references for "the throne": Exod 25:17-22; Lev 16:2; 1Chr 28:11; Heb 9:5.</w:t>
      </w:r>
    </w:p>
  </w:footnote>
  <w:footnote w:id="16283">
    <w:p>
      <w:pPr>
        <w:pStyle w:val="FootnoteText"/>
      </w:pPr>
      <w:r>
        <w:rPr>
          <w:rStyle w:val="FootnoteReference"/>
        </w:rPr>
        <w:footnoteRef/>
      </w:r>
      <w:r>
        <w:t xml:space="preserve"> Cross-references for "obtain": Isa 27:11; Isa 55:6-7; Matt 7:7-11; 2Cor 12:8-10; Phil 4:6-7; 1Pet 2:10.</w:t>
      </w:r>
    </w:p>
  </w:footnote>
  <w:footnote w:id="16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5">
    <w:p>
      <w:pPr>
        <w:pStyle w:val="FootnoteText"/>
      </w:pPr>
      <w:r>
        <w:rPr>
          <w:rStyle w:val="FootnoteReference"/>
        </w:rPr>
        <w:footnoteRef/>
      </w:r>
      <w:r>
        <w:t xml:space="preserve"> Cross-references for "both": Lev 9:7; Lev 9:15-21; Heb 8:3; Heb 9:9; Heb 10:11; Heb 11:4.</w:t>
      </w:r>
    </w:p>
  </w:footnote>
  <w:footnote w:id="16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8">
    <w:p>
      <w:pPr>
        <w:pStyle w:val="FootnoteText"/>
      </w:pPr>
      <w:r>
        <w:rPr>
          <w:rStyle w:val="FootnoteReference"/>
        </w:rPr>
        <w:footnoteRef/>
      </w:r>
      <w:r>
        <w:t xml:space="preserve"> Cross-references: Heb 8:3.</w:t>
      </w:r>
    </w:p>
  </w:footnote>
  <w:footnote w:id="16289">
    <w:p>
      <w:pPr>
        <w:pStyle w:val="FootnoteText"/>
      </w:pPr>
      <w:r>
        <w:rPr>
          <w:rStyle w:val="FootnoteReference"/>
        </w:rPr>
        <w:footnoteRef/>
      </w:r>
      <w:r>
        <w:t xml:space="preserve"> Cross-references: Num 16:46-48; Num 18:1-3; Heb 2:17.</w:t>
      </w:r>
    </w:p>
  </w:footnote>
  <w:footnote w:id="16290">
    <w:p>
      <w:pPr>
        <w:pStyle w:val="FootnoteText"/>
      </w:pPr>
      <w:r>
        <w:rPr>
          <w:rStyle w:val="FootnoteReference"/>
        </w:rPr>
        <w:footnoteRef/>
      </w:r>
      <w:r>
        <w:t xml:space="preserve"> Cross-references for "ignorant": Num 15:22-29; 1Tim 1:13.</w:t>
      </w:r>
    </w:p>
  </w:footnote>
  <w:footnote w:id="162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2">
    <w:p>
      <w:pPr>
        <w:pStyle w:val="FootnoteText"/>
      </w:pPr>
      <w:r>
        <w:rPr>
          <w:rStyle w:val="FootnoteReference"/>
        </w:rPr>
        <w:footnoteRef/>
      </w:r>
      <w:r>
        <w:t xml:space="preserve"> Cross-references: Heb 2:18; Heb 4:15.</w:t>
      </w:r>
    </w:p>
  </w:footnote>
  <w:footnote w:id="16293">
    <w:p>
      <w:pPr>
        <w:pStyle w:val="FootnoteText"/>
      </w:pPr>
      <w:r>
        <w:rPr>
          <w:rStyle w:val="FootnoteReference"/>
        </w:rPr>
        <w:footnoteRef/>
      </w:r>
      <w:r>
        <w:t xml:space="preserve"> Cross-references: Exod 32:8; Judg 2:17; Isa 30:11; Heb 12:13.</w:t>
      </w:r>
    </w:p>
  </w:footnote>
  <w:footnote w:id="16294">
    <w:p>
      <w:pPr>
        <w:pStyle w:val="FootnoteText"/>
      </w:pPr>
      <w:r>
        <w:rPr>
          <w:rStyle w:val="FootnoteReference"/>
        </w:rPr>
        <w:footnoteRef/>
      </w:r>
      <w:r>
        <w:t xml:space="preserve"> Cross-references: Exod 29:12-19; Lev 4:3-12; Lev 8:14-21; Lev 9:7; Lev 16:6; Lev 16:15; Heb 7:27; Heb 9:7.</w:t>
      </w:r>
    </w:p>
  </w:footnote>
  <w:footnote w:id="16295">
    <w:p>
      <w:pPr>
        <w:pStyle w:val="FootnoteText"/>
      </w:pPr>
      <w:r>
        <w:rPr>
          <w:rStyle w:val="FootnoteReference"/>
        </w:rPr>
        <w:footnoteRef/>
      </w:r>
      <w:r>
        <w:t xml:space="preserve"> Personal name: Aaron. Personal-name meaning: Aaron — Exalted; mountain of strength; teacher. Source form: Aaron.</w:t>
      </w:r>
    </w:p>
  </w:footnote>
  <w:footnote w:id="162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7">
    <w:p>
      <w:pPr>
        <w:pStyle w:val="FootnoteText"/>
      </w:pPr>
      <w:r>
        <w:rPr>
          <w:rStyle w:val="FootnoteReference"/>
        </w:rPr>
        <w:footnoteRef/>
      </w:r>
      <w:r>
        <w:t xml:space="preserve"> Personal name: Christ. Personal-name meaning: Christ — anointed. Source form: Christ.</w:t>
      </w:r>
    </w:p>
  </w:footnote>
  <w:footnote w:id="16298">
    <w:p>
      <w:pPr>
        <w:pStyle w:val="FootnoteText"/>
      </w:pPr>
      <w:r>
        <w:rPr>
          <w:rStyle w:val="FootnoteReference"/>
        </w:rPr>
        <w:footnoteRef/>
      </w:r>
      <w:r>
        <w:t xml:space="preserve"> Cross-references for "Christ": John 7:18; John 8:54.</w:t>
      </w:r>
    </w:p>
  </w:footnote>
  <w:footnote w:id="16299">
    <w:p>
      <w:pPr>
        <w:pStyle w:val="FootnoteText"/>
      </w:pPr>
      <w:r>
        <w:rPr>
          <w:rStyle w:val="FootnoteReference"/>
        </w:rPr>
        <w:footnoteRef/>
      </w:r>
      <w:r>
        <w:t xml:space="preserve"> Cross-references: Ps 2:7; Mic 5:2; John 3:16; Acts 13:33; Rom 8:3; Heb 1:5.</w:t>
      </w:r>
    </w:p>
  </w:footnote>
  <w:footnote w:id="16300">
    <w:p>
      <w:pPr>
        <w:pStyle w:val="FootnoteText"/>
      </w:pPr>
      <w:r>
        <w:rPr>
          <w:rStyle w:val="FootnoteReference"/>
        </w:rPr>
        <w:footnoteRef/>
      </w:r>
      <w:r>
        <w:t xml:space="preserve"> Cross-references for "Melchisedec": Gen 14:18-19.</w:t>
      </w:r>
    </w:p>
  </w:footnote>
  <w:footnote w:id="16301">
    <w:p>
      <w:pPr>
        <w:pStyle w:val="FootnoteText"/>
      </w:pPr>
      <w:r>
        <w:rPr>
          <w:rStyle w:val="FootnoteReference"/>
        </w:rPr>
        <w:footnoteRef/>
      </w:r>
      <w:r>
        <w:t xml:space="preserve"> Cross-references: Ps 110:4; Heb 5:10; Heb 6:20; Heb 7:3; Heb 7:15; Heb 7:17; Heb 7:21.</w:t>
      </w:r>
    </w:p>
  </w:footnote>
  <w:footnote w:id="16302">
    <w:p>
      <w:pPr>
        <w:pStyle w:val="FootnoteText"/>
      </w:pPr>
      <w:r>
        <w:rPr>
          <w:rStyle w:val="FootnoteReference"/>
        </w:rPr>
        <w:footnoteRef/>
      </w:r>
      <w:r>
        <w:t xml:space="preserve"> Cross-references for "tears": Isa 53:3; Isa 53:11; John 11:35.</w:t>
      </w:r>
    </w:p>
  </w:footnote>
  <w:footnote w:id="16303">
    <w:p>
      <w:pPr>
        <w:pStyle w:val="FootnoteText"/>
      </w:pPr>
      <w:r>
        <w:rPr>
          <w:rStyle w:val="FootnoteReference"/>
        </w:rPr>
        <w:footnoteRef/>
      </w:r>
      <w:r>
        <w:t xml:space="preserve"> Cross-references for "in that he feared": Matt 26:37-38; Mark 14:33-34; Luke 22:42-44; John 12:27-28; Heb 12:28.</w:t>
      </w:r>
    </w:p>
  </w:footnote>
  <w:footnote w:id="16304">
    <w:p>
      <w:pPr>
        <w:pStyle w:val="FootnoteText"/>
      </w:pPr>
      <w:r>
        <w:rPr>
          <w:rStyle w:val="FootnoteReference"/>
        </w:rPr>
        <w:footnoteRef/>
      </w:r>
      <w:r>
        <w:t xml:space="preserve"> Cross-references: John 1:14; Rom 8:3; Gal 4:4; 1Tim 3:16; Heb 2:14; 1John 4:3; 2John 1:7.</w:t>
      </w:r>
    </w:p>
  </w:footnote>
  <w:footnote w:id="16305">
    <w:p>
      <w:pPr>
        <w:pStyle w:val="FootnoteText"/>
      </w:pPr>
      <w:r>
        <w:rPr>
          <w:rStyle w:val="FootnoteReference"/>
        </w:rPr>
        <w:footnoteRef/>
      </w:r>
      <w:r>
        <w:t xml:space="preserve"> Cross-references: Matt 26:52-53; Mark 14:36.</w:t>
      </w:r>
    </w:p>
  </w:footnote>
  <w:footnote w:id="16306">
    <w:p>
      <w:pPr>
        <w:pStyle w:val="FootnoteText"/>
      </w:pPr>
      <w:r>
        <w:rPr>
          <w:rStyle w:val="FootnoteReference"/>
        </w:rPr>
        <w:footnoteRef/>
      </w:r>
      <w:r>
        <w:t xml:space="preserve"> Cross-references: Ps 18:19-20; Ps 22:21; Ps 22:24; Ps 40:1-3; Ps 69:13-16; Isa 49:8; John 11:42; John 17:4-5; Heb 13:20.</w:t>
      </w:r>
    </w:p>
  </w:footnote>
  <w:footnote w:id="16307">
    <w:p>
      <w:pPr>
        <w:pStyle w:val="FootnoteText"/>
      </w:pPr>
      <w:r>
        <w:rPr>
          <w:rStyle w:val="FootnoteReference"/>
        </w:rPr>
        <w:footnoteRef/>
      </w:r>
      <w:r>
        <w:t xml:space="preserve"> Cross-references: Heb 1:5; Heb 1:8; Heb 3:6.</w:t>
      </w:r>
    </w:p>
  </w:footnote>
  <w:footnote w:id="16308">
    <w:p>
      <w:pPr>
        <w:pStyle w:val="FootnoteText"/>
      </w:pPr>
      <w:r>
        <w:rPr>
          <w:rStyle w:val="FootnoteReference"/>
        </w:rPr>
        <w:footnoteRef/>
      </w:r>
      <w:r>
        <w:t xml:space="preserve"> Cross-references: Isa 50:5-6; Matt 3:15; John 4:34; John 6:38; John 15:10; Phil 2:8; Heb 10:5-9.</w:t>
      </w:r>
    </w:p>
  </w:footnote>
  <w:footnote w:id="16309">
    <w:p>
      <w:pPr>
        <w:pStyle w:val="FootnoteText"/>
      </w:pPr>
      <w:r>
        <w:rPr>
          <w:rStyle w:val="FootnoteReference"/>
        </w:rPr>
        <w:footnoteRef/>
      </w:r>
      <w:r>
        <w:t xml:space="preserve"> Cross-references for "he became": Ps 68:18-20; Isa 45:22; Isa 49:6; Acts 3:15; Acts 4:12; Heb 12:2.</w:t>
      </w:r>
    </w:p>
  </w:footnote>
  <w:footnote w:id="16310">
    <w:p>
      <w:pPr>
        <w:pStyle w:val="FootnoteText"/>
      </w:pPr>
      <w:r>
        <w:rPr>
          <w:rStyle w:val="FootnoteReference"/>
        </w:rPr>
        <w:footnoteRef/>
      </w:r>
      <w:r>
        <w:t xml:space="preserve"> Cross-references for "eternal": Ps 45:17; Ps 51:6; Ps 51:8; 2Thess 2:16; 2Tim 2:10; Heb 2:3; Heb 9:12; Heb 9:15; 1John 5:20; Jude 1:21.</w:t>
      </w:r>
    </w:p>
  </w:footnote>
  <w:footnote w:id="1631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2">
    <w:p>
      <w:pPr>
        <w:pStyle w:val="FootnoteText"/>
      </w:pPr>
      <w:r>
        <w:rPr>
          <w:rStyle w:val="FootnoteReference"/>
        </w:rPr>
        <w:footnoteRef/>
      </w:r>
      <w:r>
        <w:t xml:space="preserve"> Cross-references: Heb 5:5-6; Heb 6:20.</w:t>
      </w:r>
    </w:p>
  </w:footnote>
  <w:footnote w:id="16313">
    <w:p>
      <w:pPr>
        <w:pStyle w:val="FootnoteText"/>
      </w:pPr>
      <w:r>
        <w:rPr>
          <w:rStyle w:val="FootnoteReference"/>
        </w:rPr>
        <w:footnoteRef/>
      </w:r>
      <w:r>
        <w:t xml:space="preserve"> Cross-references for "dull": Isa 6:10; Matt 13:15; Mark 8:17-18; Mark 8:21; Luke 24:25; Acts 28:27.</w:t>
      </w:r>
    </w:p>
  </w:footnote>
  <w:footnote w:id="16314">
    <w:p>
      <w:pPr>
        <w:pStyle w:val="FootnoteText"/>
      </w:pPr>
      <w:r>
        <w:rPr>
          <w:rStyle w:val="FootnoteReference"/>
        </w:rPr>
        <w:footnoteRef/>
      </w:r>
      <w:r>
        <w:t xml:space="preserve"> Cross-references: 1Kgs 10:1; John 6:6; John 16:12; 2Pet 3:16.</w:t>
      </w:r>
    </w:p>
  </w:footnote>
  <w:footnote w:id="16315">
    <w:p>
      <w:pPr>
        <w:pStyle w:val="FootnoteText"/>
      </w:pPr>
      <w:r>
        <w:rPr>
          <w:rStyle w:val="FootnoteReference"/>
        </w:rPr>
        <w:footnoteRef/>
      </w:r>
      <w:r>
        <w:t xml:space="preserve"> Cross-references for "teachers": Ezra 7:10; Ps 34:11; 1Cor 14:19; Col 3:16; Titus 2:3-4.</w:t>
      </w:r>
    </w:p>
  </w:footnote>
  <w:footnote w:id="16316">
    <w:p>
      <w:pPr>
        <w:pStyle w:val="FootnoteText"/>
      </w:pPr>
      <w:r>
        <w:rPr>
          <w:rStyle w:val="FootnoteReference"/>
        </w:rPr>
        <w:footnoteRef/>
      </w:r>
      <w:r>
        <w:t xml:space="preserve"> Cross-references for "teach": Isa 28:9-10; Isa 28:13; Phil 3:1.</w:t>
      </w:r>
    </w:p>
  </w:footnote>
  <w:footnote w:id="16317">
    <w:p>
      <w:pPr>
        <w:pStyle w:val="FootnoteText"/>
      </w:pPr>
      <w:r>
        <w:rPr>
          <w:rStyle w:val="FootnoteReference"/>
        </w:rPr>
        <w:footnoteRef/>
      </w:r>
      <w:r>
        <w:t xml:space="preserve"> Cross-references for "the first": Heb 6:1.</w:t>
      </w:r>
    </w:p>
  </w:footnote>
  <w:footnote w:id="16318">
    <w:p>
      <w:pPr>
        <w:pStyle w:val="FootnoteText"/>
      </w:pPr>
      <w:r>
        <w:rPr>
          <w:rStyle w:val="FootnoteReference"/>
        </w:rPr>
        <w:footnoteRef/>
      </w:r>
      <w:r>
        <w:t xml:space="preserve"> Cross-references for "the oracles": 2Sam 16:23; Acts 7:38; Rom 3:2; 1Pet 4:11.</w:t>
      </w:r>
    </w:p>
  </w:footnote>
  <w:footnote w:id="16319">
    <w:p>
      <w:pPr>
        <w:pStyle w:val="FootnoteText"/>
      </w:pPr>
      <w:r>
        <w:rPr>
          <w:rStyle w:val="FootnoteReference"/>
        </w:rPr>
        <w:footnoteRef/>
      </w:r>
      <w:r>
        <w:t xml:space="preserve"> Cross-references for "as have": Isa 55:1; 1Cor 3:1-3; Heb 5:13; 1Pet 2:2.</w:t>
      </w:r>
    </w:p>
  </w:footnote>
  <w:footnote w:id="16320">
    <w:p>
      <w:pPr>
        <w:pStyle w:val="FootnoteText"/>
      </w:pPr>
      <w:r>
        <w:rPr>
          <w:rStyle w:val="FootnoteReference"/>
        </w:rPr>
        <w:footnoteRef/>
      </w:r>
      <w:r>
        <w:t xml:space="preserve"> Cross-references for "the word": Ps 119:123; Rom 1:17-18; Rom 10:5-6; 2Cor 3:9; 2Tim 3:16.</w:t>
      </w:r>
    </w:p>
  </w:footnote>
  <w:footnote w:id="16321">
    <w:p>
      <w:pPr>
        <w:pStyle w:val="FootnoteText"/>
      </w:pPr>
      <w:r>
        <w:rPr>
          <w:rStyle w:val="FootnoteReference"/>
        </w:rPr>
        <w:footnoteRef/>
      </w:r>
      <w:r>
        <w:t xml:space="preserve"> Cross-references: Isa 28:9; Matt 11:25; Mark 10:15; Rom 2:20; 1Cor 13:11; 1Cor 14:20; Eph 4:14; 1Pet 2:2.</w:t>
      </w:r>
    </w:p>
  </w:footnote>
  <w:footnote w:id="16322">
    <w:p>
      <w:pPr>
        <w:pStyle w:val="FootnoteText"/>
      </w:pPr>
      <w:r>
        <w:rPr>
          <w:rStyle w:val="FootnoteReference"/>
        </w:rPr>
        <w:footnoteRef/>
      </w:r>
      <w:r>
        <w:t xml:space="preserve"> Cross-references for "of full age": Matt 5:48; 1Cor 2:6; Eph 4:13; Phil 3:15; Jas 3:2.</w:t>
      </w:r>
    </w:p>
  </w:footnote>
  <w:footnote w:id="16323">
    <w:p>
      <w:pPr>
        <w:pStyle w:val="FootnoteText"/>
      </w:pPr>
      <w:r>
        <w:rPr>
          <w:rStyle w:val="FootnoteReference"/>
        </w:rPr>
        <w:footnoteRef/>
      </w:r>
      <w:r>
        <w:t xml:space="preserve"> Cross-references for "their": Job 6:30; Job 12:11; Job 34:3; Ps 119:103; Song 1:3; Song 2:3; Matt 6:22-23; Eph 1:18.</w:t>
      </w:r>
    </w:p>
  </w:footnote>
  <w:footnote w:id="16324">
    <w:p>
      <w:pPr>
        <w:pStyle w:val="FootnoteText"/>
      </w:pPr>
      <w:r>
        <w:rPr>
          <w:rStyle w:val="FootnoteReference"/>
        </w:rPr>
        <w:footnoteRef/>
      </w:r>
      <w:r>
        <w:t xml:space="preserve"> Cross-references for "to discern": Gen 3:5; 2Sam 14:17; 1Kgs 3:9; 1Kgs 3:11; Isa 7:15; Rom 14:1; 1Cor 2:14-15; Phil 1:9-10; 1Thess 5:21.</w:t>
      </w:r>
    </w:p>
  </w:footnote>
  <w:footnote w:id="16325">
    <w:p>
      <w:pPr>
        <w:pStyle w:val="FootnoteText"/>
      </w:pPr>
      <w:r>
        <w:rPr>
          <w:rStyle w:val="FootnoteReference"/>
        </w:rPr>
        <w:footnoteRef/>
      </w:r>
      <w:r>
        <w:t xml:space="preserve"> Cross-references for "leaving": Heb 5:12-14.</w:t>
      </w:r>
    </w:p>
  </w:footnote>
  <w:footnote w:id="16326">
    <w:p>
      <w:pPr>
        <w:pStyle w:val="FootnoteText"/>
      </w:pPr>
      <w:r>
        <w:rPr>
          <w:rStyle w:val="FootnoteReference"/>
        </w:rPr>
        <w:footnoteRef/>
      </w:r>
      <w:r>
        <w:t xml:space="preserve"> Cross-references for "principles of the doctrine": Mark 1:1; John 1:1-3; 1Tim 3:16.</w:t>
      </w:r>
    </w:p>
  </w:footnote>
  <w:footnote w:id="16327">
    <w:p>
      <w:pPr>
        <w:pStyle w:val="FootnoteText"/>
      </w:pPr>
      <w:r>
        <w:rPr>
          <w:rStyle w:val="FootnoteReference"/>
        </w:rPr>
        <w:footnoteRef/>
      </w:r>
      <w:r>
        <w:t xml:space="preserve"> Personal name: Christ. Personal-name meaning: Christ — anointed. Source form: Christ.</w:t>
      </w:r>
    </w:p>
  </w:footnote>
  <w:footnote w:id="16328">
    <w:p>
      <w:pPr>
        <w:pStyle w:val="FootnoteText"/>
      </w:pPr>
      <w:r>
        <w:rPr>
          <w:rStyle w:val="FootnoteReference"/>
        </w:rPr>
        <w:footnoteRef/>
      </w:r>
      <w:r>
        <w:t xml:space="preserve"> Cross-references for "laying": Matt 7:25; Luke 6:48; 1Cor 3:10-12; 1Tim 6:19; 2Tim 2:19.</w:t>
      </w:r>
    </w:p>
  </w:footnote>
  <w:footnote w:id="16329">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0">
    <w:p>
      <w:pPr>
        <w:pStyle w:val="FootnoteText"/>
      </w:pPr>
      <w:r>
        <w:rPr>
          <w:rStyle w:val="FootnoteReference"/>
        </w:rPr>
        <w:footnoteRef/>
      </w:r>
      <w:r>
        <w:t xml:space="preserve"> Cross-references for "dead": Gal 5:19-21; Eph 2:1; Eph 2:5; Heb 9:14.</w:t>
      </w:r>
    </w:p>
  </w:footnote>
  <w:footnote w:id="16331">
    <w:p>
      <w:pPr>
        <w:pStyle w:val="FootnoteText"/>
      </w:pPr>
      <w:r>
        <w:rPr>
          <w:rStyle w:val="FootnoteReference"/>
        </w:rPr>
        <w:footnoteRef/>
      </w:r>
      <w:r>
        <w:t xml:space="preserve"> Cross-references for "faith": John 5:24; John 12:44; John 14:1; Heb 11:6; 1Pet 1:21; 1John 5:10-13.</w:t>
      </w:r>
    </w:p>
  </w:footnote>
  <w:footnote w:id="16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5">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6">
    <w:p>
      <w:pPr>
        <w:pStyle w:val="FootnoteText"/>
      </w:pPr>
      <w:r>
        <w:rPr>
          <w:rStyle w:val="FootnoteReference"/>
        </w:rPr>
        <w:footnoteRef/>
      </w:r>
      <w:r>
        <w:t xml:space="preserve"> Cross-references for "laying": Acts 6:6; Acts 8:14-18; Acts 13:3; Acts 19:6.</w:t>
      </w:r>
    </w:p>
  </w:footnote>
  <w:footnote w:id="16337">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8">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9">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0">
    <w:p>
      <w:pPr>
        <w:pStyle w:val="FootnoteText"/>
      </w:pPr>
      <w:r>
        <w:rPr>
          <w:rStyle w:val="FootnoteReference"/>
        </w:rPr>
        <w:footnoteRef/>
      </w:r>
      <w:r>
        <w:t xml:space="preserve"> Cross-references: Acts 18:21; Rom 15:32; 1Cor 4:19; 1Cor 16:7; Jas 4:15.</w:t>
      </w:r>
    </w:p>
  </w:footnote>
  <w:footnote w:id="16341">
    <w:p>
      <w:pPr>
        <w:pStyle w:val="FootnoteText"/>
      </w:pPr>
      <w:r>
        <w:rPr>
          <w:rStyle w:val="FootnoteReference"/>
        </w:rPr>
        <w:footnoteRef/>
      </w:r>
      <w:r>
        <w:t xml:space="preserve"> Cross-references for "were once": Num 24:3; Num 24:15-16; Heb 10:32.</w:t>
      </w:r>
    </w:p>
  </w:footnote>
  <w:footnote w:id="16342">
    <w:p>
      <w:pPr>
        <w:pStyle w:val="FootnoteText"/>
      </w:pPr>
      <w:r>
        <w:rPr>
          <w:rStyle w:val="FootnoteReference"/>
        </w:rPr>
        <w:footnoteRef/>
      </w:r>
      <w:r>
        <w:t xml:space="preserve"> Cross-references for "partakers": Acts 15:8; Gal 3:2; Gal 3:5; Heb 2:4.</w:t>
      </w:r>
    </w:p>
  </w:footnote>
  <w:footnote w:id="16343">
    <w:p>
      <w:pPr>
        <w:pStyle w:val="FootnoteText"/>
      </w:pPr>
      <w:r>
        <w:rPr>
          <w:rStyle w:val="FootnoteReference"/>
        </w:rPr>
        <w:footnoteRef/>
      </w:r>
      <w:r>
        <w:t xml:space="preserve"> Cross-references for "tasted": Matt 13:20-21; Mark 4:16-17; Mark 6:20; Luke 8:13; 1Pet 2:3; 2Pet 2:20.</w:t>
      </w:r>
    </w:p>
  </w:footnote>
  <w:footnote w:id="16344">
    <w:p>
      <w:pPr>
        <w:pStyle w:val="FootnoteText"/>
      </w:pPr>
      <w:r>
        <w:rPr>
          <w:rStyle w:val="FootnoteReference"/>
        </w:rPr>
        <w:footnoteRef/>
      </w:r>
      <w:r>
        <w:t xml:space="preserve"> Cross-references for "the powers": Heb 2:5.</w:t>
      </w:r>
    </w:p>
  </w:footnote>
  <w:footnote w:id="16345">
    <w:p>
      <w:pPr>
        <w:pStyle w:val="FootnoteText"/>
      </w:pPr>
      <w:r>
        <w:rPr>
          <w:rStyle w:val="FootnoteReference"/>
        </w:rPr>
        <w:footnoteRef/>
      </w:r>
      <w:r>
        <w:t xml:space="preserve"> Cross-references for "to renew": Ps 51:10; Isa 1:28; 2Tim 2:25; Heb 6:4.</w:t>
      </w:r>
    </w:p>
  </w:footnote>
  <w:footnote w:id="16346">
    <w:p>
      <w:pPr>
        <w:pStyle w:val="FootnoteText"/>
      </w:pPr>
      <w:r>
        <w:rPr>
          <w:rStyle w:val="FootnoteReference"/>
        </w:rPr>
        <w:footnoteRef/>
      </w:r>
      <w:r>
        <w:t xml:space="preserve"> Cross-references for "they crucify": Zech 12:10-14; Matt 23:31-32; Luke 11:48; Heb 10:29.</w:t>
      </w:r>
    </w:p>
  </w:footnote>
  <w:footnote w:id="16347">
    <w:p>
      <w:pPr>
        <w:pStyle w:val="FootnoteText"/>
      </w:pPr>
      <w:r>
        <w:rPr>
          <w:rStyle w:val="FootnoteReference"/>
        </w:rPr>
        <w:footnoteRef/>
      </w:r>
      <w:r>
        <w:t xml:space="preserve"> Cross-references for "an open": Matt 27:38-44; Mark 15:29-32; Luke 23:35-39; Heb 12:2.</w:t>
      </w:r>
    </w:p>
  </w:footnote>
  <w:footnote w:id="16348">
    <w:p>
      <w:pPr>
        <w:pStyle w:val="FootnoteText"/>
      </w:pPr>
      <w:r>
        <w:rPr>
          <w:rStyle w:val="FootnoteReference"/>
        </w:rPr>
        <w:footnoteRef/>
      </w:r>
      <w:r>
        <w:t xml:space="preserve"> Cross-references for "the earth": Deut 28:11-12; Ps 65:9-13; Ps 104:11-13; Isa 55:10-13; Joel 2:21-26; Jas 5:7.</w:t>
      </w:r>
    </w:p>
  </w:footnote>
  <w:footnote w:id="16349">
    <w:p>
      <w:pPr>
        <w:pStyle w:val="FootnoteText"/>
      </w:pPr>
      <w:r>
        <w:rPr>
          <w:rStyle w:val="FootnoteReference"/>
        </w:rPr>
        <w:footnoteRef/>
      </w:r>
      <w:r>
        <w:t xml:space="preserve"> Cross-references: Gen 27:27; Lev 25:21; Ps 24:5; Ps 65:10; Ps 126:6; Isa 44:3; Ezek 34:26; Hos 10:12; Mal 3:10.</w:t>
      </w:r>
    </w:p>
  </w:footnote>
  <w:footnote w:id="1635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1">
    <w:p>
      <w:pPr>
        <w:pStyle w:val="FootnoteText"/>
      </w:pPr>
      <w:r>
        <w:rPr>
          <w:rStyle w:val="FootnoteReference"/>
        </w:rPr>
        <w:footnoteRef/>
      </w:r>
      <w:r>
        <w:t xml:space="preserve"> Cross-references for "beloved": Phil 1:6-7; 1Thess 1:3-4; Heb 6:4-6; Heb 6:10; Heb 10:34; Heb 10:39.</w:t>
      </w:r>
    </w:p>
  </w:footnote>
  <w:footnote w:id="1635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3">
    <w:p>
      <w:pPr>
        <w:pStyle w:val="FootnoteText"/>
      </w:pPr>
      <w:r>
        <w:rPr>
          <w:rStyle w:val="FootnoteReference"/>
        </w:rPr>
        <w:footnoteRef/>
      </w:r>
      <w:r>
        <w:t xml:space="preserve"> Cross-references for "to forget": Neh 5:19; Neh 13:22; Neh 13:31; Ps 20:3; Jer 2:2-3; Jer 18:20; Acts 10:4; Acts 10:31.</w:t>
      </w:r>
    </w:p>
  </w:footnote>
  <w:footnote w:id="16354">
    <w:p>
      <w:pPr>
        <w:pStyle w:val="FootnoteText"/>
      </w:pPr>
      <w:r>
        <w:rPr>
          <w:rStyle w:val="FootnoteReference"/>
        </w:rPr>
        <w:footnoteRef/>
      </w:r>
      <w:r>
        <w:t xml:space="preserve"> Cross-references for "work": 1Cor 13:4-7; Gal 5:6; Gal 5:13; 1Thess 1:3; 1John 3:17-18.</w:t>
      </w:r>
    </w:p>
  </w:footnote>
  <w:footnote w:id="16355">
    <w:p>
      <w:pPr>
        <w:pStyle w:val="FootnoteText"/>
      </w:pPr>
      <w:r>
        <w:rPr>
          <w:rStyle w:val="FootnoteReference"/>
        </w:rPr>
        <w:footnoteRef/>
      </w:r>
      <w:r>
        <w:t xml:space="preserve"> Cross-references: Prov 14:31; Matt 10:42; Matt 25:40; John 13:20.</w:t>
      </w:r>
    </w:p>
  </w:footnote>
  <w:footnote w:id="16356">
    <w:p>
      <w:pPr>
        <w:pStyle w:val="FootnoteText"/>
      </w:pPr>
      <w:r>
        <w:rPr>
          <w:rStyle w:val="FootnoteReference"/>
        </w:rPr>
        <w:footnoteRef/>
      </w:r>
      <w:r>
        <w:t xml:space="preserve"> Cross-references: Deut 32:4; Rom 3:4-5; 2Thess 1:6-7; 2Tim 4:8; 1John 1:9.</w:t>
      </w:r>
    </w:p>
  </w:footnote>
  <w:footnote w:id="16357">
    <w:p>
      <w:pPr>
        <w:pStyle w:val="FootnoteText"/>
      </w:pPr>
      <w:r>
        <w:rPr>
          <w:rStyle w:val="FootnoteReference"/>
        </w:rPr>
        <w:footnoteRef/>
      </w:r>
      <w:r>
        <w:t xml:space="preserve"> Cross-references for "we desire": Rom 12:8; Rom 12:11; 1Cor 15:58; Gal 6:9; Phil 1:9-11; Phil 3:15; 1Thess 4:10; 2Thess 3:13; 2Pet 1:5-8; 2Pet 3:14.</w:t>
      </w:r>
    </w:p>
  </w:footnote>
  <w:footnote w:id="1635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9">
    <w:p>
      <w:pPr>
        <w:pStyle w:val="FootnoteText"/>
      </w:pPr>
      <w:r>
        <w:rPr>
          <w:rStyle w:val="FootnoteReference"/>
        </w:rPr>
        <w:footnoteRef/>
      </w:r>
      <w:r>
        <w:t xml:space="preserve"> Cross-references: Matt 24:13; Heb 3:6; Heb 3:14; Heb 10:32-35; Rev 2:26.</w:t>
      </w:r>
    </w:p>
  </w:footnote>
  <w:footnote w:id="16360">
    <w:p>
      <w:pPr>
        <w:pStyle w:val="FootnoteText"/>
      </w:pPr>
      <w:r>
        <w:rPr>
          <w:rStyle w:val="FootnoteReference"/>
        </w:rPr>
        <w:footnoteRef/>
      </w:r>
      <w:r>
        <w:t xml:space="preserve"> Cross-references for "faith": Luke 8:15; Rom 2:7; Rom 8:25-26; 1Thess 1:3; Heb 6:15; Heb 10:36; Heb 11:8-16; Rev 13:10; Rev 14:12.</w:t>
      </w:r>
    </w:p>
  </w:footnote>
  <w:footnote w:id="16361">
    <w:p>
      <w:pPr>
        <w:pStyle w:val="FootnoteText"/>
      </w:pPr>
      <w:r>
        <w:rPr>
          <w:rStyle w:val="FootnoteReference"/>
        </w:rPr>
        <w:footnoteRef/>
      </w:r>
      <w:r>
        <w:t xml:space="preserve"> Cross-references for "inherit": Matt 22:32; Luke 16:22; Luke 20:37-38; Heb 1:14; Heb 10:36; Heb 11:9; Heb 11:17; Heb 11:33; 1John 2:25; Rev 14:13.</w:t>
      </w:r>
    </w:p>
  </w:footnote>
  <w:footnote w:id="16362">
    <w:p>
      <w:pPr>
        <w:pStyle w:val="FootnoteText"/>
      </w:pPr>
      <w:r>
        <w:rPr>
          <w:rStyle w:val="FootnoteReference"/>
        </w:rPr>
        <w:footnoteRef/>
      </w:r>
      <w:r>
        <w:t xml:space="preserve"> Cross-references: Prov 12:24; Prov 13:4; Prov 15:19; Prov 18:9; Prov 24:30-34; Matt 25:26; Rom 12:11; Heb 5:11; 2Pet 1:10.</w:t>
      </w:r>
    </w:p>
  </w:footnote>
  <w:footnote w:id="16363">
    <w:p>
      <w:pPr>
        <w:pStyle w:val="FootnoteText"/>
      </w:pPr>
      <w:r>
        <w:rPr>
          <w:rStyle w:val="FootnoteReference"/>
        </w:rPr>
        <w:footnoteRef/>
      </w:r>
      <w:r>
        <w:t xml:space="preserve"> Cross-references: Song 1:8; Jer 6:16; Rom 4:12; Heb 12:1; Heb 13:7; Jas 5:10-11; 1Pet 3:5-6.</w:t>
      </w:r>
    </w:p>
  </w:footnote>
  <w:footnote w:id="16364">
    <w:p>
      <w:pPr>
        <w:pStyle w:val="FootnoteText"/>
      </w:pPr>
      <w:r>
        <w:rPr>
          <w:rStyle w:val="FootnoteReference"/>
        </w:rPr>
        <w:footnoteRef/>
      </w:r>
      <w:r>
        <w:t xml:space="preserve"> Personal name: Abraham. Personal-name meaning: Abraham — Father of a multitude. Source form: Abraham.</w:t>
      </w:r>
    </w:p>
  </w:footnote>
  <w:footnote w:id="16365">
    <w:p>
      <w:pPr>
        <w:pStyle w:val="FootnoteText"/>
      </w:pPr>
      <w:r>
        <w:rPr>
          <w:rStyle w:val="FootnoteReference"/>
        </w:rPr>
        <w:footnoteRef/>
      </w:r>
      <w:r>
        <w:t xml:space="preserve"> Cross-references: Gen 22:15-18; Ps 105:9-10; Isa 45:23; Jer 22:5; Jer 49:13; Ezek 32:13; Mic 7:20; Luke 1:73; Heb 6:16-18.</w:t>
      </w:r>
    </w:p>
  </w:footnote>
  <w:footnote w:id="16366">
    <w:p>
      <w:pPr>
        <w:pStyle w:val="FootnoteText"/>
      </w:pPr>
      <w:r>
        <w:rPr>
          <w:rStyle w:val="FootnoteReference"/>
        </w:rPr>
        <w:footnoteRef/>
      </w:r>
      <w:r>
        <w:t xml:space="preserve"> Cross-references for "multiplying": Gen 17:2; Gen 48:4; Exod 32:13; Deut 1:10; Neh 9:23.</w:t>
      </w:r>
    </w:p>
  </w:footnote>
  <w:footnote w:id="16367">
    <w:p>
      <w:pPr>
        <w:pStyle w:val="FootnoteText"/>
      </w:pPr>
      <w:r>
        <w:rPr>
          <w:rStyle w:val="FootnoteReference"/>
        </w:rPr>
        <w:footnoteRef/>
      </w:r>
      <w:r>
        <w:t xml:space="preserve"> Cross-references: Gen 12:2-3; Gen 15:2-6; Gen 17:16-17; Gen 21:2-7; Exod 1:7; Hab 2:2-3; Rom 4:17-25; Heb 6:12.</w:t>
      </w:r>
    </w:p>
  </w:footnote>
  <w:footnote w:id="16368">
    <w:p>
      <w:pPr>
        <w:pStyle w:val="FootnoteText"/>
      </w:pPr>
      <w:r>
        <w:rPr>
          <w:rStyle w:val="FootnoteReference"/>
        </w:rPr>
        <w:footnoteRef/>
      </w:r>
      <w:r>
        <w:t xml:space="preserve"> Cross-references for "swear": Gen 14:22; Gen 21:23; Matt 23:20-22; Heb 6:13.</w:t>
      </w:r>
    </w:p>
  </w:footnote>
  <w:footnote w:id="16369">
    <w:p>
      <w:pPr>
        <w:pStyle w:val="FootnoteText"/>
      </w:pPr>
      <w:r>
        <w:rPr>
          <w:rStyle w:val="FootnoteReference"/>
        </w:rPr>
        <w:footnoteRef/>
      </w:r>
      <w:r>
        <w:t xml:space="preserve"> Cross-references for "an oath": Gen 21:30-31; Gen 31:53; Exod 22:11; Josh 9:15-20; 2Sam 21:2; Ezek 17:16-20.</w:t>
      </w:r>
    </w:p>
  </w:footnote>
  <w:footnote w:id="16370">
    <w:p>
      <w:pPr>
        <w:pStyle w:val="FootnoteText"/>
      </w:pPr>
      <w:r>
        <w:rPr>
          <w:rStyle w:val="FootnoteReference"/>
        </w:rPr>
        <w:footnoteRef/>
      </w:r>
      <w:r>
        <w:t xml:space="preserve"> Cross-references for "more": Ps 36:8; Song 5:1; Isa 55:7; John 10:10; 1Pet 1:3.</w:t>
      </w:r>
    </w:p>
  </w:footnote>
  <w:footnote w:id="16371">
    <w:p>
      <w:pPr>
        <w:pStyle w:val="FootnoteText"/>
      </w:pPr>
      <w:r>
        <w:rPr>
          <w:rStyle w:val="FootnoteReference"/>
        </w:rPr>
        <w:footnoteRef/>
      </w:r>
      <w:r>
        <w:t xml:space="preserve"> Cross-references for "the heirs": Rom 8:17; Gal 3:29; Heb 6:12; Heb 11:7; Heb 11:9; Jas 2:5; 1Pet 3:7.</w:t>
      </w:r>
    </w:p>
  </w:footnote>
  <w:footnote w:id="1637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3">
    <w:p>
      <w:pPr>
        <w:pStyle w:val="FootnoteText"/>
      </w:pPr>
      <w:r>
        <w:rPr>
          <w:rStyle w:val="FootnoteReference"/>
        </w:rPr>
        <w:footnoteRef/>
      </w:r>
      <w:r>
        <w:t xml:space="preserve"> Cross-references for "confirmed it": Gen 26:28; Exod 22:11; Heb 6:16.</w:t>
      </w:r>
    </w:p>
  </w:footnote>
  <w:footnote w:id="16374">
    <w:p>
      <w:pPr>
        <w:pStyle w:val="FootnoteText"/>
      </w:pPr>
      <w:r>
        <w:rPr>
          <w:rStyle w:val="FootnoteReference"/>
        </w:rPr>
        <w:footnoteRef/>
      </w:r>
      <w:r>
        <w:t xml:space="preserve"> Cross-references for "impossible": Num 23:19; 1Sam 15:29; Rom 3:4; 2Tim 2:13; Titus 1:2; 1John 1:10; 1John 5:10.</w:t>
      </w:r>
    </w:p>
  </w:footnote>
  <w:footnote w:id="16375">
    <w:p>
      <w:pPr>
        <w:pStyle w:val="FootnoteText"/>
      </w:pPr>
      <w:r>
        <w:rPr>
          <w:rStyle w:val="FootnoteReference"/>
        </w:rPr>
        <w:footnoteRef/>
      </w:r>
      <w:r>
        <w:t xml:space="preserve"> Cross-references for "the hope": Col 1:5; Col 1:23; Col 1:27; 1Tim 1:1.</w:t>
      </w:r>
    </w:p>
  </w:footnote>
  <w:footnote w:id="16376">
    <w:p>
      <w:pPr>
        <w:pStyle w:val="FootnoteText"/>
      </w:pPr>
      <w:r>
        <w:rPr>
          <w:rStyle w:val="FootnoteReference"/>
        </w:rPr>
        <w:footnoteRef/>
      </w:r>
      <w:r>
        <w:t xml:space="preserve"> Cross-references: Ps 110:4; Matt 24:35; Heb 3:11; Heb 7:21.</w:t>
      </w:r>
    </w:p>
  </w:footnote>
  <w:footnote w:id="16377">
    <w:p>
      <w:pPr>
        <w:pStyle w:val="FootnoteText"/>
      </w:pPr>
      <w:r>
        <w:rPr>
          <w:rStyle w:val="FootnoteReference"/>
        </w:rPr>
        <w:footnoteRef/>
      </w:r>
      <w:r>
        <w:t xml:space="preserve"> Cross-references: Isa 51:12; Isa 66:10-13; Luke 2:25; Rom 15:5; 2Cor 1:5-7; Phil 2:1; 2Thess 2:16-17.</w:t>
      </w:r>
    </w:p>
  </w:footnote>
  <w:footnote w:id="16378">
    <w:p>
      <w:pPr>
        <w:pStyle w:val="FootnoteText"/>
      </w:pPr>
      <w:r>
        <w:rPr>
          <w:rStyle w:val="FootnoteReference"/>
        </w:rPr>
        <w:footnoteRef/>
      </w:r>
      <w:r>
        <w:t xml:space="preserve"> Cross-references: Gen 19:22; Num 35:11-15; Josh 20:3; Ps 46:1; Ps 62:8; Isa 32:1-2; Zech 9:12; Matt 3:7; 2Cor 5:18-21; 1Thess 1:10; Heb 11:7.</w:t>
      </w:r>
    </w:p>
  </w:footnote>
  <w:footnote w:id="16379">
    <w:p>
      <w:pPr>
        <w:pStyle w:val="FootnoteText"/>
      </w:pPr>
      <w:r>
        <w:rPr>
          <w:rStyle w:val="FootnoteReference"/>
        </w:rPr>
        <w:footnoteRef/>
      </w:r>
      <w:r>
        <w:t xml:space="preserve"> Cross-references: 1Kgs 2:28; Prov 3:18; Prov 4:13; Isa 27:5; Isa 56:4; Isa 64:7; 1Tim 6:12.</w:t>
      </w:r>
    </w:p>
  </w:footnote>
  <w:footnote w:id="16380">
    <w:p>
      <w:pPr>
        <w:pStyle w:val="FootnoteText"/>
      </w:pPr>
      <w:r>
        <w:rPr>
          <w:rStyle w:val="FootnoteReference"/>
        </w:rPr>
        <w:footnoteRef/>
      </w:r>
      <w:r>
        <w:t xml:space="preserve"> Cross-references: Rom 3:25; Heb 12:1-2.</w:t>
      </w:r>
    </w:p>
  </w:footnote>
  <w:footnote w:id="16381">
    <w:p>
      <w:pPr>
        <w:pStyle w:val="FootnoteText"/>
      </w:pPr>
      <w:r>
        <w:rPr>
          <w:rStyle w:val="FootnoteReference"/>
        </w:rPr>
        <w:footnoteRef/>
      </w:r>
      <w:r>
        <w:t xml:space="preserve"> Cross-references for "as an": Acts 27:29; Acts 27:40.</w:t>
      </w:r>
    </w:p>
  </w:footnote>
  <w:footnote w:id="1638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3">
    <w:p>
      <w:pPr>
        <w:pStyle w:val="FootnoteText"/>
      </w:pPr>
      <w:r>
        <w:rPr>
          <w:rStyle w:val="FootnoteReference"/>
        </w:rPr>
        <w:footnoteRef/>
      </w:r>
      <w:r>
        <w:t xml:space="preserve"> Cross-references: Lev 16:2; Lev 16:15; Matt 27:51; Eph 2:6; Col 3:1; Heb 4:16; Heb 9:3; Heb 9:7; Heb 10:20-21.</w:t>
      </w:r>
    </w:p>
  </w:footnote>
  <w:footnote w:id="16384">
    <w:p>
      <w:pPr>
        <w:pStyle w:val="FootnoteText"/>
      </w:pPr>
      <w:r>
        <w:rPr>
          <w:rStyle w:val="FootnoteReference"/>
        </w:rPr>
        <w:footnoteRef/>
      </w:r>
      <w:r>
        <w:t xml:space="preserve"> Cross-references for "the forerunner": John 14:2-3; Heb 2:10.</w:t>
      </w:r>
    </w:p>
  </w:footnote>
  <w:footnote w:id="16385">
    <w:p>
      <w:pPr>
        <w:pStyle w:val="FootnoteText"/>
      </w:pPr>
      <w:r>
        <w:rPr>
          <w:rStyle w:val="FootnoteReference"/>
        </w:rPr>
        <w:footnoteRef/>
      </w:r>
      <w:r>
        <w:t xml:space="preserve"> Name meaning: Jesus (Yeshua) — Yahweh saves. He will save His people from their sins.</w:t>
      </w:r>
    </w:p>
  </w:footnote>
  <w:footnote w:id="16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7">
    <w:p>
      <w:pPr>
        <w:pStyle w:val="FootnoteText"/>
      </w:pPr>
      <w:r>
        <w:rPr>
          <w:rStyle w:val="FootnoteReference"/>
        </w:rPr>
        <w:footnoteRef/>
      </w:r>
      <w:r>
        <w:t xml:space="preserve"> Cross-references: Rom 8:34; Eph 1:3; Eph 1:20-23; Heb 1:3; Heb 4:14; Heb 8:1; Heb 9:12; Heb 9:24; Heb 12:2; 1Pet 3:22; 1John 2:12.</w:t>
      </w:r>
    </w:p>
  </w:footnote>
  <w:footnote w:id="16388">
    <w:p>
      <w:pPr>
        <w:pStyle w:val="FootnoteText"/>
      </w:pPr>
      <w:r>
        <w:rPr>
          <w:rStyle w:val="FootnoteReference"/>
        </w:rPr>
        <w:footnoteRef/>
      </w:r>
      <w:r>
        <w:t xml:space="preserve"> Cross-references: Heb 3:1; Heb 5:6; Heb 5:10; Heb 7:1-21.</w:t>
      </w:r>
    </w:p>
  </w:footnote>
  <w:footnote w:id="16389">
    <w:p>
      <w:pPr>
        <w:pStyle w:val="FootnoteText"/>
      </w:pPr>
      <w:r>
        <w:rPr>
          <w:rStyle w:val="FootnoteReference"/>
        </w:rPr>
        <w:footnoteRef/>
      </w:r>
      <w:r>
        <w:t xml:space="preserve"> Place name: Salem. Place-name meaning: Salem — complete or perfect peace. Source form: Salem. Greek form: σαλημ.</w:t>
      </w:r>
    </w:p>
  </w:footnote>
  <w:footnote w:id="16390">
    <w:p>
      <w:pPr>
        <w:pStyle w:val="FootnoteText"/>
      </w:pPr>
      <w:r>
        <w:rPr>
          <w:rStyle w:val="FootnoteReference"/>
        </w:rPr>
        <w:footnoteRef/>
      </w:r>
      <w:r>
        <w:t xml:space="preserve"> Cross-references for "the Most": Ps 57:2; Ps 78:35; Ps 78:56; Dan 4:2; Dan 5:18; Dan 5:21; Mic 6:6; Mark 5:7; Acts 16:17.</w:t>
      </w:r>
    </w:p>
  </w:footnote>
  <w:footnote w:id="16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2">
    <w:p>
      <w:pPr>
        <w:pStyle w:val="FootnoteText"/>
      </w:pPr>
      <w:r>
        <w:rPr>
          <w:rStyle w:val="FootnoteReference"/>
        </w:rPr>
        <w:footnoteRef/>
      </w:r>
      <w:r>
        <w:t xml:space="preserve"> Personal name: Abraham. Personal-name meaning: Abraham — Father of a multitude. Source form: Abraham.</w:t>
      </w:r>
    </w:p>
  </w:footnote>
  <w:footnote w:id="16393">
    <w:p>
      <w:pPr>
        <w:pStyle w:val="FootnoteText"/>
      </w:pPr>
      <w:r>
        <w:rPr>
          <w:rStyle w:val="FootnoteReference"/>
        </w:rPr>
        <w:footnoteRef/>
      </w:r>
      <w:r>
        <w:t xml:space="preserve"> Cross-references for "the slaughter": Gen 16:14-16; Isa 41:2-3.</w:t>
      </w:r>
    </w:p>
  </w:footnote>
  <w:footnote w:id="163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6">
    <w:p>
      <w:pPr>
        <w:pStyle w:val="FootnoteText"/>
      </w:pPr>
      <w:r>
        <w:rPr>
          <w:rStyle w:val="FootnoteReference"/>
        </w:rPr>
        <w:footnoteRef/>
      </w:r>
      <w:r>
        <w:t xml:space="preserve"> Cross-references for "Salem": Ps 76:2.</w:t>
      </w:r>
    </w:p>
  </w:footnote>
  <w:footnote w:id="16397">
    <w:p>
      <w:pPr>
        <w:pStyle w:val="FootnoteText"/>
      </w:pPr>
      <w:r>
        <w:rPr>
          <w:rStyle w:val="FootnoteReference"/>
        </w:rPr>
        <w:footnoteRef/>
      </w:r>
      <w:r>
        <w:t xml:space="preserve"> Cross-references for "a tenth": Gen 28:22; Lev 27:32; Num 18:21; 1Sam 8:15; 1Sam 8:17.</w:t>
      </w:r>
    </w:p>
  </w:footnote>
  <w:footnote w:id="163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9">
    <w:p>
      <w:pPr>
        <w:pStyle w:val="FootnoteText"/>
      </w:pPr>
      <w:r>
        <w:rPr>
          <w:rStyle w:val="FootnoteReference"/>
        </w:rPr>
        <w:footnoteRef/>
      </w:r>
      <w:r>
        <w:t xml:space="preserve"> Cross-references for "descent": Exod 6:18; Exod 6:20-27; 1Chr 6:1-3.</w:t>
      </w:r>
    </w:p>
  </w:footnote>
  <w:footnote w:id="16400">
    <w:p>
      <w:pPr>
        <w:pStyle w:val="FootnoteText"/>
      </w:pPr>
      <w:r>
        <w:rPr>
          <w:rStyle w:val="FootnoteReference"/>
        </w:rPr>
        <w:footnoteRef/>
      </w:r>
      <w:r>
        <w:t xml:space="preserve"> Cross-references for "a priest": Heb 7:17; Heb 7:23-28.</w:t>
      </w:r>
    </w:p>
  </w:footnote>
  <w:footnote w:id="16401">
    <w:p>
      <w:pPr>
        <w:pStyle w:val="FootnoteText"/>
      </w:pPr>
      <w:r>
        <w:rPr>
          <w:rStyle w:val="FootnoteReference"/>
        </w:rPr>
        <w:footnoteRef/>
      </w:r>
      <w:r>
        <w:t xml:space="preserve"> Cross-references for "the patriarch": Acts 2:29; Acts 7:8-9.</w:t>
      </w:r>
    </w:p>
  </w:footnote>
  <w:footnote w:id="16402">
    <w:p>
      <w:pPr>
        <w:pStyle w:val="FootnoteText"/>
      </w:pPr>
      <w:r>
        <w:rPr>
          <w:rStyle w:val="FootnoteReference"/>
        </w:rPr>
        <w:footnoteRef/>
      </w:r>
      <w:r>
        <w:t xml:space="preserve"> Cross-references for "Abraham": Gen 12:2; Gen 17:5-6; Rom 4:11-13; Rom 4:17-18; Gal 3:28-29; Jas 2:23.</w:t>
      </w:r>
    </w:p>
  </w:footnote>
  <w:footnote w:id="16403">
    <w:p>
      <w:pPr>
        <w:pStyle w:val="FootnoteText"/>
      </w:pPr>
      <w:r>
        <w:rPr>
          <w:rStyle w:val="FootnoteReference"/>
        </w:rPr>
        <w:footnoteRef/>
      </w:r>
      <w:r>
        <w:t xml:space="preserve"> Cross-references for "gave": Gen 14:20.</w:t>
      </w:r>
    </w:p>
  </w:footnote>
  <w:footnote w:id="16404">
    <w:p>
      <w:pPr>
        <w:pStyle w:val="FootnoteText"/>
      </w:pPr>
      <w:r>
        <w:rPr>
          <w:rStyle w:val="FootnoteReference"/>
        </w:rPr>
        <w:footnoteRef/>
      </w:r>
      <w:r>
        <w:t xml:space="preserve"> Personal name: Levi. Personal-name meaning: Levi — Joined; attached. Source form: Levi.</w:t>
      </w:r>
    </w:p>
  </w:footnote>
  <w:footnote w:id="16405">
    <w:p>
      <w:pPr>
        <w:pStyle w:val="FootnoteText"/>
      </w:pPr>
      <w:r>
        <w:rPr>
          <w:rStyle w:val="FootnoteReference"/>
        </w:rPr>
        <w:footnoteRef/>
      </w:r>
      <w:r>
        <w:t xml:space="preserve"> Cross-references for "to take": Lev 27:30-33; Num 18:26-32; 2Chr 31:4-6; Neh 13:10.</w:t>
      </w:r>
    </w:p>
  </w:footnote>
  <w:footnote w:id="16406">
    <w:p>
      <w:pPr>
        <w:pStyle w:val="FootnoteText"/>
      </w:pPr>
      <w:r>
        <w:rPr>
          <w:rStyle w:val="FootnoteReference"/>
        </w:rPr>
        <w:footnoteRef/>
      </w:r>
      <w:r>
        <w:t xml:space="preserve"> Cross-references: Exod 28:1; Num 16:10-11; Num 17:3-10; Num 18:7; Num 18:21-26; Heb 5:4.</w:t>
      </w:r>
    </w:p>
  </w:footnote>
  <w:footnote w:id="16407">
    <w:p>
      <w:pPr>
        <w:pStyle w:val="FootnoteText"/>
      </w:pPr>
      <w:r>
        <w:rPr>
          <w:rStyle w:val="FootnoteReference"/>
        </w:rPr>
        <w:footnoteRef/>
      </w:r>
      <w:r>
        <w:t xml:space="preserve"> Cross-references for "descent": Heb 7:3.</w:t>
      </w:r>
    </w:p>
  </w:footnote>
  <w:footnote w:id="16408">
    <w:p>
      <w:pPr>
        <w:pStyle w:val="FootnoteText"/>
      </w:pPr>
      <w:r>
        <w:rPr>
          <w:rStyle w:val="FootnoteReference"/>
        </w:rPr>
        <w:footnoteRef/>
      </w:r>
      <w:r>
        <w:t xml:space="preserve"> Cross-references for "received": Gen 14:19-20; Heb 7:4.</w:t>
      </w:r>
    </w:p>
  </w:footnote>
  <w:footnote w:id="16409">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0">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1">
    <w:p>
      <w:pPr>
        <w:pStyle w:val="FootnoteText"/>
      </w:pPr>
      <w:r>
        <w:rPr>
          <w:rStyle w:val="FootnoteReference"/>
        </w:rPr>
        <w:footnoteRef/>
      </w:r>
      <w:r>
        <w:t xml:space="preserve"> Cross-references: Heb 7:23; Heb 9:27.</w:t>
      </w:r>
    </w:p>
  </w:footnote>
  <w:footnote w:id="16412">
    <w:p>
      <w:pPr>
        <w:pStyle w:val="FootnoteText"/>
      </w:pPr>
      <w:r>
        <w:rPr>
          <w:rStyle w:val="FootnoteReference"/>
        </w:rPr>
        <w:footnoteRef/>
      </w:r>
      <w:r>
        <w:t xml:space="preserve"> Cross-references: John 11:25-26; John 14:6; John 14:19; Heb 3:16; Heb 5:6; Heb 6:20; Heb 9:24-25; Rev 1:18.</w:t>
      </w:r>
    </w:p>
  </w:footnote>
  <w:footnote w:id="16413">
    <w:p>
      <w:pPr>
        <w:pStyle w:val="FootnoteText"/>
      </w:pPr>
      <w:r>
        <w:rPr>
          <w:rStyle w:val="FootnoteReference"/>
        </w:rPr>
        <w:footnoteRef/>
      </w:r>
      <w:r>
        <w:t xml:space="preserve"> Cross-references: Gen 14:20; Rom 5:12; Heb 7:4.</w:t>
      </w:r>
    </w:p>
  </w:footnote>
  <w:footnote w:id="16414">
    <w:p>
      <w:pPr>
        <w:pStyle w:val="FootnoteText"/>
      </w:pPr>
      <w:r>
        <w:rPr>
          <w:rStyle w:val="FootnoteReference"/>
        </w:rPr>
        <w:footnoteRef/>
      </w:r>
      <w:r>
        <w:t xml:space="preserve"> Cross-references: Gen 35:11; Gen 46:26; 1Kgs 8:19; Heb 7:5.</w:t>
      </w:r>
    </w:p>
  </w:footnote>
  <w:footnote w:id="16415">
    <w:p>
      <w:pPr>
        <w:pStyle w:val="FootnoteText"/>
      </w:pPr>
      <w:r>
        <w:rPr>
          <w:rStyle w:val="FootnoteReference"/>
        </w:rPr>
        <w:footnoteRef/>
      </w:r>
      <w:r>
        <w:t xml:space="preserve"> Cross-references for "perfection": Gal 2:21; Gal 4:3; Gal 4:9; Col 2:10-17; Heb 7:18-19; Heb 8:7; Heb 8:10-13; Heb 10:1-4.</w:t>
      </w:r>
    </w:p>
  </w:footnote>
  <w:footnote w:id="16416">
    <w:p>
      <w:pPr>
        <w:pStyle w:val="FootnoteText"/>
      </w:pPr>
      <w:r>
        <w:rPr>
          <w:rStyle w:val="FootnoteReference"/>
        </w:rPr>
        <w:footnoteRef/>
      </w:r>
      <w:r>
        <w:t xml:space="preserve"> Cross-references for "another": Heb 5:6; Heb 5:10; Heb 6:20; Heb 7:15; Heb 7:17; Heb 7:21.</w:t>
      </w:r>
    </w:p>
  </w:footnote>
  <w:footnote w:id="16417">
    <w:p>
      <w:pPr>
        <w:pStyle w:val="FootnoteText"/>
      </w:pPr>
      <w:r>
        <w:rPr>
          <w:rStyle w:val="FootnoteReference"/>
        </w:rPr>
        <w:footnoteRef/>
      </w:r>
      <w:r>
        <w:t xml:space="preserve"> Personal name: Aaron. Personal-name meaning: Aaron — Exalted; mountain of strength; teacher. Source form: Aaron.</w:t>
      </w:r>
    </w:p>
  </w:footnote>
  <w:footnote w:id="16418">
    <w:p>
      <w:pPr>
        <w:pStyle w:val="FootnoteText"/>
      </w:pPr>
      <w:r>
        <w:rPr>
          <w:rStyle w:val="FootnoteReference"/>
        </w:rPr>
        <w:footnoteRef/>
      </w:r>
      <w:r>
        <w:t xml:space="preserve"> Cross-references for "a change": Isa 66:21; Jer 31:31-34; Ezek 16:61; Acts 6:13-14.</w:t>
      </w:r>
    </w:p>
  </w:footnote>
  <w:footnote w:id="16419">
    <w:p>
      <w:pPr>
        <w:pStyle w:val="FootnoteText"/>
      </w:pPr>
      <w:r>
        <w:rPr>
          <w:rStyle w:val="FootnoteReference"/>
        </w:rPr>
        <w:footnoteRef/>
      </w:r>
      <w:r>
        <w:t xml:space="preserve"> Cross-references for "of which": Num 16:40; Num 17:5; 2Chr 26:16-21.</w:t>
      </w:r>
    </w:p>
  </w:footnote>
  <w:footnote w:id="16420">
    <w:p>
      <w:pPr>
        <w:pStyle w:val="FootnoteText"/>
      </w:pPr>
      <w:r>
        <w:rPr>
          <w:rStyle w:val="FootnoteReference"/>
        </w:rPr>
        <w:footnoteRef/>
      </w:r>
      <w:r>
        <w:t xml:space="preserve"> Cross-references for "our Lord": Luke 1:43; John 20:13; John 20:28; Eph 1:3; Phil 3:8.</w:t>
      </w:r>
    </w:p>
  </w:footnote>
  <w:footnote w:id="1642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3">
    <w:p>
      <w:pPr>
        <w:pStyle w:val="FootnoteText"/>
      </w:pPr>
      <w:r>
        <w:rPr>
          <w:rStyle w:val="FootnoteReference"/>
        </w:rPr>
        <w:footnoteRef/>
      </w:r>
      <w:r>
        <w:t xml:space="preserve"> Personal name: Moses. Personal-name meaning: Moses — Drawn out. Source form: Moses.</w:t>
      </w:r>
    </w:p>
  </w:footnote>
  <w:footnote w:id="164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6">
    <w:p>
      <w:pPr>
        <w:pStyle w:val="FootnoteText"/>
      </w:pPr>
      <w:r>
        <w:rPr>
          <w:rStyle w:val="FootnoteReference"/>
        </w:rPr>
        <w:footnoteRef/>
      </w:r>
      <w:r>
        <w:t xml:space="preserve"> Cross-references for "the law": Gal 4:3; Gal 4:9; Col 2:14; Col 2:20; Heb 9:9-10; Heb 10:1.</w:t>
      </w:r>
    </w:p>
  </w:footnote>
  <w:footnote w:id="16427">
    <w:p>
      <w:pPr>
        <w:pStyle w:val="FootnoteText"/>
      </w:pPr>
      <w:r>
        <w:rPr>
          <w:rStyle w:val="FootnoteReference"/>
        </w:rPr>
        <w:footnoteRef/>
      </w:r>
      <w:r>
        <w:t xml:space="preserve"> Cross-references for "the power": Heb 7:3; Heb 7:17; Heb 7:21; Heb 7:24-25; Heb 7:28; Rev 1:18.</w:t>
      </w:r>
    </w:p>
  </w:footnote>
  <w:footnote w:id="16428">
    <w:p>
      <w:pPr>
        <w:pStyle w:val="FootnoteText"/>
      </w:pPr>
      <w:r>
        <w:rPr>
          <w:rStyle w:val="FootnoteReference"/>
        </w:rPr>
        <w:footnoteRef/>
      </w:r>
      <w:r>
        <w:t xml:space="preserve"> Cross-references: Ps 110:4; Heb 5:6; Heb 5:10; Heb 6:20; Heb 7:15; Heb 7:21.</w:t>
      </w:r>
    </w:p>
  </w:footnote>
  <w:footnote w:id="16429">
    <w:p>
      <w:pPr>
        <w:pStyle w:val="FootnoteText"/>
      </w:pPr>
      <w:r>
        <w:rPr>
          <w:rStyle w:val="FootnoteReference"/>
        </w:rPr>
        <w:footnoteRef/>
      </w:r>
      <w:r>
        <w:t xml:space="preserve"> Cross-references for "a disannulling": Rom 3:31; Gal 3:15; Gal 3:17; Heb 7:11-12; Heb 8:7-13; Heb 10:1-9.</w:t>
      </w:r>
    </w:p>
  </w:footnote>
  <w:footnote w:id="16430">
    <w:p>
      <w:pPr>
        <w:pStyle w:val="FootnoteText"/>
      </w:pPr>
      <w:r>
        <w:rPr>
          <w:rStyle w:val="FootnoteReference"/>
        </w:rPr>
        <w:footnoteRef/>
      </w:r>
      <w:r>
        <w:t xml:space="preserve"> Cross-references for "the weakness": Acts 13:39; Rom 8:3; Gal 4:9; Gal 4:21; 1Tim 4:8; Heb 7:19; Heb 8:7-8; Heb 9:9-10; Heb 10:1-4; Heb 13:9.</w:t>
      </w:r>
    </w:p>
  </w:footnote>
  <w:footnote w:id="16431">
    <w:p>
      <w:pPr>
        <w:pStyle w:val="FootnoteText"/>
      </w:pPr>
      <w:r>
        <w:rPr>
          <w:rStyle w:val="FootnoteReference"/>
        </w:rPr>
        <w:footnoteRef/>
      </w:r>
      <w:r>
        <w:t xml:space="preserve"> Cross-references for "the law": Acts 13:39; Rom 3:20-21; Rom 8:3; Gal 2:16; Heb 7:11; Heb 9:9.</w:t>
      </w:r>
    </w:p>
  </w:footnote>
  <w:footnote w:id="16432">
    <w:p>
      <w:pPr>
        <w:pStyle w:val="FootnoteText"/>
      </w:pPr>
      <w:r>
        <w:rPr>
          <w:rStyle w:val="FootnoteReference"/>
        </w:rPr>
        <w:footnoteRef/>
      </w:r>
      <w:r>
        <w:t xml:space="preserve"> Cross-references for "the bringing in": Gal 3:24.</w:t>
      </w:r>
    </w:p>
  </w:footnote>
  <w:footnote w:id="16433">
    <w:p>
      <w:pPr>
        <w:pStyle w:val="FootnoteText"/>
      </w:pPr>
      <w:r>
        <w:rPr>
          <w:rStyle w:val="FootnoteReference"/>
        </w:rPr>
        <w:footnoteRef/>
      </w:r>
      <w:r>
        <w:t xml:space="preserve"> Cross-references for "a better": John 1:17; Rom 8:3; Col 1:27; 1Tim 1:1; Heb 6:18; Heb 8:6; Heb 11:40.</w:t>
      </w:r>
    </w:p>
  </w:footnote>
  <w:footnote w:id="16434">
    <w:p>
      <w:pPr>
        <w:pStyle w:val="FootnoteText"/>
      </w:pPr>
      <w:r>
        <w:rPr>
          <w:rStyle w:val="FootnoteReference"/>
        </w:rPr>
        <w:footnoteRef/>
      </w:r>
      <w:r>
        <w:t xml:space="preserve"> Cross-references: Ps 73:28; John 14:6; Rom 5:2; Eph 2:13-18; Eph 3:12; Heb 4:16; Heb 10:19-22.</w:t>
      </w:r>
    </w:p>
  </w:footnote>
  <w:footnote w:id="16435">
    <w:p>
      <w:pPr>
        <w:pStyle w:val="FootnoteText"/>
      </w:pPr>
      <w:r>
        <w:rPr>
          <w:rStyle w:val="FootnoteReference"/>
        </w:rPr>
        <w:footnoteRef/>
      </w:r>
      <w:r>
        <w:t xml:space="preserve"> Cross-references: Numbers 18:7; Psalms 110:4; Hebrews 5:6.</w:t>
      </w:r>
    </w:p>
  </w:footnote>
  <w:footnote w:id="16436">
    <w:p>
      <w:pPr>
        <w:pStyle w:val="FootnoteText"/>
      </w:pPr>
      <w:r>
        <w:rPr>
          <w:rStyle w:val="FootnoteReference"/>
        </w:rPr>
        <w:footnoteRef/>
      </w:r>
      <w:r>
        <w:t xml:space="preserve"> Cross-references for "The Lord": Ps 110:4; Heb 7:17.</w:t>
      </w:r>
    </w:p>
  </w:footnote>
  <w:footnote w:id="16437">
    <w:p>
      <w:pPr>
        <w:pStyle w:val="FootnoteText"/>
      </w:pPr>
      <w:r>
        <w:rPr>
          <w:rStyle w:val="FootnoteReference"/>
        </w:rPr>
        <w:footnoteRef/>
      </w:r>
      <w:r>
        <w:t xml:space="preserve"> Cross-references: Heb 6:16-18.</w:t>
      </w:r>
    </w:p>
  </w:footnote>
  <w:footnote w:id="16438">
    <w:p>
      <w:pPr>
        <w:pStyle w:val="FootnoteText"/>
      </w:pPr>
      <w:r>
        <w:rPr>
          <w:rStyle w:val="FootnoteReference"/>
        </w:rPr>
        <w:footnoteRef/>
      </w:r>
      <w:r>
        <w:t xml:space="preserve"> Name meaning: Jesus (Yeshua) — Yahweh saves. He will save His people from their sins.</w:t>
      </w:r>
    </w:p>
  </w:footnote>
  <w:footnote w:id="16439">
    <w:p>
      <w:pPr>
        <w:pStyle w:val="FootnoteText"/>
      </w:pPr>
      <w:r>
        <w:rPr>
          <w:rStyle w:val="FootnoteReference"/>
        </w:rPr>
        <w:footnoteRef/>
      </w:r>
      <w:r>
        <w:t xml:space="preserve"> Cross-references for "of a": Dan 9:27; Matt 26:28; Mark 14:24; Luke 22:20; 1Cor 11:25; Heb 8:6-12; Heb 9:15-23; Heb 12:24; Heb 13:20.</w:t>
      </w:r>
    </w:p>
  </w:footnote>
  <w:footnote w:id="16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1">
    <w:p>
      <w:pPr>
        <w:pStyle w:val="FootnoteText"/>
      </w:pPr>
      <w:r>
        <w:rPr>
          <w:rStyle w:val="FootnoteReference"/>
        </w:rPr>
        <w:footnoteRef/>
      </w:r>
      <w:r>
        <w:t xml:space="preserve"> Cross-references: Gen 43:9; Gen 44:32; Prov 6:1; Prov 20:16.</w:t>
      </w:r>
    </w:p>
  </w:footnote>
  <w:footnote w:id="16442">
    <w:p>
      <w:pPr>
        <w:pStyle w:val="FootnoteText"/>
      </w:pPr>
      <w:r>
        <w:rPr>
          <w:rStyle w:val="FootnoteReference"/>
        </w:rPr>
        <w:footnoteRef/>
      </w:r>
      <w:r>
        <w:t xml:space="preserve"> Cross-references: 1Chr 6:3-14; Neh 12:10-11; Heb 7:8.</w:t>
      </w:r>
    </w:p>
  </w:footnote>
  <w:footnote w:id="16443">
    <w:p>
      <w:pPr>
        <w:pStyle w:val="FootnoteText"/>
      </w:pPr>
      <w:r>
        <w:rPr>
          <w:rStyle w:val="FootnoteReference"/>
        </w:rPr>
        <w:footnoteRef/>
      </w:r>
      <w:r>
        <w:t xml:space="preserve"> Cross-references: Isa 9:6-7; John 12:34; Rom 6:9; Heb 7:8-25; Heb 7:28; Heb 13:8; Rev 1:18.</w:t>
      </w:r>
    </w:p>
  </w:footnote>
  <w:footnote w:id="16444">
    <w:p>
      <w:pPr>
        <w:pStyle w:val="FootnoteText"/>
      </w:pPr>
      <w:r>
        <w:rPr>
          <w:rStyle w:val="FootnoteReference"/>
        </w:rPr>
        <w:footnoteRef/>
      </w:r>
      <w:r>
        <w:t xml:space="preserve"> Cross-references: 1Sam 2:35.</w:t>
      </w:r>
    </w:p>
  </w:footnote>
  <w:footnote w:id="16445">
    <w:p>
      <w:pPr>
        <w:pStyle w:val="FootnoteText"/>
      </w:pPr>
      <w:r>
        <w:rPr>
          <w:rStyle w:val="FootnoteReference"/>
        </w:rPr>
        <w:footnoteRef/>
      </w:r>
      <w:r>
        <w:t xml:space="preserve"> Cross-references for "by him": John 14:6; Rom 5:2; Eph 2:18; Eph 3:12; Heb 13:15; 1John 2:1-2.</w:t>
      </w:r>
    </w:p>
  </w:footnote>
  <w:footnote w:id="16446">
    <w:p>
      <w:pPr>
        <w:pStyle w:val="FootnoteText"/>
      </w:pPr>
      <w:r>
        <w:rPr>
          <w:rStyle w:val="FootnoteReference"/>
        </w:rPr>
        <w:footnoteRef/>
      </w:r>
      <w:r>
        <w:t xml:space="preserve"> Cross-references for "ever": Heb 7:8; Heb 7:16; Heb 7:24.</w:t>
      </w:r>
    </w:p>
  </w:footnote>
  <w:footnote w:id="1644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8">
    <w:p>
      <w:pPr>
        <w:pStyle w:val="FootnoteText"/>
      </w:pPr>
      <w:r>
        <w:rPr>
          <w:rStyle w:val="FootnoteReference"/>
        </w:rPr>
        <w:footnoteRef/>
      </w:r>
      <w:r>
        <w:t xml:space="preserve"> Cross-references for "such": Heb 7:11; Heb 8:1; Heb 9:23-26; Heb 10:11-22.</w:t>
      </w:r>
    </w:p>
  </w:footnote>
  <w:footnote w:id="16449">
    <w:p>
      <w:pPr>
        <w:pStyle w:val="FootnoteText"/>
      </w:pPr>
      <w:r>
        <w:rPr>
          <w:rStyle w:val="FootnoteReference"/>
        </w:rPr>
        <w:footnoteRef/>
      </w:r>
      <w:r>
        <w:t xml:space="preserve"> Cross-references for "became": Luke 24:26; Luke 24:46; Heb 2:10.</w:t>
      </w:r>
    </w:p>
  </w:footnote>
  <w:footnote w:id="1645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2">
    <w:p>
      <w:pPr>
        <w:pStyle w:val="FootnoteText"/>
      </w:pPr>
      <w:r>
        <w:rPr>
          <w:rStyle w:val="FootnoteReference"/>
        </w:rPr>
        <w:footnoteRef/>
      </w:r>
      <w:r>
        <w:t xml:space="preserve"> Cross-references for "daily": Exod 29:36-42; Num 28:2-10; Heb 10:11.</w:t>
      </w:r>
    </w:p>
  </w:footnote>
  <w:footnote w:id="16453">
    <w:p>
      <w:pPr>
        <w:pStyle w:val="FootnoteText"/>
      </w:pPr>
      <w:r>
        <w:rPr>
          <w:rStyle w:val="FootnoteReference"/>
        </w:rPr>
        <w:footnoteRef/>
      </w:r>
      <w:r>
        <w:t xml:space="preserve"> Cross-references for "first": Lev 4:3-35; Lev 9:7-24; Lev 16:6; Lev 16:11; Heb 5:3; Heb 9:7.</w:t>
      </w:r>
    </w:p>
  </w:footnote>
  <w:footnote w:id="16454">
    <w:p>
      <w:pPr>
        <w:pStyle w:val="FootnoteText"/>
      </w:pPr>
      <w:r>
        <w:rPr>
          <w:rStyle w:val="FootnoteReference"/>
        </w:rPr>
        <w:footnoteRef/>
      </w:r>
      <w:r>
        <w:t xml:space="preserve"> Cross-references: Lev 4:13-16; Lev 9:15; Lev 16:15.</w:t>
      </w:r>
    </w:p>
  </w:footnote>
  <w:footnote w:id="16455">
    <w:p>
      <w:pPr>
        <w:pStyle w:val="FootnoteText"/>
      </w:pPr>
      <w:r>
        <w:rPr>
          <w:rStyle w:val="FootnoteReference"/>
        </w:rPr>
        <w:footnoteRef/>
      </w:r>
      <w:r>
        <w:t xml:space="preserve"> Cross-references for "the word": Ps 110:4; Heb 7:21.</w:t>
      </w:r>
    </w:p>
  </w:footnote>
  <w:footnote w:id="16456">
    <w:p>
      <w:pPr>
        <w:pStyle w:val="FootnoteText"/>
      </w:pPr>
      <w:r>
        <w:rPr>
          <w:rStyle w:val="FootnoteReference"/>
        </w:rPr>
        <w:footnoteRef/>
      </w:r>
      <w:r>
        <w:t xml:space="preserve"> Cross-references for "consecrated": Luke 13:32; John 19:30; Heb 2:10; Heb 5:9.</w:t>
      </w:r>
    </w:p>
  </w:footnote>
  <w:footnote w:id="16457">
    <w:p>
      <w:pPr>
        <w:pStyle w:val="FootnoteText"/>
      </w:pPr>
      <w:r>
        <w:rPr>
          <w:rStyle w:val="FootnoteReference"/>
        </w:rPr>
        <w:footnoteRef/>
      </w:r>
      <w:r>
        <w:t xml:space="preserve"> Cross-references: Exod 32:21-22; Lev 4:3; Heb 5:1-2.</w:t>
      </w:r>
    </w:p>
  </w:footnote>
  <w:footnote w:id="16458">
    <w:p>
      <w:pPr>
        <w:pStyle w:val="FootnoteText"/>
      </w:pPr>
      <w:r>
        <w:rPr>
          <w:rStyle w:val="FootnoteReference"/>
        </w:rPr>
        <w:footnoteRef/>
      </w:r>
      <w:r>
        <w:t xml:space="preserve"> Cross-references: Heb 1:2; Heb 3:6; Heb 4:14; Heb 5:5; Heb 5:8; Heb 7:3.</w:t>
      </w:r>
    </w:p>
  </w:footnote>
  <w:footnote w:id="16459">
    <w:p>
      <w:pPr>
        <w:pStyle w:val="FootnoteText"/>
      </w:pPr>
      <w:r>
        <w:rPr>
          <w:rStyle w:val="FootnoteReference"/>
        </w:rPr>
        <w:footnoteRef/>
      </w:r>
      <w:r>
        <w:t xml:space="preserve"> Cross-references: Heb 7:21; Heb 7:24.</w:t>
      </w:r>
    </w:p>
  </w:footnote>
  <w:footnote w:id="16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1">
    <w:p>
      <w:pPr>
        <w:pStyle w:val="FootnoteText"/>
      </w:pPr>
      <w:r>
        <w:rPr>
          <w:rStyle w:val="FootnoteReference"/>
        </w:rPr>
        <w:footnoteRef/>
      </w:r>
      <w:r>
        <w:t xml:space="preserve"> Cross-references: Eph 6:20; Col 3:1; Heb 1:3; Heb 1:13; Heb 10:12; Heb 12:2; Rev 3:21.</w:t>
      </w:r>
    </w:p>
  </w:footnote>
  <w:footnote w:id="16462">
    <w:p>
      <w:pPr>
        <w:pStyle w:val="FootnoteText"/>
      </w:pPr>
      <w:r>
        <w:rPr>
          <w:rStyle w:val="FootnoteReference"/>
        </w:rPr>
        <w:footnoteRef/>
      </w:r>
      <w:r>
        <w:t xml:space="preserve"> Cross-references for "the Majesty": 1Chr 29:11; Job 37:22; Ps 21:5; Ps 45:3-4; Ps 104:1; Ps 145:12; Isa 24:14; Mic 5:4.</w:t>
      </w:r>
    </w:p>
  </w:footnote>
  <w:footnote w:id="16463">
    <w:p>
      <w:pPr>
        <w:pStyle w:val="FootnoteText"/>
      </w:pPr>
      <w:r>
        <w:rPr>
          <w:rStyle w:val="FootnoteReference"/>
        </w:rPr>
        <w:footnoteRef/>
      </w:r>
      <w:r>
        <w:t xml:space="preserve"> Cross-references for "minister": Exod 28:1; Exod 28:35; Luke 24:44; Rom 15:8; Heb 9:8-12; Heb 10:21.</w:t>
      </w:r>
    </w:p>
  </w:footnote>
  <w:footnote w:id="16464">
    <w:p>
      <w:pPr>
        <w:pStyle w:val="FootnoteText"/>
      </w:pPr>
      <w:r>
        <w:rPr>
          <w:rStyle w:val="FootnoteReference"/>
        </w:rPr>
        <w:footnoteRef/>
      </w:r>
      <w:r>
        <w:t xml:space="preserve"> Cross-references for "the true": Heb 9:11; Heb 9:23-24.</w:t>
      </w:r>
    </w:p>
  </w:footnote>
  <w:footnote w:id="16465">
    <w:p>
      <w:pPr>
        <w:pStyle w:val="FootnoteText"/>
      </w:pPr>
      <w:r>
        <w:rPr>
          <w:rStyle w:val="FootnoteReference"/>
        </w:rPr>
        <w:footnoteRef/>
      </w:r>
      <w:r>
        <w:t xml:space="preserve"> Cross-references: Heb 5:1; Heb 7:27.</w:t>
      </w:r>
    </w:p>
  </w:footnote>
  <w:footnote w:id="16466">
    <w:p>
      <w:pPr>
        <w:pStyle w:val="FootnoteText"/>
      </w:pPr>
      <w:r>
        <w:rPr>
          <w:rStyle w:val="FootnoteReference"/>
        </w:rPr>
        <w:footnoteRef/>
      </w:r>
      <w:r>
        <w:t xml:space="preserve"> Cross-references for "gifts": Heb 11:4.</w:t>
      </w:r>
    </w:p>
  </w:footnote>
  <w:footnote w:id="16467">
    <w:p>
      <w:pPr>
        <w:pStyle w:val="FootnoteText"/>
      </w:pPr>
      <w:r>
        <w:rPr>
          <w:rStyle w:val="FootnoteReference"/>
        </w:rPr>
        <w:footnoteRef/>
      </w:r>
      <w:r>
        <w:t xml:space="preserve"> Cross-references: Num 16:40; Num 17:12-13; Num 18:5; 2Chr 26:18-19; Heb 7:11-15.</w:t>
      </w:r>
    </w:p>
  </w:footnote>
  <w:footnote w:id="16468">
    <w:p>
      <w:pPr>
        <w:pStyle w:val="FootnoteText"/>
      </w:pPr>
      <w:r>
        <w:rPr>
          <w:rStyle w:val="FootnoteReference"/>
        </w:rPr>
        <w:footnoteRef/>
      </w:r>
      <w:r>
        <w:t xml:space="preserve"> Cross-references for "the example": Col 2:17; Heb 9:9; Heb 9:23-24; Heb 10:1.</w:t>
      </w:r>
    </w:p>
  </w:footnote>
  <w:footnote w:id="16469">
    <w:p>
      <w:pPr>
        <w:pStyle w:val="FootnoteText"/>
      </w:pPr>
      <w:r>
        <w:rPr>
          <w:rStyle w:val="FootnoteReference"/>
        </w:rPr>
        <w:footnoteRef/>
      </w:r>
      <w:r>
        <w:t xml:space="preserve"> Personal name: Moses. Personal-name meaning: Moses — Drawn out. Source form: Moses.</w:t>
      </w:r>
    </w:p>
  </w:footnote>
  <w:footnote w:id="16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2">
    <w:p>
      <w:pPr>
        <w:pStyle w:val="FootnoteText"/>
      </w:pPr>
      <w:r>
        <w:rPr>
          <w:rStyle w:val="FootnoteReference"/>
        </w:rPr>
        <w:footnoteRef/>
      </w:r>
      <w:r>
        <w:t xml:space="preserve"> Cross-references: Exod 25:40; Exod 26:30; Exod 27:8; Num 8:4; 1Chr 28:12; 1Chr 28:19; Acts 7:44.</w:t>
      </w:r>
    </w:p>
  </w:footnote>
  <w:footnote w:id="16473">
    <w:p>
      <w:pPr>
        <w:pStyle w:val="FootnoteText"/>
      </w:pPr>
      <w:r>
        <w:rPr>
          <w:rStyle w:val="FootnoteReference"/>
        </w:rPr>
        <w:footnoteRef/>
      </w:r>
      <w:r>
        <w:t xml:space="preserve"> Cross-references for "obtained": 2Cor 3:6-11; Heb 8:7-13.</w:t>
      </w:r>
    </w:p>
  </w:footnote>
  <w:footnote w:id="16474">
    <w:p>
      <w:pPr>
        <w:pStyle w:val="FootnoteText"/>
      </w:pPr>
      <w:r>
        <w:rPr>
          <w:rStyle w:val="FootnoteReference"/>
        </w:rPr>
        <w:footnoteRef/>
      </w:r>
      <w:r>
        <w:t xml:space="preserve"> Cross-references for "covenant": Heb 7:22; Heb 9:15-20.</w:t>
      </w:r>
    </w:p>
  </w:footnote>
  <w:footnote w:id="16475">
    <w:p>
      <w:pPr>
        <w:pStyle w:val="FootnoteText"/>
      </w:pPr>
      <w:r>
        <w:rPr>
          <w:rStyle w:val="FootnoteReference"/>
        </w:rPr>
        <w:footnoteRef/>
      </w:r>
      <w:r>
        <w:t xml:space="preserve"> Cross-references for "upon": Rom 9:4; Gal 3:16-21; Titus 1:2; Heb 8:10-12; 2Pet 1:4.</w:t>
      </w:r>
    </w:p>
  </w:footnote>
  <w:footnote w:id="16476">
    <w:p>
      <w:pPr>
        <w:pStyle w:val="FootnoteText"/>
      </w:pPr>
      <w:r>
        <w:rPr>
          <w:rStyle w:val="FootnoteReference"/>
        </w:rPr>
        <w:footnoteRef/>
      </w:r>
      <w:r>
        <w:t xml:space="preserve"> Cross-references: Gal 3:19-20; Heb 7:22; Heb 12:24.</w:t>
      </w:r>
    </w:p>
  </w:footnote>
  <w:footnote w:id="16477">
    <w:p>
      <w:pPr>
        <w:pStyle w:val="FootnoteText"/>
      </w:pPr>
      <w:r>
        <w:rPr>
          <w:rStyle w:val="FootnoteReference"/>
        </w:rPr>
        <w:footnoteRef/>
      </w:r>
      <w:r>
        <w:t xml:space="preserve"> Cross-references: Gal 3:21; Heb 7:11; Heb 7:18; Heb 8:6.</w:t>
      </w:r>
    </w:p>
  </w:footnote>
  <w:footnote w:id="16478">
    <w:p>
      <w:pPr>
        <w:pStyle w:val="FootnoteText"/>
      </w:pPr>
      <w:r>
        <w:rPr>
          <w:rStyle w:val="FootnoteReference"/>
        </w:rPr>
        <w:footnoteRef/>
      </w:r>
      <w:r>
        <w:t xml:space="preserve"> Cross-references for "the days": Jer 23:5; Jer 23:7; Jer 30:3; Jer 31:27; Jer 31:31-34; Jer 31:38; Luke 17:22; Heb 10:16-17.</w:t>
      </w:r>
    </w:p>
  </w:footnote>
  <w:footnote w:id="16479">
    <w:p>
      <w:pPr>
        <w:pStyle w:val="FootnoteText"/>
      </w:pPr>
      <w:r>
        <w:rPr>
          <w:rStyle w:val="FootnoteReference"/>
        </w:rPr>
        <w:footnoteRef/>
      </w:r>
      <w:r>
        <w:t xml:space="preserve"> Cross-references for "a new": Matt 26:28; Mark 14:24; Luke 22:20; 1Cor 11:25; 2Cor 3:6; Heb 9:15; Heb 12:24.</w:t>
      </w:r>
    </w:p>
  </w:footnote>
  <w:footnote w:id="16480">
    <w:p>
      <w:pPr>
        <w:pStyle w:val="FootnoteText"/>
      </w:pPr>
      <w:r>
        <w:rPr>
          <w:rStyle w:val="FootnoteReference"/>
        </w:rPr>
        <w:footnoteRef/>
      </w:r>
      <w:r>
        <w:t xml:space="preserve"> Cross-references for "covenant": Isa 55:3; Jer 32:40; Jer 33:24-26; Ezek 16:60-61; Ezek 37:26.</w:t>
      </w:r>
    </w:p>
  </w:footnote>
  <w:footnote w:id="16481">
    <w:p>
      <w:pPr>
        <w:pStyle w:val="FootnoteText"/>
      </w:pPr>
      <w:r>
        <w:rPr>
          <w:rStyle w:val="FootnoteReference"/>
        </w:rPr>
        <w:footnoteRef/>
      </w:r>
      <w:r>
        <w:t xml:space="preserve"> Place name: Israel. Place-name meaning: Israel — God contends; strives with God. Source form: Israel. Greek form: ισραηλ.</w:t>
      </w:r>
    </w:p>
  </w:footnote>
  <w:footnote w:id="164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5">
    <w:p>
      <w:pPr>
        <w:pStyle w:val="FootnoteText"/>
      </w:pPr>
      <w:r>
        <w:rPr>
          <w:rStyle w:val="FootnoteReference"/>
        </w:rPr>
        <w:footnoteRef/>
      </w:r>
      <w:r>
        <w:t xml:space="preserve"> Cross-references: Jer 31:31-34.</w:t>
      </w:r>
    </w:p>
  </w:footnote>
  <w:footnote w:id="16486">
    <w:p>
      <w:pPr>
        <w:pStyle w:val="FootnoteText"/>
      </w:pPr>
      <w:r>
        <w:rPr>
          <w:rStyle w:val="FootnoteReference"/>
        </w:rPr>
        <w:footnoteRef/>
      </w:r>
      <w:r>
        <w:t xml:space="preserve"> Cross-references for "the covenant": Exod 24:3-11; Exod 34:10; Exod 34:27-28; Deut 5:2-3; Deut 29:1; Deut 29:12; Gal 3:15-19; Gal 4:24; Heb 9:18-20.</w:t>
      </w:r>
    </w:p>
  </w:footnote>
  <w:footnote w:id="16487">
    <w:p>
      <w:pPr>
        <w:pStyle w:val="FootnoteText"/>
      </w:pPr>
      <w:r>
        <w:rPr>
          <w:rStyle w:val="FootnoteReference"/>
        </w:rPr>
        <w:footnoteRef/>
      </w:r>
      <w:r>
        <w:t xml:space="preserve"> Cross-references for "I took": Gen 19:16; Job 8:20; Song 8:5; Isa 41:13; Isa 51:18; Mark 8:23; Acts 9:8; Acts 13:11.</w:t>
      </w:r>
    </w:p>
  </w:footnote>
  <w:footnote w:id="16488">
    <w:p>
      <w:pPr>
        <w:pStyle w:val="FootnoteText"/>
      </w:pPr>
      <w:r>
        <w:rPr>
          <w:rStyle w:val="FootnoteReference"/>
        </w:rPr>
        <w:footnoteRef/>
      </w:r>
      <w:r>
        <w:t xml:space="preserve"> Cross-references for "to lead": Exod 19:4-5; Ps 77:20; Ps 78:52-54; Ps 105:43; Ps 136:11-14; Isa 40:11; Isa 63:9; Isa 63:11-13.</w:t>
      </w:r>
    </w:p>
  </w:footnote>
  <w:footnote w:id="164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1">
    <w:p>
      <w:pPr>
        <w:pStyle w:val="FootnoteText"/>
      </w:pPr>
      <w:r>
        <w:rPr>
          <w:rStyle w:val="FootnoteReference"/>
        </w:rPr>
        <w:footnoteRef/>
      </w:r>
      <w:r>
        <w:t xml:space="preserve"> Cross-references: Judg 10:13-14; Lam 4:16; Amos 5:22; Mal 2:13.</w:t>
      </w:r>
    </w:p>
  </w:footnote>
  <w:footnote w:id="16492">
    <w:p>
      <w:pPr>
        <w:pStyle w:val="FootnoteText"/>
      </w:pPr>
      <w:r>
        <w:rPr>
          <w:rStyle w:val="FootnoteReference"/>
        </w:rPr>
        <w:footnoteRef/>
      </w:r>
      <w:r>
        <w:t xml:space="preserve"> Cross-references for "this is": Heb 10:16-17.</w:t>
      </w:r>
    </w:p>
  </w:footnote>
  <w:footnote w:id="164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5">
    <w:p>
      <w:pPr>
        <w:pStyle w:val="FootnoteText"/>
      </w:pPr>
      <w:r>
        <w:rPr>
          <w:rStyle w:val="FootnoteReference"/>
        </w:rPr>
        <w:footnoteRef/>
      </w:r>
      <w:r>
        <w:t xml:space="preserve"> Cross-references for "Know the": 2Kgs 17:27-28; 1Chr 28:9; 2Chr 30:22; Ezra 7:25.</w:t>
      </w:r>
    </w:p>
  </w:footnote>
  <w:footnote w:id="16496">
    <w:p>
      <w:pPr>
        <w:pStyle w:val="FootnoteText"/>
      </w:pPr>
      <w:r>
        <w:rPr>
          <w:rStyle w:val="FootnoteReference"/>
        </w:rPr>
        <w:footnoteRef/>
      </w:r>
      <w:r>
        <w:t xml:space="preserve"> Cross-references for "for all": Isa 54:13; Jer 24:7; Ezek 34:30; Hab 2:14; 1John 5:20.</w:t>
      </w:r>
    </w:p>
  </w:footnote>
  <w:footnote w:id="164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8">
    <w:p>
      <w:pPr>
        <w:pStyle w:val="FootnoteText"/>
      </w:pPr>
      <w:r>
        <w:rPr>
          <w:rStyle w:val="FootnoteReference"/>
        </w:rPr>
        <w:footnoteRef/>
      </w:r>
      <w:r>
        <w:t xml:space="preserve"> Cross-references for "A new": Heb 8:8.</w:t>
      </w:r>
    </w:p>
  </w:footnote>
  <w:footnote w:id="16499">
    <w:p>
      <w:pPr>
        <w:pStyle w:val="FootnoteText"/>
      </w:pPr>
      <w:r>
        <w:rPr>
          <w:rStyle w:val="FootnoteReference"/>
        </w:rPr>
        <w:footnoteRef/>
      </w:r>
      <w:r>
        <w:t xml:space="preserve"> Cross-references for "ready": Isa 51:6; Matt 24:35; 1Cor 13:8; 2Cor 5:17.</w:t>
      </w:r>
    </w:p>
  </w:footnote>
  <w:footnote w:id="16500">
    <w:p>
      <w:pPr>
        <w:pStyle w:val="FootnoteText"/>
      </w:pPr>
      <w:r>
        <w:rPr>
          <w:rStyle w:val="FootnoteReference"/>
        </w:rPr>
        <w:footnoteRef/>
      </w:r>
      <w:r>
        <w:t xml:space="preserve"> Cross-references: Heb 7:11-12; Heb 7:18-19; Heb 9:9-10.</w:t>
      </w:r>
    </w:p>
  </w:footnote>
  <w:footnote w:id="16501">
    <w:p>
      <w:pPr>
        <w:pStyle w:val="FootnoteText"/>
      </w:pPr>
      <w:r>
        <w:rPr>
          <w:rStyle w:val="FootnoteReference"/>
        </w:rPr>
        <w:footnoteRef/>
      </w:r>
      <w:r>
        <w:t xml:space="preserve"> Cross-references for "the first": Heb 8:7; Heb 8:13.</w:t>
      </w:r>
    </w:p>
  </w:footnote>
  <w:footnote w:id="16502">
    <w:p>
      <w:pPr>
        <w:pStyle w:val="FootnoteText"/>
      </w:pPr>
      <w:r>
        <w:rPr>
          <w:rStyle w:val="FootnoteReference"/>
        </w:rPr>
        <w:footnoteRef/>
      </w:r>
      <w:r>
        <w:t xml:space="preserve"> Cross-references: Lev 18:3-4; Lev 18:30; Lev 22:9; Num 9:12; Ezek 43:11; Luke 1:6; Heb 9:10.</w:t>
      </w:r>
    </w:p>
  </w:footnote>
  <w:footnote w:id="16503">
    <w:p>
      <w:pPr>
        <w:pStyle w:val="FootnoteText"/>
      </w:pPr>
      <w:r>
        <w:rPr>
          <w:rStyle w:val="FootnoteReference"/>
        </w:rPr>
        <w:footnoteRef/>
      </w:r>
      <w:r>
        <w:t xml:space="preserve"> Cross-references: Exod 25:8; Col 2:8; Heb 8:2; Heb 9:10-11.</w:t>
      </w:r>
    </w:p>
  </w:footnote>
  <w:footnote w:id="16504">
    <w:p>
      <w:pPr>
        <w:pStyle w:val="FootnoteText"/>
      </w:pPr>
      <w:r>
        <w:rPr>
          <w:rStyle w:val="FootnoteReference"/>
        </w:rPr>
        <w:footnoteRef/>
      </w:r>
      <w:r>
        <w:t xml:space="preserve"> Cross-references for "a tabernacle": Exod 26:1-30; Exod 29:1; Exod 29:35; Exod 36:8-38; Exod 39:32-34; Exod 40:2; Exod 40:18-20.</w:t>
      </w:r>
    </w:p>
  </w:footnote>
  <w:footnote w:id="16505">
    <w:p>
      <w:pPr>
        <w:pStyle w:val="FootnoteText"/>
      </w:pPr>
      <w:r>
        <w:rPr>
          <w:rStyle w:val="FootnoteReference"/>
        </w:rPr>
        <w:footnoteRef/>
      </w:r>
      <w:r>
        <w:t xml:space="preserve"> Cross-references for "the first": Exod 25:23-40; Exod 26:35; Exod 37:10-24; Exod 39:36-38; Exod 40:4; Exod 40:22-24.</w:t>
      </w:r>
    </w:p>
  </w:footnote>
  <w:footnote w:id="16506">
    <w:p>
      <w:pPr>
        <w:pStyle w:val="FootnoteText"/>
      </w:pPr>
      <w:r>
        <w:rPr>
          <w:rStyle w:val="FootnoteReference"/>
        </w:rPr>
        <w:footnoteRef/>
      </w:r>
      <w:r>
        <w:t xml:space="preserve"> Cross-references for "the table": Exod 40:4; Lev 24:5-6.</w:t>
      </w:r>
    </w:p>
  </w:footnote>
  <w:footnote w:id="16507">
    <w:p>
      <w:pPr>
        <w:pStyle w:val="FootnoteText"/>
      </w:pPr>
      <w:r>
        <w:rPr>
          <w:rStyle w:val="FootnoteReference"/>
        </w:rPr>
        <w:footnoteRef/>
      </w:r>
      <w:r>
        <w:t xml:space="preserve"> Cross-references for "the showbread": Exod 25:23; Exod 25:30.</w:t>
      </w:r>
    </w:p>
  </w:footnote>
  <w:footnote w:id="16508">
    <w:p>
      <w:pPr>
        <w:pStyle w:val="FootnoteText"/>
      </w:pPr>
      <w:r>
        <w:rPr>
          <w:rStyle w:val="FootnoteReference"/>
        </w:rPr>
        <w:footnoteRef/>
      </w:r>
      <w:r>
        <w:t xml:space="preserve"> Cross-references for "the sanctuary": Exod 26:33.</w:t>
      </w:r>
    </w:p>
  </w:footnote>
  <w:footnote w:id="16509">
    <w:p>
      <w:pPr>
        <w:pStyle w:val="FootnoteText"/>
      </w:pPr>
      <w:r>
        <w:rPr>
          <w:rStyle w:val="FootnoteReference"/>
        </w:rPr>
        <w:footnoteRef/>
      </w:r>
      <w:r>
        <w:t xml:space="preserve"> Cross-references for "the second": Exod 26:31-33; Exod 36:35-38; Exod 40:3; Exod 40:21; 2Chr 3:14; Isa 25:7; Matt 27:51; Heb 6:19; Heb 10:20.</w:t>
      </w:r>
    </w:p>
  </w:footnote>
  <w:footnote w:id="16510">
    <w:p>
      <w:pPr>
        <w:pStyle w:val="FootnoteText"/>
      </w:pPr>
      <w:r>
        <w:rPr>
          <w:rStyle w:val="FootnoteReference"/>
        </w:rPr>
        <w:footnoteRef/>
      </w:r>
      <w:r>
        <w:t xml:space="preserve"> Cross-references: 1Kgs 8:6; Heb 9:8; Heb 10:19.</w:t>
      </w:r>
    </w:p>
  </w:footnote>
  <w:footnote w:id="16511">
    <w:p>
      <w:pPr>
        <w:pStyle w:val="FootnoteText"/>
      </w:pPr>
      <w:r>
        <w:rPr>
          <w:rStyle w:val="FootnoteReference"/>
        </w:rPr>
        <w:footnoteRef/>
      </w:r>
      <w:r>
        <w:t xml:space="preserve"> Cross-references for "the golden": Lev 16:12; 1Kgs 7:50; Rev 8:3.</w:t>
      </w:r>
    </w:p>
  </w:footnote>
  <w:footnote w:id="16512">
    <w:p>
      <w:pPr>
        <w:pStyle w:val="FootnoteText"/>
      </w:pPr>
      <w:r>
        <w:rPr>
          <w:rStyle w:val="FootnoteReference"/>
        </w:rPr>
        <w:footnoteRef/>
      </w:r>
      <w:r>
        <w:t xml:space="preserve"> Cross-references for "the ark": Exod 25:10-16; Exod 26:33; Exod 37:1-5; Exod 39:35; Exod 40:3; Exod 40:21.</w:t>
      </w:r>
    </w:p>
  </w:footnote>
  <w:footnote w:id="16513">
    <w:p>
      <w:pPr>
        <w:pStyle w:val="FootnoteText"/>
      </w:pPr>
      <w:r>
        <w:rPr>
          <w:rStyle w:val="FootnoteReference"/>
        </w:rPr>
        <w:footnoteRef/>
      </w:r>
      <w:r>
        <w:t xml:space="preserve"> Personal name: Aaron. Personal-name meaning: Aaron — Exalted; mountain of strength; teacher. Source form: Aaron.</w:t>
      </w:r>
    </w:p>
  </w:footnote>
  <w:footnote w:id="16514">
    <w:p>
      <w:pPr>
        <w:pStyle w:val="FootnoteText"/>
      </w:pPr>
      <w:r>
        <w:rPr>
          <w:rStyle w:val="FootnoteReference"/>
        </w:rPr>
        <w:footnoteRef/>
      </w:r>
      <w:r>
        <w:t xml:space="preserve"> Cross-references: Exod 16:33-34.</w:t>
      </w:r>
    </w:p>
  </w:footnote>
  <w:footnote w:id="16515">
    <w:p>
      <w:pPr>
        <w:pStyle w:val="FootnoteText"/>
      </w:pPr>
      <w:r>
        <w:rPr>
          <w:rStyle w:val="FootnoteReference"/>
        </w:rPr>
        <w:footnoteRef/>
      </w:r>
      <w:r>
        <w:t xml:space="preserve"> Cross-references for "and Aaron's": Num 17:5; Num 17:8; Num 17:10; Ps 110:2-3.</w:t>
      </w:r>
    </w:p>
  </w:footnote>
  <w:footnote w:id="16516">
    <w:p>
      <w:pPr>
        <w:pStyle w:val="FootnoteText"/>
      </w:pPr>
      <w:r>
        <w:rPr>
          <w:rStyle w:val="FootnoteReference"/>
        </w:rPr>
        <w:footnoteRef/>
      </w:r>
      <w:r>
        <w:t xml:space="preserve"> Cross-references for "over": Exod 25:17-22; Exod 37:6-9; Lev 16:2; Num 7:89; 1Sam 4:4; 1Kgs 8:6-7; 2Kgs 19:15; Ps 80:1; Ps 99:1; Eph 3:10; 1Pet 1:12.</w:t>
      </w:r>
    </w:p>
  </w:footnote>
  <w:footnote w:id="16517">
    <w:p>
      <w:pPr>
        <w:pStyle w:val="FootnoteText"/>
      </w:pPr>
      <w:r>
        <w:rPr>
          <w:rStyle w:val="FootnoteReference"/>
        </w:rPr>
        <w:footnoteRef/>
      </w:r>
      <w:r>
        <w:t xml:space="preserve"> Cross-references: Lev 16:2; Lev 16:13; 1Chr 28:11; Heb 4:16.</w:t>
      </w:r>
    </w:p>
  </w:footnote>
  <w:footnote w:id="16518">
    <w:p>
      <w:pPr>
        <w:pStyle w:val="FootnoteText"/>
      </w:pPr>
      <w:r>
        <w:rPr>
          <w:rStyle w:val="FootnoteReference"/>
        </w:rPr>
        <w:footnoteRef/>
      </w:r>
      <w:r>
        <w:t xml:space="preserve"> Cross-references for "the priests": Exod 27:21; Exod 30:7-8; Num 28:3; 2Chr 26:16-19; Dan 8:11; Luke 1:8-11.</w:t>
      </w:r>
    </w:p>
  </w:footnote>
  <w:footnote w:id="16519">
    <w:p>
      <w:pPr>
        <w:pStyle w:val="FootnoteText"/>
      </w:pPr>
      <w:r>
        <w:rPr>
          <w:rStyle w:val="FootnoteReference"/>
        </w:rPr>
        <w:footnoteRef/>
      </w:r>
      <w:r>
        <w:t xml:space="preserve"> Cross-references: Heb 5:3; Heb 7:27; Heb 10:19-20.</w:t>
      </w:r>
    </w:p>
  </w:footnote>
  <w:footnote w:id="16520">
    <w:p>
      <w:pPr>
        <w:pStyle w:val="FootnoteText"/>
      </w:pPr>
      <w:r>
        <w:rPr>
          <w:rStyle w:val="FootnoteReference"/>
        </w:rPr>
        <w:footnoteRef/>
      </w:r>
      <w:r>
        <w:t xml:space="preserve"> Cross-references: Lev 5:18; 2Sam 6:7; 2Chr 33:9; Ps 19:12; Ps 95:10; Isa 3:12; Isa 9:16; Isa 28:7; Isa 29:14; Hos 4:12; Amos 2:14.</w:t>
      </w:r>
    </w:p>
  </w:footnote>
  <w:footnote w:id="16521">
    <w:p>
      <w:pPr>
        <w:pStyle w:val="FootnoteText"/>
      </w:pPr>
      <w:r>
        <w:rPr>
          <w:rStyle w:val="FootnoteReference"/>
        </w:rPr>
        <w:footnoteRef/>
      </w:r>
      <w:r>
        <w:t xml:space="preserve"> Cross-references for "the way": John 10:7; John 10:9; John 14:6; Eph 2:18; Heb 4:15-16; Heb 9:3; Heb 10:19-22.</w:t>
      </w:r>
    </w:p>
  </w:footnote>
  <w:footnote w:id="16522">
    <w:p>
      <w:pPr>
        <w:pStyle w:val="FootnoteText"/>
      </w:pPr>
      <w:r>
        <w:rPr>
          <w:rStyle w:val="FootnoteReference"/>
        </w:rPr>
        <w:footnoteRef/>
      </w:r>
      <w:r>
        <w:t xml:space="preserve"> Cross-references: Isa 63:11; Acts 7:51-52; Acts 28:25; Gal 3:8; Heb 3:7; Heb 10:15; 2Pet 1:21.</w:t>
      </w:r>
    </w:p>
  </w:footnote>
  <w:footnote w:id="16523">
    <w:p>
      <w:pPr>
        <w:pStyle w:val="FootnoteText"/>
      </w:pPr>
      <w:r>
        <w:rPr>
          <w:rStyle w:val="FootnoteReference"/>
        </w:rPr>
        <w:footnoteRef/>
      </w:r>
      <w:r>
        <w:t xml:space="preserve"> Cross-references for "a figure": Rom 5:14; Heb 9:24; Heb 11:19; 1Pet 3:21.</w:t>
      </w:r>
    </w:p>
  </w:footnote>
  <w:footnote w:id="16524">
    <w:p>
      <w:pPr>
        <w:pStyle w:val="FootnoteText"/>
      </w:pPr>
      <w:r>
        <w:rPr>
          <w:rStyle w:val="FootnoteReference"/>
        </w:rPr>
        <w:footnoteRef/>
      </w:r>
      <w:r>
        <w:t xml:space="preserve"> Cross-references for "the time": Heb 7:11; Heb 11:39-40; 1Pet 1:11-12.</w:t>
      </w:r>
    </w:p>
  </w:footnote>
  <w:footnote w:id="16525">
    <w:p>
      <w:pPr>
        <w:pStyle w:val="FootnoteText"/>
      </w:pPr>
      <w:r>
        <w:rPr>
          <w:rStyle w:val="FootnoteReference"/>
        </w:rPr>
        <w:footnoteRef/>
      </w:r>
      <w:r>
        <w:t xml:space="preserve"> Cross-references for "gifts": Heb 5:1.</w:t>
      </w:r>
    </w:p>
  </w:footnote>
  <w:footnote w:id="16526">
    <w:p>
      <w:pPr>
        <w:pStyle w:val="FootnoteText"/>
      </w:pPr>
      <w:r>
        <w:rPr>
          <w:rStyle w:val="FootnoteReference"/>
        </w:rPr>
        <w:footnoteRef/>
      </w:r>
      <w:r>
        <w:t xml:space="preserve"> Cross-references for "that could": Ps 40:6-7; Gal 3:21; Heb 7:18-19; Heb 9:13-14; Heb 10:1-4; Heb 10:11.</w:t>
      </w:r>
    </w:p>
  </w:footnote>
  <w:footnote w:id="16527">
    <w:p>
      <w:pPr>
        <w:pStyle w:val="FootnoteText"/>
      </w:pPr>
      <w:r>
        <w:rPr>
          <w:rStyle w:val="FootnoteReference"/>
        </w:rPr>
        <w:footnoteRef/>
      </w:r>
      <w:r>
        <w:t xml:space="preserve"> Cross-references for "as pertaining": Ps 51:16-19.</w:t>
      </w:r>
    </w:p>
  </w:footnote>
  <w:footnote w:id="16528">
    <w:p>
      <w:pPr>
        <w:pStyle w:val="FootnoteText"/>
      </w:pPr>
      <w:r>
        <w:rPr>
          <w:rStyle w:val="FootnoteReference"/>
        </w:rPr>
        <w:footnoteRef/>
      </w:r>
      <w:r>
        <w:t xml:space="preserve"> Cross-references for "carnal": Gal 4:3; Gal 4:9; Eph 2:15; Col 2:20-22; Heb 7:16; Heb 9:1.</w:t>
      </w:r>
    </w:p>
  </w:footnote>
  <w:footnote w:id="16529">
    <w:p>
      <w:pPr>
        <w:pStyle w:val="FootnoteText"/>
      </w:pPr>
      <w:r>
        <w:rPr>
          <w:rStyle w:val="FootnoteReference"/>
        </w:rPr>
        <w:footnoteRef/>
      </w:r>
      <w:r>
        <w:t xml:space="preserve"> Cross-references: Lev 11:2-47; Deut 14:3-21; Ezek 4:14; Acts 10:13-15; Col 2:16; Heb 13:9.</w:t>
      </w:r>
    </w:p>
  </w:footnote>
  <w:footnote w:id="16530">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1">
    <w:p>
      <w:pPr>
        <w:pStyle w:val="FootnoteText"/>
      </w:pPr>
      <w:r>
        <w:rPr>
          <w:rStyle w:val="FootnoteReference"/>
        </w:rPr>
        <w:footnoteRef/>
      </w:r>
      <w:r>
        <w:t xml:space="preserve"> Personal name: Christ. Personal-name meaning: Christ — anointed. Source form: Christ.</w:t>
      </w:r>
    </w:p>
  </w:footnote>
  <w:footnote w:id="16532">
    <w:p>
      <w:pPr>
        <w:pStyle w:val="FootnoteText"/>
      </w:pPr>
      <w:r>
        <w:rPr>
          <w:rStyle w:val="FootnoteReference"/>
        </w:rPr>
        <w:footnoteRef/>
      </w:r>
      <w:r>
        <w:t xml:space="preserve"> Cross-references for "of good": Heb 10:1.</w:t>
      </w:r>
    </w:p>
  </w:footnote>
  <w:footnote w:id="16533">
    <w:p>
      <w:pPr>
        <w:pStyle w:val="FootnoteText"/>
      </w:pPr>
      <w:r>
        <w:rPr>
          <w:rStyle w:val="FootnoteReference"/>
        </w:rPr>
        <w:footnoteRef/>
      </w:r>
      <w:r>
        <w:t xml:space="preserve"> Cross-references for "by a greater": John 1:14; Heb 8:2; Heb 9:1-9.</w:t>
      </w:r>
    </w:p>
  </w:footnote>
  <w:footnote w:id="16534">
    <w:p>
      <w:pPr>
        <w:pStyle w:val="FootnoteText"/>
      </w:pPr>
      <w:r>
        <w:rPr>
          <w:rStyle w:val="FootnoteReference"/>
        </w:rPr>
        <w:footnoteRef/>
      </w:r>
      <w:r>
        <w:t xml:space="preserve"> Cross-references for "not made": Acts 7:48; Acts 17:24-25; 2Cor 5:1; Col 2:11; Heb 9:23-24.</w:t>
      </w:r>
    </w:p>
  </w:footnote>
  <w:footnote w:id="16535">
    <w:p>
      <w:pPr>
        <w:pStyle w:val="FootnoteText"/>
      </w:pPr>
      <w:r>
        <w:rPr>
          <w:rStyle w:val="FootnoteReference"/>
        </w:rPr>
        <w:footnoteRef/>
      </w:r>
      <w:r>
        <w:t xml:space="preserve"> Cross-references for "Christ": Gen 49:10; Ps 40:7; Isa 59:20; Mal 3:1; Matt 2:6; Matt 11:3; John 4:25; 1John 4:2-3; 1John 5:20; 2John 1:7.</w:t>
      </w:r>
    </w:p>
  </w:footnote>
  <w:footnote w:id="16536">
    <w:p>
      <w:pPr>
        <w:pStyle w:val="FootnoteText"/>
      </w:pPr>
      <w:r>
        <w:rPr>
          <w:rStyle w:val="FootnoteReference"/>
        </w:rPr>
        <w:footnoteRef/>
      </w:r>
      <w:r>
        <w:t xml:space="preserve"> Cross-references: Heb 2:17; Heb 3:1; Heb 4:15; Heb 5:5-6; Heb 7:1; Heb 7:11-26; Heb 7:27; Heb 8:1.</w:t>
      </w:r>
    </w:p>
  </w:footnote>
  <w:footnote w:id="16537">
    <w:p>
      <w:pPr>
        <w:pStyle w:val="FootnoteText"/>
      </w:pPr>
      <w:r>
        <w:rPr>
          <w:rStyle w:val="FootnoteReference"/>
        </w:rPr>
        <w:footnoteRef/>
      </w:r>
      <w:r>
        <w:t xml:space="preserve"> Cross-references for "by his": Acts 20:28; Eph 1:7; Col 1:14; Titus 2:14; Heb 1:3; Heb 10:9-14; 1Pet 1:18-19; Rev 1:5; Rev 5:9.</w:t>
      </w:r>
    </w:p>
  </w:footnote>
  <w:footnote w:id="16538">
    <w:p>
      <w:pPr>
        <w:pStyle w:val="FootnoteText"/>
      </w:pPr>
      <w:r>
        <w:rPr>
          <w:rStyle w:val="FootnoteReference"/>
        </w:rPr>
        <w:footnoteRef/>
      </w:r>
      <w:r>
        <w:t xml:space="preserve"> Cross-references for "he entered": Heb 9:7; Heb 9:24-26; Heb 10:12; Heb 10:19.</w:t>
      </w:r>
    </w:p>
  </w:footnote>
  <w:footnote w:id="16539">
    <w:p>
      <w:pPr>
        <w:pStyle w:val="FootnoteText"/>
      </w:pPr>
      <w:r>
        <w:rPr>
          <w:rStyle w:val="FootnoteReference"/>
        </w:rPr>
        <w:footnoteRef/>
      </w:r>
      <w:r>
        <w:t xml:space="preserve"> Cross-references for "once": Zech 3:9; Heb 9:26; Heb 9:28; Heb 10:10.</w:t>
      </w:r>
    </w:p>
  </w:footnote>
  <w:footnote w:id="16540">
    <w:p>
      <w:pPr>
        <w:pStyle w:val="FootnoteText"/>
      </w:pPr>
      <w:r>
        <w:rPr>
          <w:rStyle w:val="FootnoteReference"/>
        </w:rPr>
        <w:footnoteRef/>
      </w:r>
      <w:r>
        <w:t xml:space="preserve"> Cross-references for "the purifying": Num 8:7; Num 19:12; 2Chr 30:19; Ps 51:7; Acts 15:9; 1Pet 1:22.</w:t>
      </w:r>
    </w:p>
  </w:footnote>
  <w:footnote w:id="16541">
    <w:p>
      <w:pPr>
        <w:pStyle w:val="FootnoteText"/>
      </w:pPr>
      <w:r>
        <w:rPr>
          <w:rStyle w:val="FootnoteReference"/>
        </w:rPr>
        <w:footnoteRef/>
      </w:r>
      <w:r>
        <w:t xml:space="preserve"> Cross-references: Lev 16:14; Lev 16:16.</w:t>
      </w:r>
    </w:p>
  </w:footnote>
  <w:footnote w:id="16542">
    <w:p>
      <w:pPr>
        <w:pStyle w:val="FootnoteText"/>
      </w:pPr>
      <w:r>
        <w:rPr>
          <w:rStyle w:val="FootnoteReference"/>
        </w:rPr>
        <w:footnoteRef/>
      </w:r>
      <w:r>
        <w:t xml:space="preserve"> Cross-references: Num 19:2-21.</w:t>
      </w:r>
    </w:p>
  </w:footnote>
  <w:footnote w:id="16543">
    <w:p>
      <w:pPr>
        <w:pStyle w:val="FootnoteText"/>
      </w:pPr>
      <w:r>
        <w:rPr>
          <w:rStyle w:val="FootnoteReference"/>
        </w:rPr>
        <w:footnoteRef/>
      </w:r>
      <w:r>
        <w:t xml:space="preserve"> Cross-references for "the blood": Heb 9:12; 1Pet 1:19; 1John 1:7; Rev 1:5.</w:t>
      </w:r>
    </w:p>
  </w:footnote>
  <w:footnote w:id="16544">
    <w:p>
      <w:pPr>
        <w:pStyle w:val="FootnoteText"/>
      </w:pPr>
      <w:r>
        <w:rPr>
          <w:rStyle w:val="FootnoteReference"/>
        </w:rPr>
        <w:footnoteRef/>
      </w:r>
      <w:r>
        <w:t xml:space="preserve"> Cross-references for "eternal": Deut 33:27; Isa 57:15; Jer 10:10; Rom 1:20; 1Tim 1:17.</w:t>
      </w:r>
    </w:p>
  </w:footnote>
  <w:footnote w:id="16545">
    <w:p>
      <w:pPr>
        <w:pStyle w:val="FootnoteText"/>
      </w:pPr>
      <w:r>
        <w:rPr>
          <w:rStyle w:val="FootnoteReference"/>
        </w:rPr>
        <w:footnoteRef/>
      </w:r>
      <w:r>
        <w:t xml:space="preserve"> Cross-references for "offered": Matt 20:28; Eph 2:5; Eph 5:2; Titus 2:14; Heb 7:27; Heb 9:7; 1Pet 2:24; 1Pet 3:18.</w:t>
      </w:r>
    </w:p>
  </w:footnote>
  <w:footnote w:id="165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7">
    <w:p>
      <w:pPr>
        <w:pStyle w:val="FootnoteText"/>
      </w:pPr>
      <w:r>
        <w:rPr>
          <w:rStyle w:val="FootnoteReference"/>
        </w:rPr>
        <w:footnoteRef/>
      </w:r>
      <w:r>
        <w:t xml:space="preserve"> Cross-references for "purge": Heb 1:3; Heb 9:9; Heb 10:2; Heb 10:22.</w:t>
      </w:r>
    </w:p>
  </w:footnote>
  <w:footnote w:id="16548">
    <w:p>
      <w:pPr>
        <w:pStyle w:val="FootnoteText"/>
      </w:pPr>
      <w:r>
        <w:rPr>
          <w:rStyle w:val="FootnoteReference"/>
        </w:rPr>
        <w:footnoteRef/>
      </w:r>
      <w:r>
        <w:t xml:space="preserve"> Cross-references for "dead works": Heb 6:1.</w:t>
      </w:r>
    </w:p>
  </w:footnote>
  <w:footnote w:id="16549">
    <w:p>
      <w:pPr>
        <w:pStyle w:val="FootnoteText"/>
      </w:pPr>
      <w:r>
        <w:rPr>
          <w:rStyle w:val="FootnoteReference"/>
        </w:rPr>
        <w:footnoteRef/>
      </w:r>
      <w:r>
        <w:t xml:space="preserve"> Cross-references for "to serve": Luke 1:74; Rom 6:13; Rom 6:22; Gal 2:19; 1Thess 1:9; 1Pet 4:2.</w:t>
      </w:r>
    </w:p>
  </w:footnote>
  <w:footnote w:id="16550">
    <w:p>
      <w:pPr>
        <w:pStyle w:val="FootnoteText"/>
      </w:pPr>
      <w:r>
        <w:rPr>
          <w:rStyle w:val="FootnoteReference"/>
        </w:rPr>
        <w:footnoteRef/>
      </w:r>
      <w:r>
        <w:t xml:space="preserve"> Cross-references for "the living": Deut 5:26; 1Sam 17:26; 2Kgs 19:16; Jer 10:10; Dan 6:26; Acts 14:15; 2Cor 6:16; 1Tim 3:15; Heb 11:21.</w:t>
      </w:r>
    </w:p>
  </w:footnote>
  <w:footnote w:id="16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3">
    <w:p>
      <w:pPr>
        <w:pStyle w:val="FootnoteText"/>
      </w:pPr>
      <w:r>
        <w:rPr>
          <w:rStyle w:val="FootnoteReference"/>
        </w:rPr>
        <w:footnoteRef/>
      </w:r>
      <w:r>
        <w:t xml:space="preserve"> Cross-references: Deut 31:27; 2Sam 4:11; Job 15:16; Matt 7:11; Luke 12:24; Luke 12:28; Rom 11:12; Rom 11:24.</w:t>
      </w:r>
    </w:p>
  </w:footnote>
  <w:footnote w:id="16554">
    <w:p>
      <w:pPr>
        <w:pStyle w:val="FootnoteText"/>
      </w:pPr>
      <w:r>
        <w:rPr>
          <w:rStyle w:val="FootnoteReference"/>
        </w:rPr>
        <w:footnoteRef/>
      </w:r>
      <w:r>
        <w:t xml:space="preserve"> Cross-references: Isa 42:1; Isa 61:1; Matt 12:28; Luke 4:18; John 3:34; Acts 1:2; Acts 10:38; Rom 1:4; 1Pet 3:18.</w:t>
      </w:r>
    </w:p>
  </w:footnote>
  <w:footnote w:id="16555">
    <w:p>
      <w:pPr>
        <w:pStyle w:val="FootnoteText"/>
      </w:pPr>
      <w:r>
        <w:rPr>
          <w:rStyle w:val="FootnoteReference"/>
        </w:rPr>
        <w:footnoteRef/>
      </w:r>
      <w:r>
        <w:t xml:space="preserve"> Cross-references for "the mediator": 1Tim 2:5; Heb 7:22; Heb 8:6; Heb 12:24.</w:t>
      </w:r>
    </w:p>
  </w:footnote>
  <w:footnote w:id="16556">
    <w:p>
      <w:pPr>
        <w:pStyle w:val="FootnoteText"/>
      </w:pPr>
      <w:r>
        <w:rPr>
          <w:rStyle w:val="FootnoteReference"/>
        </w:rPr>
        <w:footnoteRef/>
      </w:r>
      <w:r>
        <w:t xml:space="preserve"> Cross-references for "the new": 2Cor 3:6; Heb 8:8.</w:t>
      </w:r>
    </w:p>
  </w:footnote>
  <w:footnote w:id="16557">
    <w:p>
      <w:pPr>
        <w:pStyle w:val="FootnoteText"/>
      </w:pPr>
      <w:r>
        <w:rPr>
          <w:rStyle w:val="FootnoteReference"/>
        </w:rPr>
        <w:footnoteRef/>
      </w:r>
      <w:r>
        <w:t xml:space="preserve"> Cross-references for "means": Isa 53:10-12; Dan 9:26; Heb 2:14; Heb 9:16; Heb 9:28; Heb 13:20.</w:t>
      </w:r>
    </w:p>
  </w:footnote>
  <w:footnote w:id="16558">
    <w:p>
      <w:pPr>
        <w:pStyle w:val="FootnoteText"/>
      </w:pPr>
      <w:r>
        <w:rPr>
          <w:rStyle w:val="FootnoteReference"/>
        </w:rPr>
        <w:footnoteRef/>
      </w:r>
      <w:r>
        <w:t xml:space="preserve"> Cross-references for "the first": Heb 8:7; Heb 8:13; Heb 9:1.</w:t>
      </w:r>
    </w:p>
  </w:footnote>
  <w:footnote w:id="16559">
    <w:p>
      <w:pPr>
        <w:pStyle w:val="FootnoteText"/>
      </w:pPr>
      <w:r>
        <w:rPr>
          <w:rStyle w:val="FootnoteReference"/>
        </w:rPr>
        <w:footnoteRef/>
      </w:r>
      <w:r>
        <w:t xml:space="preserve"> Cross-references for "promise": Heb 6:13; Heb 11:13; Heb 11:39-40; Jas 1:12; 1John 2:25.</w:t>
      </w:r>
    </w:p>
  </w:footnote>
  <w:footnote w:id="165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1">
    <w:p>
      <w:pPr>
        <w:pStyle w:val="FootnoteText"/>
      </w:pPr>
      <w:r>
        <w:rPr>
          <w:rStyle w:val="FootnoteReference"/>
        </w:rPr>
        <w:footnoteRef/>
      </w:r>
      <w:r>
        <w:t xml:space="preserve"> Cross-references: Rom 3:24-26; Rom 5:6; Rom 5:8; Rom 5:10; Eph 1:7; Heb 9:12; Heb 11:40; 1Pet 3:18; Rev 5:9; Rev 14:3-4.</w:t>
      </w:r>
    </w:p>
  </w:footnote>
  <w:footnote w:id="16562">
    <w:p>
      <w:pPr>
        <w:pStyle w:val="FootnoteText"/>
      </w:pPr>
      <w:r>
        <w:rPr>
          <w:rStyle w:val="FootnoteReference"/>
        </w:rPr>
        <w:footnoteRef/>
      </w:r>
      <w:r>
        <w:t xml:space="preserve"> Cross-references: Rom 8:28; Rom 8:30; Rom 9:24; 2Thess 2:14; Heb 3:1.</w:t>
      </w:r>
    </w:p>
  </w:footnote>
  <w:footnote w:id="16563">
    <w:p>
      <w:pPr>
        <w:pStyle w:val="FootnoteText"/>
      </w:pPr>
      <w:r>
        <w:rPr>
          <w:rStyle w:val="FootnoteReference"/>
        </w:rPr>
        <w:footnoteRef/>
      </w:r>
      <w:r>
        <w:t xml:space="preserve"> Cross-references: Heb 9:16.</w:t>
      </w:r>
    </w:p>
  </w:footnote>
  <w:footnote w:id="16564">
    <w:p>
      <w:pPr>
        <w:pStyle w:val="FootnoteText"/>
      </w:pPr>
      <w:r>
        <w:rPr>
          <w:rStyle w:val="FootnoteReference"/>
        </w:rPr>
        <w:footnoteRef/>
      </w:r>
      <w:r>
        <w:t xml:space="preserve"> Cross-references: Gen 48:21; John 14:27; Gal 3:15.</w:t>
      </w:r>
    </w:p>
  </w:footnote>
  <w:footnote w:id="16565">
    <w:p>
      <w:pPr>
        <w:pStyle w:val="FootnoteText"/>
      </w:pPr>
      <w:r>
        <w:rPr>
          <w:rStyle w:val="FootnoteReference"/>
        </w:rPr>
        <w:footnoteRef/>
      </w:r>
      <w:r>
        <w:t xml:space="preserve"> Cross-references for "the first": Exod 12:22; Exod 24:3-8; Heb 8:7-9.</w:t>
      </w:r>
    </w:p>
  </w:footnote>
  <w:footnote w:id="16566">
    <w:p>
      <w:pPr>
        <w:pStyle w:val="FootnoteText"/>
      </w:pPr>
      <w:r>
        <w:rPr>
          <w:rStyle w:val="FootnoteReference"/>
        </w:rPr>
        <w:footnoteRef/>
      </w:r>
      <w:r>
        <w:t xml:space="preserve"> Cross-references: Heb 9:14; Heb 9:22.</w:t>
      </w:r>
    </w:p>
  </w:footnote>
  <w:footnote w:id="16567">
    <w:p>
      <w:pPr>
        <w:pStyle w:val="FootnoteText"/>
      </w:pPr>
      <w:r>
        <w:rPr>
          <w:rStyle w:val="FootnoteReference"/>
        </w:rPr>
        <w:footnoteRef/>
      </w:r>
      <w:r>
        <w:t xml:space="preserve"> Personal name: Moses. Personal-name meaning: Moses — Drawn out. Source form: Moses.</w:t>
      </w:r>
    </w:p>
  </w:footnote>
  <w:footnote w:id="16568">
    <w:p>
      <w:pPr>
        <w:pStyle w:val="FootnoteText"/>
      </w:pPr>
      <w:r>
        <w:rPr>
          <w:rStyle w:val="FootnoteReference"/>
        </w:rPr>
        <w:footnoteRef/>
      </w:r>
      <w:r>
        <w:t xml:space="preserve"> Cross-references for "the blood": Exod 24:5-6; Exod 24:8-11; Lev 1:2-3; Lev 1:10; Lev 3:6; Lev 16:14-18; Heb 9:12; Heb 10:4.</w:t>
      </w:r>
    </w:p>
  </w:footnote>
  <w:footnote w:id="16569">
    <w:p>
      <w:pPr>
        <w:pStyle w:val="FootnoteText"/>
      </w:pPr>
      <w:r>
        <w:rPr>
          <w:rStyle w:val="FootnoteReference"/>
        </w:rPr>
        <w:footnoteRef/>
      </w:r>
      <w:r>
        <w:t xml:space="preserve"> Cross-references for "scarlet": Lev 14:4-6; Lev 14:49-52; Num 19:6; Matt 27:28; Mark 15:17; Mark 15:20; John 19:2; John 19:5.</w:t>
      </w:r>
    </w:p>
  </w:footnote>
  <w:footnote w:id="16570">
    <w:p>
      <w:pPr>
        <w:pStyle w:val="FootnoteText"/>
      </w:pPr>
      <w:r>
        <w:rPr>
          <w:rStyle w:val="FootnoteReference"/>
        </w:rPr>
        <w:footnoteRef/>
      </w:r>
      <w:r>
        <w:t xml:space="preserve"> Cross-references for "hyssop": Exod 12:22; Num 19:18; Ps 51:7.</w:t>
      </w:r>
    </w:p>
  </w:footnote>
  <w:footnote w:id="16571">
    <w:p>
      <w:pPr>
        <w:pStyle w:val="FootnoteText"/>
      </w:pPr>
      <w:r>
        <w:rPr>
          <w:rStyle w:val="FootnoteReference"/>
        </w:rPr>
        <w:footnoteRef/>
      </w:r>
      <w:r>
        <w:t xml:space="preserve"> Cross-references for "sprinkled": Exod 24:8; Isa 52:15; Ezek 36:25; Heb 12:24; 1Pet 1:2.</w:t>
      </w:r>
    </w:p>
  </w:footnote>
  <w:footnote w:id="16572">
    <w:p>
      <w:pPr>
        <w:pStyle w:val="FootnoteText"/>
      </w:pPr>
      <w:r>
        <w:rPr>
          <w:rStyle w:val="FootnoteReference"/>
        </w:rPr>
        <w:footnoteRef/>
      </w:r>
      <w:r>
        <w:t xml:space="preserve"> Cross-references: Deut 29:12; Josh 9:6; Heb 9:16-17.</w:t>
      </w:r>
    </w:p>
  </w:footnote>
  <w:footnote w:id="16573">
    <w:p>
      <w:pPr>
        <w:pStyle w:val="FootnoteText"/>
      </w:pPr>
      <w:r>
        <w:rPr>
          <w:rStyle w:val="FootnoteReference"/>
        </w:rPr>
        <w:footnoteRef/>
      </w:r>
      <w:r>
        <w:t xml:space="preserve"> Cross-references: Exod 29:12; Exod 29:20; Exod 29:36; Lev 8:15; Lev 8:19; Lev 9:8-9; Lev 9:18; Lev 16:14-19; 2Chr 29:19-22; Ezek 43:18-26.</w:t>
      </w:r>
    </w:p>
  </w:footnote>
  <w:footnote w:id="16574">
    <w:p>
      <w:pPr>
        <w:pStyle w:val="FootnoteText"/>
      </w:pPr>
      <w:r>
        <w:rPr>
          <w:rStyle w:val="FootnoteReference"/>
        </w:rPr>
        <w:footnoteRef/>
      </w:r>
      <w:r>
        <w:t xml:space="preserve"> Cross-references for "almost": Lev 14:6; Lev 14:14; Lev 14:25; Lev 14:51-52.</w:t>
      </w:r>
    </w:p>
  </w:footnote>
  <w:footnote w:id="16575">
    <w:p>
      <w:pPr>
        <w:pStyle w:val="FootnoteText"/>
      </w:pPr>
      <w:r>
        <w:rPr>
          <w:rStyle w:val="FootnoteReference"/>
        </w:rPr>
        <w:footnoteRef/>
      </w:r>
      <w:r>
        <w:t xml:space="preserve"> Cross-references for "and without": Lev 4:20; Lev 4:26; Lev 4:35; Lev 5:10; Lev 5:12; Lev 5:18; Lev 6:7; Lev 17:11.</w:t>
      </w:r>
    </w:p>
  </w:footnote>
  <w:footnote w:id="16576">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7">
    <w:p>
      <w:pPr>
        <w:pStyle w:val="FootnoteText"/>
      </w:pPr>
      <w:r>
        <w:rPr>
          <w:rStyle w:val="FootnoteReference"/>
        </w:rPr>
        <w:footnoteRef/>
      </w:r>
      <w:r>
        <w:t xml:space="preserve"> Cross-references: Col 2:17; Heb 8:5; Heb 9:9-10; Heb 9:24; Heb 10:1.</w:t>
      </w:r>
    </w:p>
  </w:footnote>
  <w:footnote w:id="16578">
    <w:p>
      <w:pPr>
        <w:pStyle w:val="FootnoteText"/>
      </w:pPr>
      <w:r>
        <w:rPr>
          <w:rStyle w:val="FootnoteReference"/>
        </w:rPr>
        <w:footnoteRef/>
      </w:r>
      <w:r>
        <w:t xml:space="preserve"> Cross-references for "appear": Exod 28:12; Exod 28:29; Zech 3:1; Rom 8:33; Heb 7:25; 1John 2:1-2; Rev 8:3.</w:t>
      </w:r>
    </w:p>
  </w:footnote>
  <w:footnote w:id="16579">
    <w:p>
      <w:pPr>
        <w:pStyle w:val="FootnoteText"/>
      </w:pPr>
      <w:r>
        <w:rPr>
          <w:rStyle w:val="FootnoteReference"/>
        </w:rPr>
        <w:footnoteRef/>
      </w:r>
      <w:r>
        <w:t xml:space="preserve"> Cross-references: Mark 14:58; John 2:19-21; Heb 9:11.</w:t>
      </w:r>
    </w:p>
  </w:footnote>
  <w:footnote w:id="16580">
    <w:p>
      <w:pPr>
        <w:pStyle w:val="FootnoteText"/>
      </w:pPr>
      <w:r>
        <w:rPr>
          <w:rStyle w:val="FootnoteReference"/>
        </w:rPr>
        <w:footnoteRef/>
      </w:r>
      <w:r>
        <w:t xml:space="preserve"> Cross-references: Heb 8:2; Heb 9:9; Heb 9:23.</w:t>
      </w:r>
    </w:p>
  </w:footnote>
  <w:footnote w:id="165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2">
    <w:p>
      <w:pPr>
        <w:pStyle w:val="FootnoteText"/>
      </w:pPr>
      <w:r>
        <w:rPr>
          <w:rStyle w:val="FootnoteReference"/>
        </w:rPr>
        <w:footnoteRef/>
      </w:r>
      <w:r>
        <w:t xml:space="preserve"> Cross-references for "offer": Heb 9:7; Heb 9:14; Heb 9:26; Heb 10:10.</w:t>
      </w:r>
    </w:p>
  </w:footnote>
  <w:footnote w:id="16583">
    <w:p>
      <w:pPr>
        <w:pStyle w:val="FootnoteText"/>
      </w:pPr>
      <w:r>
        <w:rPr>
          <w:rStyle w:val="FootnoteReference"/>
        </w:rPr>
        <w:footnoteRef/>
      </w:r>
      <w:r>
        <w:t xml:space="preserve"> Cross-references: Exod 30:10; Lev 16:2-34; Heb 9:12.</w:t>
      </w:r>
    </w:p>
  </w:footnote>
  <w:footnote w:id="16584">
    <w:p>
      <w:pPr>
        <w:pStyle w:val="FootnoteText"/>
      </w:pPr>
      <w:r>
        <w:rPr>
          <w:rStyle w:val="FootnoteReference"/>
        </w:rPr>
        <w:footnoteRef/>
      </w:r>
      <w:r>
        <w:t xml:space="preserve"> Cross-references for "the foundation": Matt 25:34; John 17:24; 1Pet 1:20; Rev 13:8; Rev 17:8.</w:t>
      </w:r>
    </w:p>
  </w:footnote>
  <w:footnote w:id="165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6">
    <w:p>
      <w:pPr>
        <w:pStyle w:val="FootnoteText"/>
      </w:pPr>
      <w:r>
        <w:rPr>
          <w:rStyle w:val="FootnoteReference"/>
        </w:rPr>
        <w:footnoteRef/>
      </w:r>
      <w:r>
        <w:t xml:space="preserve"> Cross-references for "the sacrifice": Eph 5:2; Titus 2:14; Heb 9:14; Heb 10:12; Heb 10:26.</w:t>
      </w:r>
    </w:p>
  </w:footnote>
  <w:footnote w:id="16587">
    <w:p>
      <w:pPr>
        <w:pStyle w:val="FootnoteText"/>
      </w:pPr>
      <w:r>
        <w:rPr>
          <w:rStyle w:val="FootnoteReference"/>
        </w:rPr>
        <w:footnoteRef/>
      </w:r>
      <w:r>
        <w:t xml:space="preserve"> Cross-references: Isa 2:2; Dan 10:14; Mic 4:1; 1Cor 10:11; Gal 4:1; Eph 1:10; Heb 1:2; 1Pet 1:20.</w:t>
      </w:r>
    </w:p>
  </w:footnote>
  <w:footnote w:id="16588">
    <w:p>
      <w:pPr>
        <w:pStyle w:val="FootnoteText"/>
      </w:pPr>
      <w:r>
        <w:rPr>
          <w:rStyle w:val="FootnoteReference"/>
        </w:rPr>
        <w:footnoteRef/>
      </w:r>
      <w:r>
        <w:t xml:space="preserve"> Cross-references: Gen 3:19; 2Sam 14:14; Job 14:5; Job 30:23; Ps 89:48; Eccl 3:20; Eccl 9:5; Eccl 9:10; Eccl 12:7; Rom 5:12.</w:t>
      </w:r>
    </w:p>
  </w:footnote>
  <w:footnote w:id="165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0">
    <w:p>
      <w:pPr>
        <w:pStyle w:val="FootnoteText"/>
      </w:pPr>
      <w:r>
        <w:rPr>
          <w:rStyle w:val="FootnoteReference"/>
        </w:rPr>
        <w:footnoteRef/>
      </w:r>
      <w:r>
        <w:t xml:space="preserve"> Cross-references for "to bear": Lev 10:17; Num 18:1; Num 18:23; Isa 53:4-6; Isa 53:11-12; Matt 26:28; Rom 5:15; 1Pet 2:24.</w:t>
      </w:r>
    </w:p>
  </w:footnote>
  <w:footnote w:id="16591">
    <w:p>
      <w:pPr>
        <w:pStyle w:val="FootnoteText"/>
      </w:pPr>
      <w:r>
        <w:rPr>
          <w:rStyle w:val="FootnoteReference"/>
        </w:rPr>
        <w:footnoteRef/>
      </w:r>
      <w:r>
        <w:t xml:space="preserve"> Cross-references for "he appear": Zech 14:5; John 14:3; Acts 1:11; 1Thess 4:14-16; 2Thess 1:5-9; 2Thess 2:1; 1John 3:2; Rev 1:7.</w:t>
      </w:r>
    </w:p>
  </w:footnote>
  <w:footnote w:id="16592">
    <w:p>
      <w:pPr>
        <w:pStyle w:val="FootnoteText"/>
      </w:pPr>
      <w:r>
        <w:rPr>
          <w:rStyle w:val="FootnoteReference"/>
        </w:rPr>
        <w:footnoteRef/>
      </w:r>
      <w:r>
        <w:t xml:space="preserve"> Cross-references: Rom 6:10; Heb 9:25; 1Pet 3:18; 1John 3:5.</w:t>
      </w:r>
    </w:p>
  </w:footnote>
  <w:footnote w:id="16593">
    <w:p>
      <w:pPr>
        <w:pStyle w:val="FootnoteText"/>
      </w:pPr>
      <w:r>
        <w:rPr>
          <w:rStyle w:val="FootnoteReference"/>
        </w:rPr>
        <w:footnoteRef/>
      </w:r>
      <w:r>
        <w:t xml:space="preserve"> Cross-references: Phil 3:20; 1Thess 1:10; 2Tim 4:8; Titus 2:13; 2Pet 3:12.</w:t>
      </w:r>
    </w:p>
  </w:footnote>
  <w:footnote w:id="16594">
    <w:p>
      <w:pPr>
        <w:pStyle w:val="FootnoteText"/>
      </w:pPr>
      <w:r>
        <w:rPr>
          <w:rStyle w:val="FootnoteReference"/>
        </w:rPr>
        <w:footnoteRef/>
      </w:r>
      <w:r>
        <w:t xml:space="preserve"> Cross-references: Isa 25:9; Rom 8:23; 1Cor 15:54; Phil 3:21; 1Thess 4:17; 2Thess 1:10.</w:t>
      </w:r>
    </w:p>
  </w:footnote>
  <w:footnote w:id="16595">
    <w:p>
      <w:pPr>
        <w:pStyle w:val="FootnoteText"/>
      </w:pPr>
      <w:r>
        <w:rPr>
          <w:rStyle w:val="FootnoteReference"/>
        </w:rPr>
        <w:footnoteRef/>
      </w:r>
      <w:r>
        <w:t xml:space="preserve"> Cross-references for "perfect": Heb 10:14.</w:t>
      </w:r>
    </w:p>
  </w:footnote>
  <w:footnote w:id="16596">
    <w:p>
      <w:pPr>
        <w:pStyle w:val="FootnoteText"/>
      </w:pPr>
      <w:r>
        <w:rPr>
          <w:rStyle w:val="FootnoteReference"/>
        </w:rPr>
        <w:footnoteRef/>
      </w:r>
      <w:r>
        <w:t xml:space="preserve"> Cross-references for "once": Ps 103:12; Isa 43:25; Isa 44:22; Mic 7:19; Heb 9:13-14; Heb 10:17.</w:t>
      </w:r>
    </w:p>
  </w:footnote>
  <w:footnote w:id="165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8">
    <w:p>
      <w:pPr>
        <w:pStyle w:val="FootnoteText"/>
      </w:pPr>
      <w:r>
        <w:rPr>
          <w:rStyle w:val="FootnoteReference"/>
        </w:rPr>
        <w:footnoteRef/>
      </w:r>
      <w:r>
        <w:t xml:space="preserve"> Cross-references for "take": Hos 14:2; John 1:29; Rom 11:27; Heb 10:11; 1John 3:5.</w:t>
      </w:r>
    </w:p>
  </w:footnote>
  <w:footnote w:id="165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0">
    <w:p>
      <w:pPr>
        <w:pStyle w:val="FootnoteText"/>
      </w:pPr>
      <w:r>
        <w:rPr>
          <w:rStyle w:val="FootnoteReference"/>
        </w:rPr>
        <w:footnoteRef/>
      </w:r>
      <w:r>
        <w:t xml:space="preserve"> Cross-references for "Sacrifice": Ps 40:6-8; Ps 50:8-23; Isa 1:11; Jer 6:20; Amos 5:21-22.</w:t>
      </w:r>
    </w:p>
  </w:footnote>
  <w:footnote w:id="166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2">
    <w:p>
      <w:pPr>
        <w:pStyle w:val="FootnoteText"/>
      </w:pPr>
      <w:r>
        <w:rPr>
          <w:rStyle w:val="FootnoteReference"/>
        </w:rPr>
        <w:footnoteRef/>
      </w:r>
      <w:r>
        <w:t xml:space="preserve"> Cross-references for "burnt": Heb 10:4.</w:t>
      </w:r>
    </w:p>
  </w:footnote>
  <w:footnote w:id="16603">
    <w:p>
      <w:pPr>
        <w:pStyle w:val="FootnoteText"/>
      </w:pPr>
      <w:r>
        <w:rPr>
          <w:rStyle w:val="FootnoteReference"/>
        </w:rPr>
        <w:footnoteRef/>
      </w:r>
      <w:r>
        <w:t xml:space="preserve"> Cross-references: Ps 147:11; Mal 1:10; Matt 3:17; Eph 5:2; Phil 4:18.</w:t>
      </w:r>
    </w:p>
  </w:footnote>
  <w:footnote w:id="166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7">
    <w:p>
      <w:pPr>
        <w:pStyle w:val="FootnoteText"/>
      </w:pPr>
      <w:r>
        <w:rPr>
          <w:rStyle w:val="FootnoteReference"/>
        </w:rPr>
        <w:footnoteRef/>
      </w:r>
      <w:r>
        <w:t xml:space="preserve"> Cross-references: Prov 8:31; John 4:34; John 5:30; John 6:38; Heb 10:9-10.</w:t>
      </w:r>
    </w:p>
  </w:footnote>
  <w:footnote w:id="16608">
    <w:p>
      <w:pPr>
        <w:pStyle w:val="FootnoteText"/>
      </w:pPr>
      <w:r>
        <w:rPr>
          <w:rStyle w:val="FootnoteReference"/>
        </w:rPr>
        <w:footnoteRef/>
      </w:r>
      <w:r>
        <w:t xml:space="preserve"> Cross-references: Gen 3:15.</w:t>
      </w:r>
    </w:p>
  </w:footnote>
  <w:footnote w:id="16609">
    <w:p>
      <w:pPr>
        <w:pStyle w:val="FootnoteText"/>
      </w:pPr>
      <w:r>
        <w:rPr>
          <w:rStyle w:val="FootnoteReference"/>
        </w:rPr>
        <w:footnoteRef/>
      </w:r>
      <w:r>
        <w:t xml:space="preserve"> Cross-references: Mark 12:33; Hebrews 10:5.</w:t>
      </w:r>
    </w:p>
  </w:footnote>
  <w:footnote w:id="16610">
    <w:p>
      <w:pPr>
        <w:pStyle w:val="FootnoteText"/>
      </w:pPr>
      <w:r>
        <w:rPr>
          <w:rStyle w:val="FootnoteReference"/>
        </w:rPr>
        <w:footnoteRef/>
      </w:r>
      <w:r>
        <w:t xml:space="preserve"> Cross-references: Heb 9:11-14.</w:t>
      </w:r>
    </w:p>
  </w:footnote>
  <w:footnote w:id="16611">
    <w:p>
      <w:pPr>
        <w:pStyle w:val="FootnoteText"/>
      </w:pPr>
      <w:r>
        <w:rPr>
          <w:rStyle w:val="FootnoteReference"/>
        </w:rPr>
        <w:footnoteRef/>
      </w:r>
      <w:r>
        <w:t xml:space="preserve"> Cross-references: Heb 7:18-19; Heb 8:7-13; Heb 12:27-28.</w:t>
      </w:r>
    </w:p>
  </w:footnote>
  <w:footnote w:id="16612">
    <w:p>
      <w:pPr>
        <w:pStyle w:val="FootnoteText"/>
      </w:pPr>
      <w:r>
        <w:rPr>
          <w:rStyle w:val="FootnoteReference"/>
        </w:rPr>
        <w:footnoteRef/>
      </w:r>
      <w:r>
        <w:t xml:space="preserve"> Cross-references for "the offering": Heb 9:12; Heb 9:26; Heb 9:28; Heb 10:5; Heb 10:12; Heb 10:14; Heb 10:20.</w:t>
      </w:r>
    </w:p>
  </w:footnote>
  <w:footnote w:id="16613">
    <w:p>
      <w:pPr>
        <w:pStyle w:val="FootnoteText"/>
      </w:pPr>
      <w:r>
        <w:rPr>
          <w:rStyle w:val="FootnoteReference"/>
        </w:rPr>
        <w:footnoteRef/>
      </w:r>
      <w:r>
        <w:t xml:space="preserve"> Name meaning: Jesus (Yeshua) — Yahweh saves. He will save His people from their sins.</w:t>
      </w:r>
    </w:p>
  </w:footnote>
  <w:footnote w:id="16614">
    <w:p>
      <w:pPr>
        <w:pStyle w:val="FootnoteText"/>
      </w:pPr>
      <w:r>
        <w:rPr>
          <w:rStyle w:val="FootnoteReference"/>
        </w:rPr>
        <w:footnoteRef/>
      </w:r>
      <w:r>
        <w:t xml:space="preserve"> Personal name: Christ. Personal-name meaning: Christ — anointed. Source form: Christ.</w:t>
      </w:r>
    </w:p>
  </w:footnote>
  <w:footnote w:id="16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6">
    <w:p>
      <w:pPr>
        <w:pStyle w:val="FootnoteText"/>
      </w:pPr>
      <w:r>
        <w:rPr>
          <w:rStyle w:val="FootnoteReference"/>
        </w:rPr>
        <w:footnoteRef/>
      </w:r>
      <w:r>
        <w:t xml:space="preserve"> Cross-references: Zech 13:1; John 17:19; John 19:34; 1Cor 1:30; 1Cor 6:11; Heb 2:11; Heb 13:12; 1John 5:6.</w:t>
      </w:r>
    </w:p>
  </w:footnote>
  <w:footnote w:id="166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8">
    <w:p>
      <w:pPr>
        <w:pStyle w:val="FootnoteText"/>
      </w:pPr>
      <w:r>
        <w:rPr>
          <w:rStyle w:val="FootnoteReference"/>
        </w:rPr>
        <w:footnoteRef/>
      </w:r>
      <w:r>
        <w:t xml:space="preserve"> Cross-references: Acts 2:33-34; Rom 8:34; Col 3:1; Heb 1:3; Heb 8:1; Heb 9:12.</w:t>
      </w:r>
    </w:p>
  </w:footnote>
  <w:footnote w:id="16619">
    <w:p>
      <w:pPr>
        <w:pStyle w:val="FootnoteText"/>
      </w:pPr>
      <w:r>
        <w:rPr>
          <w:rStyle w:val="FootnoteReference"/>
        </w:rPr>
        <w:footnoteRef/>
      </w:r>
      <w:r>
        <w:t xml:space="preserve"> Cross-references: Ps 110:1; Dan 2:44; Matt 22:44; Mark 12:36; Luke 20:43; Acts 2:35; 1Cor 15:25; Heb 1:13.</w:t>
      </w:r>
    </w:p>
  </w:footnote>
  <w:footnote w:id="16620">
    <w:p>
      <w:pPr>
        <w:pStyle w:val="FootnoteText"/>
      </w:pPr>
      <w:r>
        <w:rPr>
          <w:rStyle w:val="FootnoteReference"/>
        </w:rPr>
        <w:footnoteRef/>
      </w:r>
      <w:r>
        <w:t xml:space="preserve"> Cross-references: Heb 7:19; Heb 7:25; Heb 9:10; Heb 9:14; Heb 10:1.</w:t>
      </w:r>
    </w:p>
  </w:footnote>
  <w:footnote w:id="16621">
    <w:p>
      <w:pPr>
        <w:pStyle w:val="FootnoteText"/>
      </w:pPr>
      <w:r>
        <w:rPr>
          <w:rStyle w:val="FootnoteReference"/>
        </w:rPr>
        <w:footnoteRef/>
      </w:r>
      <w:r>
        <w:t xml:space="preserve"> Cross-references: Acts 20:32; Acts 26:13; Rom 15:16; 1Cor 1:2; Eph 5:26; Heb 2:11; Heb 6:13-14; Heb 13:12; Jude 1:1.</w:t>
      </w:r>
    </w:p>
  </w:footnote>
  <w:footnote w:id="166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3">
    <w:p>
      <w:pPr>
        <w:pStyle w:val="FootnoteText"/>
      </w:pPr>
      <w:r>
        <w:rPr>
          <w:rStyle w:val="FootnoteReference"/>
        </w:rPr>
        <w:footnoteRef/>
      </w:r>
      <w:r>
        <w:t xml:space="preserve"> Cross-references: Jer 31:33-34; Rom 11:27; Heb 8:8-12.</w:t>
      </w:r>
    </w:p>
  </w:footnote>
  <w:footnote w:id="16624">
    <w:p>
      <w:pPr>
        <w:pStyle w:val="FootnoteText"/>
      </w:pPr>
      <w:r>
        <w:rPr>
          <w:rStyle w:val="FootnoteReference"/>
        </w:rPr>
        <w:footnoteRef/>
      </w:r>
      <w:r>
        <w:t xml:space="preserve"> Cross-references: Heb 10:17.</w:t>
      </w:r>
    </w:p>
  </w:footnote>
  <w:footnote w:id="16625">
    <w:p>
      <w:pPr>
        <w:pStyle w:val="FootnoteText"/>
      </w:pPr>
      <w:r>
        <w:rPr>
          <w:rStyle w:val="FootnoteReference"/>
        </w:rPr>
        <w:footnoteRef/>
      </w:r>
      <w:r>
        <w:t xml:space="preserve"> Cross-references: Heb 10:2; Heb 10:14.</w:t>
      </w:r>
    </w:p>
  </w:footnote>
  <w:footnote w:id="16626">
    <w:p>
      <w:pPr>
        <w:pStyle w:val="FootnoteText"/>
      </w:pPr>
      <w:r>
        <w:rPr>
          <w:rStyle w:val="FootnoteReference"/>
        </w:rPr>
        <w:footnoteRef/>
      </w:r>
      <w:r>
        <w:t xml:space="preserve"> Cross-references for "to enter": Rom 5:2; Eph 2:18; Heb 7:25; Heb 9:3; Heb 9:7-8; Heb 9:12; Heb 9:23-25; 1John 2:1-2.</w:t>
      </w:r>
    </w:p>
  </w:footnote>
  <w:footnote w:id="16627">
    <w:p>
      <w:pPr>
        <w:pStyle w:val="FootnoteText"/>
      </w:pPr>
      <w:r>
        <w:rPr>
          <w:rStyle w:val="FootnoteReference"/>
        </w:rPr>
        <w:footnoteRef/>
      </w:r>
      <w:r>
        <w:t xml:space="preserve"> Cross-references for "a new": John 10:7; John 10:9; John 14:6.</w:t>
      </w:r>
    </w:p>
  </w:footnote>
  <w:footnote w:id="16628">
    <w:p>
      <w:pPr>
        <w:pStyle w:val="FootnoteText"/>
      </w:pPr>
      <w:r>
        <w:rPr>
          <w:rStyle w:val="FootnoteReference"/>
        </w:rPr>
        <w:footnoteRef/>
      </w:r>
      <w:r>
        <w:t xml:space="preserve"> Cross-references: John 6:51-56; Eph 2:15; 1Tim 3:16; 1Pet 3:18; 1John 4:2; 2John 1:7.</w:t>
      </w:r>
    </w:p>
  </w:footnote>
  <w:footnote w:id="16629">
    <w:p>
      <w:pPr>
        <w:pStyle w:val="FootnoteText"/>
      </w:pPr>
      <w:r>
        <w:rPr>
          <w:rStyle w:val="FootnoteReference"/>
        </w:rPr>
        <w:footnoteRef/>
      </w:r>
      <w:r>
        <w:t xml:space="preserve"> Cross-references for "the house": Matt 16:18; 1Cor 3:9-17; 2Cor 6:16-17; Eph 2:19-22; 1Tim 3:15; Heb 3:3-6.</w:t>
      </w:r>
    </w:p>
  </w:footnote>
  <w:footnote w:id="16630">
    <w:p>
      <w:pPr>
        <w:pStyle w:val="FootnoteText"/>
      </w:pPr>
      <w:r>
        <w:rPr>
          <w:rStyle w:val="FootnoteReference"/>
        </w:rPr>
        <w:footnoteRef/>
      </w:r>
      <w:r>
        <w:t xml:space="preserve"> Cross-references: Heb 2:17; Heb 3:1; Heb 4:14-16; Heb 6:20; Heb 7:26; Heb 8:1.</w:t>
      </w:r>
    </w:p>
  </w:footnote>
  <w:footnote w:id="16631">
    <w:p>
      <w:pPr>
        <w:pStyle w:val="FootnoteText"/>
      </w:pPr>
      <w:r>
        <w:rPr>
          <w:rStyle w:val="FootnoteReference"/>
        </w:rPr>
        <w:footnoteRef/>
      </w:r>
      <w:r>
        <w:t xml:space="preserve"> Cross-references for "draw": Ps 73:28; Isa 29:13; Jer 30:21; Heb 4:16; Heb 7:19; Jas 4:8.</w:t>
      </w:r>
    </w:p>
  </w:footnote>
  <w:footnote w:id="166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3">
    <w:p>
      <w:pPr>
        <w:pStyle w:val="FootnoteText"/>
      </w:pPr>
      <w:r>
        <w:rPr>
          <w:rStyle w:val="FootnoteReference"/>
        </w:rPr>
        <w:footnoteRef/>
      </w:r>
      <w:r>
        <w:t xml:space="preserve"> Cross-references for "in full": Matt 21:21-22; Mark 11:23-24; Eph 3:12; Heb 10:19; Jas 1:6; 1John 3:19; 1John 3:21-22.</w:t>
      </w:r>
    </w:p>
  </w:footnote>
  <w:footnote w:id="16634">
    <w:p>
      <w:pPr>
        <w:pStyle w:val="FootnoteText"/>
      </w:pPr>
      <w:r>
        <w:rPr>
          <w:rStyle w:val="FootnoteReference"/>
        </w:rPr>
        <w:footnoteRef/>
      </w:r>
      <w:r>
        <w:t xml:space="preserve"> Cross-references for "sprinkled": Lev 14:7; Num 8:7; Num 19:18-19; Isa 52:15; Ezek 36:25; Heb 9:13-14; Heb 9:19; Heb 11:28; Heb 12:24; 1Pet 1:2.</w:t>
      </w:r>
    </w:p>
  </w:footnote>
  <w:footnote w:id="16635">
    <w:p>
      <w:pPr>
        <w:pStyle w:val="FootnoteText"/>
      </w:pPr>
      <w:r>
        <w:rPr>
          <w:rStyle w:val="FootnoteReference"/>
        </w:rPr>
        <w:footnoteRef/>
      </w:r>
      <w:r>
        <w:t xml:space="preserve"> Cross-references for "an evil": John 8:9; 1Tim 4:2; 1John 3:20.</w:t>
      </w:r>
    </w:p>
  </w:footnote>
  <w:footnote w:id="16636">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7">
    <w:p>
      <w:pPr>
        <w:pStyle w:val="FootnoteText"/>
      </w:pPr>
      <w:r>
        <w:rPr>
          <w:rStyle w:val="FootnoteReference"/>
        </w:rPr>
        <w:footnoteRef/>
      </w:r>
      <w:r>
        <w:t xml:space="preserve"> Cross-references for "hold": Heb 3:6; Heb 3:14; Heb 4:14; Rev 3:11.</w:t>
      </w:r>
    </w:p>
  </w:footnote>
  <w:footnote w:id="16638">
    <w:p>
      <w:pPr>
        <w:pStyle w:val="FootnoteText"/>
      </w:pPr>
      <w:r>
        <w:rPr>
          <w:rStyle w:val="FootnoteReference"/>
        </w:rPr>
        <w:footnoteRef/>
      </w:r>
      <w:r>
        <w:t xml:space="preserve"> Cross-references for "wavering": Jas 1:6.</w:t>
      </w:r>
    </w:p>
  </w:footnote>
  <w:footnote w:id="16639">
    <w:p>
      <w:pPr>
        <w:pStyle w:val="FootnoteText"/>
      </w:pPr>
      <w:r>
        <w:rPr>
          <w:rStyle w:val="FootnoteReference"/>
        </w:rPr>
        <w:footnoteRef/>
      </w:r>
      <w:r>
        <w:t xml:space="preserve"> Cross-references: 1Cor 1:9; 1Cor 10:13; 1Thess 5:24; 2Thess 3:3; Titus 1:2; Heb 6:18; Heb 11:11.</w:t>
      </w:r>
    </w:p>
  </w:footnote>
  <w:footnote w:id="166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1">
    <w:p>
      <w:pPr>
        <w:pStyle w:val="FootnoteText"/>
      </w:pPr>
      <w:r>
        <w:rPr>
          <w:rStyle w:val="FootnoteReference"/>
        </w:rPr>
        <w:footnoteRef/>
      </w:r>
      <w:r>
        <w:t xml:space="preserve"> Cross-references for "to provoke": Rom 11:4; 2Cor 8:8; 2Cor 9:2.</w:t>
      </w:r>
    </w:p>
  </w:footnote>
  <w:footnote w:id="166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4">
    <w:p>
      <w:pPr>
        <w:pStyle w:val="FootnoteText"/>
      </w:pPr>
      <w:r>
        <w:rPr>
          <w:rStyle w:val="FootnoteReference"/>
        </w:rPr>
        <w:footnoteRef/>
      </w:r>
      <w:r>
        <w:t xml:space="preserve"> Cross-references: Rom 12:8; 1Cor 14:3; 1Thess 4:18; 1Thess 5:11; Heb 3:13; Heb 10:24.</w:t>
      </w:r>
    </w:p>
  </w:footnote>
  <w:footnote w:id="16645">
    <w:p>
      <w:pPr>
        <w:pStyle w:val="FootnoteText"/>
      </w:pPr>
      <w:r>
        <w:rPr>
          <w:rStyle w:val="FootnoteReference"/>
        </w:rPr>
        <w:footnoteRef/>
      </w:r>
      <w:r>
        <w:t xml:space="preserve"> Cross-references: Matt 24:33-34; Mark 13:29-30; Rom 13:11-13; Phil 4:5; Jas 5:8; 1Pet 4:7; 2Pet 3:9; 2Pet 3:11; 2Pet 3:14.</w:t>
      </w:r>
    </w:p>
  </w:footnote>
  <w:footnote w:id="166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8">
    <w:p>
      <w:pPr>
        <w:pStyle w:val="FootnoteText"/>
      </w:pPr>
      <w:r>
        <w:rPr>
          <w:rStyle w:val="FootnoteReference"/>
        </w:rPr>
        <w:footnoteRef/>
      </w:r>
      <w:r>
        <w:t xml:space="preserve"> Cross-references for "despised": Num 15:30-31; Num 15:36; Deut 13:6-10; Deut 17:2-13; 2Sam 12:9; 2Sam 12:13; Heb 2:2.</w:t>
      </w:r>
    </w:p>
  </w:footnote>
  <w:footnote w:id="16649">
    <w:p>
      <w:pPr>
        <w:pStyle w:val="FootnoteText"/>
      </w:pPr>
      <w:r>
        <w:rPr>
          <w:rStyle w:val="FootnoteReference"/>
        </w:rPr>
        <w:footnoteRef/>
      </w:r>
      <w:r>
        <w:t xml:space="preserve"> Personal name: Moses. Personal-name meaning: Moses — Drawn out. Source form: Moses.</w:t>
      </w:r>
    </w:p>
  </w:footnote>
  <w:footnote w:id="16650">
    <w:p>
      <w:pPr>
        <w:pStyle w:val="FootnoteText"/>
      </w:pPr>
      <w:r>
        <w:rPr>
          <w:rStyle w:val="FootnoteReference"/>
        </w:rPr>
        <w:footnoteRef/>
      </w:r>
      <w:r>
        <w:t xml:space="preserve"> Cross-references for "under": Deut 17:2; Deut 17:6-7; Deut 19:15; Matt 18:16; John 8:17; 2Cor 13:1.</w:t>
      </w:r>
    </w:p>
  </w:footnote>
  <w:footnote w:id="16651">
    <w:p>
      <w:pPr>
        <w:pStyle w:val="FootnoteText"/>
      </w:pPr>
      <w:r>
        <w:rPr>
          <w:rStyle w:val="FootnoteReference"/>
        </w:rPr>
        <w:footnoteRef/>
      </w:r>
      <w:r>
        <w:t xml:space="preserve"> Cross-references for "the blood": Heb 9:20; Heb 13:20.</w:t>
      </w:r>
    </w:p>
  </w:footnote>
  <w:footnote w:id="16652">
    <w:p>
      <w:pPr>
        <w:pStyle w:val="FootnoteText"/>
      </w:pPr>
      <w:r>
        <w:rPr>
          <w:rStyle w:val="FootnoteReference"/>
        </w:rPr>
        <w:footnoteRef/>
      </w:r>
      <w:r>
        <w:t xml:space="preserve"> Cross-references for "the Spirit": Ps 143:10; Zech 12:10.</w:t>
      </w:r>
    </w:p>
  </w:footnote>
  <w:footnote w:id="16653">
    <w:p>
      <w:pPr>
        <w:pStyle w:val="FootnoteText"/>
      </w:pPr>
      <w:r>
        <w:rPr>
          <w:rStyle w:val="FootnoteReference"/>
        </w:rPr>
        <w:footnoteRef/>
      </w:r>
      <w:r>
        <w:t xml:space="preserve"> Cross-references: Heb 2:3; Heb 12:25.</w:t>
      </w:r>
    </w:p>
  </w:footnote>
  <w:footnote w:id="16654">
    <w:p>
      <w:pPr>
        <w:pStyle w:val="FootnoteText"/>
      </w:pPr>
      <w:r>
        <w:rPr>
          <w:rStyle w:val="FootnoteReference"/>
        </w:rPr>
        <w:footnoteRef/>
      </w:r>
      <w:r>
        <w:t xml:space="preserve"> Cross-references: 2Kgs 9:33; Ps 91:13; Isa 14:19; Isa 28:3; Lam 1:15; Ezek 16:6; Mic 7:10; Matt 7:6; Rom 16:20; 1Cor 15:25; 1Cor 15:27.</w:t>
      </w:r>
    </w:p>
  </w:footnote>
  <w:footnote w:id="16655">
    <w:p>
      <w:pPr>
        <w:pStyle w:val="FootnoteText"/>
      </w:pPr>
      <w:r>
        <w:rPr>
          <w:rStyle w:val="FootnoteReference"/>
        </w:rPr>
        <w:footnoteRef/>
      </w:r>
      <w:r>
        <w:t xml:space="preserve"> Cross-references: Jer 1:5; John 10:36; John 17:19; 1Cor 11:27; 1Cor 11:29; Heb 2:11; Heb 9:13.</w:t>
      </w:r>
    </w:p>
  </w:footnote>
  <w:footnote w:id="16656">
    <w:p>
      <w:pPr>
        <w:pStyle w:val="FootnoteText"/>
      </w:pPr>
      <w:r>
        <w:rPr>
          <w:rStyle w:val="FootnoteReference"/>
        </w:rPr>
        <w:footnoteRef/>
      </w:r>
      <w:r>
        <w:t xml:space="preserve"> Cross-references: Isa 63:10; Matt 12:31-32; Luke 12:10; Acts 7:51; Eph 4:30.</w:t>
      </w:r>
    </w:p>
  </w:footnote>
  <w:footnote w:id="16657">
    <w:p>
      <w:pPr>
        <w:pStyle w:val="FootnoteText"/>
      </w:pPr>
      <w:r>
        <w:rPr>
          <w:rStyle w:val="FootnoteReference"/>
        </w:rPr>
        <w:footnoteRef/>
      </w:r>
      <w:r>
        <w:t xml:space="preserve"> Cross-references for "Vengeance": Deut 32:35; Ps 94:1; Isa 59:17; Isa 61:2; Isa 63:4; Nah 1:2; Rom 12:19; Rom 13:4.</w:t>
      </w:r>
    </w:p>
  </w:footnote>
  <w:footnote w:id="16658">
    <w:p>
      <w:pPr>
        <w:pStyle w:val="FootnoteText"/>
      </w:pPr>
      <w:r>
        <w:rPr>
          <w:rStyle w:val="FootnoteReference"/>
        </w:rPr>
        <w:footnoteRef/>
      </w:r>
      <w:r>
        <w:t xml:space="preserve"> Cross-references for "The Lord shall": Deut 32:36; Ps 50:4; Ps 96:13; Ps 98:9; Ps 135:14; Ezek 18:30; Ezek 34:17; 2Cor 5:10.</w:t>
      </w:r>
    </w:p>
  </w:footnote>
  <w:footnote w:id="16659">
    <w:p>
      <w:pPr>
        <w:pStyle w:val="FootnoteText"/>
      </w:pPr>
      <w:r>
        <w:rPr>
          <w:rStyle w:val="FootnoteReference"/>
        </w:rPr>
        <w:footnoteRef/>
      </w:r>
      <w:r>
        <w:t xml:space="preserve"> Cross-references for "a fearful": Isa 33:14; Luke 21:11; Heb 10:27.</w:t>
      </w:r>
    </w:p>
  </w:footnote>
  <w:footnote w:id="16660">
    <w:p>
      <w:pPr>
        <w:pStyle w:val="FootnoteText"/>
      </w:pPr>
      <w:r>
        <w:rPr>
          <w:rStyle w:val="FootnoteReference"/>
        </w:rPr>
        <w:footnoteRef/>
      </w:r>
      <w:r>
        <w:t xml:space="preserve"> Cross-references for "to fall": Ps 50:22; Ps 76:7; Ps 90:11; Matt 10:28; Luke 12:5; Heb 12:29.</w:t>
      </w:r>
    </w:p>
  </w:footnote>
  <w:footnote w:id="16661">
    <w:p>
      <w:pPr>
        <w:pStyle w:val="FootnoteText"/>
      </w:pPr>
      <w:r>
        <w:rPr>
          <w:rStyle w:val="FootnoteReference"/>
        </w:rPr>
        <w:footnoteRef/>
      </w:r>
      <w:r>
        <w:t xml:space="preserve"> Cross-references for "call": Gal 3:3-4; Phil 3:16; 2John 1:8; Rev 2:5; Rev 3:3.</w:t>
      </w:r>
    </w:p>
  </w:footnote>
  <w:footnote w:id="16662">
    <w:p>
      <w:pPr>
        <w:pStyle w:val="FootnoteText"/>
      </w:pPr>
      <w:r>
        <w:rPr>
          <w:rStyle w:val="FootnoteReference"/>
        </w:rPr>
        <w:footnoteRef/>
      </w:r>
      <w:r>
        <w:t xml:space="preserve"> Cross-references: Acts 8:1-3; Acts 9:1-2; Phil 1:29-30; Col 2:1; 2Tim 2:3-13; 2Tim 4:7-8; Heb 12:4.</w:t>
      </w:r>
    </w:p>
  </w:footnote>
  <w:footnote w:id="16663">
    <w:p>
      <w:pPr>
        <w:pStyle w:val="FootnoteText"/>
      </w:pPr>
      <w:r>
        <w:rPr>
          <w:rStyle w:val="FootnoteReference"/>
        </w:rPr>
        <w:footnoteRef/>
      </w:r>
      <w:r>
        <w:t xml:space="preserve"> Cross-references for "made": Ps 71:7; Nah 3:6; Zech 3:8; 1Cor 4:9; Heb 11:36.</w:t>
      </w:r>
    </w:p>
  </w:footnote>
  <w:footnote w:id="16664">
    <w:p>
      <w:pPr>
        <w:pStyle w:val="FootnoteText"/>
      </w:pPr>
      <w:r>
        <w:rPr>
          <w:rStyle w:val="FootnoteReference"/>
        </w:rPr>
        <w:footnoteRef/>
      </w:r>
      <w:r>
        <w:t xml:space="preserve"> Cross-references for "by reproaches": Ps 69:9; Ps 74:22; Ps 79:12; Ps 89:51; Isa 51:7; 2Cor 12:10; Heb 11:26; Heb 13:13.</w:t>
      </w:r>
    </w:p>
  </w:footnote>
  <w:footnote w:id="16665">
    <w:p>
      <w:pPr>
        <w:pStyle w:val="FootnoteText"/>
      </w:pPr>
      <w:r>
        <w:rPr>
          <w:rStyle w:val="FootnoteReference"/>
        </w:rPr>
        <w:footnoteRef/>
      </w:r>
      <w:r>
        <w:t xml:space="preserve"> Cross-references: Phil 1:7; Phil 4:14; 1Thess 2:14; 2Tim 1:8; 2Tim 1:16-18.</w:t>
      </w:r>
    </w:p>
  </w:footnote>
  <w:footnote w:id="16666">
    <w:p>
      <w:pPr>
        <w:pStyle w:val="FootnoteText"/>
      </w:pPr>
      <w:r>
        <w:rPr>
          <w:rStyle w:val="FootnoteReference"/>
        </w:rPr>
        <w:footnoteRef/>
      </w:r>
      <w:r>
        <w:t xml:space="preserve"> Cross-references for "in my": Acts 21:33; Acts 28:20; Eph 3:1; Eph 4:1; Eph 6:20; Phil 1:7; 2Tim 1:16; 2Tim 2:9.</w:t>
      </w:r>
    </w:p>
  </w:footnote>
  <w:footnote w:id="16667">
    <w:p>
      <w:pPr>
        <w:pStyle w:val="FootnoteText"/>
      </w:pPr>
      <w:r>
        <w:rPr>
          <w:rStyle w:val="FootnoteReference"/>
        </w:rPr>
        <w:footnoteRef/>
      </w:r>
      <w:r>
        <w:t xml:space="preserve"> Cross-references for "and took": Matt 5:11-12; Acts 5:41; Jas 1:2.</w:t>
      </w:r>
    </w:p>
  </w:footnote>
  <w:footnote w:id="16668">
    <w:p>
      <w:pPr>
        <w:pStyle w:val="FootnoteText"/>
      </w:pPr>
      <w:r>
        <w:rPr>
          <w:rStyle w:val="FootnoteReference"/>
        </w:rPr>
        <w:footnoteRef/>
      </w:r>
      <w:r>
        <w:t xml:space="preserve"> Cross-references: Matt 6:19-20; Matt 19:21; Luke 10:42; Luke 12:33; 2Cor 5:1; Col 1:5; Col 3:2-4; 1Tim 6:19; 2Tim 4:8; 1Pet 1:4; 1John 3:2.</w:t>
      </w:r>
    </w:p>
  </w:footnote>
  <w:footnote w:id="16669">
    <w:p>
      <w:pPr>
        <w:pStyle w:val="FootnoteText"/>
      </w:pPr>
      <w:r>
        <w:rPr>
          <w:rStyle w:val="FootnoteReference"/>
        </w:rPr>
        <w:footnoteRef/>
      </w:r>
      <w:r>
        <w:t xml:space="preserve"> Cross-references for "cast": Heb 3:6; Heb 3:14; Heb 4:14.</w:t>
      </w:r>
    </w:p>
  </w:footnote>
  <w:footnote w:id="16670">
    <w:p>
      <w:pPr>
        <w:pStyle w:val="FootnoteText"/>
      </w:pPr>
      <w:r>
        <w:rPr>
          <w:rStyle w:val="FootnoteReference"/>
        </w:rPr>
        <w:footnoteRef/>
      </w:r>
      <w:r>
        <w:t xml:space="preserve"> Cross-references for "great": Heb 11:26.</w:t>
      </w:r>
    </w:p>
  </w:footnote>
  <w:footnote w:id="166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2">
    <w:p>
      <w:pPr>
        <w:pStyle w:val="FootnoteText"/>
      </w:pPr>
      <w:r>
        <w:rPr>
          <w:rStyle w:val="FootnoteReference"/>
        </w:rPr>
        <w:footnoteRef/>
      </w:r>
      <w:r>
        <w:t xml:space="preserve"> Cross-references: Col 3:24; Heb 6:12; Heb 6:15; Heb 6:17; Heb 9:15; 1Pet 1:9.</w:t>
      </w:r>
    </w:p>
  </w:footnote>
  <w:footnote w:id="16673">
    <w:p>
      <w:pPr>
        <w:pStyle w:val="FootnoteText"/>
      </w:pPr>
      <w:r>
        <w:rPr>
          <w:rStyle w:val="FootnoteReference"/>
        </w:rPr>
        <w:footnoteRef/>
      </w:r>
      <w:r>
        <w:t xml:space="preserve"> Cross-references: Isa 26:20; Isa 60:22; Hab 2:3-4; Luke 18:8; Jas 5:7-9; 2Pet 3:8; Rev 22:20.</w:t>
      </w:r>
    </w:p>
  </w:footnote>
  <w:footnote w:id="16674">
    <w:p>
      <w:pPr>
        <w:pStyle w:val="FootnoteText"/>
      </w:pPr>
      <w:r>
        <w:rPr>
          <w:rStyle w:val="FootnoteReference"/>
        </w:rPr>
        <w:footnoteRef/>
      </w:r>
      <w:r>
        <w:t xml:space="preserve"> Cross-references for "the just": Hab 2:4; Rom 1:17; Gal 3:11.</w:t>
      </w:r>
    </w:p>
  </w:footnote>
  <w:footnote w:id="16675">
    <w:p>
      <w:pPr>
        <w:pStyle w:val="FootnoteText"/>
      </w:pPr>
      <w:r>
        <w:rPr>
          <w:rStyle w:val="FootnoteReference"/>
        </w:rPr>
        <w:footnoteRef/>
      </w:r>
      <w:r>
        <w:t xml:space="preserve"> Cross-references: Ps 85:8; Ezek 3:20; Ezek 18:24; Zeph 1:6; Matt 12:43-45; Matt 13:21; Heb 6:4-6; Heb 10:26-27; 2Pet 2:19-22; 1John 2:19.</w:t>
      </w:r>
    </w:p>
  </w:footnote>
  <w:footnote w:id="16676">
    <w:p>
      <w:pPr>
        <w:pStyle w:val="FootnoteText"/>
      </w:pPr>
      <w:r>
        <w:rPr>
          <w:rStyle w:val="FootnoteReference"/>
        </w:rPr>
        <w:footnoteRef/>
      </w:r>
      <w:r>
        <w:t xml:space="preserve"> Cross-references: Ps 5:4; Ps 147:11; Ps 149:4; Isa 42:1; Mal 1:10; Matt 12:18; 1Thess 2:15.</w:t>
      </w:r>
    </w:p>
  </w:footnote>
  <w:footnote w:id="16677">
    <w:p>
      <w:pPr>
        <w:pStyle w:val="FootnoteText"/>
      </w:pPr>
      <w:r>
        <w:rPr>
          <w:rStyle w:val="FootnoteReference"/>
        </w:rPr>
        <w:footnoteRef/>
      </w:r>
      <w:r>
        <w:t xml:space="preserve"> Cross-references for "we are": 1Sam 15:11; Ps 44:18; Prov 1:32; Prov 14:14; Luke 11:26; Heb 6:6-9; 1John 5:16; Jude 1:12-13.</w:t>
      </w:r>
    </w:p>
  </w:footnote>
  <w:footnote w:id="16678">
    <w:p>
      <w:pPr>
        <w:pStyle w:val="FootnoteText"/>
      </w:pPr>
      <w:r>
        <w:rPr>
          <w:rStyle w:val="FootnoteReference"/>
        </w:rPr>
        <w:footnoteRef/>
      </w:r>
      <w:r>
        <w:t xml:space="preserve"> Cross-references: John 17:12; 2Thess 2:3; 1Tim 6:9; Heb 10:26; 2Pet 3:7; Rev 17:8; Rev 17:11.</w:t>
      </w:r>
    </w:p>
  </w:footnote>
  <w:footnote w:id="166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0">
    <w:p>
      <w:pPr>
        <w:pStyle w:val="FootnoteText"/>
      </w:pPr>
      <w:r>
        <w:rPr>
          <w:rStyle w:val="FootnoteReference"/>
        </w:rPr>
        <w:footnoteRef/>
      </w:r>
      <w:r>
        <w:t xml:space="preserve"> Cross-references for "faith": Acts 20:21; 1Cor 13:13; Gal 5:6; Titus 1:1; Heb 10:22; Heb 10:39; Heb 11:13; 1Pet 1:7; 2Pet 1:1.</w:t>
      </w:r>
    </w:p>
  </w:footnote>
  <w:footnote w:id="16681">
    <w:p>
      <w:pPr>
        <w:pStyle w:val="FootnoteText"/>
      </w:pPr>
      <w:r>
        <w:rPr>
          <w:rStyle w:val="FootnoteReference"/>
        </w:rPr>
        <w:footnoteRef/>
      </w:r>
      <w:r>
        <w:t xml:space="preserve"> Cross-references for "is the": Ps 27:13; Ps 42:11.</w:t>
      </w:r>
    </w:p>
  </w:footnote>
  <w:footnote w:id="16682">
    <w:p>
      <w:pPr>
        <w:pStyle w:val="FootnoteText"/>
      </w:pPr>
      <w:r>
        <w:rPr>
          <w:rStyle w:val="FootnoteReference"/>
        </w:rPr>
        <w:footnoteRef/>
      </w:r>
      <w:r>
        <w:t xml:space="preserve"> Cross-references for "substance": 2Cor 9:4; 2Cor 11:17; Heb 2:3; Heb 3:14.</w:t>
      </w:r>
    </w:p>
  </w:footnote>
  <w:footnote w:id="16683">
    <w:p>
      <w:pPr>
        <w:pStyle w:val="FootnoteText"/>
      </w:pPr>
      <w:r>
        <w:rPr>
          <w:rStyle w:val="FootnoteReference"/>
        </w:rPr>
        <w:footnoteRef/>
      </w:r>
      <w:r>
        <w:t xml:space="preserve"> Cross-references for "hoped": Heb 6:12; Heb 6:18-19.</w:t>
      </w:r>
    </w:p>
  </w:footnote>
  <w:footnote w:id="16684">
    <w:p>
      <w:pPr>
        <w:pStyle w:val="FootnoteText"/>
      </w:pPr>
      <w:r>
        <w:rPr>
          <w:rStyle w:val="FootnoteReference"/>
        </w:rPr>
        <w:footnoteRef/>
      </w:r>
      <w:r>
        <w:t xml:space="preserve"> Cross-references for "the evidence": Rom 8:24-25; 2Cor 4:18; 2Cor 5:17; Heb 11:7; Heb 11:27; 1Pet 1:8.</w:t>
      </w:r>
    </w:p>
  </w:footnote>
  <w:footnote w:id="16685">
    <w:p>
      <w:pPr>
        <w:pStyle w:val="FootnoteText"/>
      </w:pPr>
      <w:r>
        <w:rPr>
          <w:rStyle w:val="FootnoteReference"/>
        </w:rPr>
        <w:footnoteRef/>
      </w:r>
      <w:r>
        <w:t xml:space="preserve"> Cross-references for "the elders": Heb 11:4-39.</w:t>
      </w:r>
    </w:p>
  </w:footnote>
  <w:footnote w:id="166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0">
    <w:p>
      <w:pPr>
        <w:pStyle w:val="FootnoteText"/>
      </w:pPr>
      <w:r>
        <w:rPr>
          <w:rStyle w:val="FootnoteReference"/>
        </w:rPr>
        <w:footnoteRef/>
      </w:r>
      <w:r>
        <w:t xml:space="preserve"> Cross-references for "faith": Gen 4:3-5; Gen 4:15; Gen 4:25; 1John 3:11-12.</w:t>
      </w:r>
    </w:p>
  </w:footnote>
  <w:footnote w:id="16691">
    <w:p>
      <w:pPr>
        <w:pStyle w:val="FootnoteText"/>
      </w:pPr>
      <w:r>
        <w:rPr>
          <w:rStyle w:val="FootnoteReference"/>
        </w:rPr>
        <w:footnoteRef/>
      </w:r>
      <w:r>
        <w:t xml:space="preserve"> Personal name: Abel. Personal-name meaning: Abel — Breath; vanity; futility. Source form: Abel.</w:t>
      </w:r>
    </w:p>
  </w:footnote>
  <w:footnote w:id="16692">
    <w:p>
      <w:pPr>
        <w:pStyle w:val="FootnoteText"/>
      </w:pPr>
      <w:r>
        <w:rPr>
          <w:rStyle w:val="FootnoteReference"/>
        </w:rPr>
        <w:footnoteRef/>
      </w:r>
      <w:r>
        <w:t xml:space="preserve"> Cross-references for "a more": Prov 15:8; Prov 21:27; Titus 1:16; Heb 9:22; Jude 1:11.</w:t>
      </w:r>
    </w:p>
  </w:footnote>
  <w:footnote w:id="16693">
    <w:p>
      <w:pPr>
        <w:pStyle w:val="FootnoteText"/>
      </w:pPr>
      <w:r>
        <w:rPr>
          <w:rStyle w:val="FootnoteReference"/>
        </w:rPr>
        <w:footnoteRef/>
      </w:r>
      <w:r>
        <w:t xml:space="preserve"> Personal name: Cain. Personal-name meaning: Cain — Acquired; spear. Source form: Cain.</w:t>
      </w:r>
    </w:p>
  </w:footnote>
  <w:footnote w:id="16694">
    <w:p>
      <w:pPr>
        <w:pStyle w:val="FootnoteText"/>
      </w:pPr>
      <w:r>
        <w:rPr>
          <w:rStyle w:val="FootnoteReference"/>
        </w:rPr>
        <w:footnoteRef/>
      </w:r>
      <w:r>
        <w:t xml:space="preserve"> Cross-references for "he obtained": Lev 9:24; 1Kgs 18:38; Matt 23:35; Luke 11:51.</w:t>
      </w:r>
    </w:p>
  </w:footnote>
  <w:footnote w:id="16695">
    <w:p>
      <w:pPr>
        <w:pStyle w:val="FootnoteText"/>
      </w:pPr>
      <w:r>
        <w:rPr>
          <w:rStyle w:val="FootnoteReference"/>
        </w:rPr>
        <w:footnoteRef/>
      </w:r>
      <w:r>
        <w:t xml:space="preserve"> Cross-references for "and by": Gen 4:10; Matt 23:35; Heb 12:1; Heb 12:24.</w:t>
      </w:r>
    </w:p>
  </w:footnote>
  <w:footnote w:id="16696">
    <w:p>
      <w:pPr>
        <w:pStyle w:val="FootnoteText"/>
      </w:pPr>
      <w:r>
        <w:rPr>
          <w:rStyle w:val="FootnoteReference"/>
        </w:rPr>
        <w:footnoteRef/>
      </w:r>
      <w:r>
        <w:t xml:space="preserve"> Place name: Enoch. Place-name meaning: Enoch — Dedicated; trained; initiated. Source form: Enoch. Greek form: ενωχ.</w:t>
      </w:r>
    </w:p>
  </w:footnote>
  <w:footnote w:id="16697">
    <w:p>
      <w:pPr>
        <w:pStyle w:val="FootnoteText"/>
      </w:pPr>
      <w:r>
        <w:rPr>
          <w:rStyle w:val="FootnoteReference"/>
        </w:rPr>
        <w:footnoteRef/>
      </w:r>
      <w:r>
        <w:t xml:space="preserve"> Cross-references for "translated": 2Kgs 2:11; Ps 89:48; John 8:51-52.</w:t>
      </w:r>
    </w:p>
  </w:footnote>
  <w:footnote w:id="16698">
    <w:p>
      <w:pPr>
        <w:pStyle w:val="FootnoteText"/>
      </w:pPr>
      <w:r>
        <w:rPr>
          <w:rStyle w:val="FootnoteReference"/>
        </w:rPr>
        <w:footnoteRef/>
      </w:r>
      <w:r>
        <w:t xml:space="preserve"> Cross-references for "Enoch": Gen 5:22-24; Luke 3:37; Jude 1:14.</w:t>
      </w:r>
    </w:p>
  </w:footnote>
  <w:footnote w:id="16699">
    <w:p>
      <w:pPr>
        <w:pStyle w:val="FootnoteText"/>
      </w:pPr>
      <w:r>
        <w:rPr>
          <w:rStyle w:val="FootnoteReference"/>
        </w:rPr>
        <w:footnoteRef/>
      </w:r>
      <w:r>
        <w:t xml:space="preserve"> Cross-references: Heb 11:3-4.</w:t>
      </w:r>
    </w:p>
  </w:footnote>
  <w:footnote w:id="16700">
    <w:p>
      <w:pPr>
        <w:pStyle w:val="FootnoteText"/>
      </w:pPr>
      <w:r>
        <w:rPr>
          <w:rStyle w:val="FootnoteReference"/>
        </w:rPr>
        <w:footnoteRef/>
      </w:r>
      <w:r>
        <w:t xml:space="preserve"> Cross-references for "must": Rom 10:14.</w:t>
      </w:r>
    </w:p>
  </w:footnote>
  <w:footnote w:id="167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3">
    <w:p>
      <w:pPr>
        <w:pStyle w:val="FootnoteText"/>
      </w:pPr>
      <w:r>
        <w:rPr>
          <w:rStyle w:val="FootnoteReference"/>
        </w:rPr>
        <w:footnoteRef/>
      </w:r>
      <w:r>
        <w:t xml:space="preserve"> Cross-references: Job 21:14; Ps 73:28; Isa 55:3; Jer 2:31; John 14:6; Heb 7:25.</w:t>
      </w:r>
    </w:p>
  </w:footnote>
  <w:footnote w:id="167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5">
    <w:p>
      <w:pPr>
        <w:pStyle w:val="FootnoteText"/>
      </w:pPr>
      <w:r>
        <w:rPr>
          <w:rStyle w:val="FootnoteReference"/>
        </w:rPr>
        <w:footnoteRef/>
      </w:r>
      <w:r>
        <w:t xml:space="preserve"> Cross-references for "warned": Gen 6:13; Gen 19:14; Exod 9:18-21; Prov 22:3; Prov 27:12; Ezek 3:17-19; Matt 3:7; Matt 24:15; Matt 24:25; 2Pet 3:6.</w:t>
      </w:r>
    </w:p>
  </w:footnote>
  <w:footnote w:id="16706">
    <w:p>
      <w:pPr>
        <w:pStyle w:val="FootnoteText"/>
      </w:pPr>
      <w:r>
        <w:rPr>
          <w:rStyle w:val="FootnoteReference"/>
        </w:rPr>
        <w:footnoteRef/>
      </w:r>
      <w:r>
        <w:t xml:space="preserve"> Cross-references for "things": Heb 11:1.</w:t>
      </w:r>
    </w:p>
  </w:footnote>
  <w:footnote w:id="16707">
    <w:p>
      <w:pPr>
        <w:pStyle w:val="FootnoteText"/>
      </w:pPr>
      <w:r>
        <w:rPr>
          <w:rStyle w:val="FootnoteReference"/>
        </w:rPr>
        <w:footnoteRef/>
      </w:r>
      <w:r>
        <w:t xml:space="preserve"> Cross-references for "moved with fear": Heb 5:7.</w:t>
      </w:r>
    </w:p>
  </w:footnote>
  <w:footnote w:id="16708">
    <w:p>
      <w:pPr>
        <w:pStyle w:val="FootnoteText"/>
      </w:pPr>
      <w:r>
        <w:rPr>
          <w:rStyle w:val="FootnoteReference"/>
        </w:rPr>
        <w:footnoteRef/>
      </w:r>
      <w:r>
        <w:t xml:space="preserve"> Cross-references for "prepared": Gen 6:18; Gen 7:1; Gen 7:23; Gen 8:16; Ezek 14:14; Ezek 14:20; 1Pet 3:20.</w:t>
      </w:r>
    </w:p>
  </w:footnote>
  <w:footnote w:id="16709">
    <w:p>
      <w:pPr>
        <w:pStyle w:val="FootnoteText"/>
      </w:pPr>
      <w:r>
        <w:rPr>
          <w:rStyle w:val="FootnoteReference"/>
        </w:rPr>
        <w:footnoteRef/>
      </w:r>
      <w:r>
        <w:t xml:space="preserve"> Cross-references for "he condemned": Matt 12:41-42; Luke 11:31-32.</w:t>
      </w:r>
    </w:p>
  </w:footnote>
  <w:footnote w:id="16710">
    <w:p>
      <w:pPr>
        <w:pStyle w:val="FootnoteText"/>
      </w:pPr>
      <w:r>
        <w:rPr>
          <w:rStyle w:val="FootnoteReference"/>
        </w:rPr>
        <w:footnoteRef/>
      </w:r>
      <w:r>
        <w:t xml:space="preserve"> Cross-references for "righteousness": Rom 1:17; Rom 3:22; Rom 4:11; Rom 4:13; Rom 9:30; Rom 10:6; Gal 5:5; Phil 3:9; 2Pet 1:1.</w:t>
      </w:r>
    </w:p>
  </w:footnote>
  <w:footnote w:id="16711">
    <w:p>
      <w:pPr>
        <w:pStyle w:val="FootnoteText"/>
      </w:pPr>
      <w:r>
        <w:rPr>
          <w:rStyle w:val="FootnoteReference"/>
        </w:rPr>
        <w:footnoteRef/>
      </w:r>
      <w:r>
        <w:t xml:space="preserve"> Cross-references for "Noah": Gen 6:13; Gen 6:22; Gen 7:1; Gen 7:5; Matt 24:38; Luke 17:26; 2Pet 2:5.</w:t>
      </w:r>
    </w:p>
  </w:footnote>
  <w:footnote w:id="16712">
    <w:p>
      <w:pPr>
        <w:pStyle w:val="FootnoteText"/>
      </w:pPr>
      <w:r>
        <w:rPr>
          <w:rStyle w:val="FootnoteReference"/>
        </w:rPr>
        <w:footnoteRef/>
      </w:r>
      <w:r>
        <w:t xml:space="preserve"> Personal name: Abraham. Personal-name meaning: Abraham — Father of a multitude. Source form: Abraham.</w:t>
      </w:r>
    </w:p>
  </w:footnote>
  <w:footnote w:id="167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4">
    <w:p>
      <w:pPr>
        <w:pStyle w:val="FootnoteText"/>
      </w:pPr>
      <w:r>
        <w:rPr>
          <w:rStyle w:val="FootnoteReference"/>
        </w:rPr>
        <w:footnoteRef/>
      </w:r>
      <w:r>
        <w:t xml:space="preserve"> Cross-references for "Abraham": Gen 11:31; Gen 12:1-4; Josh 24:3; Neh 9:7-8; Isa 41:2; Isa 51:2; Acts 7:2-4.</w:t>
      </w:r>
    </w:p>
  </w:footnote>
  <w:footnote w:id="16715">
    <w:p>
      <w:pPr>
        <w:pStyle w:val="FootnoteText"/>
      </w:pPr>
      <w:r>
        <w:rPr>
          <w:rStyle w:val="FootnoteReference"/>
        </w:rPr>
        <w:footnoteRef/>
      </w:r>
      <w:r>
        <w:t xml:space="preserve"> Cross-references for "he sojourned": Gen 17:8; Gen 23:4; Gen 26:3; Gen 35:27; Acts 7:5-6.</w:t>
      </w:r>
    </w:p>
  </w:footnote>
  <w:footnote w:id="16716">
    <w:p>
      <w:pPr>
        <w:pStyle w:val="FootnoteText"/>
      </w:pPr>
      <w:r>
        <w:rPr>
          <w:rStyle w:val="FootnoteReference"/>
        </w:rPr>
        <w:footnoteRef/>
      </w:r>
      <w:r>
        <w:t xml:space="preserve"> Cross-references for "dwelling": Gen 12:8; Gen 13:3; Gen 13:18; Gen 18:1-2; Gen 18:6; Gen 18:9; Gen 25:27.</w:t>
      </w:r>
    </w:p>
  </w:footnote>
  <w:footnote w:id="16717">
    <w:p>
      <w:pPr>
        <w:pStyle w:val="FootnoteText"/>
      </w:pPr>
      <w:r>
        <w:rPr>
          <w:rStyle w:val="FootnoteReference"/>
        </w:rPr>
        <w:footnoteRef/>
      </w:r>
      <w:r>
        <w:t xml:space="preserve"> Personal name: Isaac. Personal-name meaning: Isaac — He laughs; laughter. Source form: Isaac.</w:t>
      </w:r>
    </w:p>
  </w:footnote>
  <w:footnote w:id="167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9">
    <w:p>
      <w:pPr>
        <w:pStyle w:val="FootnoteText"/>
      </w:pPr>
      <w:r>
        <w:rPr>
          <w:rStyle w:val="FootnoteReference"/>
        </w:rPr>
        <w:footnoteRef/>
      </w:r>
      <w:r>
        <w:t xml:space="preserve"> Cross-references: Gen 26:3-4; Gen 28:4; Gen 28:13-14; Gen 48:3-4; Heb 6:17.</w:t>
      </w:r>
    </w:p>
  </w:footnote>
  <w:footnote w:id="16720">
    <w:p>
      <w:pPr>
        <w:pStyle w:val="FootnoteText"/>
      </w:pPr>
      <w:r>
        <w:rPr>
          <w:rStyle w:val="FootnoteReference"/>
        </w:rPr>
        <w:footnoteRef/>
      </w:r>
      <w:r>
        <w:t xml:space="preserve"> Cross-references: John 14:2; Phil 3:20; Heb 12:22; Heb 12:28; Heb 13:14; Rev 21:2; Rev 21:10-27.</w:t>
      </w:r>
    </w:p>
  </w:footnote>
  <w:footnote w:id="16721">
    <w:p>
      <w:pPr>
        <w:pStyle w:val="FootnoteText"/>
      </w:pPr>
      <w:r>
        <w:rPr>
          <w:rStyle w:val="FootnoteReference"/>
        </w:rPr>
        <w:footnoteRef/>
      </w:r>
      <w:r>
        <w:t xml:space="preserve"> Personal name: Sarah. Personal-name meaning: Sarah — Princess; noblewoman. Source form: Sarah.</w:t>
      </w:r>
    </w:p>
  </w:footnote>
  <w:footnote w:id="167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3">
    <w:p>
      <w:pPr>
        <w:pStyle w:val="FootnoteText"/>
      </w:pPr>
      <w:r>
        <w:rPr>
          <w:rStyle w:val="FootnoteReference"/>
        </w:rPr>
        <w:footnoteRef/>
      </w:r>
      <w:r>
        <w:t xml:space="preserve"> Cross-references: Gen 17:17-19; Gen 18:11-14; Gen 21:1-2; Luke 1:36; 1Pet 3:5-6.</w:t>
      </w:r>
    </w:p>
  </w:footnote>
  <w:footnote w:id="16724">
    <w:p>
      <w:pPr>
        <w:pStyle w:val="FootnoteText"/>
      </w:pPr>
      <w:r>
        <w:rPr>
          <w:rStyle w:val="FootnoteReference"/>
        </w:rPr>
        <w:footnoteRef/>
      </w:r>
      <w:r>
        <w:t xml:space="preserve"> Cross-references for "and him": Rom 4:19.</w:t>
      </w:r>
    </w:p>
  </w:footnote>
  <w:footnote w:id="16725">
    <w:p>
      <w:pPr>
        <w:pStyle w:val="FootnoteText"/>
      </w:pPr>
      <w:r>
        <w:rPr>
          <w:rStyle w:val="FootnoteReference"/>
        </w:rPr>
        <w:footnoteRef/>
      </w:r>
      <w:r>
        <w:t xml:space="preserve"> Cross-references for "as the stars": Gen 15:5; Gen 22:17; Gen 26:4; Exod 32:13; Deut 1:10; Deut 28:62; 1Chr 27:23; Neh 9:23; Rom 4:17.</w:t>
      </w:r>
    </w:p>
  </w:footnote>
  <w:footnote w:id="167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7">
    <w:p>
      <w:pPr>
        <w:pStyle w:val="FootnoteText"/>
      </w:pPr>
      <w:r>
        <w:rPr>
          <w:rStyle w:val="FootnoteReference"/>
        </w:rPr>
        <w:footnoteRef/>
      </w:r>
      <w:r>
        <w:t xml:space="preserve"> Cross-references for "all died": Gen 25:8; Gen 27:2-4; Gen 48:21; Gen 49:18; Gen 49:28; Gen 49:33; Gen 50:24.</w:t>
      </w:r>
    </w:p>
  </w:footnote>
  <w:footnote w:id="16728">
    <w:p>
      <w:pPr>
        <w:pStyle w:val="FootnoteText"/>
      </w:pPr>
      <w:r>
        <w:rPr>
          <w:rStyle w:val="FootnoteReference"/>
        </w:rPr>
        <w:footnoteRef/>
      </w:r>
      <w:r>
        <w:t xml:space="preserve"> Cross-references for "confessed": Gen 23:4; Gen 47:9; 1Chr 29:14-15; Ps 39:12; Ps 119:19; 1Pet 1:17; 1Pet 2:11.</w:t>
      </w:r>
    </w:p>
  </w:footnote>
  <w:footnote w:id="16729">
    <w:p>
      <w:pPr>
        <w:pStyle w:val="FootnoteText"/>
      </w:pPr>
      <w:r>
        <w:rPr>
          <w:rStyle w:val="FootnoteReference"/>
        </w:rPr>
        <w:footnoteRef/>
      </w:r>
      <w:r>
        <w:t xml:space="preserve"> Cross-references: Heb 11:39.</w:t>
      </w:r>
    </w:p>
  </w:footnote>
  <w:footnote w:id="16730">
    <w:p>
      <w:pPr>
        <w:pStyle w:val="FootnoteText"/>
      </w:pPr>
      <w:r>
        <w:rPr>
          <w:rStyle w:val="FootnoteReference"/>
        </w:rPr>
        <w:footnoteRef/>
      </w:r>
      <w:r>
        <w:t xml:space="preserve"> Cross-references: Gen 49:10; Num 24:17; Job 19:25; John 8:56; John 12:41; Heb 11:27; 1Pet 1:10-12.</w:t>
      </w:r>
    </w:p>
  </w:footnote>
  <w:footnote w:id="16731">
    <w:p>
      <w:pPr>
        <w:pStyle w:val="FootnoteText"/>
      </w:pPr>
      <w:r>
        <w:rPr>
          <w:rStyle w:val="FootnoteReference"/>
        </w:rPr>
        <w:footnoteRef/>
      </w:r>
      <w:r>
        <w:t xml:space="preserve"> Cross-references: Rom 4:21; Rom 8:24; 1John 3:19.</w:t>
      </w:r>
    </w:p>
  </w:footnote>
  <w:footnote w:id="16732">
    <w:p>
      <w:pPr>
        <w:pStyle w:val="FootnoteText"/>
      </w:pPr>
      <w:r>
        <w:rPr>
          <w:rStyle w:val="FootnoteReference"/>
        </w:rPr>
        <w:footnoteRef/>
      </w:r>
      <w:r>
        <w:t xml:space="preserve"> Cross-references for "they seek": Rom 8:23-25; 2Cor 4:18; 2Cor 5:1-7; Phil 1:23; Heb 11:16; Heb 13:14.</w:t>
      </w:r>
    </w:p>
  </w:footnote>
  <w:footnote w:id="16733">
    <w:p>
      <w:pPr>
        <w:pStyle w:val="FootnoteText"/>
      </w:pPr>
      <w:r>
        <w:rPr>
          <w:rStyle w:val="FootnoteReference"/>
        </w:rPr>
        <w:footnoteRef/>
      </w:r>
      <w:r>
        <w:t xml:space="preserve"> Cross-references for "mindful": Gen 11:31; Gen 12:10; Gen 24:6-8; Gen 31:18; Gen 32:9-11.</w:t>
      </w:r>
    </w:p>
  </w:footnote>
  <w:footnote w:id="16734">
    <w:p>
      <w:pPr>
        <w:pStyle w:val="FootnoteText"/>
      </w:pPr>
      <w:r>
        <w:rPr>
          <w:rStyle w:val="FootnoteReference"/>
        </w:rPr>
        <w:footnoteRef/>
      </w:r>
      <w:r>
        <w:t xml:space="preserve"> Cross-references for "they desire": Heb 11:14; Heb 12:22.</w:t>
      </w:r>
    </w:p>
  </w:footnote>
  <w:footnote w:id="16735">
    <w:p>
      <w:pPr>
        <w:pStyle w:val="FootnoteText"/>
      </w:pPr>
      <w:r>
        <w:rPr>
          <w:rStyle w:val="FootnoteReference"/>
        </w:rPr>
        <w:footnoteRef/>
      </w:r>
      <w:r>
        <w:t xml:space="preserve"> Cross-references for "God is": Heb 2:11.</w:t>
      </w:r>
    </w:p>
  </w:footnote>
  <w:footnote w:id="16736">
    <w:p>
      <w:pPr>
        <w:pStyle w:val="FootnoteText"/>
      </w:pPr>
      <w:r>
        <w:rPr>
          <w:rStyle w:val="FootnoteReference"/>
        </w:rPr>
        <w:footnoteRef/>
      </w:r>
      <w:r>
        <w:t xml:space="preserve"> Cross-references for "to be": Gen 17:7-8; Exod 3:6; Exod 3:15; Isa 41:8-10; Jer 31:1; Matt 22:31-32; Mark 12:26; Luke 20:37; Acts 7:32.</w:t>
      </w:r>
    </w:p>
  </w:footnote>
  <w:footnote w:id="16737">
    <w:p>
      <w:pPr>
        <w:pStyle w:val="FootnoteText"/>
      </w:pPr>
      <w:r>
        <w:rPr>
          <w:rStyle w:val="FootnoteReference"/>
        </w:rPr>
        <w:footnoteRef/>
      </w:r>
      <w:r>
        <w:t xml:space="preserve"> Cross-references: Matt 25:34; Luke 12:32; Phil 3:20; Heb 11:10; Heb 13:14.</w:t>
      </w:r>
    </w:p>
  </w:footnote>
  <w:footnote w:id="16738">
    <w:p>
      <w:pPr>
        <w:pStyle w:val="FootnoteText"/>
      </w:pPr>
      <w:r>
        <w:rPr>
          <w:rStyle w:val="FootnoteReference"/>
        </w:rPr>
        <w:footnoteRef/>
      </w:r>
      <w:r>
        <w:t xml:space="preserve"> Cross-references for "faith": Gen 22:1-12; Jas 2:21-24.</w:t>
      </w:r>
    </w:p>
  </w:footnote>
  <w:footnote w:id="16739">
    <w:p>
      <w:pPr>
        <w:pStyle w:val="FootnoteText"/>
      </w:pPr>
      <w:r>
        <w:rPr>
          <w:rStyle w:val="FootnoteReference"/>
        </w:rPr>
        <w:footnoteRef/>
      </w:r>
      <w:r>
        <w:t xml:space="preserve"> Cross-references for "offered": 2Cor 8:12.</w:t>
      </w:r>
    </w:p>
  </w:footnote>
  <w:footnote w:id="16740">
    <w:p>
      <w:pPr>
        <w:pStyle w:val="FootnoteText"/>
      </w:pPr>
      <w:r>
        <w:rPr>
          <w:rStyle w:val="FootnoteReference"/>
        </w:rPr>
        <w:footnoteRef/>
      </w:r>
      <w:r>
        <w:t xml:space="preserve"> Cross-references for "received": Heb 7:6.</w:t>
      </w:r>
    </w:p>
  </w:footnote>
  <w:footnote w:id="16741">
    <w:p>
      <w:pPr>
        <w:pStyle w:val="FootnoteText"/>
      </w:pPr>
      <w:r>
        <w:rPr>
          <w:rStyle w:val="FootnoteReference"/>
        </w:rPr>
        <w:footnoteRef/>
      </w:r>
      <w:r>
        <w:t xml:space="preserve"> Cross-references for "only": Gen 22:2; Gen 22:16; John 3:16.</w:t>
      </w:r>
    </w:p>
  </w:footnote>
  <w:footnote w:id="16742">
    <w:p>
      <w:pPr>
        <w:pStyle w:val="FootnoteText"/>
      </w:pPr>
      <w:r>
        <w:rPr>
          <w:rStyle w:val="FootnoteReference"/>
        </w:rPr>
        <w:footnoteRef/>
      </w:r>
      <w:r>
        <w:t xml:space="preserve"> Cross-references for "from the": Gen 22:4; Gen 22:13; Rom 5:14; Heb 9:24; Heb 11:11-12.</w:t>
      </w:r>
    </w:p>
  </w:footnote>
  <w:footnote w:id="16743">
    <w:p>
      <w:pPr>
        <w:pStyle w:val="FootnoteText"/>
      </w:pPr>
      <w:r>
        <w:rPr>
          <w:rStyle w:val="FootnoteReference"/>
        </w:rPr>
        <w:footnoteRef/>
      </w:r>
      <w:r>
        <w:t xml:space="preserve"> Cross-references: Gen 22:5; Matt 9:28; Rom 4:17-21; Eph 3:20.</w:t>
      </w:r>
    </w:p>
  </w:footnote>
  <w:footnote w:id="16744">
    <w:p>
      <w:pPr>
        <w:pStyle w:val="FootnoteText"/>
      </w:pPr>
      <w:r>
        <w:rPr>
          <w:rStyle w:val="FootnoteReference"/>
        </w:rPr>
        <w:footnoteRef/>
      </w:r>
      <w:r>
        <w:t xml:space="preserve"> Personal name: Esau. Personal-name meaning: Esau — Hairy; red. Source form: Esau.</w:t>
      </w:r>
    </w:p>
  </w:footnote>
  <w:footnote w:id="16745">
    <w:p>
      <w:pPr>
        <w:pStyle w:val="FootnoteText"/>
      </w:pPr>
      <w:r>
        <w:rPr>
          <w:rStyle w:val="FootnoteReference"/>
        </w:rPr>
        <w:footnoteRef/>
      </w:r>
      <w:r>
        <w:t xml:space="preserve"> Cross-references: Gen 27:27-40; Gen 28:2-3.</w:t>
      </w:r>
    </w:p>
  </w:footnote>
  <w:footnote w:id="16746">
    <w:p>
      <w:pPr>
        <w:pStyle w:val="FootnoteText"/>
      </w:pPr>
      <w:r>
        <w:rPr>
          <w:rStyle w:val="FootnoteReference"/>
        </w:rPr>
        <w:footnoteRef/>
      </w:r>
      <w:r>
        <w:t xml:space="preserve"> Cross-references for "faith": Gen 48:5-22.</w:t>
      </w:r>
    </w:p>
  </w:footnote>
  <w:footnote w:id="16747">
    <w:p>
      <w:pPr>
        <w:pStyle w:val="FootnoteText"/>
      </w:pPr>
      <w:r>
        <w:rPr>
          <w:rStyle w:val="FootnoteReference"/>
        </w:rPr>
        <w:footnoteRef/>
      </w:r>
      <w:r>
        <w:t xml:space="preserve"> Personal name: Joseph. Personal-name meaning: Joseph — He adds; may He add. Source form: Joseph.</w:t>
      </w:r>
    </w:p>
  </w:footnote>
  <w:footnote w:id="16748">
    <w:p>
      <w:pPr>
        <w:pStyle w:val="FootnoteText"/>
      </w:pPr>
      <w:r>
        <w:rPr>
          <w:rStyle w:val="FootnoteReference"/>
        </w:rPr>
        <w:footnoteRef/>
      </w:r>
      <w:r>
        <w:t xml:space="preserve"> Cross-references: Gen 47:31.</w:t>
      </w:r>
    </w:p>
  </w:footnote>
  <w:footnote w:id="16749">
    <w:p>
      <w:pPr>
        <w:pStyle w:val="FootnoteText"/>
      </w:pPr>
      <w:r>
        <w:rPr>
          <w:rStyle w:val="FootnoteReference"/>
        </w:rPr>
        <w:footnoteRef/>
      </w:r>
      <w:r>
        <w:t xml:space="preserve"> Cross-references for "faith": Gen 50:24-25; Exod 13:19; Josh 24:32; Acts 7:16.</w:t>
      </w:r>
    </w:p>
  </w:footnote>
  <w:footnote w:id="16750">
    <w:p>
      <w:pPr>
        <w:pStyle w:val="FootnoteText"/>
      </w:pPr>
      <w:r>
        <w:rPr>
          <w:rStyle w:val="FootnoteReference"/>
        </w:rPr>
        <w:footnoteRef/>
      </w:r>
      <w:r>
        <w:t xml:space="preserve"> Place name: Israel. Place-name meaning: Israel — God contends; strives with God. Source form: Israel. Greek form: ισραηλ.</w:t>
      </w:r>
    </w:p>
  </w:footnote>
  <w:footnote w:id="16751">
    <w:p>
      <w:pPr>
        <w:pStyle w:val="FootnoteText"/>
      </w:pPr>
      <w:r>
        <w:rPr>
          <w:rStyle w:val="FootnoteReference"/>
        </w:rPr>
        <w:footnoteRef/>
      </w:r>
      <w:r>
        <w:t xml:space="preserve"> Cross-references for "faith": Exod 2:2-10; Acts 7:20.</w:t>
      </w:r>
    </w:p>
  </w:footnote>
  <w:footnote w:id="16752">
    <w:p>
      <w:pPr>
        <w:pStyle w:val="FootnoteText"/>
      </w:pPr>
      <w:r>
        <w:rPr>
          <w:rStyle w:val="FootnoteReference"/>
        </w:rPr>
        <w:footnoteRef/>
      </w:r>
      <w:r>
        <w:t xml:space="preserve"> Personal name: Moses. Personal-name meaning: Moses — Drawn out. Source form: Moses.</w:t>
      </w:r>
    </w:p>
  </w:footnote>
  <w:footnote w:id="16753">
    <w:p>
      <w:pPr>
        <w:pStyle w:val="FootnoteText"/>
      </w:pPr>
      <w:r>
        <w:rPr>
          <w:rStyle w:val="FootnoteReference"/>
        </w:rPr>
        <w:footnoteRef/>
      </w:r>
      <w:r>
        <w:t xml:space="preserve"> Cross-references for "the king's": Exod 1:16; Exod 1:22.</w:t>
      </w:r>
    </w:p>
  </w:footnote>
  <w:footnote w:id="16754">
    <w:p>
      <w:pPr>
        <w:pStyle w:val="FootnoteText"/>
      </w:pPr>
      <w:r>
        <w:rPr>
          <w:rStyle w:val="FootnoteReference"/>
        </w:rPr>
        <w:footnoteRef/>
      </w:r>
      <w:r>
        <w:t xml:space="preserve"> Cross-references: Acts 7:20.</w:t>
      </w:r>
    </w:p>
  </w:footnote>
  <w:footnote w:id="16755">
    <w:p>
      <w:pPr>
        <w:pStyle w:val="FootnoteText"/>
      </w:pPr>
      <w:r>
        <w:rPr>
          <w:rStyle w:val="FootnoteReference"/>
        </w:rPr>
        <w:footnoteRef/>
      </w:r>
      <w:r>
        <w:t xml:space="preserve"> Personal name: Pharaoh. Personal-name meaning: Pharaoh — Great house. Source form: Pharaoh.</w:t>
      </w:r>
    </w:p>
  </w:footnote>
  <w:footnote w:id="167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7">
    <w:p>
      <w:pPr>
        <w:pStyle w:val="FootnoteText"/>
      </w:pPr>
      <w:r>
        <w:rPr>
          <w:rStyle w:val="FootnoteReference"/>
        </w:rPr>
        <w:footnoteRef/>
      </w:r>
      <w:r>
        <w:t xml:space="preserve"> Cross-references: Job 20:5; Job 21:11-13; Ps 73:18-20; Isa 21:4; Isa 47:8-9; Luke 12:19-20; Luke 16:25; Jas 5:5; Rev 18:7.</w:t>
      </w:r>
    </w:p>
  </w:footnote>
  <w:footnote w:id="16758">
    <w:p>
      <w:pPr>
        <w:pStyle w:val="FootnoteText"/>
      </w:pPr>
      <w:r>
        <w:rPr>
          <w:rStyle w:val="FootnoteReference"/>
        </w:rPr>
        <w:footnoteRef/>
      </w:r>
      <w:r>
        <w:t xml:space="preserve"> Cross-references for "the reproach": Ps 69:7; Ps 69:20; Ps 89:50-51; Isa 51:7; Acts 5:41; 2Cor 12:10; Heb 10:33; Heb 13:13; 1Pet 1:11; 1Pet 4:14.</w:t>
      </w:r>
    </w:p>
  </w:footnote>
  <w:footnote w:id="16759">
    <w:p>
      <w:pPr>
        <w:pStyle w:val="FootnoteText"/>
      </w:pPr>
      <w:r>
        <w:rPr>
          <w:rStyle w:val="FootnoteReference"/>
        </w:rPr>
        <w:footnoteRef/>
      </w:r>
      <w:r>
        <w:t xml:space="preserve"> Personal name: Christ. Personal-name meaning: Christ — anointed. Source form: Christ.</w:t>
      </w:r>
    </w:p>
  </w:footnote>
  <w:footnote w:id="16760">
    <w:p>
      <w:pPr>
        <w:pStyle w:val="FootnoteText"/>
      </w:pPr>
      <w:r>
        <w:rPr>
          <w:rStyle w:val="FootnoteReference"/>
        </w:rPr>
        <w:footnoteRef/>
      </w:r>
      <w:r>
        <w:t xml:space="preserve"> Cross-references for "greater": Ps 37:16; Jer 9:23-24; 2Cor 6:10; Eph 1:18; Eph 3:8; Rev 2:9; Rev 3:18.</w:t>
      </w:r>
    </w:p>
  </w:footnote>
  <w:footnote w:id="1676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2">
    <w:p>
      <w:pPr>
        <w:pStyle w:val="FootnoteText"/>
      </w:pPr>
      <w:r>
        <w:rPr>
          <w:rStyle w:val="FootnoteReference"/>
        </w:rPr>
        <w:footnoteRef/>
      </w:r>
      <w:r>
        <w:t xml:space="preserve"> Cross-references for "for he had": Ruth 2:12; Prov 11:18; Prov 23:18; Matt 5:12; Matt 6:1; Matt 10:41; Luke 14:14; Heb 2:2; Heb 10:35; Heb 11:6.</w:t>
      </w:r>
    </w:p>
  </w:footnote>
  <w:footnote w:id="16763">
    <w:p>
      <w:pPr>
        <w:pStyle w:val="FootnoteText"/>
      </w:pPr>
      <w:r>
        <w:rPr>
          <w:rStyle w:val="FootnoteReference"/>
        </w:rPr>
        <w:footnoteRef/>
      </w:r>
      <w:r>
        <w:t xml:space="preserve"> Cross-references for "not fearing": Exod 2:14-15; Exod 4:19; Exod 14:10-13.</w:t>
      </w:r>
    </w:p>
  </w:footnote>
  <w:footnote w:id="16764">
    <w:p>
      <w:pPr>
        <w:pStyle w:val="FootnoteText"/>
      </w:pPr>
      <w:r>
        <w:rPr>
          <w:rStyle w:val="FootnoteReference"/>
        </w:rPr>
        <w:footnoteRef/>
      </w:r>
      <w:r>
        <w:t xml:space="preserve"> Cross-references for "endured": Matt 10:22; Matt 24:13; Mark 4:17; Mark 13:13; 1Cor 13:7; Heb 6:15; Heb 10:32; Heb 12:3; Jas 5:11.</w:t>
      </w:r>
    </w:p>
  </w:footnote>
  <w:footnote w:id="16765">
    <w:p>
      <w:pPr>
        <w:pStyle w:val="FootnoteText"/>
      </w:pPr>
      <w:r>
        <w:rPr>
          <w:rStyle w:val="FootnoteReference"/>
        </w:rPr>
        <w:footnoteRef/>
      </w:r>
      <w:r>
        <w:t xml:space="preserve"> Cross-references for "seeing": Ps 16:8; Acts 2:25; 2Cor 4:18; 1Tim 1:17; 1Tim 6:16; Heb 11:1; Heb 11:13; Heb 12:2; 1Pet 1:8.</w:t>
      </w:r>
    </w:p>
  </w:footnote>
  <w:footnote w:id="16766">
    <w:p>
      <w:pPr>
        <w:pStyle w:val="FootnoteText"/>
      </w:pPr>
      <w:r>
        <w:rPr>
          <w:rStyle w:val="FootnoteReference"/>
        </w:rPr>
        <w:footnoteRef/>
      </w:r>
      <w:r>
        <w:t xml:space="preserve"> Cross-references: Exod 10:28-29; Exod 11:8; Exod 12:11; Exod 12:37-42; Exod 13:17-21.</w:t>
      </w:r>
    </w:p>
  </w:footnote>
  <w:footnote w:id="16767">
    <w:p>
      <w:pPr>
        <w:pStyle w:val="FootnoteText"/>
      </w:pPr>
      <w:r>
        <w:rPr>
          <w:rStyle w:val="FootnoteReference"/>
        </w:rPr>
        <w:footnoteRef/>
      </w:r>
      <w:r>
        <w:t xml:space="preserve"> Cross-references for "he kept": Exod 12:3-14; Exod 12:21-30.</w:t>
      </w:r>
    </w:p>
  </w:footnote>
  <w:footnote w:id="16768">
    <w:p>
      <w:pPr>
        <w:pStyle w:val="FootnoteText"/>
      </w:pPr>
      <w:r>
        <w:rPr>
          <w:rStyle w:val="FootnoteReference"/>
        </w:rPr>
        <w:footnoteRef/>
      </w:r>
      <w:r>
        <w:t xml:space="preserve"> Cross-references for "the sprinkling": Exod 12:7; Exod 12:13; Exod 12:23; Heb 9:19; Heb 12:24; 1Pet 1:2.</w:t>
      </w:r>
    </w:p>
  </w:footnote>
  <w:footnote w:id="16769">
    <w:p>
      <w:pPr>
        <w:pStyle w:val="FootnoteText"/>
      </w:pPr>
      <w:r>
        <w:rPr>
          <w:rStyle w:val="FootnoteReference"/>
        </w:rPr>
        <w:footnoteRef/>
      </w:r>
      <w:r>
        <w:t xml:space="preserve"> People-name: Egyptians. People-name meaning: Egyptians — that troubles or oppresses; anguish. Source form: Egyptians.</w:t>
      </w:r>
    </w:p>
  </w:footnote>
  <w:footnote w:id="16770">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1">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2">
    <w:p>
      <w:pPr>
        <w:pStyle w:val="FootnoteText"/>
      </w:pPr>
      <w:r>
        <w:rPr>
          <w:rStyle w:val="FootnoteReference"/>
        </w:rPr>
        <w:footnoteRef/>
      </w:r>
      <w:r>
        <w:t xml:space="preserve"> Cross-references: Josh 6:3-20; 2Cor 10:4-5.</w:t>
      </w:r>
    </w:p>
  </w:footnote>
  <w:footnote w:id="1677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4">
    <w:p>
      <w:pPr>
        <w:pStyle w:val="FootnoteText"/>
      </w:pPr>
      <w:r>
        <w:rPr>
          <w:rStyle w:val="FootnoteReference"/>
        </w:rPr>
        <w:footnoteRef/>
      </w:r>
      <w:r>
        <w:t xml:space="preserve"> Cross-references for "did not believe": Heb 3:18; 1Pet 2:8; 1Pet 3:20.</w:t>
      </w:r>
    </w:p>
  </w:footnote>
  <w:footnote w:id="16775">
    <w:p>
      <w:pPr>
        <w:pStyle w:val="FootnoteText"/>
      </w:pPr>
      <w:r>
        <w:rPr>
          <w:rStyle w:val="FootnoteReference"/>
        </w:rPr>
        <w:footnoteRef/>
      </w:r>
      <w:r>
        <w:t xml:space="preserve"> Cross-references for "she had": Josh 1:1; Josh 2:4-24.</w:t>
      </w:r>
    </w:p>
  </w:footnote>
  <w:footnote w:id="16776">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7">
    <w:p>
      <w:pPr>
        <w:pStyle w:val="FootnoteText"/>
      </w:pPr>
      <w:r>
        <w:rPr>
          <w:rStyle w:val="FootnoteReference"/>
        </w:rPr>
        <w:footnoteRef/>
      </w:r>
      <w:r>
        <w:t xml:space="preserve"> Cross-references: Josh 2:1-22; Josh 6:22-25; Matt 1:1; Matt 1:5; Jas 2:25.</w:t>
      </w:r>
    </w:p>
  </w:footnote>
  <w:footnote w:id="16778">
    <w:p>
      <w:pPr>
        <w:pStyle w:val="FootnoteText"/>
      </w:pPr>
      <w:r>
        <w:rPr>
          <w:rStyle w:val="FootnoteReference"/>
        </w:rPr>
        <w:footnoteRef/>
      </w:r>
      <w:r>
        <w:t xml:space="preserve"> Cross-references for "what shall": Rom 3:5; Rom 4:1; Rom 6:1; Rom 7:7.</w:t>
      </w:r>
    </w:p>
  </w:footnote>
  <w:footnote w:id="16779">
    <w:p>
      <w:pPr>
        <w:pStyle w:val="FootnoteText"/>
      </w:pPr>
      <w:r>
        <w:rPr>
          <w:rStyle w:val="FootnoteReference"/>
        </w:rPr>
        <w:footnoteRef/>
      </w:r>
      <w:r>
        <w:t xml:space="preserve"> Cross-references for "the time": John 21:25.</w:t>
      </w:r>
    </w:p>
  </w:footnote>
  <w:footnote w:id="16780">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1">
    <w:p>
      <w:pPr>
        <w:pStyle w:val="FootnoteText"/>
      </w:pPr>
      <w:r>
        <w:rPr>
          <w:rStyle w:val="FootnoteReference"/>
        </w:rPr>
        <w:footnoteRef/>
      </w:r>
      <w:r>
        <w:t xml:space="preserve"> Personal name: Barak. Personal-name meaning: Barak — thunder, or in vain. Source form: Barak.</w:t>
      </w:r>
    </w:p>
  </w:footnote>
  <w:footnote w:id="16782">
    <w:p>
      <w:pPr>
        <w:pStyle w:val="FootnoteText"/>
      </w:pPr>
      <w:r>
        <w:rPr>
          <w:rStyle w:val="FootnoteReference"/>
        </w:rPr>
        <w:footnoteRef/>
      </w:r>
      <w:r>
        <w:t xml:space="preserve"> Personal name: Samson. Personal-name meaning: Samson — Sun-like; little sun. Source form: Samson.</w:t>
      </w:r>
    </w:p>
  </w:footnote>
  <w:footnote w:id="16783">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4">
    <w:p>
      <w:pPr>
        <w:pStyle w:val="FootnoteText"/>
      </w:pPr>
      <w:r>
        <w:rPr>
          <w:rStyle w:val="FootnoteReference"/>
        </w:rPr>
        <w:footnoteRef/>
      </w:r>
      <w:r>
        <w:t xml:space="preserve"> Personal name: David. Personal-name meaning: David — Beloved. Source form: David.</w:t>
      </w:r>
    </w:p>
  </w:footnote>
  <w:footnote w:id="16785">
    <w:p>
      <w:pPr>
        <w:pStyle w:val="FootnoteText"/>
      </w:pPr>
      <w:r>
        <w:rPr>
          <w:rStyle w:val="FootnoteReference"/>
        </w:rPr>
        <w:footnoteRef/>
      </w:r>
      <w:r>
        <w:t xml:space="preserve"> Personal name: Samuel. Personal-name meaning: Samuel — Heard of God; God has heard. Source form: Samuel.</w:t>
      </w:r>
    </w:p>
  </w:footnote>
  <w:footnote w:id="16786">
    <w:p>
      <w:pPr>
        <w:pStyle w:val="FootnoteText"/>
      </w:pPr>
      <w:r>
        <w:rPr>
          <w:rStyle w:val="FootnoteReference"/>
        </w:rPr>
        <w:footnoteRef/>
      </w:r>
      <w:r>
        <w:t xml:space="preserve"> Cross-references for "the prophets": Matt 5:12; Luke 13:28; Luke 16:31; Acts 10:43; Jas 5:10; 1Pet 1:10-12; 2Pet 1:21; 2Pet 3:2.</w:t>
      </w:r>
    </w:p>
  </w:footnote>
  <w:footnote w:id="16787">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8">
    <w:p>
      <w:pPr>
        <w:pStyle w:val="FootnoteText"/>
      </w:pPr>
      <w:r>
        <w:rPr>
          <w:rStyle w:val="FootnoteReference"/>
        </w:rPr>
        <w:footnoteRef/>
      </w:r>
      <w:r>
        <w:t xml:space="preserve"> Cross-references: 1Sam 12:11.</w:t>
      </w:r>
    </w:p>
  </w:footnote>
  <w:footnote w:id="16789">
    <w:p>
      <w:pPr>
        <w:pStyle w:val="FootnoteText"/>
      </w:pPr>
      <w:r>
        <w:rPr>
          <w:rStyle w:val="FootnoteReference"/>
        </w:rPr>
        <w:footnoteRef/>
      </w:r>
      <w:r>
        <w:t xml:space="preserve"> Cross-references for "David": 1Sam 16:1; 1Sam 16:13; Acts 2:29-31; Acts 13:22-36.</w:t>
      </w:r>
    </w:p>
  </w:footnote>
  <w:footnote w:id="16790">
    <w:p>
      <w:pPr>
        <w:pStyle w:val="FootnoteText"/>
      </w:pPr>
      <w:r>
        <w:rPr>
          <w:rStyle w:val="FootnoteReference"/>
        </w:rPr>
        <w:footnoteRef/>
      </w:r>
      <w:r>
        <w:t xml:space="preserve"> Cross-references for "Samuel": 1Sam 1:20; 1Sam 2:11; 1Sam 2:18; 1Sam 28:3-25; Ps 99:6; Jer 15:1; Acts 3:24; Acts 13:20.</w:t>
      </w:r>
    </w:p>
  </w:footnote>
  <w:footnote w:id="16791">
    <w:p>
      <w:pPr>
        <w:pStyle w:val="FootnoteText"/>
      </w:pPr>
      <w:r>
        <w:rPr>
          <w:rStyle w:val="FootnoteReference"/>
        </w:rPr>
        <w:footnoteRef/>
      </w:r>
      <w:r>
        <w:t xml:space="preserve"> Cross-references for "obtained": 2Sam 7:11-17; Gal 3:16; Heb 6:12-15; Heb 10:36.</w:t>
      </w:r>
    </w:p>
  </w:footnote>
  <w:footnote w:id="16792">
    <w:p>
      <w:pPr>
        <w:pStyle w:val="FootnoteText"/>
      </w:pPr>
      <w:r>
        <w:rPr>
          <w:rStyle w:val="FootnoteReference"/>
        </w:rPr>
        <w:footnoteRef/>
      </w:r>
      <w:r>
        <w:t xml:space="preserve"> Cross-references for "stopped": Judg 14:5-6; 1Sam 17:33-36; Ps 91:13; Dan 6:20-23; 2Tim 4:17; 1Pet 5:8.</w:t>
      </w:r>
    </w:p>
  </w:footnote>
  <w:footnote w:id="16793">
    <w:p>
      <w:pPr>
        <w:pStyle w:val="FootnoteText"/>
      </w:pPr>
      <w:r>
        <w:rPr>
          <w:rStyle w:val="FootnoteReference"/>
        </w:rPr>
        <w:footnoteRef/>
      </w:r>
      <w:r>
        <w:t xml:space="preserve"> Cross-references: Heb 11:4-8; Heb 11:17.</w:t>
      </w:r>
    </w:p>
  </w:footnote>
  <w:footnote w:id="16794">
    <w:p>
      <w:pPr>
        <w:pStyle w:val="FootnoteText"/>
      </w:pPr>
      <w:r>
        <w:rPr>
          <w:rStyle w:val="FootnoteReference"/>
        </w:rPr>
        <w:footnoteRef/>
      </w:r>
      <w:r>
        <w:t xml:space="preserve"> Cross-references for "Quenched": Ps 66:12; Isa 43:2; Dan 3:19-28; 1Pet 4:12.</w:t>
      </w:r>
    </w:p>
  </w:footnote>
  <w:footnote w:id="16795">
    <w:p>
      <w:pPr>
        <w:pStyle w:val="FootnoteText"/>
      </w:pPr>
      <w:r>
        <w:rPr>
          <w:rStyle w:val="FootnoteReference"/>
        </w:rPr>
        <w:footnoteRef/>
      </w:r>
      <w:r>
        <w:t xml:space="preserve"> Cross-references for "escaped": 1Sam 20:1; 2Sam 21:16-17; 1Kgs 19:3; 2Kgs 6:16-18; 2Kgs 6:32; Job 5:20; Ps 144:10; Jer 26:24.</w:t>
      </w:r>
    </w:p>
  </w:footnote>
  <w:footnote w:id="16796">
    <w:p>
      <w:pPr>
        <w:pStyle w:val="FootnoteText"/>
      </w:pPr>
      <w:r>
        <w:rPr>
          <w:rStyle w:val="FootnoteReference"/>
        </w:rPr>
        <w:footnoteRef/>
      </w:r>
      <w:r>
        <w:t xml:space="preserve"> Cross-references for "out of": Judg 7:19-25; Judg 8:4-10; Judg 15:14-20; Judg 16:19-30; 2Kgs 20:7-11; Job 42:10; Ps 6:8; 2Cor 12:9-10.</w:t>
      </w:r>
    </w:p>
  </w:footnote>
  <w:footnote w:id="16797">
    <w:p>
      <w:pPr>
        <w:pStyle w:val="FootnoteText"/>
      </w:pPr>
      <w:r>
        <w:rPr>
          <w:rStyle w:val="FootnoteReference"/>
        </w:rPr>
        <w:footnoteRef/>
      </w:r>
      <w:r>
        <w:t xml:space="preserve"> Cross-references for "turned": 1Sam 14:13-15; 1Sam 17:51-52; 2Sam 8:1-18; 2Chr 14:11-14; 2Chr 16:1-9; 2Chr 20:6-25; 2Chr 32:20-22.</w:t>
      </w:r>
    </w:p>
  </w:footnote>
  <w:footnote w:id="16798">
    <w:p>
      <w:pPr>
        <w:pStyle w:val="FootnoteText"/>
      </w:pPr>
      <w:r>
        <w:rPr>
          <w:rStyle w:val="FootnoteReference"/>
        </w:rPr>
        <w:footnoteRef/>
      </w:r>
      <w:r>
        <w:t xml:space="preserve"> Cross-references for "Women": 1Kgs 17:22-24; 2Kgs 4:27-37; Luke 7:12-16; John 11:40-45; Acts 9:41.</w:t>
      </w:r>
    </w:p>
  </w:footnote>
  <w:footnote w:id="16799">
    <w:p>
      <w:pPr>
        <w:pStyle w:val="FootnoteText"/>
      </w:pPr>
      <w:r>
        <w:rPr>
          <w:rStyle w:val="FootnoteReference"/>
        </w:rPr>
        <w:footnoteRef/>
      </w:r>
      <w:r>
        <w:t xml:space="preserve"> Cross-references for "tortured": Acts 22:24-25; Acts 22:29.</w:t>
      </w:r>
    </w:p>
  </w:footnote>
  <w:footnote w:id="16800">
    <w:p>
      <w:pPr>
        <w:pStyle w:val="FootnoteText"/>
      </w:pPr>
      <w:r>
        <w:rPr>
          <w:rStyle w:val="FootnoteReference"/>
        </w:rPr>
        <w:footnoteRef/>
      </w:r>
      <w:r>
        <w:t xml:space="preserve"> Cross-references for "not accepting": Acts 4:19.</w:t>
      </w:r>
    </w:p>
  </w:footnote>
  <w:footnote w:id="1680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2">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5">
    <w:p>
      <w:pPr>
        <w:pStyle w:val="FootnoteText"/>
      </w:pPr>
      <w:r>
        <w:rPr>
          <w:rStyle w:val="FootnoteReference"/>
        </w:rPr>
        <w:footnoteRef/>
      </w:r>
      <w:r>
        <w:t xml:space="preserve"> Cross-references for "in sheepskins": 2Kgs 1:8; Matt 3:4; Rev 11:3.</w:t>
      </w:r>
    </w:p>
  </w:footnote>
  <w:footnote w:id="16806">
    <w:p>
      <w:pPr>
        <w:pStyle w:val="FootnoteText"/>
      </w:pPr>
      <w:r>
        <w:rPr>
          <w:rStyle w:val="FootnoteReference"/>
        </w:rPr>
        <w:footnoteRef/>
      </w:r>
      <w:r>
        <w:t xml:space="preserve"> Cross-references for "being destitute": Zech 13:9; Matt 8:20; 1Cor 4:9-13; 2Cor 11:23-27; 2Cor 12:10; Heb 12:1-3; Jas 5:10-11.</w:t>
      </w:r>
    </w:p>
  </w:footnote>
  <w:footnote w:id="16807">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8">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9">
    <w:p>
      <w:pPr>
        <w:pStyle w:val="FootnoteText"/>
      </w:pPr>
      <w:r>
        <w:rPr>
          <w:rStyle w:val="FootnoteReference"/>
        </w:rPr>
        <w:footnoteRef/>
      </w:r>
      <w:r>
        <w:t xml:space="preserve"> Cross-references: Luke 10:23-24; Heb 11:2; Heb 11:13; 1Pet 1:12.</w:t>
      </w:r>
    </w:p>
  </w:footnote>
  <w:footnote w:id="16810">
    <w:p>
      <w:pPr>
        <w:pStyle w:val="FootnoteText"/>
      </w:pPr>
      <w:r>
        <w:rPr>
          <w:rStyle w:val="FootnoteReference"/>
        </w:rPr>
        <w:footnoteRef/>
      </w:r>
      <w:r>
        <w:t xml:space="preserve"> Cross-references for "better": Heb 7:19; Heb 7:22; Heb 8:6; Heb 9:23; Heb 12:24.</w:t>
      </w:r>
    </w:p>
  </w:footnote>
  <w:footnote w:id="16811">
    <w:p>
      <w:pPr>
        <w:pStyle w:val="FootnoteText"/>
      </w:pPr>
      <w:r>
        <w:rPr>
          <w:rStyle w:val="FootnoteReference"/>
        </w:rPr>
        <w:footnoteRef/>
      </w:r>
      <w:r>
        <w:t xml:space="preserve"> Cross-references for "made": Heb 5:9; Heb 12:23; Rev 6:11.</w:t>
      </w:r>
    </w:p>
  </w:footnote>
  <w:footnote w:id="16812">
    <w:p>
      <w:pPr>
        <w:pStyle w:val="FootnoteText"/>
      </w:pPr>
      <w:r>
        <w:rPr>
          <w:rStyle w:val="FootnoteReference"/>
        </w:rPr>
        <w:footnoteRef/>
      </w:r>
      <w:r>
        <w:t xml:space="preserve"> Cross-references: Rom 3:25-26; Heb 9:8-15; Heb 10:11-14.</w:t>
      </w:r>
    </w:p>
  </w:footnote>
  <w:footnote w:id="16813">
    <w:p>
      <w:pPr>
        <w:pStyle w:val="FootnoteText"/>
      </w:pPr>
      <w:r>
        <w:rPr>
          <w:rStyle w:val="FootnoteReference"/>
        </w:rPr>
        <w:footnoteRef/>
      </w:r>
      <w:r>
        <w:t xml:space="preserve"> Cross-references for "seeing": Heb 11:2-38.</w:t>
      </w:r>
    </w:p>
  </w:footnote>
  <w:footnote w:id="16814">
    <w:p>
      <w:pPr>
        <w:pStyle w:val="FootnoteText"/>
      </w:pPr>
      <w:r>
        <w:rPr>
          <w:rStyle w:val="FootnoteReference"/>
        </w:rPr>
        <w:footnoteRef/>
      </w:r>
      <w:r>
        <w:t xml:space="preserve"> Cross-references for "a cloud": Isa 60:8; Ezek 38:9; Ezek 38:16.</w:t>
      </w:r>
    </w:p>
  </w:footnote>
  <w:footnote w:id="16815">
    <w:p>
      <w:pPr>
        <w:pStyle w:val="FootnoteText"/>
      </w:pPr>
      <w:r>
        <w:rPr>
          <w:rStyle w:val="FootnoteReference"/>
        </w:rPr>
        <w:footnoteRef/>
      </w:r>
      <w:r>
        <w:t xml:space="preserve"> Cross-references for "witnesses": Luke 16:28; John 3:32; John 4:39; John 4:44; 1Pet 5:12; Rev 22:16.</w:t>
      </w:r>
    </w:p>
  </w:footnote>
  <w:footnote w:id="16816">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7">
    <w:p>
      <w:pPr>
        <w:pStyle w:val="FootnoteText"/>
      </w:pPr>
      <w:r>
        <w:rPr>
          <w:rStyle w:val="FootnoteReference"/>
        </w:rPr>
        <w:footnoteRef/>
      </w:r>
      <w:r>
        <w:t xml:space="preserve"> Cross-references for "and the sin": Ps 18:23; Heb 10:35-39.</w:t>
      </w:r>
    </w:p>
  </w:footnote>
  <w:footnote w:id="16818">
    <w:p>
      <w:pPr>
        <w:pStyle w:val="FootnoteText"/>
      </w:pPr>
      <w:r>
        <w:rPr>
          <w:rStyle w:val="FootnoteReference"/>
        </w:rPr>
        <w:footnoteRef/>
      </w:r>
      <w:r>
        <w:t xml:space="preserve"> Cross-references for "and let us": 1Cor 9:24-27; Gal 5:7; Phil 2:16; Phil 3:10-14; 2Tim 4:7.</w:t>
      </w:r>
    </w:p>
  </w:footnote>
  <w:footnote w:id="16819">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0">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"the author": Mark 9:24; Luke 17:5; Acts 5:31; Heb 2:10; Rev 1:8; Rev 1:11; Rev 1:17; Rev 2:8.</w:t>
      </w:r>
    </w:p>
  </w:footnote>
  <w:footnote w:id="16823">
    <w:p>
      <w:pPr>
        <w:pStyle w:val="FootnoteText"/>
      </w:pPr>
      <w:r>
        <w:rPr>
          <w:rStyle w:val="FootnoteReference"/>
        </w:rPr>
        <w:footnoteRef/>
      </w:r>
      <w:r>
        <w:t xml:space="preserve"> Cross-references for "finisher": Ps 138:8; 1Cor 1:7-8; Phil 1:6; Heb 7:19; Heb 10:14.</w:t>
      </w:r>
    </w:p>
  </w:footnote>
  <w:footnote w:id="16824">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5">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6">
    <w:p>
      <w:pPr>
        <w:pStyle w:val="FootnoteText"/>
      </w:pPr>
      <w:r>
        <w:rPr>
          <w:rStyle w:val="FootnoteReference"/>
        </w:rPr>
        <w:footnoteRef/>
      </w:r>
      <w:r>
        <w:t xml:space="preserve"> Cross-references for "and is": Ps 110:1; Heb 1:3; Heb 1:13; Heb 8:1; 1Pet 3:22.</w:t>
      </w:r>
    </w:p>
  </w:footnote>
  <w:footnote w:id="16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2">
    <w:p>
      <w:pPr>
        <w:pStyle w:val="FootnoteText"/>
      </w:pPr>
      <w:r>
        <w:rPr>
          <w:rStyle w:val="FootnoteReference"/>
        </w:rPr>
        <w:footnoteRef/>
      </w:r>
      <w:r>
        <w:t xml:space="preserve"> Cross-references for "consider": 1Sam 12:24; 2Tim 2:7-8; Heb 3:1; Heb 12:2.</w:t>
      </w:r>
    </w:p>
  </w:footnote>
  <w:footnote w:id="1683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4">
    <w:p>
      <w:pPr>
        <w:pStyle w:val="FootnoteText"/>
      </w:pPr>
      <w:r>
        <w:rPr>
          <w:rStyle w:val="FootnoteReference"/>
        </w:rPr>
        <w:footnoteRef/>
      </w:r>
      <w:r>
        <w:t xml:space="preserve"> Cross-references: Matt 24:9; 1Cor 10:13; 2Tim 4:6-7; Heb 10:32-34; Heb 12:2; Rev 2:13; Rev 6:9-11; Rev 12:11; Rev 17:6; Rev 18:24.</w:t>
      </w:r>
    </w:p>
  </w:footnote>
  <w:footnote w:id="16835">
    <w:p>
      <w:pPr>
        <w:pStyle w:val="FootnoteText"/>
      </w:pPr>
      <w:r>
        <w:rPr>
          <w:rStyle w:val="FootnoteReference"/>
        </w:rPr>
        <w:footnoteRef/>
      </w:r>
      <w:r>
        <w:t xml:space="preserve"> Cross-references for "the exhortation": Prov 3:11-12; Heb 12:7.</w:t>
      </w:r>
    </w:p>
  </w:footnote>
  <w:footnote w:id="16836">
    <w:p>
      <w:pPr>
        <w:pStyle w:val="FootnoteText"/>
      </w:pPr>
      <w:r>
        <w:rPr>
          <w:rStyle w:val="FootnoteReference"/>
        </w:rPr>
        <w:footnoteRef/>
      </w:r>
      <w:r>
        <w:t xml:space="preserve"> Cross-references for "despise": Job 5:17-18; Job 34:31; Ps 94:12; Ps 118:18; Ps 119:75; Jer 31:18; 1Cor 11:32; Jas 1:12; Rev 3:19.</w:t>
      </w:r>
    </w:p>
  </w:footnote>
  <w:footnote w:id="16837">
    <w:p>
      <w:pPr>
        <w:pStyle w:val="FootnoteText"/>
      </w:pPr>
      <w:r>
        <w:rPr>
          <w:rStyle w:val="FootnoteReference"/>
        </w:rPr>
        <w:footnoteRef/>
      </w:r>
      <w:r>
        <w:t xml:space="preserve"> Cross-references for "nor faint": Josh 7:7-11; 2Sam 6:7-10; 1Chr 13:9-13; 1Chr 15:12-13; Ps 6:1-2; 2Cor 4:8-9; 2Cor 12:9-10; Heb 12:3-4.</w:t>
      </w:r>
    </w:p>
  </w:footnote>
  <w:footnote w:id="16838">
    <w:p>
      <w:pPr>
        <w:pStyle w:val="FootnoteText"/>
      </w:pPr>
      <w:r>
        <w:rPr>
          <w:rStyle w:val="FootnoteReference"/>
        </w:rPr>
        <w:footnoteRef/>
      </w:r>
      <w:r>
        <w:t xml:space="preserve"> Cross-references: Deut 4:9-10; Ps 119:16; Ps 119:83; Ps 119:109; Prov 3:1; Prov 4:5; Matt 16:9-10; Luke 24:6; Luke 24:8.</w:t>
      </w:r>
    </w:p>
  </w:footnote>
  <w:footnote w:id="16839">
    <w:p>
      <w:pPr>
        <w:pStyle w:val="FootnoteText"/>
      </w:pPr>
      <w:r>
        <w:rPr>
          <w:rStyle w:val="FootnoteReference"/>
        </w:rPr>
        <w:footnoteRef/>
      </w:r>
      <w:r>
        <w:t xml:space="preserve"> Cross-references: 2Sam 7:14; Heb 12:7-8.</w:t>
      </w:r>
    </w:p>
  </w:footnote>
  <w:footnote w:id="16840">
    <w:p>
      <w:pPr>
        <w:pStyle w:val="FootnoteText"/>
      </w:pPr>
      <w:r>
        <w:rPr>
          <w:rStyle w:val="FootnoteReference"/>
        </w:rPr>
        <w:footnoteRef/>
      </w:r>
      <w:r>
        <w:t xml:space="preserve"> Cross-references for "endure": Job 34:31-32; Prov 19:18; Prov 22:15; Prov 23:13-14; Prov 29:15; Prov 29:17; Acts 14:22.</w:t>
      </w:r>
    </w:p>
  </w:footnote>
  <w:footnote w:id="16841">
    <w:p>
      <w:pPr>
        <w:pStyle w:val="FootnoteText"/>
      </w:pPr>
      <w:r>
        <w:rPr>
          <w:rStyle w:val="FootnoteReference"/>
        </w:rPr>
        <w:footnoteRef/>
      </w:r>
      <w:r>
        <w:t xml:space="preserve"> Cross-references for "for what": 1Sam 2:29; 1Sam 2:34; 1Sam 3:13; 1Kgs 1:6; 1Kgs 2:24-25; Prov 13:24; Prov 29:15.</w:t>
      </w:r>
    </w:p>
  </w:footnote>
  <w:footnote w:id="16842">
    <w:p>
      <w:pPr>
        <w:pStyle w:val="FootnoteText"/>
      </w:pPr>
      <w:r>
        <w:rPr>
          <w:rStyle w:val="FootnoteReference"/>
        </w:rPr>
        <w:footnoteRef/>
      </w:r>
      <w:r>
        <w:t xml:space="preserve"> Cross-references: Ps 73:1; Ps 73:14-15; Heb 12:6; 1Pet 5:9-10.</w:t>
      </w:r>
    </w:p>
  </w:footnote>
  <w:footnote w:id="16843">
    <w:p>
      <w:pPr>
        <w:pStyle w:val="FootnoteText"/>
      </w:pPr>
      <w:r>
        <w:rPr>
          <w:rStyle w:val="FootnoteReference"/>
        </w:rPr>
        <w:footnoteRef/>
      </w:r>
      <w:r>
        <w:t xml:space="preserve"> Cross-references for "fathers": John 3:6; Acts 2:30; Rom 1:3; Rom 9:3; Rom 9:5.</w:t>
      </w:r>
    </w:p>
  </w:footnote>
  <w:footnote w:id="16844">
    <w:p>
      <w:pPr>
        <w:pStyle w:val="FootnoteText"/>
      </w:pPr>
      <w:r>
        <w:rPr>
          <w:rStyle w:val="FootnoteReference"/>
        </w:rPr>
        <w:footnoteRef/>
      </w:r>
      <w:r>
        <w:t xml:space="preserve"> Cross-references for "corrected": Heb 12:7.</w:t>
      </w:r>
    </w:p>
  </w:footnote>
  <w:footnote w:id="16845">
    <w:p>
      <w:pPr>
        <w:pStyle w:val="FootnoteText"/>
      </w:pPr>
      <w:r>
        <w:rPr>
          <w:rStyle w:val="FootnoteReference"/>
        </w:rPr>
        <w:footnoteRef/>
      </w:r>
      <w:r>
        <w:t xml:space="preserve"> Cross-references for "we gave": Exod 20:12; Lev 19:3; Deut 21:18-21; Deut 27:16; Prov 30:17; Ezek 22:7; Eph 6:1-4.</w:t>
      </w:r>
    </w:p>
  </w:footnote>
  <w:footnote w:id="16846">
    <w:p>
      <w:pPr>
        <w:pStyle w:val="FootnoteText"/>
      </w:pPr>
      <w:r>
        <w:rPr>
          <w:rStyle w:val="FootnoteReference"/>
        </w:rPr>
        <w:footnoteRef/>
      </w:r>
      <w:r>
        <w:t xml:space="preserve"> Cross-references for "shall we not": Mal 1:6; Jas 4:7; Jas 4:10; 1Pet 5:6.</w:t>
      </w:r>
    </w:p>
  </w:footnote>
  <w:footnote w:id="16847">
    <w:p>
      <w:pPr>
        <w:pStyle w:val="FootnoteText"/>
      </w:pPr>
      <w:r>
        <w:rPr>
          <w:rStyle w:val="FootnoteReference"/>
        </w:rPr>
        <w:footnoteRef/>
      </w:r>
      <w:r>
        <w:t xml:space="preserve"> Cross-references for "the Father": Num 16:22; Num 27:16; Job 12:10; Eccl 12:7; Isa 42:5; Isa 57:16; Zech 12:1.</w:t>
      </w:r>
    </w:p>
  </w:footnote>
  <w:footnote w:id="16848">
    <w:p>
      <w:pPr>
        <w:pStyle w:val="FootnoteText"/>
      </w:pPr>
      <w:r>
        <w:rPr>
          <w:rStyle w:val="FootnoteReference"/>
        </w:rPr>
        <w:footnoteRef/>
      </w:r>
      <w:r>
        <w:t xml:space="preserve"> Cross-references for "but he": Heb 12:5-6.</w:t>
      </w:r>
    </w:p>
  </w:footnote>
  <w:footnote w:id="1684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0">
    <w:p>
      <w:pPr>
        <w:pStyle w:val="FootnoteText"/>
      </w:pPr>
      <w:r>
        <w:rPr>
          <w:rStyle w:val="FootnoteReference"/>
        </w:rPr>
        <w:footnoteRef/>
      </w:r>
      <w:r>
        <w:t xml:space="preserve"> Cross-references for "no chastening": Ps 89:32; Ps 118:18; Prov 15:10; Prov 19:18.</w:t>
      </w:r>
    </w:p>
  </w:footnote>
  <w:footnote w:id="16851">
    <w:p>
      <w:pPr>
        <w:pStyle w:val="FootnoteText"/>
      </w:pPr>
      <w:r>
        <w:rPr>
          <w:rStyle w:val="FootnoteReference"/>
        </w:rPr>
        <w:footnoteRef/>
      </w:r>
      <w:r>
        <w:t xml:space="preserve"> Cross-references for "nevertheless": Heb 12:5-6; Heb 12:10.</w:t>
      </w:r>
    </w:p>
  </w:footnote>
  <w:footnote w:id="16852">
    <w:p>
      <w:pPr>
        <w:pStyle w:val="FootnoteText"/>
      </w:pPr>
      <w:r>
        <w:rPr>
          <w:rStyle w:val="FootnoteReference"/>
        </w:rPr>
        <w:footnoteRef/>
      </w:r>
      <w:r>
        <w:t xml:space="preserve"> Cross-references for "peaceable": Ps 119:165; Isa 32:17; Rom 5:3-5; Rom 14:17; 2Cor 4:17; Gal 5:22-23; Jas 3:17-18.</w:t>
      </w:r>
    </w:p>
  </w:footnote>
  <w:footnote w:id="16853">
    <w:p>
      <w:pPr>
        <w:pStyle w:val="FootnoteText"/>
      </w:pPr>
      <w:r>
        <w:rPr>
          <w:rStyle w:val="FootnoteReference"/>
        </w:rPr>
        <w:footnoteRef/>
      </w:r>
      <w:r>
        <w:t xml:space="preserve"> Cross-references for "exercised": 1Tim 4:7-8; Heb 5:14; 2Pet 2:14.</w:t>
      </w:r>
    </w:p>
  </w:footnote>
  <w:footnote w:id="16854">
    <w:p>
      <w:pPr>
        <w:pStyle w:val="FootnoteText"/>
      </w:pPr>
      <w:r>
        <w:rPr>
          <w:rStyle w:val="FootnoteReference"/>
        </w:rPr>
        <w:footnoteRef/>
      </w:r>
      <w:r>
        <w:t xml:space="preserve"> Cross-references: Job 4:3-4; Isa 35:3; Ezek 7:17; Ezek 21:7; Dan 5:6; Nah 2:10; 1Thess 5:14; Heb 12:3; Heb 12:5.</w:t>
      </w:r>
    </w:p>
  </w:footnote>
  <w:footnote w:id="16855">
    <w:p>
      <w:pPr>
        <w:pStyle w:val="FootnoteText"/>
      </w:pPr>
      <w:r>
        <w:rPr>
          <w:rStyle w:val="FootnoteReference"/>
        </w:rPr>
        <w:footnoteRef/>
      </w:r>
      <w:r>
        <w:t xml:space="preserve"> Cross-references for "make": Prov 4:26-27; Isa 35:3; Isa 35:8-10; Isa 40:3-4; Isa 42:16; Isa 58:12; Jer 18:15; Luke 3:5.</w:t>
      </w:r>
    </w:p>
  </w:footnote>
  <w:footnote w:id="16856">
    <w:p>
      <w:pPr>
        <w:pStyle w:val="FootnoteText"/>
      </w:pPr>
      <w:r>
        <w:rPr>
          <w:rStyle w:val="FootnoteReference"/>
        </w:rPr>
        <w:footnoteRef/>
      </w:r>
      <w:r>
        <w:t xml:space="preserve"> Cross-references for "lame": Isa 35:6; Jer 31:8-9.</w:t>
      </w:r>
    </w:p>
  </w:footnote>
  <w:footnote w:id="16857">
    <w:p>
      <w:pPr>
        <w:pStyle w:val="FootnoteText"/>
      </w:pPr>
      <w:r>
        <w:rPr>
          <w:rStyle w:val="FootnoteReference"/>
        </w:rPr>
        <w:footnoteRef/>
      </w:r>
      <w:r>
        <w:t xml:space="preserve"> Cross-references for "but let": Gal 6:1; Jude 1:22-23.</w:t>
      </w:r>
    </w:p>
  </w:footnote>
  <w:footnote w:id="1685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0">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2">
    <w:p>
      <w:pPr>
        <w:pStyle w:val="FootnoteText"/>
      </w:pPr>
      <w:r>
        <w:rPr>
          <w:rStyle w:val="FootnoteReference"/>
        </w:rPr>
        <w:footnoteRef/>
      </w:r>
      <w:r>
        <w:t xml:space="preserve"> Cross-references for "fail of": Gal 5:4.</w:t>
      </w:r>
    </w:p>
  </w:footnote>
  <w:footnote w:id="16863">
    <w:p>
      <w:pPr>
        <w:pStyle w:val="FootnoteText"/>
      </w:pPr>
      <w:r>
        <w:rPr>
          <w:rStyle w:val="FootnoteReference"/>
        </w:rPr>
        <w:footnoteRef/>
      </w:r>
      <w:r>
        <w:t xml:space="preserve"> Cross-references for "any root": Deut 29:18; Deut 32:32; Isa 5:4; Isa 5:7; Jer 2:21; Matt 7:16-18; Heb 3:12.</w:t>
      </w:r>
    </w:p>
  </w:footnote>
  <w:footnote w:id="16864">
    <w:p>
      <w:pPr>
        <w:pStyle w:val="FootnoteText"/>
      </w:pPr>
      <w:r>
        <w:rPr>
          <w:rStyle w:val="FootnoteReference"/>
        </w:rPr>
        <w:footnoteRef/>
      </w:r>
      <w:r>
        <w:t xml:space="preserve"> Cross-references for "trouble": Josh 6:18; Josh 7:25-26; Josh 22:17-20; Eph 5:3; Col 3:5.</w:t>
      </w:r>
    </w:p>
  </w:footnote>
  <w:footnote w:id="16865">
    <w:p>
      <w:pPr>
        <w:pStyle w:val="FootnoteText"/>
      </w:pPr>
      <w:r>
        <w:rPr>
          <w:rStyle w:val="FootnoteReference"/>
        </w:rPr>
        <w:footnoteRef/>
      </w:r>
      <w:r>
        <w:t xml:space="preserve"> Cross-references: Luke 22:32; 1Cor 13:8; Gal 5:4.</w:t>
      </w:r>
    </w:p>
  </w:footnote>
  <w:footnote w:id="16866">
    <w:p>
      <w:pPr>
        <w:pStyle w:val="FootnoteText"/>
      </w:pPr>
      <w:r>
        <w:rPr>
          <w:rStyle w:val="FootnoteReference"/>
        </w:rPr>
        <w:footnoteRef/>
      </w:r>
      <w:r>
        <w:t xml:space="preserve"> Cross-references: Exod 32:21; 1Kgs 14:16; Acts 20:30-31; 1Cor 5:6; 1Cor 15:33; Gal 2:13; 2Tim 2:16-17; 2Pet 2:1-2; 2Pet 2:18.</w:t>
      </w:r>
    </w:p>
  </w:footnote>
  <w:footnote w:id="16867">
    <w:p>
      <w:pPr>
        <w:pStyle w:val="FootnoteText"/>
      </w:pPr>
      <w:r>
        <w:rPr>
          <w:rStyle w:val="FootnoteReference"/>
        </w:rPr>
        <w:footnoteRef/>
      </w:r>
      <w:r>
        <w:t xml:space="preserve"> Personal name: Esau. Personal-name meaning: Esau — Hairy; red. Source form: Esau.</w:t>
      </w:r>
    </w:p>
  </w:footnote>
  <w:footnote w:id="1686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9">
    <w:p>
      <w:pPr>
        <w:pStyle w:val="FootnoteText"/>
      </w:pPr>
      <w:r>
        <w:rPr>
          <w:rStyle w:val="FootnoteReference"/>
        </w:rPr>
        <w:footnoteRef/>
      </w:r>
      <w:r>
        <w:t xml:space="preserve"> Cross-references for "as Esau": Gen 25:31-34; Gen 27:36.</w:t>
      </w:r>
    </w:p>
  </w:footnote>
  <w:footnote w:id="16870">
    <w:p>
      <w:pPr>
        <w:pStyle w:val="FootnoteText"/>
      </w:pPr>
      <w:r>
        <w:rPr>
          <w:rStyle w:val="FootnoteReference"/>
        </w:rPr>
        <w:footnoteRef/>
      </w:r>
      <w:r>
        <w:t xml:space="preserve"> Cross-references for "when he": Gen 27:31-41.</w:t>
      </w:r>
    </w:p>
  </w:footnote>
  <w:footnote w:id="16871">
    <w:p>
      <w:pPr>
        <w:pStyle w:val="FootnoteText"/>
      </w:pPr>
      <w:r>
        <w:rPr>
          <w:rStyle w:val="FootnoteReference"/>
        </w:rPr>
        <w:footnoteRef/>
      </w:r>
      <w:r>
        <w:t xml:space="preserve"> Cross-references for "for he": Heb 6:4-6; Heb 10:26-29.</w:t>
      </w:r>
    </w:p>
  </w:footnote>
  <w:footnote w:id="16872">
    <w:p>
      <w:pPr>
        <w:pStyle w:val="FootnoteText"/>
      </w:pPr>
      <w:r>
        <w:rPr>
          <w:rStyle w:val="FootnoteReference"/>
        </w:rPr>
        <w:footnoteRef/>
      </w:r>
      <w:r>
        <w:t xml:space="preserve"> Cross-references: Exod 19:12-19; Exod 20:18; Exod 24:17; Deut 4:11; Deut 5:22-26; Rom 6:14; Rom 8:15; 2Tim 1:7.</w:t>
      </w:r>
    </w:p>
  </w:footnote>
  <w:footnote w:id="16873">
    <w:p>
      <w:pPr>
        <w:pStyle w:val="FootnoteText"/>
      </w:pPr>
      <w:r>
        <w:rPr>
          <w:rStyle w:val="FootnoteReference"/>
        </w:rPr>
        <w:footnoteRef/>
      </w:r>
      <w:r>
        <w:t xml:space="preserve"> Cross-references for "the sound": Exod 19:16-19; 1Cor 15:52; 1Thess 4:16.</w:t>
      </w:r>
    </w:p>
  </w:footnote>
  <w:footnote w:id="16874">
    <w:p>
      <w:pPr>
        <w:pStyle w:val="FootnoteText"/>
      </w:pPr>
      <w:r>
        <w:rPr>
          <w:rStyle w:val="FootnoteReference"/>
        </w:rPr>
        <w:footnoteRef/>
      </w:r>
      <w:r>
        <w:t xml:space="preserve"> Cross-references for "and the voice": Exod 20:1-17; Exod 20:22; Deut 4:12; Deut 4:33; Deut 5:3-22.</w:t>
      </w:r>
    </w:p>
  </w:footnote>
  <w:footnote w:id="16875">
    <w:p>
      <w:pPr>
        <w:pStyle w:val="FootnoteText"/>
      </w:pPr>
      <w:r>
        <w:rPr>
          <w:rStyle w:val="FootnoteReference"/>
        </w:rPr>
        <w:footnoteRef/>
      </w:r>
      <w:r>
        <w:t xml:space="preserve"> Cross-references: Exod 20:18-19; Deut 5:24-27; Deut 18:16.</w:t>
      </w:r>
    </w:p>
  </w:footnote>
  <w:footnote w:id="16876">
    <w:p>
      <w:pPr>
        <w:pStyle w:val="FootnoteText"/>
      </w:pPr>
      <w:r>
        <w:rPr>
          <w:rStyle w:val="FootnoteReference"/>
        </w:rPr>
        <w:footnoteRef/>
      </w:r>
      <w:r>
        <w:t xml:space="preserve"> Cross-references for "For they": Deut 33:2; Rom 3:19-20; Gal 2:19; Gal 3:10.</w:t>
      </w:r>
    </w:p>
  </w:footnote>
  <w:footnote w:id="16877">
    <w:p>
      <w:pPr>
        <w:pStyle w:val="FootnoteText"/>
      </w:pPr>
      <w:r>
        <w:rPr>
          <w:rStyle w:val="FootnoteReference"/>
        </w:rPr>
        <w:footnoteRef/>
      </w:r>
      <w:r>
        <w:t xml:space="preserve"> Cross-references for "if so much": Exod 19:13; Exod 19:16.</w:t>
      </w:r>
    </w:p>
  </w:footnote>
  <w:footnote w:id="16878">
    <w:p>
      <w:pPr>
        <w:pStyle w:val="FootnoteText"/>
      </w:pPr>
      <w:r>
        <w:rPr>
          <w:rStyle w:val="FootnoteReference"/>
        </w:rPr>
        <w:footnoteRef/>
      </w:r>
      <w:r>
        <w:t xml:space="preserve"> Personal name: Moses. Personal-name meaning: Moses — Drawn out. Source form: Moses.</w:t>
      </w:r>
    </w:p>
  </w:footnote>
  <w:footnote w:id="16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0">
    <w:p>
      <w:pPr>
        <w:pStyle w:val="FootnoteText"/>
      </w:pPr>
      <w:r>
        <w:rPr>
          <w:rStyle w:val="FootnoteReference"/>
        </w:rPr>
        <w:footnoteRef/>
      </w:r>
      <w:r>
        <w:t xml:space="preserve"> Cross-references for "Moses": Exod 19:16; Exod 19:19; Ps 119:120; Isa 6:3-5; Dan 10:8; Dan 10:17; Rev 1:17.</w:t>
      </w:r>
    </w:p>
  </w:footnote>
  <w:footnote w:id="168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3">
    <w:p>
      <w:pPr>
        <w:pStyle w:val="FootnoteText"/>
      </w:pPr>
      <w:r>
        <w:rPr>
          <w:rStyle w:val="FootnoteReference"/>
        </w:rPr>
        <w:footnoteRef/>
      </w:r>
      <w:r>
        <w:t xml:space="preserve"> Place name: Jerusalem. Place-name meaning: Jerusalem — vision of peace. Source form: Jerusalem. Greek form: ιεροσολυμα.</w:t>
      </w:r>
    </w:p>
  </w:footnote>
  <w:footnote w:id="16884">
    <w:p>
      <w:pPr>
        <w:pStyle w:val="FootnoteText"/>
      </w:pPr>
      <w:r>
        <w:rPr>
          <w:rStyle w:val="FootnoteReference"/>
        </w:rPr>
        <w:footnoteRef/>
      </w:r>
      <w:r>
        <w:t xml:space="preserve"> Cross-references for "an innumerable": Deut 33:2; Ps 68:17; Dan 7:10; Jude 1:14; Rev 5:11-12.</w:t>
      </w:r>
    </w:p>
  </w:footnote>
  <w:footnote w:id="168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6">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7">
    <w:p>
      <w:pPr>
        <w:pStyle w:val="FootnoteText"/>
      </w:pPr>
      <w:r>
        <w:rPr>
          <w:rStyle w:val="FootnoteReference"/>
        </w:rPr>
        <w:footnoteRef/>
      </w:r>
      <w:r>
        <w:t xml:space="preserve"> Cross-references for "the general": Ps 89:7; Ps 111:1; Acts 20:28; Eph 1:22; Eph 5:24-27; Col 1:24; 1Tim 3:5.</w:t>
      </w:r>
    </w:p>
  </w:footnote>
  <w:footnote w:id="16888">
    <w:p>
      <w:pPr>
        <w:pStyle w:val="FootnoteText"/>
      </w:pPr>
      <w:r>
        <w:rPr>
          <w:rStyle w:val="FootnoteReference"/>
        </w:rPr>
        <w:footnoteRef/>
      </w:r>
      <w:r>
        <w:t xml:space="preserve"> Cross-references for "the firstborn": Exod 4:22; Exod 13:2; Deut 21:17; Ps 89:27; Jer 31:9; Jas 1:18; Rev 14:4.</w:t>
      </w:r>
    </w:p>
  </w:footnote>
  <w:footnote w:id="1688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0">
    <w:p>
      <w:pPr>
        <w:pStyle w:val="FootnoteText"/>
      </w:pPr>
      <w:r>
        <w:rPr>
          <w:rStyle w:val="FootnoteReference"/>
        </w:rPr>
        <w:footnoteRef/>
      </w:r>
      <w:r>
        <w:t xml:space="preserve"> Cross-references: Gen 18:25; Ps 50:5-6; Ps 94:2; Ps 96:13; Ps 98:9; Matt 25:31-34; John 5:27; 2Thess 1:5-7; Heb 6:10-12; Heb 9:27; 1Pet 2:23.</w:t>
      </w:r>
    </w:p>
  </w:footnote>
  <w:footnote w:id="16891">
    <w:p>
      <w:pPr>
        <w:pStyle w:val="FootnoteText"/>
      </w:pPr>
      <w:r>
        <w:rPr>
          <w:rStyle w:val="FootnoteReference"/>
        </w:rPr>
        <w:footnoteRef/>
      </w:r>
      <w:r>
        <w:t xml:space="preserve"> Cross-references for "Jesus": 1Tim 2:5; Heb 7:22; Heb 8:6; Heb 8:8.</w:t>
      </w:r>
    </w:p>
  </w:footnote>
  <w:footnote w:id="16892">
    <w:p>
      <w:pPr>
        <w:pStyle w:val="FootnoteText"/>
      </w:pPr>
      <w:r>
        <w:rPr>
          <w:rStyle w:val="FootnoteReference"/>
        </w:rPr>
        <w:footnoteRef/>
      </w:r>
      <w:r>
        <w:t xml:space="preserve"> Cross-references for "covenant": Matt 26:28; Mark 14:24; Luke 22:20; Heb 9:15.</w:t>
      </w:r>
    </w:p>
  </w:footnote>
  <w:footnote w:id="16893">
    <w:p>
      <w:pPr>
        <w:pStyle w:val="FootnoteText"/>
      </w:pPr>
      <w:r>
        <w:rPr>
          <w:rStyle w:val="FootnoteReference"/>
        </w:rPr>
        <w:footnoteRef/>
      </w:r>
      <w:r>
        <w:t xml:space="preserve"> Cross-references for "to the blood": Exod 24:8; Heb 9:21; Heb 10:22; Heb 11:28; 1Pet 1:2.</w:t>
      </w:r>
    </w:p>
  </w:footnote>
  <w:footnote w:id="16894">
    <w:p>
      <w:pPr>
        <w:pStyle w:val="FootnoteText"/>
      </w:pPr>
      <w:r>
        <w:rPr>
          <w:rStyle w:val="FootnoteReference"/>
        </w:rPr>
        <w:footnoteRef/>
      </w:r>
      <w:r>
        <w:t xml:space="preserve"> Personal name: Abel. Personal-name meaning: Abel — Breath; vanity; futility. Source form: Abel.</w:t>
      </w:r>
    </w:p>
  </w:footnote>
  <w:footnote w:id="16895">
    <w:p>
      <w:pPr>
        <w:pStyle w:val="FootnoteText"/>
      </w:pPr>
      <w:r>
        <w:rPr>
          <w:rStyle w:val="FootnoteReference"/>
        </w:rPr>
        <w:footnoteRef/>
      </w:r>
      <w:r>
        <w:t xml:space="preserve"> Cross-references: Isa 55:3; Jer 31:31-33; Heb 13:20.</w:t>
      </w:r>
    </w:p>
  </w:footnote>
  <w:footnote w:id="16896">
    <w:p>
      <w:pPr>
        <w:pStyle w:val="FootnoteText"/>
      </w:pPr>
      <w:r>
        <w:rPr>
          <w:rStyle w:val="FootnoteReference"/>
        </w:rPr>
        <w:footnoteRef/>
      </w:r>
      <w:r>
        <w:t xml:space="preserve"> Cross-references: Gen 4:10; Matt 23:35; Luke 11:51; Heb 11:4.</w:t>
      </w:r>
    </w:p>
  </w:footnote>
  <w:footnote w:id="16897">
    <w:p>
      <w:pPr>
        <w:pStyle w:val="FootnoteText"/>
      </w:pPr>
      <w:r>
        <w:rPr>
          <w:rStyle w:val="FootnoteReference"/>
        </w:rPr>
        <w:footnoteRef/>
      </w:r>
      <w:r>
        <w:t xml:space="preserve"> Cross-references for "refuse": Prov 1:24; Prov 8:33; Prov 13:18; Prov 15:32; Jer 11:10; Ezek 5:6; Zech 7:11; Matt 17:5; Acts 7:35.</w:t>
      </w:r>
    </w:p>
  </w:footnote>
  <w:footnote w:id="16898">
    <w:p>
      <w:pPr>
        <w:pStyle w:val="FootnoteText"/>
      </w:pPr>
      <w:r>
        <w:rPr>
          <w:rStyle w:val="FootnoteReference"/>
        </w:rPr>
        <w:footnoteRef/>
      </w:r>
      <w:r>
        <w:t xml:space="preserve"> Cross-references for "if they": Heb 2:1-3; Heb 3:17; Heb 10:28-29.</w:t>
      </w:r>
    </w:p>
  </w:footnote>
  <w:footnote w:id="16899">
    <w:p>
      <w:pPr>
        <w:pStyle w:val="FootnoteText"/>
      </w:pPr>
      <w:r>
        <w:rPr>
          <w:rStyle w:val="FootnoteReference"/>
        </w:rPr>
        <w:footnoteRef/>
      </w:r>
      <w:r>
        <w:t xml:space="preserve"> Cross-references for "turn away": Num 32:15; Deut 30:17; Josh 22:16; 2Chr 7:19; Prov 1:32; 2Tim 4:4.</w:t>
      </w:r>
    </w:p>
  </w:footnote>
  <w:footnote w:id="16900">
    <w:p>
      <w:pPr>
        <w:pStyle w:val="FootnoteText"/>
      </w:pPr>
      <w:r>
        <w:rPr>
          <w:rStyle w:val="FootnoteReference"/>
        </w:rPr>
        <w:footnoteRef/>
      </w:r>
      <w:r>
        <w:t xml:space="preserve"> Cross-references: Exod 16:29; 1Kgs 12:16; Isa 48:6; Isa 64:9; Matt 8:4; 1Thess 5:15; Heb 8:5; 1Pet 1:22; Rev 19:10; Rev 22:9.</w:t>
      </w:r>
    </w:p>
  </w:footnote>
  <w:footnote w:id="16901">
    <w:p>
      <w:pPr>
        <w:pStyle w:val="FootnoteText"/>
      </w:pPr>
      <w:r>
        <w:rPr>
          <w:rStyle w:val="FootnoteReference"/>
        </w:rPr>
        <w:footnoteRef/>
      </w:r>
      <w:r>
        <w:t xml:space="preserve"> Cross-references for "voice": Exod 19:18; Ps 114:6-7; Hab 3:10.</w:t>
      </w:r>
    </w:p>
  </w:footnote>
  <w:footnote w:id="16902">
    <w:p>
      <w:pPr>
        <w:pStyle w:val="FootnoteText"/>
      </w:pPr>
      <w:r>
        <w:rPr>
          <w:rStyle w:val="FootnoteReference"/>
        </w:rPr>
        <w:footnoteRef/>
      </w:r>
      <w:r>
        <w:t xml:space="preserve"> Cross-references for "Yet once": Isa 2:19; Isa 13:13; Joel 3:16; Hag 2:6-7; Hag 2:22; Heb 12:27.</w:t>
      </w:r>
    </w:p>
  </w:footnote>
  <w:footnote w:id="16903">
    <w:p>
      <w:pPr>
        <w:pStyle w:val="FootnoteText"/>
      </w:pPr>
      <w:r>
        <w:rPr>
          <w:rStyle w:val="FootnoteReference"/>
        </w:rPr>
        <w:footnoteRef/>
      </w:r>
      <w:r>
        <w:t xml:space="preserve"> Cross-references: Ps 102:26-27; Ezek 21:27; Matt 24:35; 2Pet 3:10-11; Rev 11:15; Rev 21:1.</w:t>
      </w:r>
    </w:p>
  </w:footnote>
  <w:footnote w:id="16904">
    <w:p>
      <w:pPr>
        <w:pStyle w:val="FootnoteText"/>
      </w:pPr>
      <w:r>
        <w:rPr>
          <w:rStyle w:val="FootnoteReference"/>
        </w:rPr>
        <w:footnoteRef/>
      </w:r>
      <w:r>
        <w:t xml:space="preserve"> Cross-references for "a kingdom": Isa 9:7; Dan 2:44; Dan 7:14; Dan 7:27; Matt 25:34; Luke 1:33; Luke 17:20-21; 1Pet 1:4-5; Rev 1:6; Rev 5:10.</w:t>
      </w:r>
    </w:p>
  </w:footnote>
  <w:footnote w:id="16905">
    <w:p>
      <w:pPr>
        <w:pStyle w:val="FootnoteText"/>
      </w:pPr>
      <w:r>
        <w:rPr>
          <w:rStyle w:val="FootnoteReference"/>
        </w:rPr>
        <w:footnoteRef/>
      </w:r>
      <w:r>
        <w:t xml:space="preserve"> Cross-references for "we may": Ps 19:14; Isa 56:7; Rom 12:1-2; Eph 1:6; Eph 5:10; Phil 4:18; 1Pet 2:5; 1Pet 2:20.</w:t>
      </w:r>
    </w:p>
  </w:footnote>
  <w:footnote w:id="1690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7">
    <w:p>
      <w:pPr>
        <w:pStyle w:val="FootnoteText"/>
      </w:pPr>
      <w:r>
        <w:rPr>
          <w:rStyle w:val="FootnoteReference"/>
        </w:rPr>
        <w:footnoteRef/>
      </w:r>
      <w:r>
        <w:t xml:space="preserve"> Cross-references: Exod 24:17; Num 11:1; Num 16:35; Deut 4:24; Deut 9:3; Ps 50:3; Ps 97:3; Isa 66:15; Dan 7:9; 2Thess 1:8; Heb 10:27.</w:t>
      </w:r>
    </w:p>
  </w:footnote>
  <w:footnote w:id="1690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9">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0">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1">
    <w:p>
      <w:pPr>
        <w:pStyle w:val="FootnoteText"/>
      </w:pPr>
      <w:r>
        <w:rPr>
          <w:rStyle w:val="FootnoteReference"/>
        </w:rPr>
        <w:footnoteRef/>
      </w:r>
      <w:r>
        <w:t xml:space="preserve"> Cross-references: Neh 1:3-4; Rom 12:15; 1Cor 12:26; Gal 6:1-2; 1Pet 3:8.</w:t>
      </w:r>
    </w:p>
  </w:footnote>
  <w:footnote w:id="16912">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3">
    <w:p>
      <w:pPr>
        <w:pStyle w:val="FootnoteText"/>
      </w:pPr>
      <w:r>
        <w:rPr>
          <w:rStyle w:val="FootnoteReference"/>
        </w:rPr>
        <w:footnoteRef/>
      </w:r>
      <w:r>
        <w:t xml:space="preserve"> Cross-references for "and the bed": 1Cor 6:9; Gal 5:19; Gal 5:21; Eph 5:5; Col 3:5-6; Heb 12:16; Rev 22:15.</w:t>
      </w:r>
    </w:p>
  </w:footnote>
  <w:footnote w:id="16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7">
    <w:p>
      <w:pPr>
        <w:pStyle w:val="FootnoteText"/>
      </w:pPr>
      <w:r>
        <w:rPr>
          <w:rStyle w:val="FootnoteReference"/>
        </w:rPr>
        <w:footnoteRef/>
      </w:r>
      <w:r>
        <w:t xml:space="preserve"> Cross-references: Ps 50:16-22; Mal 3:5; 1Cor 5:13; 2Cor 5:10.</w:t>
      </w:r>
    </w:p>
  </w:footnote>
  <w:footnote w:id="16918">
    <w:p>
      <w:pPr>
        <w:pStyle w:val="FootnoteText"/>
      </w:pPr>
      <w:r>
        <w:rPr>
          <w:rStyle w:val="FootnoteReference"/>
        </w:rPr>
        <w:footnoteRef/>
      </w:r>
      <w:r>
        <w:t xml:space="preserve"> Cross-references for "and be": Exod 2:21; Matt 6:25; Matt 6:34; Luke 3:14; Phil 4:11-12; 1Tim 6:6-8.</w:t>
      </w:r>
    </w:p>
  </w:footnote>
  <w:footnote w:id="16919">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0">
    <w:p>
      <w:pPr>
        <w:pStyle w:val="FootnoteText"/>
      </w:pPr>
      <w:r>
        <w:rPr>
          <w:rStyle w:val="FootnoteReference"/>
        </w:rPr>
        <w:footnoteRef/>
      </w:r>
      <w:r>
        <w:t xml:space="preserve"> Cross-references for "boldly": Eph 3:12; Heb 4:16; Heb 10:19.</w:t>
      </w:r>
    </w:p>
  </w:footnote>
  <w:footnote w:id="1692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2">
    <w:p>
      <w:pPr>
        <w:pStyle w:val="FootnoteText"/>
      </w:pPr>
      <w:r>
        <w:rPr>
          <w:rStyle w:val="FootnoteReference"/>
        </w:rPr>
        <w:footnoteRef/>
      </w:r>
      <w:r>
        <w:t xml:space="preserve"> Cross-references for "considering": Acts 7:55-60.</w:t>
      </w:r>
    </w:p>
  </w:footnote>
  <w:footnote w:id="16923">
    <w:p>
      <w:pPr>
        <w:pStyle w:val="FootnoteText"/>
      </w:pPr>
      <w:r>
        <w:rPr>
          <w:rStyle w:val="FootnoteReference"/>
        </w:rPr>
        <w:footnoteRef/>
      </w:r>
      <w:r>
        <w:t xml:space="preserve"> Cross-references for "the end": 1Cor 10:13.</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9">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0">
    <w:p>
      <w:pPr>
        <w:pStyle w:val="FootnoteText"/>
      </w:pPr>
      <w:r>
        <w:rPr>
          <w:rStyle w:val="FootnoteReference"/>
        </w:rPr>
        <w:footnoteRef/>
      </w:r>
      <w:r>
        <w:t xml:space="preserve"> Cross-references for "an altar": 1Cor 5:7-8; 1Cor 9:13; 1Cor 10:17; 1Cor 10:20.</w:t>
      </w:r>
    </w:p>
  </w:footnote>
  <w:footnote w:id="16931">
    <w:p>
      <w:pPr>
        <w:pStyle w:val="FootnoteText"/>
      </w:pPr>
      <w:r>
        <w:rPr>
          <w:rStyle w:val="FootnoteReference"/>
        </w:rPr>
        <w:footnoteRef/>
      </w:r>
      <w:r>
        <w:t xml:space="preserve"> Cross-references for "serve": Num 3:7-8; Num 7:5.</w:t>
      </w:r>
    </w:p>
  </w:footnote>
  <w:footnote w:id="16932">
    <w:p>
      <w:pPr>
        <w:pStyle w:val="FootnoteText"/>
      </w:pPr>
      <w:r>
        <w:rPr>
          <w:rStyle w:val="FootnoteReference"/>
        </w:rPr>
        <w:footnoteRef/>
      </w:r>
      <w:r>
        <w:t xml:space="preserve"> Cross-references for "the bodies": Exod 29:14; Lev 4:5-7; Lev 4:11-12; Lev 4:16-21; Lev 6:30; Lev 9:9; Lev 9:11; Lev 16:14-19; Lev 16:27; Num 19:3.</w:t>
      </w:r>
    </w:p>
  </w:footnote>
  <w:footnote w:id="16933">
    <w:p>
      <w:pPr>
        <w:pStyle w:val="FootnoteText"/>
      </w:pPr>
      <w:r>
        <w:rPr>
          <w:rStyle w:val="FootnoteReference"/>
        </w:rPr>
        <w:footnoteRef/>
      </w:r>
      <w:r>
        <w:t xml:space="preserve"> Cross-references for "sanctify": John 17:19; John 19:34; 1Cor 6:11; Eph 5:26; Heb 2:11; Heb 9:13-14; Heb 9:18-19; Heb 10:29; 1John 5:6-8.</w:t>
      </w:r>
    </w:p>
  </w:footnote>
  <w:footnote w:id="16934">
    <w:p>
      <w:pPr>
        <w:pStyle w:val="FootnoteText"/>
      </w:pPr>
      <w:r>
        <w:rPr>
          <w:rStyle w:val="FootnoteReference"/>
        </w:rPr>
        <w:footnoteRef/>
      </w:r>
      <w:r>
        <w:t xml:space="preserve"> Cross-references for "suffered": Lev 24:23; Num 15:36; Josh 7:24; Mark 15:20-24; John 19:17-18; Acts 7:58.</w:t>
      </w:r>
    </w:p>
  </w:footnote>
  <w:footnote w:id="16935">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6">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7">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8">
    <w:p>
      <w:pPr>
        <w:pStyle w:val="FootnoteText"/>
      </w:pPr>
      <w:r>
        <w:rPr>
          <w:rStyle w:val="FootnoteReference"/>
        </w:rPr>
        <w:footnoteRef/>
      </w:r>
      <w:r>
        <w:t xml:space="preserve"> Cross-references for "the fruit": Gen 4:3-4; Hos 14:2; Rom 6:19; Rom 12:1.</w:t>
      </w:r>
    </w:p>
  </w:footnote>
  <w:footnote w:id="16939">
    <w:p>
      <w:pPr>
        <w:pStyle w:val="FootnoteText"/>
      </w:pPr>
      <w:r>
        <w:rPr>
          <w:rStyle w:val="FootnoteReference"/>
        </w:rPr>
        <w:footnoteRef/>
      </w:r>
      <w:r>
        <w:t xml:space="preserve"> Cross-references: John 10:9; John 14:6; Eph 2:18; Col 3:17; Heb 7:25; 1Pet 2:5.</w:t>
      </w:r>
    </w:p>
  </w:footnote>
  <w:footnote w:id="16940">
    <w:p>
      <w:pPr>
        <w:pStyle w:val="FootnoteText"/>
      </w:pPr>
      <w:r>
        <w:rPr>
          <w:rStyle w:val="FootnoteReference"/>
        </w:rPr>
        <w:footnoteRef/>
      </w:r>
      <w:r>
        <w:t xml:space="preserve"> Cross-references: Ps 18:49; Matt 11:25; Luke 10:21.</w:t>
      </w:r>
    </w:p>
  </w:footnote>
  <w:footnote w:id="16941">
    <w:p>
      <w:pPr>
        <w:pStyle w:val="FootnoteText"/>
      </w:pPr>
      <w:r>
        <w:rPr>
          <w:rStyle w:val="FootnoteReference"/>
        </w:rPr>
        <w:footnoteRef/>
      </w:r>
      <w:r>
        <w:t xml:space="preserve"> Cross-references for "with such": Ps 51:19; Mic 6:7-8; Phil 4:18; Heb 6:10.</w:t>
      </w:r>
    </w:p>
  </w:footnote>
  <w:footnote w:id="16942">
    <w:p>
      <w:pPr>
        <w:pStyle w:val="FootnoteText"/>
      </w:pPr>
      <w:r>
        <w:rPr>
          <w:rStyle w:val="FootnoteReference"/>
        </w:rPr>
        <w:footnoteRef/>
      </w:r>
      <w:r>
        <w:t xml:space="preserve"> Cross-references: Ps 37:3; Matt 25:35-40; Luke 6:35-36; Acts 9:36; Acts 10:38; Gal 6:10; 1Thess 5:15; 2Thess 3:13; Heb 13:1-2; 3John 1:11.</w:t>
      </w:r>
    </w:p>
  </w:footnote>
  <w:footnote w:id="16943">
    <w:p>
      <w:pPr>
        <w:pStyle w:val="FootnoteText"/>
      </w:pPr>
      <w:r>
        <w:rPr>
          <w:rStyle w:val="FootnoteReference"/>
        </w:rPr>
        <w:footnoteRef/>
      </w:r>
      <w:r>
        <w:t xml:space="preserve"> Cross-references: Luke 18:22; Rom 12:13; 2Cor 9:12-13; Gal 6:6; Eph 4:28; Phil 4:14; 1Tim 6:18; Phlm 1:6.</w:t>
      </w:r>
    </w:p>
  </w:footnote>
  <w:footnote w:id="16944">
    <w:p>
      <w:pPr>
        <w:pStyle w:val="FootnoteText"/>
      </w:pPr>
      <w:r>
        <w:rPr>
          <w:rStyle w:val="FootnoteReference"/>
        </w:rPr>
        <w:footnoteRef/>
      </w:r>
      <w:r>
        <w:t xml:space="preserve"> Cross-references for "Obey": 1Sam 8:19; 1Sam 15:19-20; Prov 5:13; Phil 2:12; Phil 2:29; 1Thess 5:12-13; 2Thess 3:14; 1Tim 5:17; Heb 13:7.</w:t>
      </w:r>
    </w:p>
  </w:footnote>
  <w:footnote w:id="16945">
    <w:p>
      <w:pPr>
        <w:pStyle w:val="FootnoteText"/>
      </w:pPr>
      <w:r>
        <w:rPr>
          <w:rStyle w:val="FootnoteReference"/>
        </w:rPr>
        <w:footnoteRef/>
      </w:r>
      <w:r>
        <w:t xml:space="preserve"> Cross-references for "submit": Gen 16:9; 1Cor 16:16; Eph 5:21; Jas 4:7; 1Pet 5:5.</w:t>
      </w:r>
    </w:p>
  </w:footnote>
  <w:footnote w:id="16946">
    <w:p>
      <w:pPr>
        <w:pStyle w:val="FootnoteText"/>
      </w:pPr>
      <w:r>
        <w:rPr>
          <w:rStyle w:val="FootnoteReference"/>
        </w:rPr>
        <w:footnoteRef/>
      </w:r>
      <w:r>
        <w:t xml:space="preserve"> Cross-references for "watch": Ezek 3:17-21; Ezek 33:2; Ezek 33:7-9; Acts 20:24-26; Acts 20:28; 1Cor 4:1-2; 1Pet 5:2-3.</w:t>
      </w:r>
    </w:p>
  </w:footnote>
  <w:footnote w:id="16947">
    <w:p>
      <w:pPr>
        <w:pStyle w:val="FootnoteText"/>
      </w:pPr>
      <w:r>
        <w:rPr>
          <w:rStyle w:val="FootnoteReference"/>
        </w:rPr>
        <w:footnoteRef/>
      </w:r>
      <w:r>
        <w:t xml:space="preserve"> Cross-references for "give account": Luke 16:2; Rom 14:12; 2Cor 5:10-11.</w:t>
      </w:r>
    </w:p>
  </w:footnote>
  <w:footnote w:id="16948">
    <w:p>
      <w:pPr>
        <w:pStyle w:val="FootnoteText"/>
      </w:pPr>
      <w:r>
        <w:rPr>
          <w:rStyle w:val="FootnoteReference"/>
        </w:rPr>
        <w:footnoteRef/>
      </w:r>
      <w:r>
        <w:t xml:space="preserve"> Cross-references for "with joy": Phil 1:4; Phil 2:16; Phil 4:1; 1Thess 2:19-20; 1Thess 3:9-10.</w:t>
      </w:r>
    </w:p>
  </w:footnote>
  <w:footnote w:id="16949">
    <w:p>
      <w:pPr>
        <w:pStyle w:val="FootnoteText"/>
      </w:pPr>
      <w:r>
        <w:rPr>
          <w:rStyle w:val="FootnoteReference"/>
        </w:rPr>
        <w:footnoteRef/>
      </w:r>
      <w:r>
        <w:t xml:space="preserve"> Cross-references for "with grief": Exod 32:31; Jer 13:17; Phil 3:18.</w:t>
      </w:r>
    </w:p>
  </w:footnote>
  <w:footnote w:id="16950">
    <w:p>
      <w:pPr>
        <w:pStyle w:val="FootnoteText"/>
      </w:pPr>
      <w:r>
        <w:rPr>
          <w:rStyle w:val="FootnoteReference"/>
        </w:rPr>
        <w:footnoteRef/>
      </w:r>
      <w:r>
        <w:t xml:space="preserve"> Cross-references for "Pray": Rom 15:30; Eph 6:19-20; Col 4:3; 1Thess 5:25; 2Thess 3:1.</w:t>
      </w:r>
    </w:p>
  </w:footnote>
  <w:footnote w:id="16951">
    <w:p>
      <w:pPr>
        <w:pStyle w:val="FootnoteText"/>
      </w:pPr>
      <w:r>
        <w:rPr>
          <w:rStyle w:val="FootnoteReference"/>
        </w:rPr>
        <w:footnoteRef/>
      </w:r>
      <w:r>
        <w:t xml:space="preserve"> Cross-references for "in all": Rom 12:17; Rom 13:13; Phil 4:8; 1Thess 4:12; 1Pet 2:12.</w:t>
      </w:r>
    </w:p>
  </w:footnote>
  <w:footnote w:id="16952">
    <w:p>
      <w:pPr>
        <w:pStyle w:val="FootnoteText"/>
      </w:pPr>
      <w:r>
        <w:rPr>
          <w:rStyle w:val="FootnoteReference"/>
        </w:rPr>
        <w:footnoteRef/>
      </w:r>
      <w:r>
        <w:t xml:space="preserve"> Cross-references for "the God": Rom 15:33; Rom 16:20; 1Cor 14:33; 2Cor 13:11; Phil 4:9; 1Thess 5:23; 2Thess 3:16.</w:t>
      </w:r>
    </w:p>
  </w:footnote>
  <w:footnote w:id="16953">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4">
    <w:p>
      <w:pPr>
        <w:pStyle w:val="FootnoteText"/>
      </w:pPr>
      <w:r>
        <w:rPr>
          <w:rStyle w:val="FootnoteReference"/>
        </w:rPr>
        <w:footnoteRef/>
      </w:r>
      <w:r>
        <w:t xml:space="preserve"> Cross-references for "that great": Ps 23:1; Ps 80:1; Isa 40:11; Isa 63:11; Ezek 34:23; Ezek 37:24; John 10:11; John 10:14; 1Pet 2:25; 1Pet 5:4.</w:t>
      </w:r>
    </w:p>
  </w:footnote>
  <w:footnote w:id="16955">
    <w:p>
      <w:pPr>
        <w:pStyle w:val="FootnoteText"/>
      </w:pPr>
      <w:r>
        <w:rPr>
          <w:rStyle w:val="FootnoteReference"/>
        </w:rPr>
        <w:footnoteRef/>
      </w:r>
      <w:r>
        <w:t xml:space="preserve"> Cross-references for "the blood": Exod 24:8; Zech 9:11; Matt 26:28; Mark 14:24; Luke 22:20; Heb 9:20; Heb 10:22.</w:t>
      </w:r>
    </w:p>
  </w:footnote>
  <w:footnote w:id="16956">
    <w:p>
      <w:pPr>
        <w:pStyle w:val="FootnoteText"/>
      </w:pPr>
      <w:r>
        <w:rPr>
          <w:rStyle w:val="FootnoteReference"/>
        </w:rPr>
        <w:footnoteRef/>
      </w:r>
      <w:r>
        <w:t xml:space="preserve"> Cross-references for "covenant": Heb 9:16-17.</w:t>
      </w:r>
    </w:p>
  </w:footnote>
  <w:footnote w:id="16957">
    <w:p>
      <w:pPr>
        <w:pStyle w:val="FootnoteText"/>
      </w:pPr>
      <w:r>
        <w:rPr>
          <w:rStyle w:val="FootnoteReference"/>
        </w:rPr>
        <w:footnoteRef/>
      </w:r>
      <w:r>
        <w:t xml:space="preserve"> Cross-references: 2Sam 23:5; 1Chr 16:17; Isa 55:3; Isa 61:8; Jer 32:40; Ezek 37:26.</w:t>
      </w:r>
    </w:p>
  </w:footnote>
  <w:footnote w:id="16958">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9">
    <w:p>
      <w:pPr>
        <w:pStyle w:val="FootnoteText"/>
      </w:pPr>
      <w:r>
        <w:rPr>
          <w:rStyle w:val="FootnoteReference"/>
        </w:rPr>
        <w:footnoteRef/>
      </w:r>
      <w:r>
        <w:t xml:space="preserve"> Cross-references for "to do": Matt 7:21; Matt 12:50; Matt 21:31; John 7:17; Rom 12:2; 1Thess 4:3; Heb 10:36; 1Pet 4:2; 1John 2:17.</w:t>
      </w:r>
    </w:p>
  </w:footnote>
  <w:footnote w:id="16960">
    <w:p>
      <w:pPr>
        <w:pStyle w:val="FootnoteText"/>
      </w:pPr>
      <w:r>
        <w:rPr>
          <w:rStyle w:val="FootnoteReference"/>
        </w:rPr>
        <w:footnoteRef/>
      </w:r>
      <w:r>
        <w:t xml:space="preserve"> Cross-references for "working": Rom 12:1; Rom 14:17-18; Phil 2:13; Phil 4:18; Col 3:20; Heb 13:16; 1John 3:22.</w:t>
      </w:r>
    </w:p>
  </w:footnote>
  <w:footnote w:id="169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2">
    <w:p>
      <w:pPr>
        <w:pStyle w:val="FootnoteText"/>
      </w:pPr>
      <w:r>
        <w:rPr>
          <w:rStyle w:val="FootnoteReference"/>
        </w:rPr>
        <w:footnoteRef/>
      </w:r>
      <w:r>
        <w:t xml:space="preserve"> Cross-references for "Amen": Matt 6:13; Matt 28:20.</w:t>
      </w:r>
    </w:p>
  </w:footnote>
  <w:footnote w:id="16963">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4">
    <w:p>
      <w:pPr>
        <w:pStyle w:val="FootnoteText"/>
      </w:pPr>
      <w:r>
        <w:rPr>
          <w:rStyle w:val="FootnoteReference"/>
        </w:rPr>
        <w:footnoteRef/>
      </w:r>
      <w:r>
        <w:t xml:space="preserve"> Cross-references: Gal 6:11; 1Pet 5:12.</w:t>
      </w:r>
    </w:p>
  </w:footnote>
  <w:footnote w:id="16965">
    <w:p>
      <w:pPr>
        <w:pStyle w:val="FootnoteText"/>
      </w:pPr>
      <w:r>
        <w:rPr>
          <w:rStyle w:val="FootnoteReference"/>
        </w:rPr>
        <w:footnoteRef/>
      </w:r>
      <w:r>
        <w:t xml:space="preserve"> Cross-references for "brother": Acts 16:1-3; 1Thess 3:2; Phlm 1:1.</w:t>
      </w:r>
    </w:p>
  </w:footnote>
  <w:footnote w:id="16966">
    <w:p>
      <w:pPr>
        <w:pStyle w:val="FootnoteText"/>
      </w:pPr>
      <w:r>
        <w:rPr>
          <w:rStyle w:val="FootnoteReference"/>
        </w:rPr>
        <w:footnoteRef/>
      </w:r>
      <w:r>
        <w:t xml:space="preserve"> Name meaning: Timothy (Timotheos) — Honoring God. Paul’s faithful son in the faith.</w:t>
      </w:r>
    </w:p>
  </w:footnote>
  <w:footnote w:id="16967">
    <w:p>
      <w:pPr>
        <w:pStyle w:val="FootnoteText"/>
      </w:pPr>
      <w:r>
        <w:rPr>
          <w:rStyle w:val="FootnoteReference"/>
        </w:rPr>
        <w:footnoteRef/>
      </w:r>
      <w:r>
        <w:t xml:space="preserve"> Cross-references for "is set": 1Tim 6:12; 2Tim 1:8; Rev 7:14.</w:t>
      </w:r>
    </w:p>
  </w:footnote>
  <w:footnote w:id="169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9">
    <w:p>
      <w:pPr>
        <w:pStyle w:val="FootnoteText"/>
      </w:pPr>
      <w:r>
        <w:rPr>
          <w:rStyle w:val="FootnoteReference"/>
        </w:rPr>
        <w:footnoteRef/>
      </w:r>
      <w:r>
        <w:t xml:space="preserve"> Cross-references for "Salute": Rom 16:1-16.</w:t>
      </w:r>
    </w:p>
  </w:footnote>
  <w:footnote w:id="16970">
    <w:p>
      <w:pPr>
        <w:pStyle w:val="FootnoteText"/>
      </w:pPr>
      <w:r>
        <w:rPr>
          <w:rStyle w:val="FootnoteReference"/>
        </w:rPr>
        <w:footnoteRef/>
      </w:r>
      <w:r>
        <w:t xml:space="preserve"> Cross-references for "the rule": Heb 13:7; Heb 13:17.</w:t>
      </w:r>
    </w:p>
  </w:footnote>
  <w:footnote w:id="16971">
    <w:p>
      <w:pPr>
        <w:pStyle w:val="FootnoteText"/>
      </w:pPr>
      <w:r>
        <w:rPr>
          <w:rStyle w:val="FootnoteReference"/>
        </w:rPr>
        <w:footnoteRef/>
      </w:r>
      <w:r>
        <w:t xml:space="preserve"> Place name: Italy. Place-name meaning: Italy — abounding with calves or heifers. Source form: Italy. Greek form: ιταλιας.</w:t>
      </w:r>
    </w:p>
  </w:footnote>
  <w:footnote w:id="16972">
    <w:p>
      <w:pPr>
        <w:pStyle w:val="FootnoteText"/>
      </w:pPr>
      <w:r>
        <w:rPr>
          <w:rStyle w:val="FootnoteReference"/>
        </w:rPr>
        <w:footnoteRef/>
      </w:r>
      <w:r>
        <w:t xml:space="preserve"> Cross-references: Rom 16:21-23.</w:t>
      </w:r>
    </w:p>
  </w:footnote>
  <w:footnote w:id="16973">
    <w:p>
      <w:pPr>
        <w:pStyle w:val="FootnoteText"/>
      </w:pPr>
      <w:r>
        <w:rPr>
          <w:rStyle w:val="FootnoteReference"/>
        </w:rPr>
        <w:footnoteRef/>
      </w:r>
      <w:r>
        <w:t xml:space="preserve"> Cross-references for "Italy": Acts 18:2; Acts 27:1.</w:t>
      </w:r>
    </w:p>
  </w:footnote>
  <w:footnote w:id="16974">
    <w:p>
      <w:pPr>
        <w:pStyle w:val="FootnoteText"/>
      </w:pPr>
      <w:r>
        <w:rPr>
          <w:rStyle w:val="FootnoteReference"/>
        </w:rPr>
        <w:footnoteRef/>
      </w:r>
      <w:r>
        <w:t xml:space="preserve"> Cross-references: Rom 1:7; Rom 16:20; Rom 16:24; Eph 6:24; 2Tim 4:22; Titus 3:15; Rev 22:21.</w:t>
      </w:r>
    </w:p>
  </w:footnote>
  <w:footnote w:id="16975">
    <w:p>
      <w:pPr>
        <w:pStyle w:val="FootnoteText"/>
      </w:pPr>
      <w:r>
        <w:rPr>
          <w:rStyle w:val="FootnoteReference"/>
        </w:rPr>
        <w:footnoteRef/>
      </w:r>
      <w:r>
        <w:t xml:space="preserve"> Name meaning: James (Yaaqov) — Supplanter. One of the sons of thunder; later a pillar of the Church.</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Name meaning: Jesus (Yeshua) — Yahweh saves. He will save His people from their sins.</w:t>
      </w:r>
    </w:p>
  </w:footnote>
  <w:footnote w:id="16978">
    <w:p>
      <w:pPr>
        <w:pStyle w:val="FootnoteText"/>
      </w:pPr>
      <w:r>
        <w:rPr>
          <w:rStyle w:val="FootnoteReference"/>
        </w:rPr>
        <w:footnoteRef/>
      </w:r>
      <w:r>
        <w:t xml:space="preserve"> Personal name: Christ. Personal-name meaning: Christ — anointed. Source form: Christ.</w:t>
      </w:r>
    </w:p>
  </w:footnote>
  <w:footnote w:id="169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0">
    <w:p>
      <w:pPr>
        <w:pStyle w:val="FootnoteText"/>
      </w:pPr>
      <w:r>
        <w:rPr>
          <w:rStyle w:val="FootnoteReference"/>
        </w:rPr>
        <w:footnoteRef/>
      </w:r>
      <w:r>
        <w:t xml:space="preserve"> Cross-references for "greeting": Acts 15:23; Acts 23:26; 2Tim 4:21.</w:t>
      </w:r>
    </w:p>
  </w:footnote>
  <w:footnote w:id="16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5">
    <w:p>
      <w:pPr>
        <w:pStyle w:val="FootnoteText"/>
      </w:pPr>
      <w:r>
        <w:rPr>
          <w:rStyle w:val="FootnoteReference"/>
        </w:rPr>
        <w:footnoteRef/>
      </w:r>
      <w:r>
        <w:t xml:space="preserve"> Cross-references: John 12:26; Rom 1:1; Phil 1:1; Titus 1:1; 2Pet 1:1.</w:t>
      </w:r>
    </w:p>
  </w:footnote>
  <w:footnote w:id="16986">
    <w:p>
      <w:pPr>
        <w:pStyle w:val="FootnoteText"/>
      </w:pPr>
      <w:r>
        <w:rPr>
          <w:rStyle w:val="FootnoteReference"/>
        </w:rPr>
        <w:footnoteRef/>
      </w:r>
      <w:r>
        <w:t xml:space="preserve"> Cross-references: Exod 24:4; Exod 28:21; Exod 39:14; 1Kgs 18:31; Ezra 6:17; Matt 19:28; Acts 26:7; Rev 7:4.</w:t>
      </w:r>
    </w:p>
  </w:footnote>
  <w:footnote w:id="169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8">
    <w:p>
      <w:pPr>
        <w:pStyle w:val="FootnoteText"/>
      </w:pPr>
      <w:r>
        <w:rPr>
          <w:rStyle w:val="FootnoteReference"/>
        </w:rPr>
        <w:footnoteRef/>
      </w:r>
      <w:r>
        <w:t xml:space="preserve"> Cross-references: Heb 11:36-38; 1Pet 1:6-8; 2Pet 2:9; Rev 2:10.</w:t>
      </w:r>
    </w:p>
  </w:footnote>
  <w:footnote w:id="16989">
    <w:p>
      <w:pPr>
        <w:pStyle w:val="FootnoteText"/>
      </w:pPr>
      <w:r>
        <w:rPr>
          <w:rStyle w:val="FootnoteReference"/>
        </w:rPr>
        <w:footnoteRef/>
      </w:r>
      <w:r>
        <w:t xml:space="preserve"> Cross-references: Rom 2:7; Rom 8:25; Rom 15:4; Col 1:11; 2Thess 1:4; 2Thess 3:5; Heb 10:36; Heb 12:1; 2Pet 1:6.</w:t>
      </w:r>
    </w:p>
  </w:footnote>
  <w:footnote w:id="16990">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1">
    <w:p>
      <w:pPr>
        <w:pStyle w:val="FootnoteText"/>
      </w:pPr>
      <w:r>
        <w:rPr>
          <w:rStyle w:val="FootnoteReference"/>
        </w:rPr>
        <w:footnoteRef/>
      </w:r>
      <w:r>
        <w:t xml:space="preserve"> Cross-references: Job 17:9; Ps 37:7; Ps 40:1; Hab 2:3; Matt 10:22; Luke 8:15; Luke 21:19; Gal 6:9; Jas 5:7-11.</w:t>
      </w:r>
    </w:p>
  </w:footnote>
  <w:footnote w:id="16992">
    <w:p>
      <w:pPr>
        <w:pStyle w:val="FootnoteText"/>
      </w:pPr>
      <w:r>
        <w:rPr>
          <w:rStyle w:val="FootnoteReference"/>
        </w:rPr>
        <w:footnoteRef/>
      </w:r>
      <w:r>
        <w:t xml:space="preserve"> Cross-references: Matt 19:20; Mark 10:21; Luke 18:22; Jas 1:5; 2Pet 1:9.</w:t>
      </w:r>
    </w:p>
  </w:footnote>
  <w:footnote w:id="16993">
    <w:p>
      <w:pPr>
        <w:pStyle w:val="FootnoteText"/>
      </w:pPr>
      <w:r>
        <w:rPr>
          <w:rStyle w:val="FootnoteReference"/>
        </w:rPr>
        <w:footnoteRef/>
      </w:r>
      <w:r>
        <w:t xml:space="preserve"> Cross-references: Exod 31:3; Exod 31:6; Exod 36:1-4; 1Kgs 3:7-9; 1Kgs 3:11-12; Job 28:12-28; Prov 3:5-7; Prov 9:4-6; Jer 1:6-7; 2Cor 2:16.</w:t>
      </w:r>
    </w:p>
  </w:footnote>
  <w:footnote w:id="16994">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5">
    <w:p>
      <w:pPr>
        <w:pStyle w:val="FootnoteText"/>
      </w:pPr>
      <w:r>
        <w:rPr>
          <w:rStyle w:val="FootnoteReference"/>
        </w:rPr>
        <w:footnoteRef/>
      </w:r>
      <w:r>
        <w:t xml:space="preserve"> Cross-references: Matt 11:20; Mark 16:14; Luke 15:20-22.</w:t>
      </w:r>
    </w:p>
  </w:footnote>
  <w:footnote w:id="16996">
    <w:p>
      <w:pPr>
        <w:pStyle w:val="FootnoteText"/>
      </w:pPr>
      <w:r>
        <w:rPr>
          <w:rStyle w:val="FootnoteReference"/>
        </w:rPr>
        <w:footnoteRef/>
      </w:r>
      <w:r>
        <w:t xml:space="preserve"> Cross-references: Matt 21:22; Mark 11:22-24; 1Tim 2:8; Heb 11:6.</w:t>
      </w:r>
    </w:p>
  </w:footnote>
  <w:footnote w:id="16997">
    <w:p>
      <w:pPr>
        <w:pStyle w:val="FootnoteText"/>
      </w:pPr>
      <w:r>
        <w:rPr>
          <w:rStyle w:val="FootnoteReference"/>
        </w:rPr>
        <w:footnoteRef/>
      </w:r>
      <w:r>
        <w:t xml:space="preserve"> Cross-references: Gen 49:4; Eph 4:14; Heb 10:23; Heb 13:9; 2Pet 2:17; Jude 1:12-13.</w:t>
      </w:r>
    </w:p>
  </w:footnote>
  <w:footnote w:id="16998">
    <w:p>
      <w:pPr>
        <w:pStyle w:val="FootnoteText"/>
      </w:pPr>
      <w:r>
        <w:rPr>
          <w:rStyle w:val="FootnoteReference"/>
        </w:rPr>
        <w:footnoteRef/>
      </w:r>
      <w:r>
        <w:t xml:space="preserve"> Cross-references: Prov 15:8; Prov 21:27; Isa 1:15; Isa 58:3-4; Jas 4:3.</w:t>
      </w:r>
    </w:p>
  </w:footnote>
  <w:footnote w:id="16999">
    <w:p>
      <w:pPr>
        <w:pStyle w:val="FootnoteText"/>
      </w:pPr>
      <w:r>
        <w:rPr>
          <w:rStyle w:val="FootnoteReference"/>
        </w:rPr>
        <w:footnoteRef/>
      </w:r>
      <w:r>
        <w:t xml:space="preserve"> Cross-references: 1Kgs 18:21; 2Kgs 17:33; 2Kgs 17:41; Isa 29:13; Hos 7:8-11; Hos 10:2; Matt 6:22; Matt 6:24; Jas 4:8; 2Pet 2:14; 2Pet 3:16.</w:t>
      </w:r>
    </w:p>
  </w:footnote>
  <w:footnote w:id="17000">
    <w:p>
      <w:pPr>
        <w:pStyle w:val="FootnoteText"/>
      </w:pPr>
      <w:r>
        <w:rPr>
          <w:rStyle w:val="FootnoteReference"/>
        </w:rPr>
        <w:footnoteRef/>
      </w:r>
      <w:r>
        <w:t xml:space="preserve"> Cross-references: Deut 15:7; Deut 15:9; Deut 15:11; Ps 62:9; Prov 17:5; Prov 19:1; Luke 1:52; Jas 2:5-6.</w:t>
      </w:r>
    </w:p>
  </w:footnote>
  <w:footnote w:id="17001">
    <w:p>
      <w:pPr>
        <w:pStyle w:val="FootnoteText"/>
      </w:pPr>
      <w:r>
        <w:rPr>
          <w:rStyle w:val="FootnoteReference"/>
        </w:rPr>
        <w:footnoteRef/>
      </w:r>
      <w:r>
        <w:t xml:space="preserve"> Cross-references: Jer 9:23-24; Rom 5:2-3; Phil 3:3.</w:t>
      </w:r>
    </w:p>
  </w:footnote>
  <w:footnote w:id="17002">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3">
    <w:p>
      <w:pPr>
        <w:pStyle w:val="FootnoteText"/>
      </w:pPr>
      <w:r>
        <w:rPr>
          <w:rStyle w:val="FootnoteReference"/>
        </w:rPr>
        <w:footnoteRef/>
      </w:r>
      <w:r>
        <w:t xml:space="preserve"> Cross-references: Isa 57:15; Isa 66:2; Matt 5:3; Phil 3:8; 1Tim 6:17.</w:t>
      </w:r>
    </w:p>
  </w:footnote>
  <w:footnote w:id="17004">
    <w:p>
      <w:pPr>
        <w:pStyle w:val="FootnoteText"/>
      </w:pPr>
      <w:r>
        <w:rPr>
          <w:rStyle w:val="FootnoteReference"/>
        </w:rPr>
        <w:footnoteRef/>
      </w:r>
      <w:r>
        <w:t xml:space="preserve"> Cross-references for "risen": Isa 49:10; Jonah 4:7-8; Matt 13:6; Mark 4:6.</w:t>
      </w:r>
    </w:p>
  </w:footnote>
  <w:footnote w:id="170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7">
    <w:p>
      <w:pPr>
        <w:pStyle w:val="FootnoteText"/>
      </w:pPr>
      <w:r>
        <w:rPr>
          <w:rStyle w:val="FootnoteReference"/>
        </w:rPr>
        <w:footnoteRef/>
      </w:r>
      <w:r>
        <w:t xml:space="preserve"> Cross-references for "the crown": Matt 25:34; Luke 22:28-30; Rom 2:7-10; 1Cor 9:25; 2Tim 4:8; 1Pet 1:7; 1Pet 4:13; 1Pet 5:4; Rev 2:10; Rev 3:21.</w:t>
      </w:r>
    </w:p>
  </w:footnote>
  <w:footnote w:id="17008">
    <w:p>
      <w:pPr>
        <w:pStyle w:val="FootnoteText"/>
      </w:pPr>
      <w:r>
        <w:rPr>
          <w:rStyle w:val="FootnoteReference"/>
        </w:rPr>
        <w:footnoteRef/>
      </w:r>
      <w:r>
        <w:t xml:space="preserve"> Cross-references: Exod 20:6; Deut 7:9; Neh 1:5; Ps 5:11; Rom 8:28; 1Cor 2:9; 1Cor 8:3; Jas 2:5; 1Pet 1:8; 1John 4:19.</w:t>
      </w:r>
    </w:p>
  </w:footnote>
  <w:footnote w:id="17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0">
    <w:p>
      <w:pPr>
        <w:pStyle w:val="FootnoteText"/>
      </w:pPr>
      <w:r>
        <w:rPr>
          <w:rStyle w:val="FootnoteReference"/>
        </w:rPr>
        <w:footnoteRef/>
      </w:r>
      <w:r>
        <w:t xml:space="preserve"> Cross-references: Gen 3:12; Isa 63:17; Hab 2:12-13; Rom 9:19-20; Jas 1:2; Jas 1:12.</w:t>
      </w:r>
    </w:p>
  </w:footnote>
  <w:footnote w:id="17011">
    <w:p>
      <w:pPr>
        <w:pStyle w:val="FootnoteText"/>
      </w:pPr>
      <w:r>
        <w:rPr>
          <w:rStyle w:val="FootnoteReference"/>
        </w:rPr>
        <w:footnoteRef/>
      </w:r>
      <w:r>
        <w:t xml:space="preserve"> Cross-references: Matt 22:29; Mark 12:24; Mark 12:27; Gal 6:7; Col 2:4; Col 2:8; 2Tim 2:18.</w:t>
      </w:r>
    </w:p>
  </w:footnote>
  <w:footnote w:id="17012">
    <w:p>
      <w:pPr>
        <w:pStyle w:val="FootnoteText"/>
      </w:pPr>
      <w:r>
        <w:rPr>
          <w:rStyle w:val="FootnoteReference"/>
        </w:rPr>
        <w:footnoteRef/>
      </w:r>
      <w:r>
        <w:t xml:space="preserve"> Cross-references: Phil 2:12; Phil 4:1; Heb 13:1; Jas 1:19; Jas 2:5.</w:t>
      </w:r>
    </w:p>
  </w:footnote>
  <w:footnote w:id="1701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5">
    <w:p>
      <w:pPr>
        <w:pStyle w:val="FootnoteText"/>
      </w:pPr>
      <w:r>
        <w:rPr>
          <w:rStyle w:val="FootnoteReference"/>
        </w:rPr>
        <w:footnoteRef/>
      </w:r>
      <w:r>
        <w:t xml:space="preserve"> Cross-references: Num 23:19; 1Sam 15:29; Ps 122:6; Isa 46:10; Mal 3:6; Rom 11:29; Heb 1:11-12; Heb 13:8.</w:t>
      </w:r>
    </w:p>
  </w:footnote>
  <w:footnote w:id="17016">
    <w:p>
      <w:pPr>
        <w:pStyle w:val="FootnoteText"/>
      </w:pPr>
      <w:r>
        <w:rPr>
          <w:rStyle w:val="FootnoteReference"/>
        </w:rPr>
        <w:footnoteRef/>
      </w:r>
      <w:r>
        <w:t xml:space="preserve"> Cross-references for "his own": John 1:13; John 3:3-5; Rom 4:17; Rom 8:29-31; Rom 9:15-18; Eph 2:4-5; Col 1:20-21; 2Thess 2:13-14; 1Pet 1:3; 1Pet 1:23.</w:t>
      </w:r>
    </w:p>
  </w:footnote>
  <w:footnote w:id="17017">
    <w:p>
      <w:pPr>
        <w:pStyle w:val="FootnoteText"/>
      </w:pPr>
      <w:r>
        <w:rPr>
          <w:rStyle w:val="FootnoteReference"/>
        </w:rPr>
        <w:footnoteRef/>
      </w:r>
      <w:r>
        <w:t xml:space="preserve"> Cross-references for "kind": Lev 23:10; Jer 2:3; Amos 6:1; Heb 12:23; Rev 14:4.</w:t>
      </w:r>
    </w:p>
  </w:footnote>
  <w:footnote w:id="1701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1">
    <w:p>
      <w:pPr>
        <w:pStyle w:val="FootnoteText"/>
      </w:pPr>
      <w:r>
        <w:rPr>
          <w:rStyle w:val="FootnoteReference"/>
        </w:rPr>
        <w:footnoteRef/>
      </w:r>
      <w:r>
        <w:t xml:space="preserve"> Cross-references: Num 20:11-12; 2Tim 2:24-25; Jas 3:17-18.</w:t>
      </w:r>
    </w:p>
  </w:footnote>
  <w:footnote w:id="17022">
    <w:p>
      <w:pPr>
        <w:pStyle w:val="FootnoteText"/>
      </w:pPr>
      <w:r>
        <w:rPr>
          <w:rStyle w:val="FootnoteReference"/>
        </w:rPr>
        <w:footnoteRef/>
      </w:r>
      <w:r>
        <w:t xml:space="preserve"> Cross-references for "filthiness": Ezek 36:25; 2Cor 7:1; Eph 5:4; Jas 4:8.</w:t>
      </w:r>
    </w:p>
  </w:footnote>
  <w:footnote w:id="17023">
    <w:p>
      <w:pPr>
        <w:pStyle w:val="FootnoteText"/>
      </w:pPr>
      <w:r>
        <w:rPr>
          <w:rStyle w:val="FootnoteReference"/>
        </w:rPr>
        <w:footnoteRef/>
      </w:r>
      <w:r>
        <w:t xml:space="preserve"> Cross-references for "and receive": Ps 25:9; Isa 29:19; Isa 61:1; Zeph 2:3; Matt 5:5; Acts 10:33; 1Thess 1:5; 1Thess 2:13.</w:t>
      </w:r>
    </w:p>
  </w:footnote>
  <w:footnote w:id="17024">
    <w:p>
      <w:pPr>
        <w:pStyle w:val="FootnoteText"/>
      </w:pPr>
      <w:r>
        <w:rPr>
          <w:rStyle w:val="FootnoteReference"/>
        </w:rPr>
        <w:footnoteRef/>
      </w:r>
      <w:r>
        <w:t xml:space="preserve"> Cross-references: Isa 2:20; Isa 30:22; Ezek 18:31; Rom 13:12-13; Eph 4:22; Col 3:5-8; Heb 12:1; 1Pet 2:1; 1Pet 2:11.</w:t>
      </w:r>
    </w:p>
  </w:footnote>
  <w:footnote w:id="17025">
    <w:p>
      <w:pPr>
        <w:pStyle w:val="FootnoteText"/>
      </w:pPr>
      <w:r>
        <w:rPr>
          <w:rStyle w:val="FootnoteReference"/>
        </w:rPr>
        <w:footnoteRef/>
      </w:r>
      <w:r>
        <w:t xml:space="preserve"> Cross-references: John 6:63; John 6:68; Rom 6:17; Rom 11:17; Heb 4:2.</w:t>
      </w:r>
    </w:p>
  </w:footnote>
  <w:footnote w:id="17026">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7">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8">
    <w:p>
      <w:pPr>
        <w:pStyle w:val="FootnoteText"/>
      </w:pPr>
      <w:r>
        <w:rPr>
          <w:rStyle w:val="FootnoteReference"/>
        </w:rPr>
        <w:footnoteRef/>
      </w:r>
      <w:r>
        <w:t xml:space="preserve"> Cross-references: Jer 44:16; Ezek 33:31-32; Matt 7:26-27; Jas 2:14-26.</w:t>
      </w:r>
    </w:p>
  </w:footnote>
  <w:footnote w:id="17029">
    <w:p>
      <w:pPr>
        <w:pStyle w:val="FootnoteText"/>
      </w:pPr>
      <w:r>
        <w:rPr>
          <w:rStyle w:val="FootnoteReference"/>
        </w:rPr>
        <w:footnoteRef/>
      </w:r>
      <w:r>
        <w:t xml:space="preserve"> Cross-references for "the perfect": Ps 19:7-10; Ps 119:32; Ps 119:45; Ps 119:96-105; Rom 7:12; Rom 7:22-23; Jas 2:12.</w:t>
      </w:r>
    </w:p>
  </w:footnote>
  <w:footnote w:id="17030">
    <w:p>
      <w:pPr>
        <w:pStyle w:val="FootnoteText"/>
      </w:pPr>
      <w:r>
        <w:rPr>
          <w:rStyle w:val="FootnoteReference"/>
        </w:rPr>
        <w:footnoteRef/>
      </w:r>
      <w:r>
        <w:t xml:space="preserve"> Cross-references for "liberty": John 8:32; John 8:36; Rom 8:15; 2Cor 3:17-18; Gal 5:1; 1Pet 2:16.</w:t>
      </w:r>
    </w:p>
  </w:footnote>
  <w:footnote w:id="17031">
    <w:p>
      <w:pPr>
        <w:pStyle w:val="FootnoteText"/>
      </w:pPr>
      <w:r>
        <w:rPr>
          <w:rStyle w:val="FootnoteReference"/>
        </w:rPr>
        <w:footnoteRef/>
      </w:r>
      <w:r>
        <w:t xml:space="preserve"> Cross-references for "a forgetful": Jas 1:23-24.</w:t>
      </w:r>
    </w:p>
  </w:footnote>
  <w:footnote w:id="17032">
    <w:p>
      <w:pPr>
        <w:pStyle w:val="FootnoteText"/>
      </w:pPr>
      <w:r>
        <w:rPr>
          <w:rStyle w:val="FootnoteReference"/>
        </w:rPr>
        <w:footnoteRef/>
      </w:r>
      <w:r>
        <w:t xml:space="preserve"> Cross-references: Prov 14:15; Isa 8:20; 2Cor 13:5; Heb 12:15.</w:t>
      </w:r>
    </w:p>
  </w:footnote>
  <w:footnote w:id="17033">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4">
    <w:p>
      <w:pPr>
        <w:pStyle w:val="FootnoteText"/>
      </w:pPr>
      <w:r>
        <w:rPr>
          <w:rStyle w:val="FootnoteReference"/>
        </w:rPr>
        <w:footnoteRef/>
      </w:r>
      <w:r>
        <w:t xml:space="preserve"> Cross-references for "seem": Prov 14:12; Prov 16:25; Luke 8:18; 1Cor 3:18; Gal 2:6; Gal 2:9; Gal 6:3.</w:t>
      </w:r>
    </w:p>
  </w:footnote>
  <w:footnote w:id="17035">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6">
    <w:p>
      <w:pPr>
        <w:pStyle w:val="FootnoteText"/>
      </w:pPr>
      <w:r>
        <w:rPr>
          <w:rStyle w:val="FootnoteReference"/>
        </w:rPr>
        <w:footnoteRef/>
      </w:r>
      <w:r>
        <w:t xml:space="preserve"> Cross-references: Deut 11:16; Isa 44:20; Gal 6:3; Jas 1:22.</w:t>
      </w:r>
    </w:p>
  </w:footnote>
  <w:footnote w:id="17037">
    <w:p>
      <w:pPr>
        <w:pStyle w:val="FootnoteText"/>
      </w:pPr>
      <w:r>
        <w:rPr>
          <w:rStyle w:val="FootnoteReference"/>
        </w:rPr>
        <w:footnoteRef/>
      </w:r>
      <w:r>
        <w:t xml:space="preserve"> Cross-references for "Pure": Ps 119:1; Matt 5:8; Luke 1:6; 1Tim 1:5; 1Tim 5:4; Jas 3:17.</w:t>
      </w:r>
    </w:p>
  </w:footnote>
  <w:footnote w:id="17038">
    <w:p>
      <w:pPr>
        <w:pStyle w:val="FootnoteText"/>
      </w:pPr>
      <w:r>
        <w:rPr>
          <w:rStyle w:val="FootnoteReference"/>
        </w:rPr>
        <w:footnoteRef/>
      </w:r>
      <w:r>
        <w:t xml:space="preserve"> Cross-references for "to visit": Job 29:12-13; Job 31:15-20; Ps 68:5; Isa 1:16-17; Isa 58:6-7; Matt 25:34-46; Gal 5:6; Gal 6:9-10; 1John 3:17-19.</w:t>
      </w:r>
    </w:p>
  </w:footnote>
  <w:footnote w:id="17039">
    <w:p>
      <w:pPr>
        <w:pStyle w:val="FootnoteText"/>
      </w:pPr>
      <w:r>
        <w:rPr>
          <w:rStyle w:val="FootnoteReference"/>
        </w:rPr>
        <w:footnoteRef/>
      </w:r>
      <w:r>
        <w:t xml:space="preserve"> Cross-references for "to keep": John 17:14-15; Rom 12:2; Gal 1:4; Gal 6:14; Col 3:1-3; Jas 4:4; 1John 2:15-17; 1John 5:4-5; 1John 5:18.</w:t>
      </w:r>
    </w:p>
  </w:footnote>
  <w:footnote w:id="17040">
    <w:p>
      <w:pPr>
        <w:pStyle w:val="FootnoteText"/>
      </w:pPr>
      <w:r>
        <w:rPr>
          <w:rStyle w:val="FootnoteReference"/>
        </w:rPr>
        <w:footnoteRef/>
      </w:r>
      <w:r>
        <w:t xml:space="preserve"> Cross-references for "the faith": Acts 20:21; Acts 24:24; Col 1:4; 1Tim 1:19; Titus 1:1; 2Pet 1:1; Rev 14:12.</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"the Lord": Ps 24:7-10; 1Cor 2:8; Titus 2:13; Heb 1:3.</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Cross-references for "gold": Luke 15:22; Esth 3:10; Esth 8:2.</w:t>
      </w:r>
    </w:p>
  </w:footnote>
  <w:footnote w:id="17046">
    <w:p>
      <w:pPr>
        <w:pStyle w:val="FootnoteText"/>
      </w:pPr>
      <w:r>
        <w:rPr>
          <w:rStyle w:val="FootnoteReference"/>
        </w:rPr>
        <w:footnoteRef/>
      </w:r>
      <w:r>
        <w:t xml:space="preserve"> Cross-references: Gen 27:15; Matt 11:8-9.</w:t>
      </w:r>
    </w:p>
  </w:footnote>
  <w:footnote w:id="17047">
    <w:p>
      <w:pPr>
        <w:pStyle w:val="FootnoteText"/>
      </w:pPr>
      <w:r>
        <w:rPr>
          <w:rStyle w:val="FootnoteReference"/>
        </w:rPr>
        <w:footnoteRef/>
      </w:r>
      <w:r>
        <w:t xml:space="preserve"> Cross-references: Isa 64:6; Zech 3:3-4.</w:t>
      </w:r>
    </w:p>
  </w:footnote>
  <w:footnote w:id="17048">
    <w:p>
      <w:pPr>
        <w:pStyle w:val="FootnoteText"/>
      </w:pPr>
      <w:r>
        <w:rPr>
          <w:rStyle w:val="FootnoteReference"/>
        </w:rPr>
        <w:footnoteRef/>
      </w:r>
      <w:r>
        <w:t xml:space="preserve"> Cross-references: Jude 1:16.</w:t>
      </w:r>
    </w:p>
  </w:footnote>
  <w:footnote w:id="17049">
    <w:p>
      <w:pPr>
        <w:pStyle w:val="FootnoteText"/>
      </w:pPr>
      <w:r>
        <w:rPr>
          <w:rStyle w:val="FootnoteReference"/>
        </w:rPr>
        <w:footnoteRef/>
      </w:r>
      <w:r>
        <w:t xml:space="preserve"> Cross-references for "partial": Job 34:19; Mal 2:9; Jas 1:1-27.</w:t>
      </w:r>
    </w:p>
  </w:footnote>
  <w:footnote w:id="17050">
    <w:p>
      <w:pPr>
        <w:pStyle w:val="FootnoteText"/>
      </w:pPr>
      <w:r>
        <w:rPr>
          <w:rStyle w:val="FootnoteReference"/>
        </w:rPr>
        <w:footnoteRef/>
      </w:r>
      <w:r>
        <w:t xml:space="preserve"> Cross-references for "judges": Job 21:27; Ps 58:1; Ps 82:2; Ps 109:31; Matt 7:1-5; John 7:24; Jas 4:11.</w:t>
      </w:r>
    </w:p>
  </w:footnote>
  <w:footnote w:id="17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6">
    <w:p>
      <w:pPr>
        <w:pStyle w:val="FootnoteText"/>
      </w:pPr>
      <w:r>
        <w:rPr>
          <w:rStyle w:val="FootnoteReference"/>
        </w:rPr>
        <w:footnoteRef/>
      </w:r>
      <w:r>
        <w:t xml:space="preserve"> Cross-references: Judg 9:7; 1Kgs 22:28; Job 34:10; Job 38:14; Prov 7:24; Prov 8:32; Mark 7:14; Acts 7:2.</w:t>
      </w:r>
    </w:p>
  </w:footnote>
  <w:footnote w:id="17057">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8">
    <w:p>
      <w:pPr>
        <w:pStyle w:val="FootnoteText"/>
      </w:pPr>
      <w:r>
        <w:rPr>
          <w:rStyle w:val="FootnoteReference"/>
        </w:rPr>
        <w:footnoteRef/>
      </w:r>
      <w:r>
        <w:t xml:space="preserve"> Cross-references: Exod 20:6; 1Sam 2:30; Prov 8:17; Matt 5:3; Luke 6:20; Luke 12:32; 1Cor 2:9; 2Tim 4:8; Jas 1:12.</w:t>
      </w:r>
    </w:p>
  </w:footnote>
  <w:footnote w:id="17059">
    <w:p>
      <w:pPr>
        <w:pStyle w:val="FootnoteText"/>
      </w:pPr>
      <w:r>
        <w:rPr>
          <w:rStyle w:val="FootnoteReference"/>
        </w:rPr>
        <w:footnoteRef/>
      </w:r>
      <w:r>
        <w:t xml:space="preserve"> Cross-references: Ps 14:6; Prov 14:31; Prov 17:5; Eccl 9:15-16; Isa 53:3; John 8:49; 1Cor 11:22; Jas 2:3.</w:t>
      </w:r>
    </w:p>
  </w:footnote>
  <w:footnote w:id="17060">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1">
    <w:p>
      <w:pPr>
        <w:pStyle w:val="FootnoteText"/>
      </w:pPr>
      <w:r>
        <w:rPr>
          <w:rStyle w:val="FootnoteReference"/>
        </w:rPr>
        <w:footnoteRef/>
      </w:r>
      <w:r>
        <w:t xml:space="preserve"> Cross-references: 1Kgs 21:11-13; Acts 4:1-3; Acts 4:26-28; Acts 5:17-18; Acts 5:26-27; Acts 13:50; Acts 16:19-20; Acts 17:6; Acts 18:12; Jas 5:6.</w:t>
      </w:r>
    </w:p>
  </w:footnote>
  <w:footnote w:id="17062">
    <w:p>
      <w:pPr>
        <w:pStyle w:val="FootnoteText"/>
      </w:pPr>
      <w:r>
        <w:rPr>
          <w:rStyle w:val="FootnoteReference"/>
        </w:rPr>
        <w:footnoteRef/>
      </w:r>
      <w:r>
        <w:t xml:space="preserve"> Cross-references for "blaspheme": Ps 73:7-9; Matt 12:24; Matt 27:63; Luke 22:64-65; Acts 26:11; 1Tim 1:13; Rev 13:5-6.</w:t>
      </w:r>
    </w:p>
  </w:footnote>
  <w:footnote w:id="17063">
    <w:p>
      <w:pPr>
        <w:pStyle w:val="FootnoteText"/>
      </w:pPr>
      <w:r>
        <w:rPr>
          <w:rStyle w:val="FootnoteReference"/>
        </w:rPr>
        <w:footnoteRef/>
      </w:r>
      <w:r>
        <w:t xml:space="preserve"> Cross-references for "worthy": Ps 111:9; Song 1:3; Isa 7:14; Isa 9:6-7; Jer 23:6; Matt 1:23; Acts 4:12; Phil 2:9-11; Rev 19:13; Rev 19:16.</w:t>
      </w:r>
    </w:p>
  </w:footnote>
  <w:footnote w:id="17064">
    <w:p>
      <w:pPr>
        <w:pStyle w:val="FootnoteText"/>
      </w:pPr>
      <w:r>
        <w:rPr>
          <w:rStyle w:val="FootnoteReference"/>
        </w:rPr>
        <w:footnoteRef/>
      </w:r>
      <w:r>
        <w:t xml:space="preserve"> Cross-references: Isa 65:15; Acts 11:26; Eph 3:15.</w:t>
      </w:r>
    </w:p>
  </w:footnote>
  <w:footnote w:id="17065">
    <w:p>
      <w:pPr>
        <w:pStyle w:val="FootnoteText"/>
      </w:pPr>
      <w:r>
        <w:rPr>
          <w:rStyle w:val="FootnoteReference"/>
        </w:rPr>
        <w:footnoteRef/>
      </w:r>
      <w:r>
        <w:t xml:space="preserve"> Cross-references for "the royal": Jas 1:25; Jas 2:12; 1Pet 2:9.</w:t>
      </w:r>
    </w:p>
  </w:footnote>
  <w:footnote w:id="17066">
    <w:p>
      <w:pPr>
        <w:pStyle w:val="FootnoteText"/>
      </w:pPr>
      <w:r>
        <w:rPr>
          <w:rStyle w:val="FootnoteReference"/>
        </w:rPr>
        <w:footnoteRef/>
      </w:r>
      <w:r>
        <w:t xml:space="preserve"> Cross-references: Lev 19:18; Lev 19:34; Matt 22:39; Mark 12:31-33; Luke 10:27-37; Rom 13:8-9; Gal 5:14; Gal 6:2; 1Thess 4:9.</w:t>
      </w:r>
    </w:p>
  </w:footnote>
  <w:footnote w:id="17067">
    <w:p>
      <w:pPr>
        <w:pStyle w:val="FootnoteText"/>
      </w:pPr>
      <w:r>
        <w:rPr>
          <w:rStyle w:val="FootnoteReference"/>
        </w:rPr>
        <w:footnoteRef/>
      </w:r>
      <w:r>
        <w:t xml:space="preserve"> Cross-references: 1Kgs 8:18; 2Kgs 7:9; Jonah 4:4; Jonah 4:9; Matt 25:21; Matt 25:23; Phil 4:14; Jas 2:19.</w:t>
      </w:r>
    </w:p>
  </w:footnote>
  <w:footnote w:id="17068">
    <w:p>
      <w:pPr>
        <w:pStyle w:val="FootnoteText"/>
      </w:pPr>
      <w:r>
        <w:rPr>
          <w:rStyle w:val="FootnoteReference"/>
        </w:rPr>
        <w:footnoteRef/>
      </w:r>
      <w:r>
        <w:t xml:space="preserve"> Cross-references for "transgressors": Rom 3:20; Rom 7:7-13; Gal 2:19; 1John 3:4.</w:t>
      </w:r>
    </w:p>
  </w:footnote>
  <w:footnote w:id="17069">
    <w:p>
      <w:pPr>
        <w:pStyle w:val="FootnoteText"/>
      </w:pPr>
      <w:r>
        <w:rPr>
          <w:rStyle w:val="FootnoteReference"/>
        </w:rPr>
        <w:footnoteRef/>
      </w:r>
      <w:r>
        <w:t xml:space="preserve"> Cross-references: Lev 19:15; Jas 2:1-4.</w:t>
      </w:r>
    </w:p>
  </w:footnote>
  <w:footnote w:id="17070">
    <w:p>
      <w:pPr>
        <w:pStyle w:val="FootnoteText"/>
      </w:pPr>
      <w:r>
        <w:rPr>
          <w:rStyle w:val="FootnoteReference"/>
        </w:rPr>
        <w:footnoteRef/>
      </w:r>
      <w:r>
        <w:t xml:space="preserve"> Cross-references: John 8:9; John 8:46; John 16:8; 1Cor 14:24; Jude 1:15.</w:t>
      </w:r>
    </w:p>
  </w:footnote>
  <w:footnote w:id="17071">
    <w:p>
      <w:pPr>
        <w:pStyle w:val="FootnoteText"/>
      </w:pPr>
      <w:r>
        <w:rPr>
          <w:rStyle w:val="FootnoteReference"/>
        </w:rPr>
        <w:footnoteRef/>
      </w:r>
      <w:r>
        <w:t xml:space="preserve"> Cross-references: Deut 27:26; Matt 5:18-19; Gal 3:10.</w:t>
      </w:r>
    </w:p>
  </w:footnote>
  <w:footnote w:id="17072">
    <w:p>
      <w:pPr>
        <w:pStyle w:val="FootnoteText"/>
      </w:pPr>
      <w:r>
        <w:rPr>
          <w:rStyle w:val="FootnoteReference"/>
        </w:rPr>
        <w:footnoteRef/>
      </w:r>
      <w:r>
        <w:t xml:space="preserve"> Cross-references for "Do not commit": Exod 20:13-14; Deut 5:17-18; Matt 5:21-28; Matt 19:18; Mark 10:19; Luke 18:20; Rom 13:9.</w:t>
      </w:r>
    </w:p>
  </w:footnote>
  <w:footnote w:id="17073">
    <w:p>
      <w:pPr>
        <w:pStyle w:val="FootnoteText"/>
      </w:pPr>
      <w:r>
        <w:rPr>
          <w:rStyle w:val="FootnoteReference"/>
        </w:rPr>
        <w:footnoteRef/>
      </w:r>
      <w:r>
        <w:t xml:space="preserve"> Cross-references: Lev 4:2; Lev 4:13; Lev 4:22; Ps 130:3-4.</w:t>
      </w:r>
    </w:p>
  </w:footnote>
  <w:footnote w:id="17074">
    <w:p>
      <w:pPr>
        <w:pStyle w:val="FootnoteText"/>
      </w:pPr>
      <w:r>
        <w:rPr>
          <w:rStyle w:val="FootnoteReference"/>
        </w:rPr>
        <w:footnoteRef/>
      </w:r>
      <w:r>
        <w:t xml:space="preserve"> Cross-references for "speak": Phil 4:8; Col 3:17; 2Pet 1:4-8.</w:t>
      </w:r>
    </w:p>
  </w:footnote>
  <w:footnote w:id="17075">
    <w:p>
      <w:pPr>
        <w:pStyle w:val="FootnoteText"/>
      </w:pPr>
      <w:r>
        <w:rPr>
          <w:rStyle w:val="FootnoteReference"/>
        </w:rPr>
        <w:footnoteRef/>
      </w:r>
      <w:r>
        <w:t xml:space="preserve"> Cross-references: Jas 1:25; Jas 2:8.</w:t>
      </w:r>
    </w:p>
  </w:footnote>
  <w:footnote w:id="17076">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7">
    <w:p>
      <w:pPr>
        <w:pStyle w:val="FootnoteText"/>
      </w:pPr>
      <w:r>
        <w:rPr>
          <w:rStyle w:val="FootnoteReference"/>
        </w:rPr>
        <w:footnoteRef/>
      </w:r>
      <w:r>
        <w:t xml:space="preserve"> Cross-references: Ps 85:10; Jer 9:24; Ezek 33:11; Mic 7:18; Eph 1:6-7; Eph 2:4-7; 1John 4:8-16; 1John 4:18-19.</w:t>
      </w:r>
    </w:p>
  </w:footnote>
  <w:footnote w:id="1707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9">
    <w:p>
      <w:pPr>
        <w:pStyle w:val="FootnoteText"/>
      </w:pPr>
      <w:r>
        <w:rPr>
          <w:rStyle w:val="FootnoteReference"/>
        </w:rPr>
        <w:footnoteRef/>
      </w:r>
      <w:r>
        <w:t xml:space="preserve"> Cross-references: 1Cor 15:2; Eph 2:8-10.</w:t>
      </w:r>
    </w:p>
  </w:footnote>
  <w:footnote w:id="17080">
    <w:p>
      <w:pPr>
        <w:pStyle w:val="FootnoteText"/>
      </w:pPr>
      <w:r>
        <w:rPr>
          <w:rStyle w:val="FootnoteReference"/>
        </w:rPr>
        <w:footnoteRef/>
      </w:r>
      <w:r>
        <w:t xml:space="preserve"> Cross-references: Job 31:16-21; Isa 58:7; Isa 58:10; Ezek 18:7; Matt 25:35-40; Mark 14:7; Luke 3:11; Acts 9:29; Heb 11:37; Jas 2:5.</w:t>
      </w:r>
    </w:p>
  </w:footnote>
  <w:footnote w:id="17081">
    <w:p>
      <w:pPr>
        <w:pStyle w:val="FootnoteText"/>
      </w:pPr>
      <w:r>
        <w:rPr>
          <w:rStyle w:val="FootnoteReference"/>
        </w:rPr>
        <w:footnoteRef/>
      </w:r>
      <w:r>
        <w:t xml:space="preserve"> Cross-references: Job 22:7-9; Prov 3:27-28; Matt 14:15-16; Matt 15:32; Matt 25:42-45; Rom 12:9; 2Cor 8:8; 1John 3:16-18.</w:t>
      </w:r>
    </w:p>
  </w:footnote>
  <w:footnote w:id="17082">
    <w:p>
      <w:pPr>
        <w:pStyle w:val="FootnoteText"/>
      </w:pPr>
      <w:r>
        <w:rPr>
          <w:rStyle w:val="FootnoteReference"/>
        </w:rPr>
        <w:footnoteRef/>
      </w:r>
      <w:r>
        <w:t xml:space="preserve"> Cross-references: 1Cor 13:3; 1Cor 13:13; 1Thess 1:3; 1Tim 1:5; Jas 2:14; Jas 2:19-20; Jas 2:26; 2Pet 1:5-9.</w:t>
      </w:r>
    </w:p>
  </w:footnote>
  <w:footnote w:id="17083">
    <w:p>
      <w:pPr>
        <w:pStyle w:val="FootnoteText"/>
      </w:pPr>
      <w:r>
        <w:rPr>
          <w:rStyle w:val="FootnoteReference"/>
        </w:rPr>
        <w:footnoteRef/>
      </w:r>
      <w:r>
        <w:t xml:space="preserve"> Cross-references for "and I will": Matt 7:17; Rom 8:1; 2Cor 5:17; 2Cor 7:1; 1Thess 1:3-10; 1Tim 1:5; Titus 2:7; Titus 2:11-14; Jas 2:22-25; Jas 3:13.</w:t>
      </w:r>
    </w:p>
  </w:footnote>
  <w:footnote w:id="17084">
    <w:p>
      <w:pPr>
        <w:pStyle w:val="FootnoteText"/>
      </w:pPr>
      <w:r>
        <w:rPr>
          <w:rStyle w:val="FootnoteReference"/>
        </w:rPr>
        <w:footnoteRef/>
      </w:r>
      <w:r>
        <w:t xml:space="preserve"> Cross-references: Rom 14:23; 1Cor 13:2; Gal 5:6; Heb 11:6; Heb 11:31; Jas 2:14; Jas 2:22.</w:t>
      </w:r>
    </w:p>
  </w:footnote>
  <w:footnote w:id="1708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6">
    <w:p>
      <w:pPr>
        <w:pStyle w:val="FootnoteText"/>
      </w:pPr>
      <w:r>
        <w:rPr>
          <w:rStyle w:val="FootnoteReference"/>
        </w:rPr>
        <w:footnoteRef/>
      </w:r>
      <w:r>
        <w:t xml:space="preserve"> Cross-references: Jonah 4:4; Jonah 4:9; Mark 7:9; Jas 2:8.</w:t>
      </w:r>
    </w:p>
  </w:footnote>
  <w:footnote w:id="17087">
    <w:p>
      <w:pPr>
        <w:pStyle w:val="FootnoteText"/>
      </w:pPr>
      <w:r>
        <w:rPr>
          <w:rStyle w:val="FootnoteReference"/>
        </w:rPr>
        <w:footnoteRef/>
      </w:r>
      <w:r>
        <w:t xml:space="preserve"> Cross-references: Matt 8:29; Mark 1:24; Mark 5:7; Luke 4:34; Acts 16:17; Acts 19:15; Acts 24:25; Jude 1:6; Rev 20:2-3; Rev 20:10.</w:t>
      </w:r>
    </w:p>
  </w:footnote>
  <w:footnote w:id="17088">
    <w:p>
      <w:pPr>
        <w:pStyle w:val="FootnoteText"/>
      </w:pPr>
      <w:r>
        <w:rPr>
          <w:rStyle w:val="FootnoteReference"/>
        </w:rPr>
        <w:footnoteRef/>
      </w:r>
      <w:r>
        <w:t xml:space="preserve"> Cross-references: Job 11:11-12; Ps 94:8-11; Prov 12:11; Jer 2:5; Rom 1:21; 1Cor 15:35-36; Gal 6:3; Col 2:8; 1Tim 1:6; Titus 1:10; Jas 1:26.</w:t>
      </w:r>
    </w:p>
  </w:footnote>
  <w:footnote w:id="17089">
    <w:p>
      <w:pPr>
        <w:pStyle w:val="FootnoteText"/>
      </w:pPr>
      <w:r>
        <w:rPr>
          <w:rStyle w:val="FootnoteReference"/>
        </w:rPr>
        <w:footnoteRef/>
      </w:r>
      <w:r>
        <w:t xml:space="preserve"> Personal name: Abraham. Personal-name meaning: Abraham — Father of a multitude. Source form: Abraham.</w:t>
      </w:r>
    </w:p>
  </w:footnote>
  <w:footnote w:id="17090">
    <w:p>
      <w:pPr>
        <w:pStyle w:val="FootnoteText"/>
      </w:pPr>
      <w:r>
        <w:rPr>
          <w:rStyle w:val="FootnoteReference"/>
        </w:rPr>
        <w:footnoteRef/>
      </w:r>
      <w:r>
        <w:t xml:space="preserve"> Cross-references for "justified": Ps 143:2; Matt 12:37; Matt 25:31-40; Rom 3:20; Jas 2:18; Jas 2:24.</w:t>
      </w:r>
    </w:p>
  </w:footnote>
  <w:footnote w:id="17091">
    <w:p>
      <w:pPr>
        <w:pStyle w:val="FootnoteText"/>
      </w:pPr>
      <w:r>
        <w:rPr>
          <w:rStyle w:val="FootnoteReference"/>
        </w:rPr>
        <w:footnoteRef/>
      </w:r>
      <w:r>
        <w:t xml:space="preserve"> Personal name: Isaac. Personal-name meaning: Isaac — He laughs; laughter. Source form: Isaac.</w:t>
      </w:r>
    </w:p>
  </w:footnote>
  <w:footnote w:id="17092">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3">
    <w:p>
      <w:pPr>
        <w:pStyle w:val="FootnoteText"/>
      </w:pPr>
      <w:r>
        <w:rPr>
          <w:rStyle w:val="FootnoteReference"/>
        </w:rPr>
        <w:footnoteRef/>
      </w:r>
      <w:r>
        <w:t xml:space="preserve"> Cross-references for "faith": Gal 5:6; Heb 11:17-19; Jas 2:18.</w:t>
      </w:r>
    </w:p>
  </w:footnote>
  <w:footnote w:id="17094">
    <w:p>
      <w:pPr>
        <w:pStyle w:val="FootnoteText"/>
      </w:pPr>
      <w:r>
        <w:rPr>
          <w:rStyle w:val="FootnoteReference"/>
        </w:rPr>
        <w:footnoteRef/>
      </w:r>
      <w:r>
        <w:t xml:space="preserve"> Cross-references for "faith made": 1John 2:5; 1John 4:17-18.</w:t>
      </w:r>
    </w:p>
  </w:footnote>
  <w:footnote w:id="17095">
    <w:p>
      <w:pPr>
        <w:pStyle w:val="FootnoteText"/>
      </w:pPr>
      <w:r>
        <w:rPr>
          <w:rStyle w:val="FootnoteReference"/>
        </w:rPr>
        <w:footnoteRef/>
      </w:r>
      <w:r>
        <w:t xml:space="preserve"> Cross-references for "the scripture": Mark 12:10; Mark 15:28; Luke 4:21; Acts 1:16; Rom 9:17; Rom 11:2; Gal 3:8-10; Gal 3:22; 2Tim 3:16; 1Pet 2:6.</w:t>
      </w:r>
    </w:p>
  </w:footnote>
  <w:footnote w:id="17096">
    <w:p>
      <w:pPr>
        <w:pStyle w:val="FootnoteText"/>
      </w:pPr>
      <w:r>
        <w:rPr>
          <w:rStyle w:val="FootnoteReference"/>
        </w:rPr>
        <w:footnoteRef/>
      </w:r>
      <w:r>
        <w:t xml:space="preserve"> Cross-references for "Abraham": Gen 15:6; Rom 4:3-6; Rom 4:10-11; Rom 4:22-24; Gal 3:6.</w:t>
      </w:r>
    </w:p>
  </w:footnote>
  <w:footnote w:id="17097">
    <w:p>
      <w:pPr>
        <w:pStyle w:val="FootnoteText"/>
      </w:pPr>
      <w:r>
        <w:rPr>
          <w:rStyle w:val="FootnoteReference"/>
        </w:rPr>
        <w:footnoteRef/>
      </w:r>
      <w:r>
        <w:t xml:space="preserve"> Cross-references for "the Friend": Exod 33:11; 2Chr 20:7; Job 16:21; Isa 41:8; John 15:13-15.</w:t>
      </w:r>
    </w:p>
  </w:footnote>
  <w:footnote w:id="17098">
    <w:p>
      <w:pPr>
        <w:pStyle w:val="FootnoteText"/>
      </w:pPr>
      <w:r>
        <w:rPr>
          <w:rStyle w:val="FootnoteReference"/>
        </w:rPr>
        <w:footnoteRef/>
      </w:r>
      <w:r>
        <w:t xml:space="preserve"> Cross-references: Ps 60:12; Jas 2:15-18; Jas 2:21-22.</w:t>
      </w:r>
    </w:p>
  </w:footnote>
  <w:footnote w:id="17099">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0">
    <w:p>
      <w:pPr>
        <w:pStyle w:val="FootnoteText"/>
      </w:pPr>
      <w:r>
        <w:rPr>
          <w:rStyle w:val="FootnoteReference"/>
        </w:rPr>
        <w:footnoteRef/>
      </w:r>
      <w:r>
        <w:t xml:space="preserve"> Cross-references for "justified": Jas 2:18; Jas 2:22.</w:t>
      </w:r>
    </w:p>
  </w:footnote>
  <w:footnote w:id="1710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2">
    <w:p>
      <w:pPr>
        <w:pStyle w:val="FootnoteText"/>
      </w:pPr>
      <w:r>
        <w:rPr>
          <w:rStyle w:val="FootnoteReference"/>
        </w:rPr>
        <w:footnoteRef/>
      </w:r>
      <w:r>
        <w:t xml:space="preserve"> Cross-references: Josh 2:1; Matt 1:5.</w:t>
      </w:r>
    </w:p>
  </w:footnote>
  <w:footnote w:id="17103">
    <w:p>
      <w:pPr>
        <w:pStyle w:val="FootnoteText"/>
      </w:pPr>
      <w:r>
        <w:rPr>
          <w:rStyle w:val="FootnoteReference"/>
        </w:rPr>
        <w:footnoteRef/>
      </w:r>
      <w:r>
        <w:t xml:space="preserve"> Cross-references: Matt 21:31.</w:t>
      </w:r>
    </w:p>
  </w:footnote>
  <w:footnote w:id="17104">
    <w:p>
      <w:pPr>
        <w:pStyle w:val="FootnoteText"/>
      </w:pPr>
      <w:r>
        <w:rPr>
          <w:rStyle w:val="FootnoteReference"/>
        </w:rPr>
        <w:footnoteRef/>
      </w:r>
      <w:r>
        <w:t xml:space="preserve"> Cross-references: Job 34:14-15; Ps 104:29; Ps 146:4; Eccl 12:7; Isa 2:22; Luke 23:46; Acts 7:59-60.</w:t>
      </w:r>
    </w:p>
  </w:footnote>
  <w:footnote w:id="17105">
    <w:p>
      <w:pPr>
        <w:pStyle w:val="FootnoteText"/>
      </w:pPr>
      <w:r>
        <w:rPr>
          <w:rStyle w:val="FootnoteReference"/>
        </w:rPr>
        <w:footnoteRef/>
      </w:r>
      <w:r>
        <w:t xml:space="preserve"> Cross-references: Jas 2:14; Jas 2:17; Jas 2:20.</w:t>
      </w:r>
    </w:p>
  </w:footnote>
  <w:footnote w:id="1710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7">
    <w:p>
      <w:pPr>
        <w:pStyle w:val="FootnoteText"/>
      </w:pPr>
      <w:r>
        <w:rPr>
          <w:rStyle w:val="FootnoteReference"/>
        </w:rPr>
        <w:footnoteRef/>
      </w:r>
      <w:r>
        <w:t xml:space="preserve"> Cross-references for "condemnation": Matt 7:1-2; Matt 23:14; 1Cor 11:29-32.</w:t>
      </w:r>
    </w:p>
  </w:footnote>
  <w:footnote w:id="1710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9">
    <w:p>
      <w:pPr>
        <w:pStyle w:val="FootnoteText"/>
      </w:pPr>
      <w:r>
        <w:rPr>
          <w:rStyle w:val="FootnoteReference"/>
        </w:rPr>
        <w:footnoteRef/>
      </w:r>
      <w:r>
        <w:t xml:space="preserve"> Cross-references for "a perfect": Matt 12:37; Col 1:28; Col 4:12; Heb 13:21; Jas 1:4; 1Pet 5:10.</w:t>
      </w:r>
    </w:p>
  </w:footnote>
  <w:footnote w:id="17110">
    <w:p>
      <w:pPr>
        <w:pStyle w:val="FootnoteText"/>
      </w:pPr>
      <w:r>
        <w:rPr>
          <w:rStyle w:val="FootnoteReference"/>
        </w:rPr>
        <w:footnoteRef/>
      </w:r>
      <w:r>
        <w:t xml:space="preserve"> Cross-references for "to bridle": 1Cor 9:27.</w:t>
      </w:r>
    </w:p>
  </w:footnote>
  <w:footnote w:id="17111">
    <w:p>
      <w:pPr>
        <w:pStyle w:val="FootnoteText"/>
      </w:pPr>
      <w:r>
        <w:rPr>
          <w:rStyle w:val="FootnoteReference"/>
        </w:rPr>
        <w:footnoteRef/>
      </w:r>
      <w:r>
        <w:t xml:space="preserve"> Cross-references: 1Kgs 8:46; 2Chr 6:36; Prov 20:9; Eccl 7:20; Isa 64:6; Rom 3:10; Rom 7:21; Gal 3:22; Gal 5:17; 1John 1:8-10.</w:t>
      </w:r>
    </w:p>
  </w:footnote>
  <w:footnote w:id="17112">
    <w:p>
      <w:pPr>
        <w:pStyle w:val="FootnoteText"/>
      </w:pPr>
      <w:r>
        <w:rPr>
          <w:rStyle w:val="FootnoteReference"/>
        </w:rPr>
        <w:footnoteRef/>
      </w:r>
      <w:r>
        <w:t xml:space="preserve"> Cross-references: Ps 34:13; Prov 13:3; Jas 1:26; Jas 3:5-6; 1Pet 3:10.</w:t>
      </w:r>
    </w:p>
  </w:footnote>
  <w:footnote w:id="17113">
    <w:p>
      <w:pPr>
        <w:pStyle w:val="FootnoteText"/>
      </w:pPr>
      <w:r>
        <w:rPr>
          <w:rStyle w:val="FootnoteReference"/>
        </w:rPr>
        <w:footnoteRef/>
      </w:r>
      <w:r>
        <w:t xml:space="preserve"> Cross-references: 2Kgs 19:28; Ps 32:9; Ps 39:1; Isa 37:29; Jas 1:26.</w:t>
      </w:r>
    </w:p>
  </w:footnote>
  <w:footnote w:id="17114">
    <w:p>
      <w:pPr>
        <w:pStyle w:val="FootnoteText"/>
      </w:pPr>
      <w:r>
        <w:rPr>
          <w:rStyle w:val="FootnoteReference"/>
        </w:rPr>
        <w:footnoteRef/>
      </w:r>
      <w:r>
        <w:t xml:space="preserve"> Cross-references for "are driven": Ps 107:25-27; Jonah 1:4; Matt 8:24; Acts 27:14-38.</w:t>
      </w:r>
    </w:p>
  </w:footnote>
  <w:footnote w:id="1711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8">
    <w:p>
      <w:pPr>
        <w:pStyle w:val="FootnoteText"/>
      </w:pPr>
      <w:r>
        <w:rPr>
          <w:rStyle w:val="FootnoteReference"/>
        </w:rPr>
        <w:footnoteRef/>
      </w:r>
      <w:r>
        <w:t xml:space="preserve"> Cross-references for "is tamed": Mark 5:4.</w:t>
      </w:r>
    </w:p>
  </w:footnote>
  <w:footnote w:id="17119">
    <w:p>
      <w:pPr>
        <w:pStyle w:val="FootnoteText"/>
      </w:pPr>
      <w:r>
        <w:rPr>
          <w:rStyle w:val="FootnoteReference"/>
        </w:rPr>
        <w:footnoteRef/>
      </w:r>
      <w:r>
        <w:t xml:space="preserve"> Cross-references for "an unruly": Ps 55:21; Ps 57:4; Ps 59:7; Ps 64:3-4; Jas 3:6.</w:t>
      </w:r>
    </w:p>
  </w:footnote>
  <w:footnote w:id="17120">
    <w:p>
      <w:pPr>
        <w:pStyle w:val="FootnoteText"/>
      </w:pPr>
      <w:r>
        <w:rPr>
          <w:rStyle w:val="FootnoteReference"/>
        </w:rPr>
        <w:footnoteRef/>
      </w:r>
      <w:r>
        <w:t xml:space="preserve"> Cross-references for "full": Deut 32:33; Ps 58:4; Ps 140:3; Eccl 10:11; Rom 3:13; Rev 12:9.</w:t>
      </w:r>
    </w:p>
  </w:footnote>
  <w:footnote w:id="17121">
    <w:p>
      <w:pPr>
        <w:pStyle w:val="FootnoteText"/>
      </w:pPr>
      <w:r>
        <w:rPr>
          <w:rStyle w:val="FootnoteReference"/>
        </w:rPr>
        <w:footnoteRef/>
      </w:r>
      <w:r>
        <w:t xml:space="preserve"> Cross-references for "bless": 1Chr 29:10; 1Chr 29:20; Ps 34:1; Ps 63:4; Ps 145:1; Ps 145:21; Isa 29:13; Eph 1:3; 1Pet 1:3.</w:t>
      </w:r>
    </w:p>
  </w:footnote>
  <w:footnote w:id="17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3">
    <w:p>
      <w:pPr>
        <w:pStyle w:val="FootnoteText"/>
      </w:pPr>
      <w:r>
        <w:rPr>
          <w:rStyle w:val="FootnoteReference"/>
        </w:rPr>
        <w:footnoteRef/>
      </w:r>
      <w:r>
        <w:t xml:space="preserve"> Cross-references for "made": Gen 1:26-27; Gen 5:1; Gen 9:6; 1Cor 11:7.</w:t>
      </w:r>
    </w:p>
  </w:footnote>
  <w:footnote w:id="17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6">
    <w:p>
      <w:pPr>
        <w:pStyle w:val="FootnoteText"/>
      </w:pPr>
      <w:r>
        <w:rPr>
          <w:rStyle w:val="FootnoteReference"/>
        </w:rPr>
        <w:footnoteRef/>
      </w:r>
      <w:r>
        <w:t xml:space="preserve"> Cross-references: Ps 16:9; Ps 30:12; Ps 35:28; Ps 51:14; Ps 57:8; Ps 62:4; Ps 71:24; Ps 108:1; Acts 2:26.</w:t>
      </w:r>
    </w:p>
  </w:footnote>
  <w:footnote w:id="17127">
    <w:p>
      <w:pPr>
        <w:pStyle w:val="FootnoteText"/>
      </w:pPr>
      <w:r>
        <w:rPr>
          <w:rStyle w:val="FootnoteReference"/>
        </w:rPr>
        <w:footnoteRef/>
      </w:r>
      <w:r>
        <w:t xml:space="preserve"> Cross-references: Judg 9:27; 2Sam 16:5; 2Sam 19:21; Ps 10:7; Ps 59:12; Ps 109:17-18; Eccl 7:22; Matt 5:44; Matt 26:74; Rom 3:14.</w:t>
      </w:r>
    </w:p>
  </w:footnote>
  <w:footnote w:id="17128">
    <w:p>
      <w:pPr>
        <w:pStyle w:val="FootnoteText"/>
      </w:pPr>
      <w:r>
        <w:rPr>
          <w:rStyle w:val="FootnoteReference"/>
        </w:rPr>
        <w:footnoteRef/>
      </w:r>
      <w:r>
        <w:t xml:space="preserve"> Cross-references: Ps 50:16-20; Jer 7:4-10; Mic 3:11; Rom 12:14; 1Pet 3:9.</w:t>
      </w:r>
    </w:p>
  </w:footnote>
  <w:footnote w:id="17129">
    <w:p>
      <w:pPr>
        <w:pStyle w:val="FootnoteText"/>
      </w:pPr>
      <w:r>
        <w:rPr>
          <w:rStyle w:val="FootnoteReference"/>
        </w:rPr>
        <w:footnoteRef/>
      </w:r>
      <w:r>
        <w:t xml:space="preserve"> Cross-references: Jas 3:11.</w:t>
      </w:r>
    </w:p>
  </w:footnote>
  <w:footnote w:id="17130">
    <w:p>
      <w:pPr>
        <w:pStyle w:val="FootnoteText"/>
      </w:pPr>
      <w:r>
        <w:rPr>
          <w:rStyle w:val="FootnoteReference"/>
        </w:rPr>
        <w:footnoteRef/>
      </w:r>
      <w:r>
        <w:t xml:space="preserve"> Cross-references for "the fig tree": Isa 5:2-4; Jer 2:21; Matt 7:16-20; Matt 12:33; Luke 6:43-44; Rom 11:16-18.</w:t>
      </w:r>
    </w:p>
  </w:footnote>
  <w:footnote w:id="17131">
    <w:p>
      <w:pPr>
        <w:pStyle w:val="FootnoteText"/>
      </w:pPr>
      <w:r>
        <w:rPr>
          <w:rStyle w:val="FootnoteReference"/>
        </w:rPr>
        <w:footnoteRef/>
      </w:r>
      <w:r>
        <w:t xml:space="preserve"> Cross-references: Exod 15:23-25; 2Kgs 2:19-22; Ezek 47:8-11.</w:t>
      </w:r>
    </w:p>
  </w:footnote>
  <w:footnote w:id="17132">
    <w:p>
      <w:pPr>
        <w:pStyle w:val="FootnoteText"/>
      </w:pPr>
      <w:r>
        <w:rPr>
          <w:rStyle w:val="FootnoteReference"/>
        </w:rPr>
        <w:footnoteRef/>
      </w:r>
      <w:r>
        <w:t xml:space="preserve"> Cross-references for "is a": Ps 107:43; Eccl 8:1; Eccl 8:5; Jer 9:12; Jer 9:23; Matt 7:24; 1Cor 6:5; Gal 6:4; Jas 3:1.</w:t>
      </w:r>
    </w:p>
  </w:footnote>
  <w:footnote w:id="17133">
    <w:p>
      <w:pPr>
        <w:pStyle w:val="FootnoteText"/>
      </w:pPr>
      <w:r>
        <w:rPr>
          <w:rStyle w:val="FootnoteReference"/>
        </w:rPr>
        <w:footnoteRef/>
      </w:r>
      <w:r>
        <w:t xml:space="preserve"> Cross-references for "a good": Phil 1:27; 1Tim 4:12; Heb 13:5; 1Pet 2:12; 1Pet 3:1-2; 1Pet 3:16.</w:t>
      </w:r>
    </w:p>
  </w:footnote>
  <w:footnote w:id="17134">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5">
    <w:p>
      <w:pPr>
        <w:pStyle w:val="FootnoteText"/>
      </w:pPr>
      <w:r>
        <w:rPr>
          <w:rStyle w:val="FootnoteReference"/>
        </w:rPr>
        <w:footnoteRef/>
      </w:r>
      <w:r>
        <w:t xml:space="preserve"> Cross-references: 2Chr 2:12-13; Job 28:28; Isa 11:3; Dan 2:21.</w:t>
      </w:r>
    </w:p>
  </w:footnote>
  <w:footnote w:id="17136">
    <w:p>
      <w:pPr>
        <w:pStyle w:val="FootnoteText"/>
      </w:pPr>
      <w:r>
        <w:rPr>
          <w:rStyle w:val="FootnoteReference"/>
        </w:rPr>
        <w:footnoteRef/>
      </w:r>
      <w:r>
        <w:t xml:space="preserve"> Cross-references: Isa 60:6; 2Cor 8:24; Jas 2:18; 1Pet 2:9.</w:t>
      </w:r>
    </w:p>
  </w:footnote>
  <w:footnote w:id="17137">
    <w:p>
      <w:pPr>
        <w:pStyle w:val="FootnoteText"/>
      </w:pPr>
      <w:r>
        <w:rPr>
          <w:rStyle w:val="FootnoteReference"/>
        </w:rPr>
        <w:footnoteRef/>
      </w:r>
      <w:r>
        <w:t xml:space="preserve"> Cross-references for "glory": Rom 2:17; Rom 2:23-29; 1Cor 4:7-8; 1Cor 5:2; 1Cor 5:6; Gal 6:13.</w:t>
      </w:r>
    </w:p>
  </w:footnote>
  <w:footnote w:id="17138">
    <w:p>
      <w:pPr>
        <w:pStyle w:val="FootnoteText"/>
      </w:pPr>
      <w:r>
        <w:rPr>
          <w:rStyle w:val="FootnoteReference"/>
        </w:rPr>
        <w:footnoteRef/>
      </w:r>
      <w:r>
        <w:t xml:space="preserve"> Cross-references for "and lie": 2Kgs 10:16; 2Kgs 10:31; John 16:2; Acts 26:9.</w:t>
      </w:r>
    </w:p>
  </w:footnote>
  <w:footnote w:id="17139">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0">
    <w:p>
      <w:pPr>
        <w:pStyle w:val="FootnoteText"/>
      </w:pPr>
      <w:r>
        <w:rPr>
          <w:rStyle w:val="FootnoteReference"/>
        </w:rPr>
        <w:footnoteRef/>
      </w:r>
      <w:r>
        <w:t xml:space="preserve"> Cross-references for "wisdom": John 3:17; 1Cor 3:3; Phil 3:19; Jas 1:5; Jas 1:17; Jas 3:17.</w:t>
      </w:r>
    </w:p>
  </w:footnote>
  <w:footnote w:id="1714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2">
    <w:p>
      <w:pPr>
        <w:pStyle w:val="FootnoteText"/>
      </w:pPr>
      <w:r>
        <w:rPr>
          <w:rStyle w:val="FootnoteReference"/>
        </w:rPr>
        <w:footnoteRef/>
      </w:r>
      <w:r>
        <w:t xml:space="preserve"> Cross-references: 1Cor 2:14.</w:t>
      </w:r>
    </w:p>
  </w:footnote>
  <w:footnote w:id="17143">
    <w:p>
      <w:pPr>
        <w:pStyle w:val="FootnoteText"/>
      </w:pPr>
      <w:r>
        <w:rPr>
          <w:rStyle w:val="FootnoteReference"/>
        </w:rPr>
        <w:footnoteRef/>
      </w:r>
      <w:r>
        <w:t xml:space="preserve"> Cross-references: Gen 3:1-5; John 8:44; Acts 13:10; 2Cor 11:3; 2Cor 11:13-15; 1John 3:8-10; Jude 1:19; Rev 9:11; Rev 12:9.</w:t>
      </w:r>
    </w:p>
  </w:footnote>
  <w:footnote w:id="17144">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5">
    <w:p>
      <w:pPr>
        <w:pStyle w:val="FootnoteText"/>
      </w:pPr>
      <w:r>
        <w:rPr>
          <w:rStyle w:val="FootnoteReference"/>
        </w:rPr>
        <w:footnoteRef/>
      </w:r>
      <w:r>
        <w:t xml:space="preserve"> Cross-references for "first": Mal 3:3; Matt 5:8; Phil 4:8; Titus 1:15; Jas 4:8; 1John 3:3.</w:t>
      </w:r>
    </w:p>
  </w:footnote>
  <w:footnote w:id="17146">
    <w:p>
      <w:pPr>
        <w:pStyle w:val="FootnoteText"/>
      </w:pPr>
      <w:r>
        <w:rPr>
          <w:rStyle w:val="FootnoteReference"/>
        </w:rPr>
        <w:footnoteRef/>
      </w:r>
      <w:r>
        <w:t xml:space="preserve"> Cross-references for "peaceable": 1Chr 22:9; Isa 2:4; Isa 9:6-7; Isa 11:2-9; Isa 32:15-17; Rom 12:18; Heb 12:14.</w:t>
      </w:r>
    </w:p>
  </w:footnote>
  <w:footnote w:id="17147">
    <w:p>
      <w:pPr>
        <w:pStyle w:val="FootnoteText"/>
      </w:pPr>
      <w:r>
        <w:rPr>
          <w:rStyle w:val="FootnoteReference"/>
        </w:rPr>
        <w:footnoteRef/>
      </w:r>
      <w:r>
        <w:t xml:space="preserve"> Cross-references for "gentle": Isa 40:11; 1Cor 13:4-7; 2Cor 10:1; Gal 5:22-23; Eph 5:9; 1Thess 2:7; 2Tim 2:24; Titus 3:2.</w:t>
      </w:r>
    </w:p>
  </w:footnote>
  <w:footnote w:id="17148">
    <w:p>
      <w:pPr>
        <w:pStyle w:val="FootnoteText"/>
      </w:pPr>
      <w:r>
        <w:rPr>
          <w:rStyle w:val="FootnoteReference"/>
        </w:rPr>
        <w:footnoteRef/>
      </w:r>
      <w:r>
        <w:t xml:space="preserve"> Cross-references for "full": John 1:14; Acts 9:36; Acts 11:24; Rom 15:14; 2Cor 9:10; Phil 1:11; Col 1:10.</w:t>
      </w:r>
    </w:p>
  </w:footnote>
  <w:footnote w:id="17149">
    <w:p>
      <w:pPr>
        <w:pStyle w:val="FootnoteText"/>
      </w:pPr>
      <w:r>
        <w:rPr>
          <w:rStyle w:val="FootnoteReference"/>
        </w:rPr>
        <w:footnoteRef/>
      </w:r>
      <w:r>
        <w:t xml:space="preserve"> Cross-references for "hypocrisy": Isa 32:6; Matt 23:28; Luke 12:1-2; John 1:47; Rom 12:9; 1Pet 1:22; 1Pet 2:1; 1John 3:18.</w:t>
      </w:r>
    </w:p>
  </w:footnote>
  <w:footnote w:id="17150">
    <w:p>
      <w:pPr>
        <w:pStyle w:val="FootnoteText"/>
      </w:pPr>
      <w:r>
        <w:rPr>
          <w:rStyle w:val="FootnoteReference"/>
        </w:rPr>
        <w:footnoteRef/>
      </w:r>
      <w:r>
        <w:t xml:space="preserve"> Cross-references for "the fruit": Prov 11:18; Prov 11:28; Prov 11:30; Isa 32:16-17; Hos 10:12; Matt 5:9; John 4:36; Phil 1:11; Heb 12:11; Jas 1:20.</w:t>
      </w:r>
    </w:p>
  </w:footnote>
  <w:footnote w:id="17151">
    <w:p>
      <w:pPr>
        <w:pStyle w:val="FootnoteText"/>
      </w:pPr>
      <w:r>
        <w:rPr>
          <w:rStyle w:val="FootnoteReference"/>
        </w:rPr>
        <w:footnoteRef/>
      </w:r>
      <w:r>
        <w:t xml:space="preserve"> Cross-references for "make": Matt 5:9.</w:t>
      </w:r>
    </w:p>
  </w:footnote>
  <w:footnote w:id="17152">
    <w:p>
      <w:pPr>
        <w:pStyle w:val="FootnoteText"/>
      </w:pPr>
      <w:r>
        <w:rPr>
          <w:rStyle w:val="FootnoteReference"/>
        </w:rPr>
        <w:footnoteRef/>
      </w:r>
      <w:r>
        <w:t xml:space="preserve"> Cross-references for "lusts": Jas 4:3.</w:t>
      </w:r>
    </w:p>
  </w:footnote>
  <w:footnote w:id="17153">
    <w:p>
      <w:pPr>
        <w:pStyle w:val="FootnoteText"/>
      </w:pPr>
      <w:r>
        <w:rPr>
          <w:rStyle w:val="FootnoteReference"/>
        </w:rPr>
        <w:footnoteRef/>
      </w:r>
      <w:r>
        <w:t xml:space="preserve"> Cross-references: Jas 3:14-18.</w:t>
      </w:r>
    </w:p>
  </w:footnote>
  <w:footnote w:id="1715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5">
    <w:p>
      <w:pPr>
        <w:pStyle w:val="FootnoteText"/>
      </w:pPr>
      <w:r>
        <w:rPr>
          <w:rStyle w:val="FootnoteReference"/>
        </w:rPr>
        <w:footnoteRef/>
      </w:r>
      <w:r>
        <w:t xml:space="preserve"> Cross-references: Rom 7:5; Rom 7:23; Gal 5:17; Col 3:5.</w:t>
      </w:r>
    </w:p>
  </w:footnote>
  <w:footnote w:id="17156">
    <w:p>
      <w:pPr>
        <w:pStyle w:val="FootnoteText"/>
      </w:pPr>
      <w:r>
        <w:rPr>
          <w:rStyle w:val="FootnoteReference"/>
        </w:rPr>
        <w:footnoteRef/>
      </w:r>
      <w:r>
        <w:t xml:space="preserve"> Cross-references for "lust": Prov 1:19; Eccl 4:8; Hab 2:5; 1Tim 6:9-10; Jas 5:1-5.</w:t>
      </w:r>
    </w:p>
  </w:footnote>
  <w:footnote w:id="17157">
    <w:p>
      <w:pPr>
        <w:pStyle w:val="FootnoteText"/>
      </w:pPr>
      <w:r>
        <w:rPr>
          <w:rStyle w:val="FootnoteReference"/>
        </w:rPr>
        <w:footnoteRef/>
      </w:r>
      <w:r>
        <w:t xml:space="preserve"> Cross-references for "lusts": Jas 4:1.</w:t>
      </w:r>
    </w:p>
  </w:footnote>
  <w:footnote w:id="17158">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9">
    <w:p>
      <w:pPr>
        <w:pStyle w:val="FootnoteText"/>
      </w:pPr>
      <w:r>
        <w:rPr>
          <w:rStyle w:val="FootnoteReference"/>
        </w:rPr>
        <w:footnoteRef/>
      </w:r>
      <w:r>
        <w:t xml:space="preserve"> Cross-references: Luke 15:13; Luke 15:30; Luke 16:1-2.</w:t>
      </w:r>
    </w:p>
  </w:footnote>
  <w:footnote w:id="17160">
    <w:p>
      <w:pPr>
        <w:pStyle w:val="FootnoteText"/>
      </w:pPr>
      <w:r>
        <w:rPr>
          <w:rStyle w:val="FootnoteReference"/>
        </w:rPr>
        <w:footnoteRef/>
      </w:r>
      <w:r>
        <w:t xml:space="preserve"> Cross-references for "adulterers": Ps 50:18; Ps 73:27; Isa 57:3; Jer 9:2; Hos 3:1; Matt 12:39; Matt 16:4.</w:t>
      </w:r>
    </w:p>
  </w:footnote>
  <w:footnote w:id="17161">
    <w:p>
      <w:pPr>
        <w:pStyle w:val="FootnoteText"/>
      </w:pPr>
      <w:r>
        <w:rPr>
          <w:rStyle w:val="FootnoteReference"/>
        </w:rPr>
        <w:footnoteRef/>
      </w:r>
      <w:r>
        <w:t xml:space="preserve"> Cross-references for "the friendship": John 7:7; John 15:19; John 15:23; John 17:14; 1John 2:15-16.</w:t>
      </w:r>
    </w:p>
  </w:footnote>
  <w:footnote w:id="17162">
    <w:p>
      <w:pPr>
        <w:pStyle w:val="FootnoteText"/>
      </w:pPr>
      <w:r>
        <w:rPr>
          <w:rStyle w:val="FootnoteReference"/>
        </w:rPr>
        <w:footnoteRef/>
      </w:r>
      <w:r>
        <w:t xml:space="preserve"> Cross-references for "enmity": Gen 3:15; Rom 8:7.</w:t>
      </w:r>
    </w:p>
  </w:footnote>
  <w:footnote w:id="17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4">
    <w:p>
      <w:pPr>
        <w:pStyle w:val="FootnoteText"/>
      </w:pPr>
      <w:r>
        <w:rPr>
          <w:rStyle w:val="FootnoteReference"/>
        </w:rPr>
        <w:footnoteRef/>
      </w:r>
      <w:r>
        <w:t xml:space="preserve"> Cross-references for "is the": Ps 21:8; Luke 19:27; John 15:23-24; Rom 5:10.</w:t>
      </w:r>
    </w:p>
  </w:footnote>
  <w:footnote w:id="17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7">
    <w:p>
      <w:pPr>
        <w:pStyle w:val="FootnoteText"/>
      </w:pPr>
      <w:r>
        <w:rPr>
          <w:rStyle w:val="FootnoteReference"/>
        </w:rPr>
        <w:footnoteRef/>
      </w:r>
      <w:r>
        <w:t xml:space="preserve"> Cross-references: Gal 1:10.</w:t>
      </w:r>
    </w:p>
  </w:footnote>
  <w:footnote w:id="17168">
    <w:p>
      <w:pPr>
        <w:pStyle w:val="FootnoteText"/>
      </w:pPr>
      <w:r>
        <w:rPr>
          <w:rStyle w:val="FootnoteReference"/>
        </w:rPr>
        <w:footnoteRef/>
      </w:r>
      <w:r>
        <w:t xml:space="preserve"> Cross-references for "the scripture": John 7:42; John 10:35; John 19:37; Rom 9:17; Gal 3:8.</w:t>
      </w:r>
    </w:p>
  </w:footnote>
  <w:footnote w:id="1716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1">
    <w:p>
      <w:pPr>
        <w:pStyle w:val="FootnoteText"/>
      </w:pPr>
      <w:r>
        <w:rPr>
          <w:rStyle w:val="FootnoteReference"/>
        </w:rPr>
        <w:footnoteRef/>
      </w:r>
      <w:r>
        <w:t xml:space="preserve"> Cross-references: 2Chr 32:26; 2Chr 33:12; 2Chr 33:19; 2Chr 33:23; 2Chr 34:27; Job 22:29; Ps 9:12; Prov 15:33; Prov 18:12; Prov 22:4; Isa 57:15.</w:t>
      </w:r>
    </w:p>
  </w:footnote>
  <w:footnote w:id="1717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3">
    <w:p>
      <w:pPr>
        <w:pStyle w:val="FootnoteText"/>
      </w:pPr>
      <w:r>
        <w:rPr>
          <w:rStyle w:val="FootnoteReference"/>
        </w:rPr>
        <w:footnoteRef/>
      </w:r>
      <w:r>
        <w:t xml:space="preserve"> Cross-references for "Resist": Matt 4:3-11; Luke 4:2-13; Eph 4:27; Eph 6:11-12; 1Pet 5:8-9; Rev 12:9-11.</w:t>
      </w:r>
    </w:p>
  </w:footnote>
  <w:footnote w:id="1717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6">
    <w:p>
      <w:pPr>
        <w:pStyle w:val="FootnoteText"/>
      </w:pPr>
      <w:r>
        <w:rPr>
          <w:rStyle w:val="FootnoteReference"/>
        </w:rPr>
        <w:footnoteRef/>
      </w:r>
      <w:r>
        <w:t xml:space="preserve"> Cross-references: Gen 18:23; 1Chr 28:9; 2Chr 15:2; Ps 73:28; Ps 145:18; Isa 29:13; Isa 55:6-7; Hos 6:1-2; Zech 1:3; Mal 3:7; Heb 7:19; Heb 10:22.</w:t>
      </w:r>
    </w:p>
  </w:footnote>
  <w:footnote w:id="17177">
    <w:p>
      <w:pPr>
        <w:pStyle w:val="FootnoteText"/>
      </w:pPr>
      <w:r>
        <w:rPr>
          <w:rStyle w:val="FootnoteReference"/>
        </w:rPr>
        <w:footnoteRef/>
      </w:r>
      <w:r>
        <w:t xml:space="preserve"> Cross-references: Jas 1:8.</w:t>
      </w:r>
    </w:p>
  </w:footnote>
  <w:footnote w:id="1717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9">
    <w:p>
      <w:pPr>
        <w:pStyle w:val="FootnoteText"/>
      </w:pPr>
      <w:r>
        <w:rPr>
          <w:rStyle w:val="FootnoteReference"/>
        </w:rPr>
        <w:footnoteRef/>
      </w:r>
      <w:r>
        <w:t xml:space="preserve"> Cross-references: Job 30:31; Prov 14:13; Eccl 2:2; Eccl 7:6; Lam 5:15; Luke 6:25; Luke 16:25; Rev 18:7-8.</w:t>
      </w:r>
    </w:p>
  </w:footnote>
  <w:footnote w:id="17180">
    <w:p>
      <w:pPr>
        <w:pStyle w:val="FootnoteText"/>
      </w:pPr>
      <w:r>
        <w:rPr>
          <w:rStyle w:val="FootnoteReference"/>
        </w:rPr>
        <w:footnoteRef/>
      </w:r>
      <w:r>
        <w:t xml:space="preserve"> Cross-references for "Humble": Jas 4:6-7.</w:t>
      </w:r>
    </w:p>
  </w:footnote>
  <w:footnote w:id="17181">
    <w:p>
      <w:pPr>
        <w:pStyle w:val="FootnoteText"/>
      </w:pPr>
      <w:r>
        <w:rPr>
          <w:rStyle w:val="FootnoteReference"/>
        </w:rPr>
        <w:footnoteRef/>
      </w:r>
      <w:r>
        <w:t xml:space="preserve"> Cross-references: 1Sam 2:9; Job 22:29; Ps 27:6; Ps 28:9; Ps 30:1; Ps 113:7; Ps 147:6; Matt 23:12; Luke 14:11; Luke 18:14; 1Pet 5:6.</w:t>
      </w:r>
    </w:p>
  </w:footnote>
  <w:footnote w:id="17182">
    <w:p>
      <w:pPr>
        <w:pStyle w:val="FootnoteText"/>
      </w:pPr>
      <w:r>
        <w:rPr>
          <w:rStyle w:val="FootnoteReference"/>
        </w:rPr>
        <w:footnoteRef/>
      </w:r>
      <w:r>
        <w:t xml:space="preserve"> Cross-references for "Speak": Ps 140:11; Eph 4:31; 1Tim 3:11; 2Tim 3:3; Titus 2:3; 1Pet 2:1.</w:t>
      </w:r>
    </w:p>
  </w:footnote>
  <w:footnote w:id="17183">
    <w:p>
      <w:pPr>
        <w:pStyle w:val="FootnoteText"/>
      </w:pPr>
      <w:r>
        <w:rPr>
          <w:rStyle w:val="FootnoteReference"/>
        </w:rPr>
        <w:footnoteRef/>
      </w:r>
      <w:r>
        <w:t xml:space="preserve"> Cross-references for "a doer": Rom 2:13; Jas 1:22-23; Jas 1:25.</w:t>
      </w:r>
    </w:p>
  </w:footnote>
  <w:footnote w:id="17184">
    <w:p>
      <w:pPr>
        <w:pStyle w:val="FootnoteText"/>
      </w:pPr>
      <w:r>
        <w:rPr>
          <w:rStyle w:val="FootnoteReference"/>
        </w:rPr>
        <w:footnoteRef/>
      </w:r>
      <w:r>
        <w:t xml:space="preserve"> Cross-references: Matt 7:1-2; Luke 6:37; Rom 2:1; Rom 14:3-4; Rom 14:10-12; 1Cor 4:5.</w:t>
      </w:r>
    </w:p>
  </w:footnote>
  <w:footnote w:id="17185">
    <w:p>
      <w:pPr>
        <w:pStyle w:val="FootnoteText"/>
      </w:pPr>
      <w:r>
        <w:rPr>
          <w:rStyle w:val="FootnoteReference"/>
        </w:rPr>
        <w:footnoteRef/>
      </w:r>
      <w:r>
        <w:t xml:space="preserve"> Cross-references: Rom 7:7; Rom 7:12-13.</w:t>
      </w:r>
    </w:p>
  </w:footnote>
  <w:footnote w:id="17186">
    <w:p>
      <w:pPr>
        <w:pStyle w:val="FootnoteText"/>
      </w:pPr>
      <w:r>
        <w:rPr>
          <w:rStyle w:val="FootnoteReference"/>
        </w:rPr>
        <w:footnoteRef/>
      </w:r>
      <w:r>
        <w:t xml:space="preserve"> Cross-references for "lawgiver": Isa 33:22.</w:t>
      </w:r>
    </w:p>
  </w:footnote>
  <w:footnote w:id="17187">
    <w:p>
      <w:pPr>
        <w:pStyle w:val="FootnoteText"/>
      </w:pPr>
      <w:r>
        <w:rPr>
          <w:rStyle w:val="FootnoteReference"/>
        </w:rPr>
        <w:footnoteRef/>
      </w:r>
      <w:r>
        <w:t xml:space="preserve"> Cross-references for "able": Matt 10:28; Luke 12:5; Heb 7:25.</w:t>
      </w:r>
    </w:p>
  </w:footnote>
  <w:footnote w:id="17188">
    <w:p>
      <w:pPr>
        <w:pStyle w:val="FootnoteText"/>
      </w:pPr>
      <w:r>
        <w:rPr>
          <w:rStyle w:val="FootnoteReference"/>
        </w:rPr>
        <w:footnoteRef/>
      </w:r>
      <w:r>
        <w:t xml:space="preserve"> Cross-references: 1Sam 25:10; Job 38:2; Rom 2:1; Rom 9:20; Rom 14:4; Rom 14:13.</w:t>
      </w:r>
    </w:p>
  </w:footnote>
  <w:footnote w:id="17189">
    <w:p>
      <w:pPr>
        <w:pStyle w:val="FootnoteText"/>
      </w:pPr>
      <w:r>
        <w:rPr>
          <w:rStyle w:val="FootnoteReference"/>
        </w:rPr>
        <w:footnoteRef/>
      </w:r>
      <w:r>
        <w:t xml:space="preserve"> Cross-references for "Go to": Gen 11:3-4; Gen 11:7; Eccl 2:1; Isa 5:5; Jas 5:1.</w:t>
      </w:r>
    </w:p>
  </w:footnote>
  <w:footnote w:id="17190">
    <w:p>
      <w:pPr>
        <w:pStyle w:val="FootnoteText"/>
      </w:pPr>
      <w:r>
        <w:rPr>
          <w:rStyle w:val="FootnoteReference"/>
        </w:rPr>
        <w:footnoteRef/>
      </w:r>
      <w:r>
        <w:t xml:space="preserve"> Cross-references for "and buy": Isa 24:2; Isa 56:11; Ezek 7:12; 1Cor 7:30.</w:t>
      </w:r>
    </w:p>
  </w:footnote>
  <w:footnote w:id="17191">
    <w:p>
      <w:pPr>
        <w:pStyle w:val="FootnoteText"/>
      </w:pPr>
      <w:r>
        <w:rPr>
          <w:rStyle w:val="FootnoteReference"/>
        </w:rPr>
        <w:footnoteRef/>
      </w:r>
      <w:r>
        <w:t xml:space="preserve"> Cross-references: Prov 27:1; Isa 56:12; Luke 12:17-20.</w:t>
      </w:r>
    </w:p>
  </w:footnote>
  <w:footnote w:id="1719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3">
    <w:p>
      <w:pPr>
        <w:pStyle w:val="FootnoteText"/>
      </w:pPr>
      <w:r>
        <w:rPr>
          <w:rStyle w:val="FootnoteReference"/>
        </w:rPr>
        <w:footnoteRef/>
      </w:r>
      <w:r>
        <w:t xml:space="preserve"> Cross-references: 2Sam 15:25-26; Prov 19:21; Lam 3:37; Acts 18:21; Rom 1:10; Rom 15:32; 1Cor 4:19; 1Cor 16:7; Heb 6:3.</w:t>
      </w:r>
    </w:p>
  </w:footnote>
  <w:footnote w:id="17194">
    <w:p>
      <w:pPr>
        <w:pStyle w:val="FootnoteText"/>
      </w:pPr>
      <w:r>
        <w:rPr>
          <w:rStyle w:val="FootnoteReference"/>
        </w:rPr>
        <w:footnoteRef/>
      </w:r>
      <w:r>
        <w:t xml:space="preserve"> Cross-references: Ps 52:1; Ps 52:7; Prov 25:14; Prov 27:1; Isa 47:7-8; Isa 47:10; 1Cor 4:7-8; 1Cor 5:6; Jas 3:14; Rev 18:7.</w:t>
      </w:r>
    </w:p>
  </w:footnote>
  <w:footnote w:id="17195">
    <w:p>
      <w:pPr>
        <w:pStyle w:val="FootnoteText"/>
      </w:pPr>
      <w:r>
        <w:rPr>
          <w:rStyle w:val="FootnoteReference"/>
        </w:rPr>
        <w:footnoteRef/>
      </w:r>
      <w:r>
        <w:t xml:space="preserve"> Cross-references: Luke 12:47-48; John 9:41; John 13:17; John 15:22; Rom 1:20-21; Rom 1:32; Rom 2:17-23; Rom 7:13.</w:t>
      </w:r>
    </w:p>
  </w:footnote>
  <w:footnote w:id="1719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7">
    <w:p>
      <w:pPr>
        <w:pStyle w:val="FootnoteText"/>
      </w:pPr>
      <w:r>
        <w:rPr>
          <w:rStyle w:val="FootnoteReference"/>
        </w:rPr>
        <w:footnoteRef/>
      </w:r>
      <w:r>
        <w:t xml:space="preserve"> Cross-references: Jas 4:13.</w:t>
      </w:r>
    </w:p>
  </w:footnote>
  <w:footnote w:id="1719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9">
    <w:p>
      <w:pPr>
        <w:pStyle w:val="FootnoteText"/>
      </w:pPr>
      <w:r>
        <w:rPr>
          <w:rStyle w:val="FootnoteReference"/>
        </w:rPr>
        <w:footnoteRef/>
      </w:r>
      <w:r>
        <w:t xml:space="preserve"> Cross-references for "Your riches": Jer 17:11; Matt 6:19-20; Luke 12:33; 1Pet 1:4.</w:t>
      </w:r>
    </w:p>
  </w:footnote>
  <w:footnote w:id="17200">
    <w:p>
      <w:pPr>
        <w:pStyle w:val="FootnoteText"/>
      </w:pPr>
      <w:r>
        <w:rPr>
          <w:rStyle w:val="FootnoteReference"/>
        </w:rPr>
        <w:footnoteRef/>
      </w:r>
      <w:r>
        <w:t xml:space="preserve"> Cross-references: Job 13:28; Ps 39:11; Isa 50:9; Isa 51:8; Hos 5:12; Jas 2:2.</w:t>
      </w:r>
    </w:p>
  </w:footnote>
  <w:footnote w:id="17201">
    <w:p>
      <w:pPr>
        <w:pStyle w:val="FootnoteText"/>
      </w:pPr>
      <w:r>
        <w:rPr>
          <w:rStyle w:val="FootnoteReference"/>
        </w:rPr>
        <w:footnoteRef/>
      </w:r>
      <w:r>
        <w:t xml:space="preserve"> Cross-references for "cankered": 2Tim 2:17.</w:t>
      </w:r>
    </w:p>
  </w:footnote>
  <w:footnote w:id="17202">
    <w:p>
      <w:pPr>
        <w:pStyle w:val="FootnoteText"/>
      </w:pPr>
      <w:r>
        <w:rPr>
          <w:rStyle w:val="FootnoteReference"/>
        </w:rPr>
        <w:footnoteRef/>
      </w:r>
      <w:r>
        <w:t xml:space="preserve"> Cross-references for "a witness": Gen 31:48; Gen 31:52; Josh 24:27; Job 16:8.</w:t>
      </w:r>
    </w:p>
  </w:footnote>
  <w:footnote w:id="17203">
    <w:p>
      <w:pPr>
        <w:pStyle w:val="FootnoteText"/>
      </w:pPr>
      <w:r>
        <w:rPr>
          <w:rStyle w:val="FootnoteReference"/>
        </w:rPr>
        <w:footnoteRef/>
      </w:r>
      <w:r>
        <w:t xml:space="preserve"> Cross-references for "and shall": Jer 19:9; Mic 3:3; Rev 17:16; Rev 20:15; Rev 21:8.</w:t>
      </w:r>
    </w:p>
  </w:footnote>
  <w:footnote w:id="17204">
    <w:p>
      <w:pPr>
        <w:pStyle w:val="FootnoteText"/>
      </w:pPr>
      <w:r>
        <w:rPr>
          <w:rStyle w:val="FootnoteReference"/>
        </w:rPr>
        <w:footnoteRef/>
      </w:r>
      <w:r>
        <w:t xml:space="preserve"> Cross-references for "the last": Gen 49:1; Isa 2:2; Mic 4:1; Acts 2:17; 2Pet 3:3.</w:t>
      </w:r>
    </w:p>
  </w:footnote>
  <w:footnote w:id="17205">
    <w:p>
      <w:pPr>
        <w:pStyle w:val="FootnoteText"/>
      </w:pPr>
      <w:r>
        <w:rPr>
          <w:rStyle w:val="FootnoteReference"/>
        </w:rPr>
        <w:footnoteRef/>
      </w:r>
      <w:r>
        <w:t xml:space="preserve"> Cross-references: Deut 32:33-34; Job 14:16-17; Rom 2:5.</w:t>
      </w:r>
    </w:p>
  </w:footnote>
  <w:footnote w:id="17206">
    <w:p>
      <w:pPr>
        <w:pStyle w:val="FootnoteText"/>
      </w:pPr>
      <w:r>
        <w:rPr>
          <w:rStyle w:val="FootnoteReference"/>
        </w:rPr>
        <w:footnoteRef/>
      </w:r>
      <w:r>
        <w:t xml:space="preserve"> Cross-references for "the hire": Lev 19:13; Deut 24:14-15; Job 24:10-11; Job 31:38-39; Isa 5:7; Jer 22:13; Hab 2:11; Mal 3:5; Col 4:1.</w:t>
      </w:r>
    </w:p>
  </w:footnote>
  <w:footnote w:id="17207">
    <w:p>
      <w:pPr>
        <w:pStyle w:val="FootnoteText"/>
      </w:pPr>
      <w:r>
        <w:rPr>
          <w:rStyle w:val="FootnoteReference"/>
        </w:rPr>
        <w:footnoteRef/>
      </w:r>
      <w:r>
        <w:t xml:space="preserve"> Cross-references for "the cries": Gen 4:10; Exod 2:23-24; Exod 3:9; Exod 22:22-24; Exod 22:27; Deut 24:15; Job 34:28; Ps 9:12; Luke 18:7.</w:t>
      </w:r>
    </w:p>
  </w:footnote>
  <w:footnote w:id="1720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0">
    <w:p>
      <w:pPr>
        <w:pStyle w:val="FootnoteText"/>
      </w:pPr>
      <w:r>
        <w:rPr>
          <w:rStyle w:val="FootnoteReference"/>
        </w:rPr>
        <w:footnoteRef/>
      </w:r>
      <w:r>
        <w:t xml:space="preserve"> Cross-references for "been": Isa 3:16; Rom 13:13.</w:t>
      </w:r>
    </w:p>
  </w:footnote>
  <w:footnote w:id="17211">
    <w:p>
      <w:pPr>
        <w:pStyle w:val="FootnoteText"/>
      </w:pPr>
      <w:r>
        <w:rPr>
          <w:rStyle w:val="FootnoteReference"/>
        </w:rPr>
        <w:footnoteRef/>
      </w:r>
      <w:r>
        <w:t xml:space="preserve"> Cross-references for "as in": Prov 7:14; Prov 17:1; Isa 22:13; Ezek 39:17; Rev 19:17-18.</w:t>
      </w:r>
    </w:p>
  </w:footnote>
  <w:footnote w:id="17212">
    <w:p>
      <w:pPr>
        <w:pStyle w:val="FootnoteText"/>
      </w:pPr>
      <w:r>
        <w:rPr>
          <w:rStyle w:val="FootnoteReference"/>
        </w:rPr>
        <w:footnoteRef/>
      </w:r>
      <w:r>
        <w:t xml:space="preserve"> Cross-references for "Be patient": Luke 8:15; Rom 2:7; Rom 8:24-25; Rom 15:4; 2Cor 6:4-5; Gal 5:5; Gal 6:9; Col 1:11; 1Thess 1:3; Heb 6:15; Heb 12:1-3.</w:t>
      </w:r>
    </w:p>
  </w:footnote>
  <w:footnote w:id="17213">
    <w:p>
      <w:pPr>
        <w:pStyle w:val="FootnoteText"/>
      </w:pPr>
      <w:r>
        <w:rPr>
          <w:rStyle w:val="FootnoteReference"/>
        </w:rPr>
        <w:footnoteRef/>
      </w:r>
      <w:r>
        <w:t xml:space="preserve"> Cross-references: Matt 24:27; Matt 24:44; Luke 18:8; Luke 21:27; 1Cor 1:7; 1Thess 2:19; 1Thess 3:13; Jas 5:8-9; 2Pet 3:4.</w:t>
      </w:r>
    </w:p>
  </w:footnote>
  <w:footnote w:id="17214">
    <w:p>
      <w:pPr>
        <w:pStyle w:val="FootnoteText"/>
      </w:pPr>
      <w:r>
        <w:rPr>
          <w:rStyle w:val="FootnoteReference"/>
        </w:rPr>
        <w:footnoteRef/>
      </w:r>
      <w:r>
        <w:t xml:space="preserve"> Cross-references: Gen 49:18; Ps 37:7; Ps 40:1-3; Ps 130:5; Lam 3:25-26; Mic 7:7; Hab 2:3; Rom 8:25; Gal 5:22; 1Thess 1:10; 2Thess 3:5; Heb 10:35-37.</w:t>
      </w:r>
    </w:p>
  </w:footnote>
  <w:footnote w:id="17215">
    <w:p>
      <w:pPr>
        <w:pStyle w:val="FootnoteText"/>
      </w:pPr>
      <w:r>
        <w:rPr>
          <w:rStyle w:val="FootnoteReference"/>
        </w:rPr>
        <w:footnoteRef/>
      </w:r>
      <w:r>
        <w:t xml:space="preserve"> Cross-references: Ps 27:14.</w:t>
      </w:r>
    </w:p>
  </w:footnote>
  <w:footnote w:id="17216">
    <w:p>
      <w:pPr>
        <w:pStyle w:val="FootnoteText"/>
      </w:pPr>
      <w:r>
        <w:rPr>
          <w:rStyle w:val="FootnoteReference"/>
        </w:rPr>
        <w:footnoteRef/>
      </w:r>
      <w:r>
        <w:t xml:space="preserve"> Cross-references: Phil 4:5; Heb 10:25-37; Jas 5:9; 1Pet 4:7; Rev 22:20.</w:t>
      </w:r>
    </w:p>
  </w:footnote>
  <w:footnote w:id="17217">
    <w:p>
      <w:pPr>
        <w:pStyle w:val="FootnoteText"/>
      </w:pPr>
      <w:r>
        <w:rPr>
          <w:rStyle w:val="FootnoteReference"/>
        </w:rPr>
        <w:footnoteRef/>
      </w:r>
      <w:r>
        <w:t xml:space="preserve"> Cross-references for "Grudge not": Lev 19:18; Ps 59:15; Mark 6:19; 2Cor 9:7; Gal 5:14; Gal 5:26; Jas 4:11; 1Pet 4:9.</w:t>
      </w:r>
    </w:p>
  </w:footnote>
  <w:footnote w:id="17218">
    <w:p>
      <w:pPr>
        <w:pStyle w:val="FootnoteText"/>
      </w:pPr>
      <w:r>
        <w:rPr>
          <w:rStyle w:val="FootnoteReference"/>
        </w:rPr>
        <w:footnoteRef/>
      </w:r>
      <w:r>
        <w:t xml:space="preserve"> Cross-references for "the judge": Gen 4:7; Matt 24:33; 1Cor 4:5; 1Cor 10:11; Rev 3:20.</w:t>
      </w:r>
    </w:p>
  </w:footnote>
  <w:footnote w:id="17219">
    <w:p>
      <w:pPr>
        <w:pStyle w:val="FootnoteText"/>
      </w:pPr>
      <w:r>
        <w:rPr>
          <w:rStyle w:val="FootnoteReference"/>
        </w:rPr>
        <w:footnoteRef/>
      </w:r>
      <w:r>
        <w:t xml:space="preserve"> Cross-references: Isa 39:8; Jer 23:22; Jer 26:16; Acts 3:21; Heb 13:7.</w:t>
      </w:r>
    </w:p>
  </w:footnote>
  <w:footnote w:id="17220">
    <w:p>
      <w:pPr>
        <w:pStyle w:val="FootnoteText"/>
      </w:pPr>
      <w:r>
        <w:rPr>
          <w:rStyle w:val="FootnoteReference"/>
        </w:rPr>
        <w:footnoteRef/>
      </w:r>
      <w:r>
        <w:t xml:space="preserve"> Cross-references: 2Chr 36:16; Jer 2:30; Matt 5:11-12; Matt 21:34-39; Matt 23:34-37; Luke 6:23; Luke 13:34; Acts 7:52; 1Thess 2:14-15; Heb 11:32-38.</w:t>
      </w:r>
    </w:p>
  </w:footnote>
  <w:footnote w:id="17221">
    <w:p>
      <w:pPr>
        <w:pStyle w:val="FootnoteText"/>
      </w:pPr>
      <w:r>
        <w:rPr>
          <w:rStyle w:val="FootnoteReference"/>
        </w:rPr>
        <w:footnoteRef/>
      </w:r>
      <w:r>
        <w:t xml:space="preserve"> Cross-references for "we count": Ps 94:12; Matt 5:10-11; Matt 10:22; Heb 3:6; Heb 3:14; Heb 10:39; Jas 1:12.</w:t>
      </w:r>
    </w:p>
  </w:footnote>
  <w:footnote w:id="17222">
    <w:p>
      <w:pPr>
        <w:pStyle w:val="FootnoteText"/>
      </w:pPr>
      <w:r>
        <w:rPr>
          <w:rStyle w:val="FootnoteReference"/>
        </w:rPr>
        <w:footnoteRef/>
      </w:r>
      <w:r>
        <w:t xml:space="preserve"> Personal name: Job. Personal-name meaning: Job — Persecuted; where is the father. Source form: Job.</w:t>
      </w:r>
    </w:p>
  </w:footnote>
  <w:footnote w:id="1722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4">
    <w:p>
      <w:pPr>
        <w:pStyle w:val="FootnoteText"/>
      </w:pPr>
      <w:r>
        <w:rPr>
          <w:rStyle w:val="FootnoteReference"/>
        </w:rPr>
        <w:footnoteRef/>
      </w:r>
      <w:r>
        <w:t xml:space="preserve"> Cross-references: Job 1:21; Job 2:10; Job 13:15-16; Job 23:10.</w:t>
      </w:r>
    </w:p>
  </w:footnote>
  <w:footnote w:id="17225">
    <w:p>
      <w:pPr>
        <w:pStyle w:val="FootnoteText"/>
      </w:pPr>
      <w:r>
        <w:rPr>
          <w:rStyle w:val="FootnoteReference"/>
        </w:rPr>
        <w:footnoteRef/>
      </w:r>
      <w:r>
        <w:t xml:space="preserve"> Cross-references: Matt 5:33-37; Matt 23:16-22.</w:t>
      </w:r>
    </w:p>
  </w:footnote>
  <w:footnote w:id="17226">
    <w:p>
      <w:pPr>
        <w:pStyle w:val="FootnoteText"/>
      </w:pPr>
      <w:r>
        <w:rPr>
          <w:rStyle w:val="FootnoteReference"/>
        </w:rPr>
        <w:footnoteRef/>
      </w:r>
      <w:r>
        <w:t xml:space="preserve"> Cross-references: 2Cor 1:17-20.</w:t>
      </w:r>
    </w:p>
  </w:footnote>
  <w:footnote w:id="172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8">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9">
    <w:p>
      <w:pPr>
        <w:pStyle w:val="FootnoteText"/>
      </w:pPr>
      <w:r>
        <w:rPr>
          <w:rStyle w:val="FootnoteReference"/>
        </w:rPr>
        <w:footnoteRef/>
      </w:r>
      <w:r>
        <w:t xml:space="preserve"> Cross-references: Judg 16:23-25; Dan 5:4.</w:t>
      </w:r>
    </w:p>
  </w:footnote>
  <w:footnote w:id="17230">
    <w:p>
      <w:pPr>
        <w:pStyle w:val="FootnoteText"/>
      </w:pPr>
      <w:r>
        <w:rPr>
          <w:rStyle w:val="FootnoteReference"/>
        </w:rPr>
        <w:footnoteRef/>
      </w:r>
      <w:r>
        <w:t xml:space="preserve"> Cross-references for "pray": 1Kgs 17:21; 2Kgs 4:33; 2Kgs 5:11; Acts 9:40; Acts 28:8.</w:t>
      </w:r>
    </w:p>
  </w:footnote>
  <w:footnote w:id="17231">
    <w:p>
      <w:pPr>
        <w:pStyle w:val="FootnoteText"/>
      </w:pPr>
      <w:r>
        <w:rPr>
          <w:rStyle w:val="FootnoteReference"/>
        </w:rPr>
        <w:footnoteRef/>
      </w:r>
      <w:r>
        <w:t xml:space="preserve"> Cross-references for "anointing": Mark 6:13; Mark 16:18.</w:t>
      </w:r>
    </w:p>
  </w:footnote>
  <w:footnote w:id="17232">
    <w:p>
      <w:pPr>
        <w:pStyle w:val="FootnoteText"/>
      </w:pPr>
      <w:r>
        <w:rPr>
          <w:rStyle w:val="FootnoteReference"/>
        </w:rPr>
        <w:footnoteRef/>
      </w:r>
      <w:r>
        <w:t xml:space="preserve"> Cross-references: Acts 14:23; Acts 15:4; Titus 1:5.</w:t>
      </w:r>
    </w:p>
  </w:footnote>
  <w:footnote w:id="17233">
    <w:p>
      <w:pPr>
        <w:pStyle w:val="FootnoteText"/>
      </w:pPr>
      <w:r>
        <w:rPr>
          <w:rStyle w:val="FootnoteReference"/>
        </w:rPr>
        <w:footnoteRef/>
      </w:r>
      <w:r>
        <w:t xml:space="preserve"> Cross-references for "the prayer": Matt 17:20-21; Matt 21:21-22; Mark 11:22-24; Mark 16:17-18; 1Cor 12:28-30; Jas 1:6; Jas 5:13; Jas 5:16.</w:t>
      </w:r>
    </w:p>
  </w:footnote>
  <w:footnote w:id="17234">
    <w:p>
      <w:pPr>
        <w:pStyle w:val="FootnoteText"/>
      </w:pPr>
      <w:r>
        <w:rPr>
          <w:rStyle w:val="FootnoteReference"/>
        </w:rPr>
        <w:footnoteRef/>
      </w:r>
      <w:r>
        <w:t xml:space="preserve"> Cross-references for "if he": Isa 33:24; Matt 9:2-6; Mark 2:5-11; John 5:14; 1Cor 11:30-32; 1John 5:14-16.</w:t>
      </w:r>
    </w:p>
  </w:footnote>
  <w:footnote w:id="17235">
    <w:p>
      <w:pPr>
        <w:pStyle w:val="FootnoteText"/>
      </w:pPr>
      <w:r>
        <w:rPr>
          <w:rStyle w:val="FootnoteReference"/>
        </w:rPr>
        <w:footnoteRef/>
      </w:r>
      <w:r>
        <w:t xml:space="preserve"> Cross-references for "Confess": Gen 41:9-10; 2Sam 19:19; Matt 3:6; Matt 18:15-17; Luke 7:3-4; Acts 19:18.</w:t>
      </w:r>
    </w:p>
  </w:footnote>
  <w:footnote w:id="17236">
    <w:p>
      <w:pPr>
        <w:pStyle w:val="FootnoteText"/>
      </w:pPr>
      <w:r>
        <w:rPr>
          <w:rStyle w:val="FootnoteReference"/>
        </w:rPr>
        <w:footnoteRef/>
      </w:r>
      <w:r>
        <w:t xml:space="preserve"> Cross-references for "pray": Col 1:9; 1Thess 5:17; 1Thess 5:23; 1Thess 5:25; Heb 13:18.</w:t>
      </w:r>
    </w:p>
  </w:footnote>
  <w:footnote w:id="17237">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8">
    <w:p>
      <w:pPr>
        <w:pStyle w:val="FootnoteText"/>
      </w:pPr>
      <w:r>
        <w:rPr>
          <w:rStyle w:val="FootnoteReference"/>
        </w:rPr>
        <w:footnoteRef/>
      </w:r>
      <w:r>
        <w:t xml:space="preserve"> Cross-references for "a righteous": Rom 3:10; Rom 5:19; Heb 11:4; Heb 11:7.</w:t>
      </w:r>
    </w:p>
  </w:footnote>
  <w:footnote w:id="17239">
    <w:p>
      <w:pPr>
        <w:pStyle w:val="FootnoteText"/>
      </w:pPr>
      <w:r>
        <w:rPr>
          <w:rStyle w:val="FootnoteReference"/>
        </w:rPr>
        <w:footnoteRef/>
      </w:r>
      <w:r>
        <w:t xml:space="preserve"> Personal name: Elijah. Personal-name meaning: Elijah — My God is Yahweh. Source form: Elijah.</w:t>
      </w:r>
    </w:p>
  </w:footnote>
  <w:footnote w:id="17240">
    <w:p>
      <w:pPr>
        <w:pStyle w:val="FootnoteText"/>
      </w:pPr>
      <w:r>
        <w:rPr>
          <w:rStyle w:val="FootnoteReference"/>
        </w:rPr>
        <w:footnoteRef/>
      </w:r>
      <w:r>
        <w:t xml:space="preserve"> Cross-references: 1Kgs 17:1.</w:t>
      </w:r>
    </w:p>
  </w:footnote>
  <w:footnote w:id="17241">
    <w:p>
      <w:pPr>
        <w:pStyle w:val="FootnoteText"/>
      </w:pPr>
      <w:r>
        <w:rPr>
          <w:rStyle w:val="FootnoteReference"/>
        </w:rPr>
        <w:footnoteRef/>
      </w:r>
      <w:r>
        <w:t xml:space="preserve"> Cross-references: Acts 10:26; Acts 14:15.</w:t>
      </w:r>
    </w:p>
  </w:footnote>
  <w:footnote w:id="17242">
    <w:p>
      <w:pPr>
        <w:pStyle w:val="FootnoteText"/>
      </w:pPr>
      <w:r>
        <w:rPr>
          <w:rStyle w:val="FootnoteReference"/>
        </w:rPr>
        <w:footnoteRef/>
      </w:r>
      <w:r>
        <w:t xml:space="preserve"> Cross-references: Luke 4:25.</w:t>
      </w:r>
    </w:p>
  </w:footnote>
  <w:footnote w:id="17243">
    <w:p>
      <w:pPr>
        <w:pStyle w:val="FootnoteText"/>
      </w:pPr>
      <w:r>
        <w:rPr>
          <w:rStyle w:val="FootnoteReference"/>
        </w:rPr>
        <w:footnoteRef/>
      </w:r>
      <w:r>
        <w:t xml:space="preserve"> Cross-references: 1Kgs 18:18; 1Kgs 18:42-45; Jer 14:22; Acts 14:17.</w:t>
      </w:r>
    </w:p>
  </w:footnote>
  <w:footnote w:id="17244">
    <w:p>
      <w:pPr>
        <w:pStyle w:val="FootnoteText"/>
      </w:pPr>
      <w:r>
        <w:rPr>
          <w:rStyle w:val="FootnoteReference"/>
        </w:rPr>
        <w:footnoteRef/>
      </w:r>
      <w:r>
        <w:t xml:space="preserve"> Cross-references for "and one": Ezek 34:4; Ezek 34:16; Matt 18:15; Luke 22:32; Gal 6:1; Heb 12:12-13; Jas 5:20; Jude 1:22-23.</w:t>
      </w:r>
    </w:p>
  </w:footnote>
  <w:footnote w:id="17245">
    <w:p>
      <w:pPr>
        <w:pStyle w:val="FootnoteText"/>
      </w:pPr>
      <w:r>
        <w:rPr>
          <w:rStyle w:val="FootnoteReference"/>
        </w:rPr>
        <w:footnoteRef/>
      </w:r>
      <w:r>
        <w:t xml:space="preserve"> Cross-references: Ps 119:21; Ps 119:118; Prov 19:27; Isa 3:12; 1Tim 6:10; 1Tim 6:21; 2Tim 2:18; 2Pet 3:17; Jude 1:11.</w:t>
      </w:r>
    </w:p>
  </w:footnote>
  <w:footnote w:id="17246">
    <w:p>
      <w:pPr>
        <w:pStyle w:val="FootnoteText"/>
      </w:pPr>
      <w:r>
        <w:rPr>
          <w:rStyle w:val="FootnoteReference"/>
        </w:rPr>
        <w:footnoteRef/>
      </w:r>
      <w:r>
        <w:t xml:space="preserve"> Cross-references for "shall save": Prov 11:30; Rom 11:14; 1Cor 9:22; 1Tim 4:16; Phlm 1:19.</w:t>
      </w:r>
    </w:p>
  </w:footnote>
  <w:footnote w:id="17247">
    <w:p>
      <w:pPr>
        <w:pStyle w:val="FootnoteText"/>
      </w:pPr>
      <w:r>
        <w:rPr>
          <w:rStyle w:val="FootnoteReference"/>
        </w:rPr>
        <w:footnoteRef/>
      </w:r>
      <w:r>
        <w:t xml:space="preserve"> Cross-references for "from death": Prov 10:2; Prov 11:4; John 5:24; Jas 1:15; Rev 20:6.</w:t>
      </w:r>
    </w:p>
  </w:footnote>
  <w:footnote w:id="17248">
    <w:p>
      <w:pPr>
        <w:pStyle w:val="FootnoteText"/>
      </w:pPr>
      <w:r>
        <w:rPr>
          <w:rStyle w:val="FootnoteReference"/>
        </w:rPr>
        <w:footnoteRef/>
      </w:r>
      <w:r>
        <w:t xml:space="preserve"> Cross-references for "hide": Ps 32:1; Prov 10:12; 1Pet 4:8.</w:t>
      </w:r>
    </w:p>
  </w:footnote>
  <w:footnote w:id="17249">
    <w:p>
      <w:pPr>
        <w:pStyle w:val="FootnoteText"/>
      </w:pPr>
      <w:r>
        <w:rPr>
          <w:rStyle w:val="FootnoteReference"/>
        </w:rPr>
        <w:footnoteRef/>
      </w:r>
      <w:r>
        <w:t xml:space="preserve"> Name meaning: Peter (Kepha; Petros) — Rock; stone. The rock-like apostle.</w:t>
      </w:r>
    </w:p>
  </w:footnote>
  <w:footnote w:id="17250">
    <w:p>
      <w:pPr>
        <w:pStyle w:val="FootnoteText"/>
      </w:pPr>
      <w:r>
        <w:rPr>
          <w:rStyle w:val="FootnoteReference"/>
        </w:rPr>
        <w:footnoteRef/>
      </w:r>
      <w:r>
        <w:t xml:space="preserve"> Name meaning: Jesus (Yeshua) — Yahweh saves. He will save His people from their sins.</w:t>
      </w:r>
    </w:p>
  </w:footnote>
  <w:footnote w:id="17251">
    <w:p>
      <w:pPr>
        <w:pStyle w:val="FootnoteText"/>
      </w:pPr>
      <w:r>
        <w:rPr>
          <w:rStyle w:val="FootnoteReference"/>
        </w:rPr>
        <w:footnoteRef/>
      </w:r>
      <w:r>
        <w:t xml:space="preserve"> Personal name: Christ. Personal-name meaning: Christ — anointed. Source form: Christ.</w:t>
      </w:r>
    </w:p>
  </w:footnote>
  <w:footnote w:id="1725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3">
    <w:p>
      <w:pPr>
        <w:pStyle w:val="FootnoteText"/>
      </w:pPr>
      <w:r>
        <w:rPr>
          <w:rStyle w:val="FootnoteReference"/>
        </w:rPr>
        <w:footnoteRef/>
      </w:r>
      <w:r>
        <w:t xml:space="preserve"> Place name: Pontus. Place-name meaning: Pontus — the sea. Source form: Pontus. Greek form: ποντον.</w:t>
      </w:r>
    </w:p>
  </w:footnote>
  <w:footnote w:id="17254">
    <w:p>
      <w:pPr>
        <w:pStyle w:val="FootnoteText"/>
      </w:pPr>
      <w:r>
        <w:rPr>
          <w:rStyle w:val="FootnoteReference"/>
        </w:rPr>
        <w:footnoteRef/>
      </w:r>
      <w:r>
        <w:t xml:space="preserve"> Place name: Galatia. Place-name meaning: Galatia — white; the color of milk. Source form: Galatia. Greek form: γαλατιας.</w:t>
      </w:r>
    </w:p>
  </w:footnote>
  <w:footnote w:id="172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6">
    <w:p>
      <w:pPr>
        <w:pStyle w:val="FootnoteText"/>
      </w:pPr>
      <w:r>
        <w:rPr>
          <w:rStyle w:val="FootnoteReference"/>
        </w:rPr>
        <w:footnoteRef/>
      </w:r>
      <w:r>
        <w:t xml:space="preserve"> Place name: Asia. Place-name meaning: Asia — muddy; boggy. Source form: Asia. Greek form: ασιαν.</w:t>
      </w:r>
    </w:p>
  </w:footnote>
  <w:footnote w:id="17257">
    <w:p>
      <w:pPr>
        <w:pStyle w:val="FootnoteText"/>
      </w:pPr>
      <w:r>
        <w:rPr>
          <w:rStyle w:val="FootnoteReference"/>
        </w:rPr>
        <w:footnoteRef/>
      </w:r>
      <w:r>
        <w:t xml:space="preserve"> Place name: Bithynia. Place-name meaning: Bithynia — violent precipitation. Source form: Bithynia. Greek form: βιθυνιαν.</w:t>
      </w:r>
    </w:p>
  </w:footnote>
  <w:footnote w:id="17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9">
    <w:p>
      <w:pPr>
        <w:pStyle w:val="FootnoteText"/>
      </w:pPr>
      <w:r>
        <w:rPr>
          <w:rStyle w:val="FootnoteReference"/>
        </w:rPr>
        <w:footnoteRef/>
      </w:r>
      <w:r>
        <w:t xml:space="preserve"> Cross-references for "Peter": Matt 4:18; Matt 10:2; John 1:41-42; John 21:15-17.</w:t>
      </w:r>
    </w:p>
  </w:footnote>
  <w:footnote w:id="17260">
    <w:p>
      <w:pPr>
        <w:pStyle w:val="FootnoteText"/>
      </w:pPr>
      <w:r>
        <w:rPr>
          <w:rStyle w:val="FootnoteReference"/>
        </w:rPr>
        <w:footnoteRef/>
      </w:r>
      <w:r>
        <w:t xml:space="preserve"> Cross-references: Acts 2:5-11; Eph 2:12; Eph 2:19; Heb 11:13; 1Pet 2:11.</w:t>
      </w:r>
    </w:p>
  </w:footnote>
  <w:footnote w:id="17261">
    <w:p>
      <w:pPr>
        <w:pStyle w:val="FootnoteText"/>
      </w:pPr>
      <w:r>
        <w:rPr>
          <w:rStyle w:val="FootnoteReference"/>
        </w:rPr>
        <w:footnoteRef/>
      </w:r>
      <w:r>
        <w:t xml:space="preserve"> Cross-references for "Pontus": Acts 2:5; Acts 2:9-10; Acts 18:2.</w:t>
      </w:r>
    </w:p>
  </w:footnote>
  <w:footnote w:id="17262">
    <w:p>
      <w:pPr>
        <w:pStyle w:val="FootnoteText"/>
      </w:pPr>
      <w:r>
        <w:rPr>
          <w:rStyle w:val="FootnoteReference"/>
        </w:rPr>
        <w:footnoteRef/>
      </w:r>
      <w:r>
        <w:t xml:space="preserve"> Cross-references for "Galatia": Acts 16:6; Acts 18:23; Gal 1:2.</w:t>
      </w:r>
    </w:p>
  </w:footnote>
  <w:footnote w:id="17263">
    <w:p>
      <w:pPr>
        <w:pStyle w:val="FootnoteText"/>
      </w:pPr>
      <w:r>
        <w:rPr>
          <w:rStyle w:val="FootnoteReference"/>
        </w:rPr>
        <w:footnoteRef/>
      </w:r>
      <w:r>
        <w:t xml:space="preserve"> Cross-references for "Cappadocia": Acts 2:9.</w:t>
      </w:r>
    </w:p>
  </w:footnote>
  <w:footnote w:id="17264">
    <w:p>
      <w:pPr>
        <w:pStyle w:val="FootnoteText"/>
      </w:pPr>
      <w:r>
        <w:rPr>
          <w:rStyle w:val="FootnoteReference"/>
        </w:rPr>
        <w:footnoteRef/>
      </w:r>
      <w:r>
        <w:t xml:space="preserve"> Cross-references for "Asia": Acts 6:9; Acts 16:6; Acts 19:10; Acts 20:16-18; 1Cor 16:19; 2Cor 1:8; 2Tim 1:15; Rev 1:11.</w:t>
      </w:r>
    </w:p>
  </w:footnote>
  <w:footnote w:id="17265">
    <w:p>
      <w:pPr>
        <w:pStyle w:val="FootnoteText"/>
      </w:pPr>
      <w:r>
        <w:rPr>
          <w:rStyle w:val="FootnoteReference"/>
        </w:rPr>
        <w:footnoteRef/>
      </w:r>
      <w:r>
        <w:t xml:space="preserve"> Cross-references for "Bithynia": Acts 16:7.</w:t>
      </w:r>
    </w:p>
  </w:footnote>
  <w:footnote w:id="1726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7">
    <w:p>
      <w:pPr>
        <w:pStyle w:val="FootnoteText"/>
      </w:pPr>
      <w:r>
        <w:rPr>
          <w:rStyle w:val="FootnoteReference"/>
        </w:rPr>
        <w:footnoteRef/>
      </w:r>
      <w:r>
        <w:t xml:space="preserve"> Cross-references for "the foreknowledge": Acts 2:23; Acts 15:18; Rom 8:29-30; Rom 9:23-24; Rom 11:2.</w:t>
      </w:r>
    </w:p>
  </w:footnote>
  <w:footnote w:id="17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9">
    <w:p>
      <w:pPr>
        <w:pStyle w:val="FootnoteText"/>
      </w:pPr>
      <w:r>
        <w:rPr>
          <w:rStyle w:val="FootnoteReference"/>
        </w:rPr>
        <w:footnoteRef/>
      </w:r>
      <w:r>
        <w:t xml:space="preserve"> Cross-references for "sanctification": Acts 20:32; Rom 15:16; 1Cor 1:30; 1Cor 6:11; 2Thess 2:13.</w:t>
      </w:r>
    </w:p>
  </w:footnote>
  <w:footnote w:id="17270">
    <w:p>
      <w:pPr>
        <w:pStyle w:val="FootnoteText"/>
      </w:pPr>
      <w:r>
        <w:rPr>
          <w:rStyle w:val="FootnoteReference"/>
        </w:rPr>
        <w:footnoteRef/>
      </w:r>
      <w:r>
        <w:t xml:space="preserve"> Cross-references for "sprinkling": Heb 9:19-22; Heb 11:28; Heb 12:24.</w:t>
      </w:r>
    </w:p>
  </w:footnote>
  <w:footnote w:id="17271">
    <w:p>
      <w:pPr>
        <w:pStyle w:val="FootnoteText"/>
      </w:pPr>
      <w:r>
        <w:rPr>
          <w:rStyle w:val="FootnoteReference"/>
        </w:rPr>
        <w:footnoteRef/>
      </w:r>
      <w:r>
        <w:t xml:space="preserve"> Cross-references for "Grace": Rom 1:7; 2Cor 13:14.</w:t>
      </w:r>
    </w:p>
  </w:footnote>
  <w:footnote w:id="17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4">
    <w:p>
      <w:pPr>
        <w:pStyle w:val="FootnoteText"/>
      </w:pPr>
      <w:r>
        <w:rPr>
          <w:rStyle w:val="FootnoteReference"/>
        </w:rPr>
        <w:footnoteRef/>
      </w:r>
      <w:r>
        <w:t xml:space="preserve"> Cross-references: Rom 1:5; Rom 8:13; Rom 16:19; Rom 16:26; 2Cor 10:5; Heb 5:9; 1Pet 1:22.</w:t>
      </w:r>
    </w:p>
  </w:footnote>
  <w:footnote w:id="17275">
    <w:p>
      <w:pPr>
        <w:pStyle w:val="FootnoteText"/>
      </w:pPr>
      <w:r>
        <w:rPr>
          <w:rStyle w:val="FootnoteReference"/>
        </w:rPr>
        <w:footnoteRef/>
      </w:r>
      <w:r>
        <w:t xml:space="preserve"> Cross-references: Isa 55:7; Dan 4:1; Dan 6:25; 2Pet 1:2; Jude 1:2.</w:t>
      </w:r>
    </w:p>
  </w:footnote>
  <w:footnote w:id="17276">
    <w:p>
      <w:pPr>
        <w:pStyle w:val="FootnoteText"/>
      </w:pPr>
      <w:r>
        <w:rPr>
          <w:rStyle w:val="FootnoteReference"/>
        </w:rPr>
        <w:footnoteRef/>
      </w:r>
      <w:r>
        <w:t xml:space="preserve"> Cross-references for "Blessed": 1Kgs 8:15; 1Chr 29:10-13; 1Chr 29:20; Ps 41:13; Ps 72:18-19; 2Cor 1:3; Eph 1:3; Eph 1:17; Eph 3:20.</w:t>
      </w:r>
    </w:p>
  </w:footnote>
  <w:footnote w:id="17277">
    <w:p>
      <w:pPr>
        <w:pStyle w:val="FootnoteText"/>
      </w:pPr>
      <w:r>
        <w:rPr>
          <w:rStyle w:val="FootnoteReference"/>
        </w:rPr>
        <w:footnoteRef/>
      </w:r>
      <w:r>
        <w:t xml:space="preserve"> Cross-references: John 1:13; John 3:3-8; Jas 1:18; 1Pet 1:23; 1Pet 2:2; 1John 2:29; 1John 3:9; 1John 4:7; 1John 5:1; 1John 5:4; 1John 5:18.</w:t>
      </w:r>
    </w:p>
  </w:footnote>
  <w:footnote w:id="17278">
    <w:p>
      <w:pPr>
        <w:pStyle w:val="FootnoteText"/>
      </w:pPr>
      <w:r>
        <w:rPr>
          <w:rStyle w:val="FootnoteReference"/>
        </w:rPr>
        <w:footnoteRef/>
      </w:r>
      <w:r>
        <w:t xml:space="preserve"> Cross-references: Rom 5:4-5; Rom 8:24; Rom 12:12; Rom 15:13; 1Cor 13:13; Col 1:23; Col 1:27; 1Thess 1:3; Titus 2:13; Heb 3:6; Heb 6:18-19; 1John 3:3.</w:t>
      </w:r>
    </w:p>
  </w:footnote>
  <w:footnote w:id="17279">
    <w:p>
      <w:pPr>
        <w:pStyle w:val="FootnoteText"/>
      </w:pPr>
      <w:r>
        <w:rPr>
          <w:rStyle w:val="FootnoteReference"/>
        </w:rPr>
        <w:footnoteRef/>
      </w:r>
      <w:r>
        <w:t xml:space="preserve"> Cross-references: Isa 26:19; Rom 4:25; Rom 5:10; Rom 8:11; 1Cor 15:20; Eph 2:6; 1Thess 4:13; 1Pet 3:21.</w:t>
      </w:r>
    </w:p>
  </w:footnote>
  <w:footnote w:id="17280">
    <w:p>
      <w:pPr>
        <w:pStyle w:val="FootnoteText"/>
      </w:pPr>
      <w:r>
        <w:rPr>
          <w:rStyle w:val="FootnoteReference"/>
        </w:rPr>
        <w:footnoteRef/>
      </w:r>
      <w:r>
        <w:t xml:space="preserve"> Cross-references for "incorruptible": 1Cor 9:25; 1Cor 15:52-54.</w:t>
      </w:r>
    </w:p>
  </w:footnote>
  <w:footnote w:id="17281">
    <w:p>
      <w:pPr>
        <w:pStyle w:val="FootnoteText"/>
      </w:pPr>
      <w:r>
        <w:rPr>
          <w:rStyle w:val="FootnoteReference"/>
        </w:rPr>
        <w:footnoteRef/>
      </w:r>
      <w:r>
        <w:t xml:space="preserve"> Cross-references for "undefiled": Rev 21:27.</w:t>
      </w:r>
    </w:p>
  </w:footnote>
  <w:footnote w:id="17282">
    <w:p>
      <w:pPr>
        <w:pStyle w:val="FootnoteText"/>
      </w:pPr>
      <w:r>
        <w:rPr>
          <w:rStyle w:val="FootnoteReference"/>
        </w:rPr>
        <w:footnoteRef/>
      </w:r>
      <w:r>
        <w:t xml:space="preserve"> Cross-references for "reserved": Ps 31:19; Col 1:5; Col 3:3-4; 2Tim 4:8.</w:t>
      </w:r>
    </w:p>
  </w:footnote>
  <w:footnote w:id="17283">
    <w:p>
      <w:pPr>
        <w:pStyle w:val="FootnoteText"/>
      </w:pPr>
      <w:r>
        <w:rPr>
          <w:rStyle w:val="FootnoteReference"/>
        </w:rPr>
        <w:footnoteRef/>
      </w:r>
      <w:r>
        <w:t xml:space="preserve"> Cross-references: Matt 25:34; Acts 20:32; Acts 26:18; Gal 3:18; Eph 1:11; Eph 1:14; Eph 1:18; Col 1:12; Heb 9:15; 1Pet 3:9.</w:t>
      </w:r>
    </w:p>
  </w:footnote>
  <w:footnote w:id="17284">
    <w:p>
      <w:pPr>
        <w:pStyle w:val="FootnoteText"/>
      </w:pPr>
      <w:r>
        <w:rPr>
          <w:rStyle w:val="FootnoteReference"/>
        </w:rPr>
        <w:footnoteRef/>
      </w:r>
      <w:r>
        <w:t xml:space="preserve"> Cross-references: Isa 40:7-8; Ezek 47:12; Jas 1:11; 1Pet 5:4.</w:t>
      </w:r>
    </w:p>
  </w:footnote>
  <w:footnote w:id="1728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6">
    <w:p>
      <w:pPr>
        <w:pStyle w:val="FootnoteText"/>
      </w:pPr>
      <w:r>
        <w:rPr>
          <w:rStyle w:val="FootnoteReference"/>
        </w:rPr>
        <w:footnoteRef/>
      </w:r>
      <w:r>
        <w:t xml:space="preserve"> Cross-references for "ready": 1Tim 6:14-15; Titus 2:13; 1Pet 1:13; 1John 3:2.</w:t>
      </w:r>
    </w:p>
  </w:footnote>
  <w:footnote w:id="17287">
    <w:p>
      <w:pPr>
        <w:pStyle w:val="FootnoteText"/>
      </w:pPr>
      <w:r>
        <w:rPr>
          <w:rStyle w:val="FootnoteReference"/>
        </w:rPr>
        <w:footnoteRef/>
      </w:r>
      <w:r>
        <w:t xml:space="preserve"> Cross-references: Isa 45:17; Isa 51:6; 1Thess 1:3-4; 2Thess 2:13-14; Heb 9:28.</w:t>
      </w:r>
    </w:p>
  </w:footnote>
  <w:footnote w:id="17288">
    <w:p>
      <w:pPr>
        <w:pStyle w:val="FootnoteText"/>
      </w:pPr>
      <w:r>
        <w:rPr>
          <w:rStyle w:val="FootnoteReference"/>
        </w:rPr>
        <w:footnoteRef/>
      </w:r>
      <w:r>
        <w:t xml:space="preserve"> Cross-references: Job 19:25; John 12:48.</w:t>
      </w:r>
    </w:p>
  </w:footnote>
  <w:footnote w:id="17289">
    <w:p>
      <w:pPr>
        <w:pStyle w:val="FootnoteText"/>
      </w:pPr>
      <w:r>
        <w:rPr>
          <w:rStyle w:val="FootnoteReference"/>
        </w:rPr>
        <w:footnoteRef/>
      </w:r>
      <w:r>
        <w:t xml:space="preserve"> Cross-references for "manifold": Ps 34:19; John 16:33; Acts 14:22; 1Cor 4:9-13; 2Cor 4:7-11; 2Cor 11:23-27; Heb 11:35-38; Jas 1:2.</w:t>
      </w:r>
    </w:p>
  </w:footnote>
  <w:footnote w:id="17290">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1">
    <w:p>
      <w:pPr>
        <w:pStyle w:val="FootnoteText"/>
      </w:pPr>
      <w:r>
        <w:rPr>
          <w:rStyle w:val="FootnoteReference"/>
        </w:rPr>
        <w:footnoteRef/>
      </w:r>
      <w:r>
        <w:t xml:space="preserve"> Cross-references: 2Cor 4:17; 1Pet 4:7; 1Pet 5:10.</w:t>
      </w:r>
    </w:p>
  </w:footnote>
  <w:footnote w:id="17292">
    <w:p>
      <w:pPr>
        <w:pStyle w:val="FootnoteText"/>
      </w:pPr>
      <w:r>
        <w:rPr>
          <w:rStyle w:val="FootnoteReference"/>
        </w:rPr>
        <w:footnoteRef/>
      </w:r>
      <w:r>
        <w:t xml:space="preserve"> Cross-references: Ps 119:75; Lam 3:32-33; Heb 12:7-11; 1Pet 1:7.</w:t>
      </w:r>
    </w:p>
  </w:footnote>
  <w:footnote w:id="17293">
    <w:p>
      <w:pPr>
        <w:pStyle w:val="FootnoteText"/>
      </w:pPr>
      <w:r>
        <w:rPr>
          <w:rStyle w:val="FootnoteReference"/>
        </w:rPr>
        <w:footnoteRef/>
      </w:r>
      <w:r>
        <w:t xml:space="preserve"> Cross-references: Job 9:27-28; Ps 69:20; Ps 119:28; Isa 61:3; Matt 11:28; Matt 26:37; Rom 9:2; Phil 2:26; Heb 12:11; Jas 4:9.</w:t>
      </w:r>
    </w:p>
  </w:footnote>
  <w:footnote w:id="1729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5">
    <w:p>
      <w:pPr>
        <w:pStyle w:val="FootnoteText"/>
      </w:pPr>
      <w:r>
        <w:rPr>
          <w:rStyle w:val="FootnoteReference"/>
        </w:rPr>
        <w:footnoteRef/>
      </w:r>
      <w:r>
        <w:t xml:space="preserve"> Cross-references for "precious": Prov 3:13-15; Prov 8:19; Prov 16:16; 1Pet 2:4; 1Pet 2:7; 2Pet 1:1; 2Pet 1:4.</w:t>
      </w:r>
    </w:p>
  </w:footnote>
  <w:footnote w:id="17296">
    <w:p>
      <w:pPr>
        <w:pStyle w:val="FootnoteText"/>
      </w:pPr>
      <w:r>
        <w:rPr>
          <w:rStyle w:val="FootnoteReference"/>
        </w:rPr>
        <w:footnoteRef/>
      </w:r>
      <w:r>
        <w:t xml:space="preserve"> Cross-references for "tried": Job 23:10; Ps 66:10; Prov 17:3; Isa 48:10; Zech 13:9; 1Cor 3:13; 1Pet 4:12; Rev 3:18.</w:t>
      </w:r>
    </w:p>
  </w:footnote>
  <w:footnote w:id="1729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8">
    <w:p>
      <w:pPr>
        <w:pStyle w:val="FootnoteText"/>
      </w:pPr>
      <w:r>
        <w:rPr>
          <w:rStyle w:val="FootnoteReference"/>
        </w:rPr>
        <w:footnoteRef/>
      </w:r>
      <w:r>
        <w:t xml:space="preserve"> Cross-references: 1Pet 1:5; Rev 1:7.</w:t>
      </w:r>
    </w:p>
  </w:footnote>
  <w:footnote w:id="17299">
    <w:p>
      <w:pPr>
        <w:pStyle w:val="FootnoteText"/>
      </w:pPr>
      <w:r>
        <w:rPr>
          <w:rStyle w:val="FootnoteReference"/>
        </w:rPr>
        <w:footnoteRef/>
      </w:r>
      <w:r>
        <w:t xml:space="preserve"> Cross-references for "believing": Hab 3:17-18; Acts 16:34; Rom 14:17; Rom 15:13; Phil 1:25; Phil 3:3; Phil 4:4; 1Pet 1:6.</w:t>
      </w:r>
    </w:p>
  </w:footnote>
  <w:footnote w:id="17300">
    <w:p>
      <w:pPr>
        <w:pStyle w:val="FootnoteText"/>
      </w:pPr>
      <w:r>
        <w:rPr>
          <w:rStyle w:val="FootnoteReference"/>
        </w:rPr>
        <w:footnoteRef/>
      </w:r>
      <w:r>
        <w:t xml:space="preserve"> Cross-references for "unspeakable": John 16:22; 2Cor 9:15; 2Cor 12:4.</w:t>
      </w:r>
    </w:p>
  </w:footnote>
  <w:footnote w:id="17301">
    <w:p>
      <w:pPr>
        <w:pStyle w:val="FootnoteText"/>
      </w:pPr>
      <w:r>
        <w:rPr>
          <w:rStyle w:val="FootnoteReference"/>
        </w:rPr>
        <w:footnoteRef/>
      </w:r>
      <w:r>
        <w:t xml:space="preserve"> Cross-references for "full": 2Cor 1:22; Gal 5:22; Eph 1:13-14; 1Pet 5:4.</w:t>
      </w:r>
    </w:p>
  </w:footnote>
  <w:footnote w:id="17302">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3">
    <w:p>
      <w:pPr>
        <w:pStyle w:val="FootnoteText"/>
      </w:pPr>
      <w:r>
        <w:rPr>
          <w:rStyle w:val="FootnoteReference"/>
        </w:rPr>
        <w:footnoteRef/>
      </w:r>
      <w:r>
        <w:t xml:space="preserve"> Cross-references: Rom 6:22; Heb 11:13; Jas 1:21.</w:t>
      </w:r>
    </w:p>
  </w:footnote>
  <w:footnote w:id="17304">
    <w:p>
      <w:pPr>
        <w:pStyle w:val="FootnoteText"/>
      </w:pPr>
      <w:r>
        <w:rPr>
          <w:rStyle w:val="FootnoteReference"/>
        </w:rPr>
        <w:footnoteRef/>
      </w:r>
      <w:r>
        <w:t xml:space="preserve"> Cross-references for "the grace": Heb 11:13; Heb 11:40.</w:t>
      </w:r>
    </w:p>
  </w:footnote>
  <w:footnote w:id="17305">
    <w:p>
      <w:pPr>
        <w:pStyle w:val="FootnoteText"/>
      </w:pPr>
      <w:r>
        <w:rPr>
          <w:rStyle w:val="FootnoteReference"/>
        </w:rPr>
        <w:footnoteRef/>
      </w:r>
      <w:r>
        <w:t xml:space="preserve"> Cross-references: Prov 2:4; Dan 9:3; John 5:39; John 7:52; Acts 17:11; 1Pet 1:11.</w:t>
      </w:r>
    </w:p>
  </w:footnote>
  <w:footnote w:id="17306">
    <w:p>
      <w:pPr>
        <w:pStyle w:val="FootnoteText"/>
      </w:pPr>
      <w:r>
        <w:rPr>
          <w:rStyle w:val="FootnoteReference"/>
        </w:rPr>
        <w:footnoteRef/>
      </w:r>
      <w:r>
        <w:t xml:space="preserve"> Cross-references for "the Spirit": Rom 8:9; Gal 4:6; 1Pet 3:18-19; 2Pet 1:21; Rev 19:10.</w:t>
      </w:r>
    </w:p>
  </w:footnote>
  <w:footnote w:id="17307">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8">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9">
    <w:p>
      <w:pPr>
        <w:pStyle w:val="FootnoteText"/>
      </w:pPr>
      <w:r>
        <w:rPr>
          <w:rStyle w:val="FootnoteReference"/>
        </w:rPr>
        <w:footnoteRef/>
      </w:r>
      <w:r>
        <w:t xml:space="preserve"> Cross-references for "that not": Dan 9:24; Dan 12:9; Dan 12:13; Heb 11:13; Heb 11:39-40.</w:t>
      </w:r>
    </w:p>
  </w:footnote>
  <w:footnote w:id="17310">
    <w:p>
      <w:pPr>
        <w:pStyle w:val="FootnoteText"/>
      </w:pPr>
      <w:r>
        <w:rPr>
          <w:rStyle w:val="FootnoteReference"/>
        </w:rPr>
        <w:footnoteRef/>
      </w:r>
      <w:r>
        <w:t xml:space="preserve"> Cross-references for "sent": Prov 1:23; Isa 11:2-6; Isa 32:15; Isa 44:3-5; Joel 2:28; Zech 12:10; John 15:26; Acts 2:17-18.</w:t>
      </w:r>
    </w:p>
  </w:footnote>
  <w:footnote w:id="17311">
    <w:p>
      <w:pPr>
        <w:pStyle w:val="FootnoteText"/>
      </w:pPr>
      <w:r>
        <w:rPr>
          <w:rStyle w:val="FootnoteReference"/>
        </w:rPr>
        <w:footnoteRef/>
      </w:r>
      <w:r>
        <w:t xml:space="preserve"> Cross-references for "which things": Exod 25:20; Dan 8:13; Dan 12:5-6; Luke 15:10; Eph 3:10; Rev 5:11.</w:t>
      </w:r>
    </w:p>
  </w:footnote>
  <w:footnote w:id="1731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3">
    <w:p>
      <w:pPr>
        <w:pStyle w:val="FootnoteText"/>
      </w:pPr>
      <w:r>
        <w:rPr>
          <w:rStyle w:val="FootnoteReference"/>
        </w:rPr>
        <w:footnoteRef/>
      </w:r>
      <w:r>
        <w:t xml:space="preserve"> Cross-references: Mark 16:15; Luke 9:6; Acts 8:25; Acts 16:10; Rom 1:15; Rom 10:15; Rom 15:19; 1Thess 2:9; Heb 4:2.</w:t>
      </w:r>
    </w:p>
  </w:footnote>
  <w:footnote w:id="17314">
    <w:p>
      <w:pPr>
        <w:pStyle w:val="FootnoteText"/>
      </w:pPr>
      <w:r>
        <w:rPr>
          <w:rStyle w:val="FootnoteReference"/>
        </w:rPr>
        <w:footnoteRef/>
      </w:r>
      <w:r>
        <w:t xml:space="preserve"> Cross-references for "gird": Exod 12:11; 1Kgs 18:46; 2Kgs 4:29; Job 38:3; Job 40:7; Isa 11:5; Jer 1:17; Luke 12:35; Luke 17:8; Eph 6:14.</w:t>
      </w:r>
    </w:p>
  </w:footnote>
  <w:footnote w:id="17315">
    <w:p>
      <w:pPr>
        <w:pStyle w:val="FootnoteText"/>
      </w:pPr>
      <w:r>
        <w:rPr>
          <w:rStyle w:val="FootnoteReference"/>
        </w:rPr>
        <w:footnoteRef/>
      </w:r>
      <w:r>
        <w:t xml:space="preserve"> Cross-references for "be sober": Luke 21:34-35; Rom 13:13; 1Thess 5:6-7; 1Pet 4:7; 1Pet 5:8.</w:t>
      </w:r>
    </w:p>
  </w:footnote>
  <w:footnote w:id="17316">
    <w:p>
      <w:pPr>
        <w:pStyle w:val="FootnoteText"/>
      </w:pPr>
      <w:r>
        <w:rPr>
          <w:rStyle w:val="FootnoteReference"/>
        </w:rPr>
        <w:footnoteRef/>
      </w:r>
      <w:r>
        <w:t xml:space="preserve"> Cross-references for "hope": Rom 15:4-13; 1Cor 13:13; 1Thess 5:8; Heb 3:6; Heb 6:19; 1Pet 1:3-5; 1Pet 3:15; 1John 3:3.</w:t>
      </w:r>
    </w:p>
  </w:footnote>
  <w:footnote w:id="17317">
    <w:p>
      <w:pPr>
        <w:pStyle w:val="FootnoteText"/>
      </w:pPr>
      <w:r>
        <w:rPr>
          <w:rStyle w:val="FootnoteReference"/>
        </w:rPr>
        <w:footnoteRef/>
      </w:r>
      <w:r>
        <w:t xml:space="preserve"> Cross-references for "the grace": Luke 17:30; 1Cor 1:7; 2Thess 1:7; 2Tim 4:8; Titus 2:11-13; Heb 9:28; Heb 10:35; 1Pet 1:4-9.</w:t>
      </w:r>
    </w:p>
  </w:footnote>
  <w:footnote w:id="17318">
    <w:p>
      <w:pPr>
        <w:pStyle w:val="FootnoteText"/>
      </w:pPr>
      <w:r>
        <w:rPr>
          <w:rStyle w:val="FootnoteReference"/>
        </w:rPr>
        <w:footnoteRef/>
      </w:r>
      <w:r>
        <w:t xml:space="preserve"> Cross-references: Eph 2:2; Eph 5:6.</w:t>
      </w:r>
    </w:p>
  </w:footnote>
  <w:footnote w:id="17319">
    <w:p>
      <w:pPr>
        <w:pStyle w:val="FootnoteText"/>
      </w:pPr>
      <w:r>
        <w:rPr>
          <w:rStyle w:val="FootnoteReference"/>
        </w:rPr>
        <w:footnoteRef/>
      </w:r>
      <w:r>
        <w:t xml:space="preserve"> Cross-references: Rom 6:4; Rom 12:2; Eph 4:18-22; Col 3:5-7; 1Pet 4:2-3.</w:t>
      </w:r>
    </w:p>
  </w:footnote>
  <w:footnote w:id="17320">
    <w:p>
      <w:pPr>
        <w:pStyle w:val="FootnoteText"/>
      </w:pPr>
      <w:r>
        <w:rPr>
          <w:rStyle w:val="FootnoteReference"/>
        </w:rPr>
        <w:footnoteRef/>
      </w:r>
      <w:r>
        <w:t xml:space="preserve"> Cross-references: Acts 17:30; 1Thess 4:5; Titus 3:3-5.</w:t>
      </w:r>
    </w:p>
  </w:footnote>
  <w:footnote w:id="17321">
    <w:p>
      <w:pPr>
        <w:pStyle w:val="FootnoteText"/>
      </w:pPr>
      <w:r>
        <w:rPr>
          <w:rStyle w:val="FootnoteReference"/>
        </w:rPr>
        <w:footnoteRef/>
      </w:r>
      <w:r>
        <w:t xml:space="preserve"> Cross-references: Rom 8:28-30; Rom 9:24; Phil 3:14; 1Thess 2:12; 1Thess 4:7; 2Tim 1:9; 1Pet 2:9; 1Pet 5:10; 2Pet 1:3; 2Pet 1:10.</w:t>
      </w:r>
    </w:p>
  </w:footnote>
  <w:footnote w:id="17322">
    <w:p>
      <w:pPr>
        <w:pStyle w:val="FootnoteText"/>
      </w:pPr>
      <w:r>
        <w:rPr>
          <w:rStyle w:val="FootnoteReference"/>
        </w:rPr>
        <w:footnoteRef/>
      </w:r>
      <w:r>
        <w:t xml:space="preserve"> Cross-references: Isa 6:3; Rev 3:7; Rev 4:8; Rev 6:10.</w:t>
      </w:r>
    </w:p>
  </w:footnote>
  <w:footnote w:id="1732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4">
    <w:p>
      <w:pPr>
        <w:pStyle w:val="FootnoteText"/>
      </w:pPr>
      <w:r>
        <w:rPr>
          <w:rStyle w:val="FootnoteReference"/>
        </w:rPr>
        <w:footnoteRef/>
      </w:r>
      <w:r>
        <w:t xml:space="preserve"> Cross-references: Phil 3:20; 1Tim 4:12; Heb 13:5; Jas 3:13; 1Pet 2:12; 1Pet 3:16; 2Pet 3:11-14.</w:t>
      </w:r>
    </w:p>
  </w:footnote>
  <w:footnote w:id="1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6">
    <w:p>
      <w:pPr>
        <w:pStyle w:val="FootnoteText"/>
      </w:pPr>
      <w:r>
        <w:rPr>
          <w:rStyle w:val="FootnoteReference"/>
        </w:rPr>
        <w:footnoteRef/>
      </w:r>
      <w:r>
        <w:t xml:space="preserve"> Cross-references: Lev 11:44; Lev 19:2; Lev 20:7; Amos 3:3.</w:t>
      </w:r>
    </w:p>
  </w:footnote>
  <w:footnote w:id="17327">
    <w:p>
      <w:pPr>
        <w:pStyle w:val="FootnoteText"/>
      </w:pPr>
      <w:r>
        <w:rPr>
          <w:rStyle w:val="FootnoteReference"/>
        </w:rPr>
        <w:footnoteRef/>
      </w:r>
      <w:r>
        <w:t xml:space="preserve"> Cross-references for "call": Zeph 3:9; Matt 6:9; Matt 7:7-11; 2Cor 1:2; Eph 1:17; Eph 3:14.</w:t>
      </w:r>
    </w:p>
  </w:footnote>
  <w:footnote w:id="17328">
    <w:p>
      <w:pPr>
        <w:pStyle w:val="FootnoteText"/>
      </w:pPr>
      <w:r>
        <w:rPr>
          <w:rStyle w:val="FootnoteReference"/>
        </w:rPr>
        <w:footnoteRef/>
      </w:r>
      <w:r>
        <w:t xml:space="preserve"> Cross-references for "pass": Gen 47:9; 1Chr 29:15; Ps 39:12; Heb 11:13-16.</w:t>
      </w:r>
    </w:p>
  </w:footnote>
  <w:footnote w:id="17329">
    <w:p>
      <w:pPr>
        <w:pStyle w:val="FootnoteText"/>
      </w:pPr>
      <w:r>
        <w:rPr>
          <w:rStyle w:val="FootnoteReference"/>
        </w:rPr>
        <w:footnoteRef/>
      </w:r>
      <w:r>
        <w:t xml:space="preserve"> Cross-references for "in fear": Prov 14:16; Prov 28:14; Rom 11:20; 2Cor 5:6; 2Cor 7:1; 2Cor 7:11; Phil 2:12; Heb 4:1; Heb 12:28; 1Pet 2:11.</w:t>
      </w:r>
    </w:p>
  </w:footnote>
  <w:footnote w:id="17330">
    <w:p>
      <w:pPr>
        <w:pStyle w:val="FootnoteText"/>
      </w:pPr>
      <w:r>
        <w:rPr>
          <w:rStyle w:val="FootnoteReference"/>
        </w:rPr>
        <w:footnoteRef/>
      </w:r>
      <w:r>
        <w:t xml:space="preserve"> Cross-references: Deut 10:17; 2Chr 19:7; Job 34:19; Matt 22:16; Acts 10:34-35; Rom 2:10-11; Gal 2:6; Eph 6:9; Col 3:25.</w:t>
      </w:r>
    </w:p>
  </w:footnote>
  <w:footnote w:id="17331">
    <w:p>
      <w:pPr>
        <w:pStyle w:val="FootnoteText"/>
      </w:pPr>
      <w:r>
        <w:rPr>
          <w:rStyle w:val="FootnoteReference"/>
        </w:rPr>
        <w:footnoteRef/>
      </w:r>
      <w:r>
        <w:t xml:space="preserve"> Cross-references for "corruptible": 1Pet 1:7.</w:t>
      </w:r>
    </w:p>
  </w:footnote>
  <w:footnote w:id="17332">
    <w:p>
      <w:pPr>
        <w:pStyle w:val="FootnoteText"/>
      </w:pPr>
      <w:r>
        <w:rPr>
          <w:rStyle w:val="FootnoteReference"/>
        </w:rPr>
        <w:footnoteRef/>
      </w:r>
      <w:r>
        <w:t xml:space="preserve"> Cross-references for "vain": Ps 39:6; Ps 62:10; Jer 4:11; Rom 1:21; 1Cor 3:20.</w:t>
      </w:r>
    </w:p>
  </w:footnote>
  <w:footnote w:id="1733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4">
    <w:p>
      <w:pPr>
        <w:pStyle w:val="FootnoteText"/>
      </w:pPr>
      <w:r>
        <w:rPr>
          <w:rStyle w:val="FootnoteReference"/>
        </w:rPr>
        <w:footnoteRef/>
      </w:r>
      <w:r>
        <w:t xml:space="preserve"> Cross-references: Ps 49:7-8; 1Cor 6:20; 1Cor 7:23.</w:t>
      </w:r>
    </w:p>
  </w:footnote>
  <w:footnote w:id="17335">
    <w:p>
      <w:pPr>
        <w:pStyle w:val="FootnoteText"/>
      </w:pPr>
      <w:r>
        <w:rPr>
          <w:rStyle w:val="FootnoteReference"/>
        </w:rPr>
        <w:footnoteRef/>
      </w:r>
      <w:r>
        <w:t xml:space="preserve"> Cross-references: Exod 12:5; Isa 53:7; John 1:29; John 1:36; Acts 8:32-35; 1Cor 5:7-8; Rev 5:6; Rev 7:14; Rev 14:1.</w:t>
      </w:r>
    </w:p>
  </w:footnote>
  <w:footnote w:id="17336">
    <w:p>
      <w:pPr>
        <w:pStyle w:val="FootnoteText"/>
      </w:pPr>
      <w:r>
        <w:rPr>
          <w:rStyle w:val="FootnoteReference"/>
        </w:rPr>
        <w:footnoteRef/>
      </w:r>
      <w:r>
        <w:t xml:space="preserve"> Cross-references: Gen 3:15; Prov 8:23; Mic 5:2; Rom 3:25; Rom 16:25-26; Eph 1:4; Eph 3:9; Eph 3:11; Col 1:26; 2Tim 1:9-10; Titus 1:2-3; Rev 13:8.</w:t>
      </w:r>
    </w:p>
  </w:footnote>
  <w:footnote w:id="17337">
    <w:p>
      <w:pPr>
        <w:pStyle w:val="FootnoteText"/>
      </w:pPr>
      <w:r>
        <w:rPr>
          <w:rStyle w:val="FootnoteReference"/>
        </w:rPr>
        <w:footnoteRef/>
      </w:r>
      <w:r>
        <w:t xml:space="preserve"> Cross-references: Acts 3:25-26; Col 1:26; 1John 1:2; 1John 3:5; 1John 3:8; 1John 4:9-10.</w:t>
      </w:r>
    </w:p>
  </w:footnote>
  <w:footnote w:id="17338">
    <w:p>
      <w:pPr>
        <w:pStyle w:val="FootnoteText"/>
      </w:pPr>
      <w:r>
        <w:rPr>
          <w:rStyle w:val="FootnoteReference"/>
        </w:rPr>
        <w:footnoteRef/>
      </w:r>
      <w:r>
        <w:t xml:space="preserve"> Cross-references: Gal 4:4; Eph 1:10; Heb 1:2; Heb 9:26.</w:t>
      </w:r>
    </w:p>
  </w:footnote>
  <w:footnote w:id="17339">
    <w:p>
      <w:pPr>
        <w:pStyle w:val="FootnoteText"/>
      </w:pPr>
      <w:r>
        <w:rPr>
          <w:rStyle w:val="FootnoteReference"/>
        </w:rPr>
        <w:footnoteRef/>
      </w:r>
      <w:r>
        <w:t xml:space="preserve"> Cross-references for "that raised": Acts 2:24; Acts 2:32; Acts 3:15; Acts 4:10.</w:t>
      </w:r>
    </w:p>
  </w:footnote>
  <w:footnote w:id="17340">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1">
    <w:p>
      <w:pPr>
        <w:pStyle w:val="FootnoteText"/>
      </w:pPr>
      <w:r>
        <w:rPr>
          <w:rStyle w:val="FootnoteReference"/>
        </w:rPr>
        <w:footnoteRef/>
      </w:r>
      <w:r>
        <w:t xml:space="preserve"> Cross-references: John 5:24; John 12:44; John 14:6; Heb 6:1; Heb 7:25.</w:t>
      </w:r>
    </w:p>
  </w:footnote>
  <w:footnote w:id="17342">
    <w:p>
      <w:pPr>
        <w:pStyle w:val="FootnoteText"/>
      </w:pPr>
      <w:r>
        <w:rPr>
          <w:rStyle w:val="FootnoteReference"/>
        </w:rPr>
        <w:footnoteRef/>
      </w:r>
      <w:r>
        <w:t xml:space="preserve"> Cross-references for "a pure": 1Tim 1:3; 1Tim 4:12; 1Tim 5:2.</w:t>
      </w:r>
    </w:p>
  </w:footnote>
  <w:footnote w:id="17343">
    <w:p>
      <w:pPr>
        <w:pStyle w:val="FootnoteText"/>
      </w:pPr>
      <w:r>
        <w:rPr>
          <w:rStyle w:val="FootnoteReference"/>
        </w:rPr>
        <w:footnoteRef/>
      </w:r>
      <w:r>
        <w:t xml:space="preserve"> Cross-references: John 15:3; John 17:17; John 17:19; Acts 15:9; Rom 6:16-17; 2Thess 2:13; Jas 4:8.</w:t>
      </w:r>
    </w:p>
  </w:footnote>
  <w:footnote w:id="17344">
    <w:p>
      <w:pPr>
        <w:pStyle w:val="FootnoteText"/>
      </w:pPr>
      <w:r>
        <w:rPr>
          <w:rStyle w:val="FootnoteReference"/>
        </w:rPr>
        <w:footnoteRef/>
      </w:r>
      <w:r>
        <w:t xml:space="preserve"> Cross-references: Acts 6:7; Rom 1:5; Rom 2:8; Gal 3:1; Gal 5:7; Heb 5:9; Heb 11:8; 1Pet 3:1; 1Pet 4:17.</w:t>
      </w:r>
    </w:p>
  </w:footnote>
  <w:footnote w:id="1734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6">
    <w:p>
      <w:pPr>
        <w:pStyle w:val="FootnoteText"/>
      </w:pPr>
      <w:r>
        <w:rPr>
          <w:rStyle w:val="FootnoteReference"/>
        </w:rPr>
        <w:footnoteRef/>
      </w:r>
      <w:r>
        <w:t xml:space="preserve"> Cross-references: Phil 1:9; 1Thess 3:12; 2Thess 1:3; Rev 2:4.</w:t>
      </w:r>
    </w:p>
  </w:footnote>
  <w:footnote w:id="17347">
    <w:p>
      <w:pPr>
        <w:pStyle w:val="FootnoteText"/>
      </w:pPr>
      <w:r>
        <w:rPr>
          <w:rStyle w:val="FootnoteReference"/>
        </w:rPr>
        <w:footnoteRef/>
      </w:r>
      <w:r>
        <w:t xml:space="preserve"> Cross-references for "born": John 1:3; John 3:5; 1Pet 1:3.</w:t>
      </w:r>
    </w:p>
  </w:footnote>
  <w:footnote w:id="17348">
    <w:p>
      <w:pPr>
        <w:pStyle w:val="FootnoteText"/>
      </w:pPr>
      <w:r>
        <w:rPr>
          <w:rStyle w:val="FootnoteReference"/>
        </w:rPr>
        <w:footnoteRef/>
      </w:r>
      <w:r>
        <w:t xml:space="preserve"> Cross-references: Mal 2:3; Rom 1:23; 1Cor 15:53-54.</w:t>
      </w:r>
    </w:p>
  </w:footnote>
  <w:footnote w:id="17349">
    <w:p>
      <w:pPr>
        <w:pStyle w:val="FootnoteText"/>
      </w:pPr>
      <w:r>
        <w:rPr>
          <w:rStyle w:val="FootnoteReference"/>
        </w:rPr>
        <w:footnoteRef/>
      </w:r>
      <w:r>
        <w:t xml:space="preserve"> Cross-references: 1John 3:9; 1John 5:18.</w:t>
      </w:r>
    </w:p>
  </w:footnote>
  <w:footnote w:id="17350">
    <w:p>
      <w:pPr>
        <w:pStyle w:val="FootnoteText"/>
      </w:pPr>
      <w:r>
        <w:rPr>
          <w:rStyle w:val="FootnoteReference"/>
        </w:rPr>
        <w:footnoteRef/>
      </w:r>
      <w:r>
        <w:t xml:space="preserve"> Cross-references: Jer 23:28; Matt 24:35; John 6:63; Heb 4:12; Jas 1:18; 1Pet 1:25.</w:t>
      </w:r>
    </w:p>
  </w:footnote>
  <w:footnote w:id="17351">
    <w:p>
      <w:pPr>
        <w:pStyle w:val="FootnoteText"/>
      </w:pPr>
      <w:r>
        <w:rPr>
          <w:rStyle w:val="FootnoteReference"/>
        </w:rPr>
        <w:footnoteRef/>
      </w:r>
      <w:r>
        <w:t xml:space="preserve"> Cross-references for "all flesh": 2Kgs 19:26; Ps 37:2; Ps 90:5; Ps 92:7; Ps 102:4; Ps 103:15; Ps 129:6; Isa 40:6-8; Jas 1:10-11; Jas 4:14; 1John 2:17.</w:t>
      </w:r>
    </w:p>
  </w:footnote>
  <w:footnote w:id="17352">
    <w:p>
      <w:pPr>
        <w:pStyle w:val="FootnoteText"/>
      </w:pPr>
      <w:r>
        <w:rPr>
          <w:rStyle w:val="FootnoteReference"/>
        </w:rPr>
        <w:footnoteRef/>
      </w:r>
      <w:r>
        <w:t xml:space="preserve"> Cross-references for "the word": Ps 102:12; Ps 102:26; Ps 119:89; Isa 40:8; Matt 5:18; Luke 16:17; 1Pet 1:23.</w:t>
      </w:r>
    </w:p>
  </w:footnote>
  <w:footnote w:id="17353">
    <w:p>
      <w:pPr>
        <w:pStyle w:val="FootnoteText"/>
      </w:pPr>
      <w:r>
        <w:rPr>
          <w:rStyle w:val="FootnoteReference"/>
        </w:rPr>
        <w:footnoteRef/>
      </w:r>
      <w:r>
        <w:t xml:space="preserve"> Cross-references for "laying": Isa 2:20; Isa 30:22; Ezek 18:31-32; Rom 13:12; Eph 4:22-25; Col 3:5-8; Heb 12:1; Jas 1:21; Jas 5:9; 1Pet 4:2.</w:t>
      </w:r>
    </w:p>
  </w:footnote>
  <w:footnote w:id="17354">
    <w:p>
      <w:pPr>
        <w:pStyle w:val="FootnoteText"/>
      </w:pPr>
      <w:r>
        <w:rPr>
          <w:rStyle w:val="FootnoteReference"/>
        </w:rPr>
        <w:footnoteRef/>
      </w:r>
      <w:r>
        <w:t xml:space="preserve"> Cross-references for "malice": 1Cor 5:8; 1Cor 14:20; Eph 4:31; Titus 3:3-5; 1Pet 2:16.</w:t>
      </w:r>
    </w:p>
  </w:footnote>
  <w:footnote w:id="17355">
    <w:p>
      <w:pPr>
        <w:pStyle w:val="FootnoteText"/>
      </w:pPr>
      <w:r>
        <w:rPr>
          <w:rStyle w:val="FootnoteReference"/>
        </w:rPr>
        <w:footnoteRef/>
      </w:r>
      <w:r>
        <w:t xml:space="preserve"> Cross-references for "guile": Ps 32:2; Ps 34:13; John 1:47; 1Thess 2:3; 1Pet 2:22; 1Pet 3:10; Rev 14:5.</w:t>
      </w:r>
    </w:p>
  </w:footnote>
  <w:footnote w:id="17356">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8">
    <w:p>
      <w:pPr>
        <w:pStyle w:val="FootnoteText"/>
      </w:pPr>
      <w:r>
        <w:rPr>
          <w:rStyle w:val="FootnoteReference"/>
        </w:rPr>
        <w:footnoteRef/>
      </w:r>
      <w:r>
        <w:t xml:space="preserve"> Cross-references for "all evil": Eph 4:31; Col 3:8; 1Tim 3:11; Titus 2:3; Jas 4:11; 1Pet 4:4.</w:t>
      </w:r>
    </w:p>
  </w:footnote>
  <w:footnote w:id="17359">
    <w:p>
      <w:pPr>
        <w:pStyle w:val="FootnoteText"/>
      </w:pPr>
      <w:r>
        <w:rPr>
          <w:rStyle w:val="FootnoteReference"/>
        </w:rPr>
        <w:footnoteRef/>
      </w:r>
      <w:r>
        <w:t xml:space="preserve"> Cross-references: 1Pet 1:18-25.</w:t>
      </w:r>
    </w:p>
  </w:footnote>
  <w:footnote w:id="17360">
    <w:p>
      <w:pPr>
        <w:pStyle w:val="FootnoteText"/>
      </w:pPr>
      <w:r>
        <w:rPr>
          <w:rStyle w:val="FootnoteReference"/>
        </w:rPr>
        <w:footnoteRef/>
      </w:r>
      <w:r>
        <w:t xml:space="preserve"> Cross-references for "newborn": Matt 18:3; Mark 10:15; Rom 6:4; 1Cor 3:1; 1Cor 14:20; 1Pet 1:23.</w:t>
      </w:r>
    </w:p>
  </w:footnote>
  <w:footnote w:id="17361">
    <w:p>
      <w:pPr>
        <w:pStyle w:val="FootnoteText"/>
      </w:pPr>
      <w:r>
        <w:rPr>
          <w:rStyle w:val="FootnoteReference"/>
        </w:rPr>
        <w:footnoteRef/>
      </w:r>
      <w:r>
        <w:t xml:space="preserve"> Cross-references for "the sincere": Ps 19:7-10; 1Cor 3:2; Heb 5:12-13.</w:t>
      </w:r>
    </w:p>
  </w:footnote>
  <w:footnote w:id="17362">
    <w:p>
      <w:pPr>
        <w:pStyle w:val="FootnoteText"/>
      </w:pPr>
      <w:r>
        <w:rPr>
          <w:rStyle w:val="FootnoteReference"/>
        </w:rPr>
        <w:footnoteRef/>
      </w:r>
      <w:r>
        <w:t xml:space="preserve"> Cross-references for "grow": 2Sam 23:5; Job 17:9; Prov 4:18; Hos 6:3; Hos 14:5; Hos 14:7; Mal 4:2; Eph 2:21; Eph 4:15; 2Thess 1:3; 2Pet 3:18.</w:t>
      </w:r>
    </w:p>
  </w:footnote>
  <w:footnote w:id="17363">
    <w:p>
      <w:pPr>
        <w:pStyle w:val="FootnoteText"/>
      </w:pPr>
      <w:r>
        <w:rPr>
          <w:rStyle w:val="FootnoteReference"/>
        </w:rPr>
        <w:footnoteRef/>
      </w:r>
      <w:r>
        <w:t xml:space="preserve"> Cross-references: Ps 9:10; Ps 24:8; Ps 63:5; Song 2:3; Zech 9:17; Heb 6:5-6.</w:t>
      </w:r>
    </w:p>
  </w:footnote>
  <w:footnote w:id="17364">
    <w:p>
      <w:pPr>
        <w:pStyle w:val="FootnoteText"/>
      </w:pPr>
      <w:r>
        <w:rPr>
          <w:rStyle w:val="FootnoteReference"/>
        </w:rPr>
        <w:footnoteRef/>
      </w:r>
      <w:r>
        <w:t xml:space="preserve"> Cross-references for "a living": John 5:26; John 6:57; John 11:25-26; John 14:6; John 14:19; Rom 5:10; Col 3:4.</w:t>
      </w:r>
    </w:p>
  </w:footnote>
  <w:footnote w:id="17365">
    <w:p>
      <w:pPr>
        <w:pStyle w:val="FootnoteText"/>
      </w:pPr>
      <w:r>
        <w:rPr>
          <w:rStyle w:val="FootnoteReference"/>
        </w:rPr>
        <w:footnoteRef/>
      </w:r>
      <w:r>
        <w:t xml:space="preserve"> Cross-references for "stone": Isa 28:16; Dan 2:34; Dan 2:45; Zech 3:9; Zech 4:7.</w:t>
      </w:r>
    </w:p>
  </w:footnote>
  <w:footnote w:id="17366">
    <w:p>
      <w:pPr>
        <w:pStyle w:val="FootnoteText"/>
      </w:pPr>
      <w:r>
        <w:rPr>
          <w:rStyle w:val="FootnoteReference"/>
        </w:rPr>
        <w:footnoteRef/>
      </w:r>
      <w:r>
        <w:t xml:space="preserve"> Cross-references for "disallowed": Ps 118:22-23; Isa 8:14-15; Matt 21:42; Mark 12:10-11; Luke 20:17-18; Acts 4:11-12.</w:t>
      </w:r>
    </w:p>
  </w:footnote>
  <w:footnote w:id="17367">
    <w:p>
      <w:pPr>
        <w:pStyle w:val="FootnoteText"/>
      </w:pPr>
      <w:r>
        <w:rPr>
          <w:rStyle w:val="FootnoteReference"/>
        </w:rPr>
        <w:footnoteRef/>
      </w:r>
      <w:r>
        <w:t xml:space="preserve"> Cross-references for "chosen": Isa 42:1; Matt 12:18.</w:t>
      </w:r>
    </w:p>
  </w:footnote>
  <w:footnote w:id="17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9">
    <w:p>
      <w:pPr>
        <w:pStyle w:val="FootnoteText"/>
      </w:pPr>
      <w:r>
        <w:rPr>
          <w:rStyle w:val="FootnoteReference"/>
        </w:rPr>
        <w:footnoteRef/>
      </w:r>
      <w:r>
        <w:t xml:space="preserve"> Cross-references for "precious": 1Pet 1:7; 1Pet 1:19; 1Pet 2:7; 2Pet 1:1; 2Pet 1:4.</w:t>
      </w:r>
    </w:p>
  </w:footnote>
  <w:footnote w:id="17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2">
    <w:p>
      <w:pPr>
        <w:pStyle w:val="FootnoteText"/>
      </w:pPr>
      <w:r>
        <w:rPr>
          <w:rStyle w:val="FootnoteReference"/>
        </w:rPr>
        <w:footnoteRef/>
      </w:r>
      <w:r>
        <w:t xml:space="preserve"> Cross-references: Isa 55:3; Jer 3:22; Matt 11:28; John 5:40; John 6:37.</w:t>
      </w:r>
    </w:p>
  </w:footnote>
  <w:footnote w:id="17373">
    <w:p>
      <w:pPr>
        <w:pStyle w:val="FootnoteText"/>
      </w:pPr>
      <w:r>
        <w:rPr>
          <w:rStyle w:val="FootnoteReference"/>
        </w:rPr>
        <w:footnoteRef/>
      </w:r>
      <w:r>
        <w:t xml:space="preserve"> Cross-references for "also": 1Cor 3:16; 1Cor 6:19; 2Cor 6:16; Eph 2:20-22; Heb 3:6; Rev 3:12.</w:t>
      </w:r>
    </w:p>
  </w:footnote>
  <w:footnote w:id="17374">
    <w:p>
      <w:pPr>
        <w:pStyle w:val="FootnoteText"/>
      </w:pPr>
      <w:r>
        <w:rPr>
          <w:rStyle w:val="FootnoteReference"/>
        </w:rPr>
        <w:footnoteRef/>
      </w:r>
      <w:r>
        <w:t xml:space="preserve"> Cross-references for "spiritual": Ps 50:14; Ps 50:23; Ps 141:2; Hos 14:2; Mal 1:11; John 4:22-24; Rom 12:1; Phil 2:17; Phil 4:18; Heb 13:15-16.</w:t>
      </w:r>
    </w:p>
  </w:footnote>
  <w:footnote w:id="17375">
    <w:p>
      <w:pPr>
        <w:pStyle w:val="FootnoteText"/>
      </w:pPr>
      <w:r>
        <w:rPr>
          <w:rStyle w:val="FootnoteReference"/>
        </w:rPr>
        <w:footnoteRef/>
      </w:r>
      <w:r>
        <w:t xml:space="preserve"> Cross-references for "acceptable": Phil 1:11; Phil 4:18; Col 3:17; 1Pet 4:11.</w:t>
      </w:r>
    </w:p>
  </w:footnote>
  <w:footnote w:id="17376">
    <w:p>
      <w:pPr>
        <w:pStyle w:val="FootnoteText"/>
      </w:pPr>
      <w:r>
        <w:rPr>
          <w:rStyle w:val="FootnoteReference"/>
        </w:rPr>
        <w:footnoteRef/>
      </w:r>
      <w:r>
        <w:t xml:space="preserve"> Name meaning: Jesus (Yeshua) — Yahweh saves. He will save His people from their sins.</w:t>
      </w:r>
    </w:p>
  </w:footnote>
  <w:footnote w:id="17377">
    <w:p>
      <w:pPr>
        <w:pStyle w:val="FootnoteText"/>
      </w:pPr>
      <w:r>
        <w:rPr>
          <w:rStyle w:val="FootnoteReference"/>
        </w:rPr>
        <w:footnoteRef/>
      </w:r>
      <w:r>
        <w:t xml:space="preserve"> Personal name: Christ. Personal-name meaning: Christ — anointed. Source form: Christ.</w:t>
      </w:r>
    </w:p>
  </w:footnote>
  <w:footnote w:id="173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9">
    <w:p>
      <w:pPr>
        <w:pStyle w:val="FootnoteText"/>
      </w:pPr>
      <w:r>
        <w:rPr>
          <w:rStyle w:val="FootnoteReference"/>
        </w:rPr>
        <w:footnoteRef/>
      </w:r>
      <w:r>
        <w:t xml:space="preserve"> Cross-references: Isa 61:6; Isa 66:21; 1Pet 2:9; Rev 1:6; Rev 5:10; Rev 20:6.</w:t>
      </w:r>
    </w:p>
  </w:footnote>
  <w:footnote w:id="173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1">
    <w:p>
      <w:pPr>
        <w:pStyle w:val="FootnoteText"/>
      </w:pPr>
      <w:r>
        <w:rPr>
          <w:rStyle w:val="FootnoteReference"/>
        </w:rPr>
        <w:footnoteRef/>
      </w:r>
      <w:r>
        <w:t xml:space="preserve"> Cross-references for "elect": Ps 89:19; Isa 42:1; Matt 12:18; Luke 23:35; Eph 1:4.</w:t>
      </w:r>
    </w:p>
  </w:footnote>
  <w:footnote w:id="1738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3">
    <w:p>
      <w:pPr>
        <w:pStyle w:val="FootnoteText"/>
      </w:pPr>
      <w:r>
        <w:rPr>
          <w:rStyle w:val="FootnoteReference"/>
        </w:rPr>
        <w:footnoteRef/>
      </w:r>
      <w:r>
        <w:t xml:space="preserve"> Cross-references: Dan 10:21; Mark 12:10; John 7:38; Acts 1:16; 2Tim 3:16; 2Pet 1:20; 2Pet 3:16.</w:t>
      </w:r>
    </w:p>
  </w:footnote>
  <w:footnote w:id="17384">
    <w:p>
      <w:pPr>
        <w:pStyle w:val="FootnoteText"/>
      </w:pPr>
      <w:r>
        <w:rPr>
          <w:rStyle w:val="FootnoteReference"/>
        </w:rPr>
        <w:footnoteRef/>
      </w:r>
      <w:r>
        <w:t xml:space="preserve"> Cross-references: Isa 28:16; Zech 10:4; Rom 9:32-33; Eph 2:20; 1Pet 2:4.</w:t>
      </w:r>
    </w:p>
  </w:footnote>
  <w:footnote w:id="17385">
    <w:p>
      <w:pPr>
        <w:pStyle w:val="FootnoteText"/>
      </w:pPr>
      <w:r>
        <w:rPr>
          <w:rStyle w:val="FootnoteReference"/>
        </w:rPr>
        <w:footnoteRef/>
      </w:r>
      <w:r>
        <w:t xml:space="preserve"> Cross-references for "the stone": Ps 118:22-23; Matt 21:42; Mark 12:10-11; Luke 20:17; Acts 4:11-12.</w:t>
      </w:r>
    </w:p>
  </w:footnote>
  <w:footnote w:id="17386">
    <w:p>
      <w:pPr>
        <w:pStyle w:val="FootnoteText"/>
      </w:pPr>
      <w:r>
        <w:rPr>
          <w:rStyle w:val="FootnoteReference"/>
        </w:rPr>
        <w:footnoteRef/>
      </w:r>
      <w:r>
        <w:t xml:space="preserve"> Cross-references for "the head": Zech 4:7; Col 2:10.</w:t>
      </w:r>
    </w:p>
  </w:footnote>
  <w:footnote w:id="17387">
    <w:p>
      <w:pPr>
        <w:pStyle w:val="FootnoteText"/>
      </w:pPr>
      <w:r>
        <w:rPr>
          <w:rStyle w:val="FootnoteReference"/>
        </w:rPr>
        <w:footnoteRef/>
      </w:r>
      <w:r>
        <w:t xml:space="preserve"> Cross-references: Song 5:9-16; Hag 2:7; Matt 13:44-46; John 4:42; John 6:68-69; Phil 3:7-10; 1Pet 1:8.</w:t>
      </w:r>
    </w:p>
  </w:footnote>
  <w:footnote w:id="17388">
    <w:p>
      <w:pPr>
        <w:pStyle w:val="FootnoteText"/>
      </w:pPr>
      <w:r>
        <w:rPr>
          <w:rStyle w:val="FootnoteReference"/>
        </w:rPr>
        <w:footnoteRef/>
      </w:r>
      <w:r>
        <w:t xml:space="preserve"> Cross-references: Isa 28:5; Luke 2:32.</w:t>
      </w:r>
    </w:p>
  </w:footnote>
  <w:footnote w:id="17389">
    <w:p>
      <w:pPr>
        <w:pStyle w:val="FootnoteText"/>
      </w:pPr>
      <w:r>
        <w:rPr>
          <w:rStyle w:val="FootnoteReference"/>
        </w:rPr>
        <w:footnoteRef/>
      </w:r>
      <w:r>
        <w:t xml:space="preserve"> Cross-references: Acts 26:19; Rom 10:21; Rom 15:31; Titus 3:3; Heb 4:11; Heb 11:31; 1Pet 2:8.</w:t>
      </w:r>
    </w:p>
  </w:footnote>
  <w:footnote w:id="17390">
    <w:p>
      <w:pPr>
        <w:pStyle w:val="FootnoteText"/>
      </w:pPr>
      <w:r>
        <w:rPr>
          <w:rStyle w:val="FootnoteReference"/>
        </w:rPr>
        <w:footnoteRef/>
      </w:r>
      <w:r>
        <w:t xml:space="preserve"> Cross-references for "a stone": Isa 8:14; Isa 57:14; Luke 2:34; Rom 9:32-33; 1Cor 1:23; 2Cor 2:16.</w:t>
      </w:r>
    </w:p>
  </w:footnote>
  <w:footnote w:id="17391">
    <w:p>
      <w:pPr>
        <w:pStyle w:val="FootnoteText"/>
      </w:pPr>
      <w:r>
        <w:rPr>
          <w:rStyle w:val="FootnoteReference"/>
        </w:rPr>
        <w:footnoteRef/>
      </w:r>
      <w:r>
        <w:t xml:space="preserve"> Cross-references: Exod 9:16; Rom 9:22; 1Thess 5:9; 2Pet 2:3; Jude 1:4.</w:t>
      </w:r>
    </w:p>
  </w:footnote>
  <w:footnote w:id="17392">
    <w:p>
      <w:pPr>
        <w:pStyle w:val="FootnoteText"/>
      </w:pPr>
      <w:r>
        <w:rPr>
          <w:rStyle w:val="FootnoteReference"/>
        </w:rPr>
        <w:footnoteRef/>
      </w:r>
      <w:r>
        <w:t xml:space="preserve"> Cross-references for "a chosen": Deut 10:15; Ps 22:30; Ps 33:12; Ps 73:15; Isa 41:8; Isa 44:1; 1Pet 1:2.</w:t>
      </w:r>
    </w:p>
  </w:footnote>
  <w:footnote w:id="17393">
    <w:p>
      <w:pPr>
        <w:pStyle w:val="FootnoteText"/>
      </w:pPr>
      <w:r>
        <w:rPr>
          <w:rStyle w:val="FootnoteReference"/>
        </w:rPr>
        <w:footnoteRef/>
      </w:r>
      <w:r>
        <w:t xml:space="preserve"> Cross-references for "a royal": Exod 19:5-6; Isa 61:6; Isa 66:21; Rev 1:6; Rev 5:10; Rev 20:6.</w:t>
      </w:r>
    </w:p>
  </w:footnote>
  <w:footnote w:id="17394">
    <w:p>
      <w:pPr>
        <w:pStyle w:val="FootnoteText"/>
      </w:pPr>
      <w:r>
        <w:rPr>
          <w:rStyle w:val="FootnoteReference"/>
        </w:rPr>
        <w:footnoteRef/>
      </w:r>
      <w:r>
        <w:t xml:space="preserve"> Cross-references for "show": Isa 43:21; Isa 60:1-3; Matt 5:16; Eph 1:6; Eph 3:21; Phil 2:15-16; 1Pet 4:11.</w:t>
      </w:r>
    </w:p>
  </w:footnote>
  <w:footnote w:id="17395">
    <w:p>
      <w:pPr>
        <w:pStyle w:val="FootnoteText"/>
      </w:pPr>
      <w:r>
        <w:rPr>
          <w:rStyle w:val="FootnoteReference"/>
        </w:rPr>
        <w:footnoteRef/>
      </w:r>
      <w:r>
        <w:t xml:space="preserve"> Cross-references: Ps 106:5; Isa 26:2; John 17:19; 1Cor 3:17; 2Tim 1:9.</w:t>
      </w:r>
    </w:p>
  </w:footnote>
  <w:footnote w:id="17396">
    <w:p>
      <w:pPr>
        <w:pStyle w:val="FootnoteText"/>
      </w:pPr>
      <w:r>
        <w:rPr>
          <w:rStyle w:val="FootnoteReference"/>
        </w:rPr>
        <w:footnoteRef/>
      </w:r>
      <w:r>
        <w:t xml:space="preserve"> Cross-references: Deut 4:20; Deut 7:6; Deut 14:2; Deut 26:18-19; Acts 20:28; Eph 1:14; Titus 2:14.</w:t>
      </w:r>
    </w:p>
  </w:footnote>
  <w:footnote w:id="17397">
    <w:p>
      <w:pPr>
        <w:pStyle w:val="FootnoteText"/>
      </w:pPr>
      <w:r>
        <w:rPr>
          <w:rStyle w:val="FootnoteReference"/>
        </w:rPr>
        <w:footnoteRef/>
      </w:r>
      <w:r>
        <w:t xml:space="preserve"> Cross-references: Isa 9:2; Isa 60:1-2; Matt 4:16; Luke 1:79; Acts 26:28; Rom 9:24; Eph 5:8-11; Phil 3:14; Col 1:13; 1Thess 5:4-8.</w:t>
      </w:r>
    </w:p>
  </w:footnote>
  <w:footnote w:id="17398">
    <w:p>
      <w:pPr>
        <w:pStyle w:val="FootnoteText"/>
      </w:pPr>
      <w:r>
        <w:rPr>
          <w:rStyle w:val="FootnoteReference"/>
        </w:rPr>
        <w:footnoteRef/>
      </w:r>
      <w:r>
        <w:t xml:space="preserve"> Cross-references for "obtained": Hos 2:23; Rom 11:6-7; Rom 11:30; 1Cor 7:25; 1Tim 1:13; Heb 4:16.</w:t>
      </w:r>
    </w:p>
  </w:footnote>
  <w:footnote w:id="17399">
    <w:p>
      <w:pPr>
        <w:pStyle w:val="FootnoteText"/>
      </w:pPr>
      <w:r>
        <w:rPr>
          <w:rStyle w:val="FootnoteReference"/>
        </w:rPr>
        <w:footnoteRef/>
      </w:r>
      <w:r>
        <w:t xml:space="preserve"> Cross-references: Hos 1:9-10; Rom 9:25-26.</w:t>
      </w:r>
    </w:p>
  </w:footnote>
  <w:footnote w:id="17400">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1">
    <w:p>
      <w:pPr>
        <w:pStyle w:val="FootnoteText"/>
      </w:pPr>
      <w:r>
        <w:rPr>
          <w:rStyle w:val="FootnoteReference"/>
        </w:rPr>
        <w:footnoteRef/>
      </w:r>
      <w:r>
        <w:t xml:space="preserve"> Cross-references: Rom 12:1; 2Cor 5:20; 2Cor 6:1; Eph 4:1; Phlm 1:9-10.</w:t>
      </w:r>
    </w:p>
  </w:footnote>
  <w:footnote w:id="17402">
    <w:p>
      <w:pPr>
        <w:pStyle w:val="FootnoteText"/>
      </w:pPr>
      <w:r>
        <w:rPr>
          <w:rStyle w:val="FootnoteReference"/>
        </w:rPr>
        <w:footnoteRef/>
      </w:r>
      <w:r>
        <w:t xml:space="preserve"> Cross-references: Gen 23:4; Gen 47:9; Lev 25:23; 1Chr 29:15; Ps 39:12; Ps 119:19; Ps 119:54; Heb 11:13; 1Pet 1:1; 1Pet 1:17.</w:t>
      </w:r>
    </w:p>
  </w:footnote>
  <w:footnote w:id="17403">
    <w:p>
      <w:pPr>
        <w:pStyle w:val="FootnoteText"/>
      </w:pPr>
      <w:r>
        <w:rPr>
          <w:rStyle w:val="FootnoteReference"/>
        </w:rPr>
        <w:footnoteRef/>
      </w:r>
      <w:r>
        <w:t xml:space="preserve"> Cross-references: Rom 7:23; Rom 8:13; Gal 5:17; Gal 5:24; 1Tim 6:9-10; Jas 4:1.</w:t>
      </w:r>
    </w:p>
  </w:footnote>
  <w:footnote w:id="17404">
    <w:p>
      <w:pPr>
        <w:pStyle w:val="FootnoteText"/>
      </w:pPr>
      <w:r>
        <w:rPr>
          <w:rStyle w:val="FootnoteReference"/>
        </w:rPr>
        <w:footnoteRef/>
      </w:r>
      <w:r>
        <w:t xml:space="preserve"> Cross-references for "honest": Rom 12:17; Rom 13:13; 2Cor 8:21; 2Cor 13:7; Phil 4:8; 1Thess 4:12; 1Tim 2:2; Heb 13:18.</w:t>
      </w:r>
    </w:p>
  </w:footnote>
  <w:footnote w:id="17405">
    <w:p>
      <w:pPr>
        <w:pStyle w:val="FootnoteText"/>
      </w:pPr>
      <w:r>
        <w:rPr>
          <w:rStyle w:val="FootnoteReference"/>
        </w:rPr>
        <w:footnoteRef/>
      </w:r>
      <w:r>
        <w:t xml:space="preserve"> Cross-references for "among": Gen 13:7-8; Phil 2:15-16.</w:t>
      </w:r>
    </w:p>
  </w:footnote>
  <w:footnote w:id="17406">
    <w:p>
      <w:pPr>
        <w:pStyle w:val="FootnoteText"/>
      </w:pPr>
      <w:r>
        <w:rPr>
          <w:rStyle w:val="FootnoteReference"/>
        </w:rPr>
        <w:footnoteRef/>
      </w:r>
      <w:r>
        <w:t xml:space="preserve"> Cross-references for "they may": Matt 5:16; Titus 2:7-8.</w:t>
      </w:r>
    </w:p>
  </w:footnote>
  <w:footnote w:id="17407">
    <w:p>
      <w:pPr>
        <w:pStyle w:val="FootnoteText"/>
      </w:pPr>
      <w:r>
        <w:rPr>
          <w:rStyle w:val="FootnoteReference"/>
        </w:rPr>
        <w:footnoteRef/>
      </w:r>
      <w:r>
        <w:t xml:space="preserve"> Cross-references for "glorify": Ps 50:23; Rom 15:9; 1Cor 14:25; 1Pet 4:11.</w:t>
      </w:r>
    </w:p>
  </w:footnote>
  <w:footnote w:id="17408">
    <w:p>
      <w:pPr>
        <w:pStyle w:val="FootnoteText"/>
      </w:pPr>
      <w:r>
        <w:rPr>
          <w:rStyle w:val="FootnoteReference"/>
        </w:rPr>
        <w:footnoteRef/>
      </w:r>
      <w:r>
        <w:t xml:space="preserve"> Cross-references: Ps 37:14; Ps 50:23; 2Cor 1:12; Eph 2:3; Eph 4:22; Phil 1:27; 1Tim 4:12; Heb 13:5; Jas 3:13; 1Pet 3:2; 2Pet 3:11.</w:t>
      </w:r>
    </w:p>
  </w:footnote>
  <w:footnote w:id="17409">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0">
    <w:p>
      <w:pPr>
        <w:pStyle w:val="FootnoteText"/>
      </w:pPr>
      <w:r>
        <w:rPr>
          <w:rStyle w:val="FootnoteReference"/>
        </w:rPr>
        <w:footnoteRef/>
      </w:r>
      <w:r>
        <w:t xml:space="preserve"> Cross-references for "for the punishment": Rom 13:3-4.</w:t>
      </w:r>
    </w:p>
  </w:footnote>
  <w:footnote w:id="17411">
    <w:p>
      <w:pPr>
        <w:pStyle w:val="FootnoteText"/>
      </w:pPr>
      <w:r>
        <w:rPr>
          <w:rStyle w:val="FootnoteReference"/>
        </w:rPr>
        <w:footnoteRef/>
      </w:r>
      <w:r>
        <w:t xml:space="preserve"> Cross-references for "the ignorance": 1Tim 1:13; 2Pet 2:12; Jude 1:10.</w:t>
      </w:r>
    </w:p>
  </w:footnote>
  <w:footnote w:id="17412">
    <w:p>
      <w:pPr>
        <w:pStyle w:val="FootnoteText"/>
      </w:pPr>
      <w:r>
        <w:rPr>
          <w:rStyle w:val="FootnoteReference"/>
        </w:rPr>
        <w:footnoteRef/>
      </w:r>
      <w:r>
        <w:t xml:space="preserve"> Cross-references for "foolish": Deut 32:6; Job 2:10; Ps 5:5; Prov 9:6; Jer 4:22; Matt 7:26; Matt 25:2; Rom 1:21; Gal 3:1; Titus 3:3.</w:t>
      </w:r>
    </w:p>
  </w:footnote>
  <w:footnote w:id="17413">
    <w:p>
      <w:pPr>
        <w:pStyle w:val="FootnoteText"/>
      </w:pPr>
      <w:r>
        <w:rPr>
          <w:rStyle w:val="FootnoteReference"/>
        </w:rPr>
        <w:footnoteRef/>
      </w:r>
      <w:r>
        <w:t xml:space="preserve"> Cross-references: Eph 6:6-7; 1Thess 4:3; 1Thess 5:18; 1Pet 4:2.</w:t>
      </w:r>
    </w:p>
  </w:footnote>
  <w:footnote w:id="17414">
    <w:p>
      <w:pPr>
        <w:pStyle w:val="FootnoteText"/>
      </w:pPr>
      <w:r>
        <w:rPr>
          <w:rStyle w:val="FootnoteReference"/>
        </w:rPr>
        <w:footnoteRef/>
      </w:r>
      <w:r>
        <w:t xml:space="preserve"> Cross-references for "free": John 8:32-36; Rom 6:18; Rom 6:22; 1Cor 7:22; Gal 5:1; Gal 5:13; Jas 1:25; Jas 2:12; 2Pet 2:19.</w:t>
      </w:r>
    </w:p>
  </w:footnote>
  <w:footnote w:id="17415">
    <w:p>
      <w:pPr>
        <w:pStyle w:val="FootnoteText"/>
      </w:pPr>
      <w:r>
        <w:rPr>
          <w:rStyle w:val="FootnoteReference"/>
        </w:rPr>
        <w:footnoteRef/>
      </w:r>
      <w:r>
        <w:t xml:space="preserve"> Cross-references: Jude 1:4.</w:t>
      </w:r>
    </w:p>
  </w:footnote>
  <w:footnote w:id="17416">
    <w:p>
      <w:pPr>
        <w:pStyle w:val="FootnoteText"/>
      </w:pPr>
      <w:r>
        <w:rPr>
          <w:rStyle w:val="FootnoteReference"/>
        </w:rPr>
        <w:footnoteRef/>
      </w:r>
      <w:r>
        <w:t xml:space="preserve"> Cross-references: Matt 23:14; John 15:22; 1Thess 2:5.</w:t>
      </w:r>
    </w:p>
  </w:footnote>
  <w:footnote w:id="17417">
    <w:p>
      <w:pPr>
        <w:pStyle w:val="FootnoteText"/>
      </w:pPr>
      <w:r>
        <w:rPr>
          <w:rStyle w:val="FootnoteReference"/>
        </w:rPr>
        <w:footnoteRef/>
      </w:r>
      <w:r>
        <w:t xml:space="preserve"> Cross-references: Eph 6:6; Col 3:24.</w:t>
      </w:r>
    </w:p>
  </w:footnote>
  <w:footnote w:id="17418">
    <w:p>
      <w:pPr>
        <w:pStyle w:val="FootnoteText"/>
      </w:pPr>
      <w:r>
        <w:rPr>
          <w:rStyle w:val="FootnoteReference"/>
        </w:rPr>
        <w:footnoteRef/>
      </w:r>
      <w:r>
        <w:t xml:space="preserve"> Cross-references for "Love": Zech 11:14; John 13:35; Heb 13:1; 1Pet 1:22.</w:t>
      </w:r>
    </w:p>
  </w:footnote>
  <w:footnote w:id="1741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0">
    <w:p>
      <w:pPr>
        <w:pStyle w:val="FootnoteText"/>
      </w:pPr>
      <w:r>
        <w:rPr>
          <w:rStyle w:val="FootnoteReference"/>
        </w:rPr>
        <w:footnoteRef/>
      </w:r>
      <w:r>
        <w:t xml:space="preserve"> Cross-references: Exod 20:12; Lev 19:32; 1Sam 15:30; Rom 12:10; Rom 13:7; Phil 2:3; 1Tim 6:1; 1Pet 5:5.</w:t>
      </w:r>
    </w:p>
  </w:footnote>
  <w:footnote w:id="17421">
    <w:p>
      <w:pPr>
        <w:pStyle w:val="FootnoteText"/>
      </w:pPr>
      <w:r>
        <w:rPr>
          <w:rStyle w:val="FootnoteReference"/>
        </w:rPr>
        <w:footnoteRef/>
      </w:r>
      <w:r>
        <w:t xml:space="preserve"> Cross-references: 1Sam 15:30; 1Chr 29:20; Prov 24:21.</w:t>
      </w:r>
    </w:p>
  </w:footnote>
  <w:footnote w:id="17422">
    <w:p>
      <w:pPr>
        <w:pStyle w:val="FootnoteText"/>
      </w:pPr>
      <w:r>
        <w:rPr>
          <w:rStyle w:val="FootnoteReference"/>
        </w:rPr>
        <w:footnoteRef/>
      </w:r>
      <w:r>
        <w:t xml:space="preserve"> Cross-references for "the good": 2Cor 10:1; Gal 5:22; Titus 3:2; Jas 3:17.</w:t>
      </w:r>
    </w:p>
  </w:footnote>
  <w:footnote w:id="17423">
    <w:p>
      <w:pPr>
        <w:pStyle w:val="FootnoteText"/>
      </w:pPr>
      <w:r>
        <w:rPr>
          <w:rStyle w:val="FootnoteReference"/>
        </w:rPr>
        <w:footnoteRef/>
      </w:r>
      <w:r>
        <w:t xml:space="preserve"> Cross-references: Eph 6:5-7; Col 3:22-25; 1Tim 6:1-3; Titus 2:9-10.</w:t>
      </w:r>
    </w:p>
  </w:footnote>
  <w:footnote w:id="17424">
    <w:p>
      <w:pPr>
        <w:pStyle w:val="FootnoteText"/>
      </w:pPr>
      <w:r>
        <w:rPr>
          <w:rStyle w:val="FootnoteReference"/>
        </w:rPr>
        <w:footnoteRef/>
      </w:r>
      <w:r>
        <w:t xml:space="preserve"> Cross-references: Ps 101:4; Prov 3:32; Prov 8:13; Prov 10:32; Prov 11:20.</w:t>
      </w:r>
    </w:p>
  </w:footnote>
  <w:footnote w:id="17425">
    <w:p>
      <w:pPr>
        <w:pStyle w:val="FootnoteText"/>
      </w:pPr>
      <w:r>
        <w:rPr>
          <w:rStyle w:val="FootnoteReference"/>
        </w:rPr>
        <w:footnoteRef/>
      </w:r>
      <w:r>
        <w:t xml:space="preserve"> Cross-references for "suffering": Job 21:27; Ps 35:19; Ps 38:19; Ps 69:4; Ps 119:86.</w:t>
      </w:r>
    </w:p>
  </w:footnote>
  <w:footnote w:id="17426">
    <w:p>
      <w:pPr>
        <w:pStyle w:val="FootnoteText"/>
      </w:pPr>
      <w:r>
        <w:rPr>
          <w:rStyle w:val="FootnoteReference"/>
        </w:rPr>
        <w:footnoteRef/>
      </w:r>
      <w:r>
        <w:t xml:space="preserve"> Cross-references: Acts 11:23; 1Cor 15:10; 2Cor 1:12; 2Cor 8:1.</w:t>
      </w:r>
    </w:p>
  </w:footnote>
  <w:footnote w:id="17427">
    <w:p>
      <w:pPr>
        <w:pStyle w:val="FootnoteText"/>
      </w:pPr>
      <w:r>
        <w:rPr>
          <w:rStyle w:val="FootnoteReference"/>
        </w:rPr>
        <w:footnoteRef/>
      </w:r>
      <w:r>
        <w:t xml:space="preserve"> Cross-references: Matt 5:10-12; John 15:21; Rom 13:5; 2Tim 1:12; 1Pet 3:14-17.</w:t>
      </w:r>
    </w:p>
  </w:footnote>
  <w:footnote w:id="17428">
    <w:p>
      <w:pPr>
        <w:pStyle w:val="FootnoteText"/>
      </w:pPr>
      <w:r>
        <w:rPr>
          <w:rStyle w:val="FootnoteReference"/>
        </w:rPr>
        <w:footnoteRef/>
      </w:r>
      <w:r>
        <w:t xml:space="preserve"> Cross-references for "buffeted": Matt 26:67; Mark 14:65; 1Cor 4:11.</w:t>
      </w:r>
    </w:p>
  </w:footnote>
  <w:footnote w:id="17429">
    <w:p>
      <w:pPr>
        <w:pStyle w:val="FootnoteText"/>
      </w:pPr>
      <w:r>
        <w:rPr>
          <w:rStyle w:val="FootnoteReference"/>
        </w:rPr>
        <w:footnoteRef/>
      </w:r>
      <w:r>
        <w:t xml:space="preserve"> Cross-references for "acceptable": Luke 6:32; 1Pet 2:19.</w:t>
      </w:r>
    </w:p>
  </w:footnote>
  <w:footnote w:id="17430">
    <w:p>
      <w:pPr>
        <w:pStyle w:val="FootnoteText"/>
      </w:pPr>
      <w:r>
        <w:rPr>
          <w:rStyle w:val="FootnoteReference"/>
        </w:rPr>
        <w:footnoteRef/>
      </w:r>
      <w:r>
        <w:t xml:space="preserve"> Cross-references: Matt 5:47; 1Pet 3:14; 1Pet 4:14-16.</w:t>
      </w:r>
    </w:p>
  </w:footnote>
  <w:footnote w:id="17431">
    <w:p>
      <w:pPr>
        <w:pStyle w:val="FootnoteText"/>
      </w:pPr>
      <w:r>
        <w:rPr>
          <w:rStyle w:val="FootnoteReference"/>
        </w:rPr>
        <w:footnoteRef/>
      </w:r>
      <w:r>
        <w:t xml:space="preserve"> Cross-references for "for us": 1Pet 1:20.</w:t>
      </w:r>
    </w:p>
  </w:footnote>
  <w:footnote w:id="17432">
    <w:p>
      <w:pPr>
        <w:pStyle w:val="FootnoteText"/>
      </w:pPr>
      <w:r>
        <w:rPr>
          <w:rStyle w:val="FootnoteReference"/>
        </w:rPr>
        <w:footnoteRef/>
      </w:r>
      <w:r>
        <w:t xml:space="preserve"> Cross-references for "leaving": Ps 85:13; John 13:15; Rom 8:29; 1Cor 11:1; Eph 5:2; Phil 2:5; 1John 2:6; 1John 3:16; Rev 12:11.</w:t>
      </w:r>
    </w:p>
  </w:footnote>
  <w:footnote w:id="17433">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4">
    <w:p>
      <w:pPr>
        <w:pStyle w:val="FootnoteText"/>
      </w:pPr>
      <w:r>
        <w:rPr>
          <w:rStyle w:val="FootnoteReference"/>
        </w:rPr>
        <w:footnoteRef/>
      </w:r>
      <w:r>
        <w:t xml:space="preserve"> Cross-references: John 1:47; Rev 14:5.</w:t>
      </w:r>
    </w:p>
  </w:footnote>
  <w:footnote w:id="1743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6">
    <w:p>
      <w:pPr>
        <w:pStyle w:val="FootnoteText"/>
      </w:pPr>
      <w:r>
        <w:rPr>
          <w:rStyle w:val="FootnoteReference"/>
        </w:rPr>
        <w:footnoteRef/>
      </w:r>
      <w:r>
        <w:t xml:space="preserve"> Cross-references for "threatened": Acts 4:29; Acts 9:1; Eph 6:9.</w:t>
      </w:r>
    </w:p>
  </w:footnote>
  <w:footnote w:id="17437">
    <w:p>
      <w:pPr>
        <w:pStyle w:val="FootnoteText"/>
      </w:pPr>
      <w:r>
        <w:rPr>
          <w:rStyle w:val="FootnoteReference"/>
        </w:rPr>
        <w:footnoteRef/>
      </w:r>
      <w:r>
        <w:t xml:space="preserve"> Cross-references: Ps 10:14; Ps 31:5; Ps 37:5; Luke 23:46; Acts 7:59; 2Tim 1:12; 1Pet 4:19.</w:t>
      </w:r>
    </w:p>
  </w:footnote>
  <w:footnote w:id="17438">
    <w:p>
      <w:pPr>
        <w:pStyle w:val="FootnoteText"/>
      </w:pPr>
      <w:r>
        <w:rPr>
          <w:rStyle w:val="FootnoteReference"/>
        </w:rPr>
        <w:footnoteRef/>
      </w:r>
      <w:r>
        <w:t xml:space="preserve"> Cross-references: Gen 18:25; Ps 7:11; Ps 96:13; Acts 17:31; Rom 2:5; 2Thess 1:5; 2Tim 4:8; Rev 19:11.</w:t>
      </w:r>
    </w:p>
  </w:footnote>
  <w:footnote w:id="17439">
    <w:p>
      <w:pPr>
        <w:pStyle w:val="FootnoteText"/>
      </w:pPr>
      <w:r>
        <w:rPr>
          <w:rStyle w:val="FootnoteReference"/>
        </w:rPr>
        <w:footnoteRef/>
      </w:r>
      <w:r>
        <w:t xml:space="preserve"> Cross-references for "his own self": Exod 28:38; Lev 16:22; Lev 22:9; Num 18:22; Ps 38:4; Isa 53:4-6; Isa 53:11; Matt 8:17; John 1:29; Heb 9:28.</w:t>
      </w:r>
    </w:p>
  </w:footnote>
  <w:footnote w:id="17440">
    <w:p>
      <w:pPr>
        <w:pStyle w:val="FootnoteText"/>
      </w:pPr>
      <w:r>
        <w:rPr>
          <w:rStyle w:val="FootnoteReference"/>
        </w:rPr>
        <w:footnoteRef/>
      </w:r>
      <w:r>
        <w:t xml:space="preserve"> Cross-references for "the tree": Deut 21:22-23; Acts 5:30; Acts 10:39; Acts 13:29; Gal 3:13.</w:t>
      </w:r>
    </w:p>
  </w:footnote>
  <w:footnote w:id="17441">
    <w:p>
      <w:pPr>
        <w:pStyle w:val="FootnoteText"/>
      </w:pPr>
      <w:r>
        <w:rPr>
          <w:rStyle w:val="FootnoteReference"/>
        </w:rPr>
        <w:footnoteRef/>
      </w:r>
      <w:r>
        <w:t xml:space="preserve"> Cross-references for "live": Matt 5:20; Luke 1:74-75; Acts 10:35; Rom 6:11; Rom 6:16; Rom 6:22; Eph 5:9; Phil 1:11; 1John 2:29; 1John 3:7.</w:t>
      </w:r>
    </w:p>
  </w:footnote>
  <w:footnote w:id="17442">
    <w:p>
      <w:pPr>
        <w:pStyle w:val="FootnoteText"/>
      </w:pPr>
      <w:r>
        <w:rPr>
          <w:rStyle w:val="FootnoteReference"/>
        </w:rPr>
        <w:footnoteRef/>
      </w:r>
      <w:r>
        <w:t xml:space="preserve"> Cross-references for "healed": Ps 147:3; Mal 4:2; Luke 4:18; Rev 22:2.</w:t>
      </w:r>
    </w:p>
  </w:footnote>
  <w:footnote w:id="17443">
    <w:p>
      <w:pPr>
        <w:pStyle w:val="FootnoteText"/>
      </w:pPr>
      <w:r>
        <w:rPr>
          <w:rStyle w:val="FootnoteReference"/>
        </w:rPr>
        <w:footnoteRef/>
      </w:r>
      <w:r>
        <w:t xml:space="preserve"> Cross-references: Isa 53:5-6; Matt 27:26; Mark 15:15; John 19:1.</w:t>
      </w:r>
    </w:p>
  </w:footnote>
  <w:footnote w:id="17444">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5">
    <w:p>
      <w:pPr>
        <w:pStyle w:val="FootnoteText"/>
      </w:pPr>
      <w:r>
        <w:rPr>
          <w:rStyle w:val="FootnoteReference"/>
        </w:rPr>
        <w:footnoteRef/>
      </w:r>
      <w:r>
        <w:t xml:space="preserve"> Cross-references: Ps 119:176; Isa 53:6; Jer 23:2; Ezek 34:6; Matt 9:36; Matt 18:12; Luke 15:4-6.</w:t>
      </w:r>
    </w:p>
  </w:footnote>
  <w:footnote w:id="17446">
    <w:p>
      <w:pPr>
        <w:pStyle w:val="FootnoteText"/>
      </w:pPr>
      <w:r>
        <w:rPr>
          <w:rStyle w:val="FootnoteReference"/>
        </w:rPr>
        <w:footnoteRef/>
      </w:r>
      <w:r>
        <w:t xml:space="preserve"> Cross-references: Acts 20:28; Heb 3:1.</w:t>
      </w:r>
    </w:p>
  </w:footnote>
  <w:footnote w:id="17447">
    <w:p>
      <w:pPr>
        <w:pStyle w:val="FootnoteText"/>
      </w:pPr>
      <w:r>
        <w:rPr>
          <w:rStyle w:val="FootnoteReference"/>
        </w:rPr>
        <w:footnoteRef/>
      </w:r>
      <w:r>
        <w:t xml:space="preserve"> Cross-references for "obey": Rom 6:17; Rom 10:16; 2Thess 1:8; Heb 5:9; Heb 11:8; 1Pet 1:22; 1Pet 4:17.</w:t>
      </w:r>
    </w:p>
  </w:footnote>
  <w:footnote w:id="17448">
    <w:p>
      <w:pPr>
        <w:pStyle w:val="FootnoteText"/>
      </w:pPr>
      <w:r>
        <w:rPr>
          <w:rStyle w:val="FootnoteReference"/>
        </w:rPr>
        <w:footnoteRef/>
      </w:r>
      <w:r>
        <w:t xml:space="preserve"> Cross-references: Gen 3:16; Rom 7:2; 1Cor 11:3; 1Cor 14:34; Eph 5:22-24; Eph 5:33; Col 3:18; 1Tim 2:11-12; Titus 2:3-6; Esth 1:16-20.</w:t>
      </w:r>
    </w:p>
  </w:footnote>
  <w:footnote w:id="17449">
    <w:p>
      <w:pPr>
        <w:pStyle w:val="FootnoteText"/>
      </w:pPr>
      <w:r>
        <w:rPr>
          <w:rStyle w:val="FootnoteReference"/>
        </w:rPr>
        <w:footnoteRef/>
      </w:r>
      <w:r>
        <w:t xml:space="preserve"> Cross-references: 1Cor 7:16; Col 4:5.</w:t>
      </w:r>
    </w:p>
  </w:footnote>
  <w:footnote w:id="17450">
    <w:p>
      <w:pPr>
        <w:pStyle w:val="FootnoteText"/>
      </w:pPr>
      <w:r>
        <w:rPr>
          <w:rStyle w:val="FootnoteReference"/>
        </w:rPr>
        <w:footnoteRef/>
      </w:r>
      <w:r>
        <w:t xml:space="preserve"> Cross-references: Prov 11:30; Prov 18:19; Matt 18:15; 1Cor 9:19-22; Jas 5:19-20.</w:t>
      </w:r>
    </w:p>
  </w:footnote>
  <w:footnote w:id="17451">
    <w:p>
      <w:pPr>
        <w:pStyle w:val="FootnoteText"/>
      </w:pPr>
      <w:r>
        <w:rPr>
          <w:rStyle w:val="FootnoteReference"/>
        </w:rPr>
        <w:footnoteRef/>
      </w:r>
      <w:r>
        <w:t xml:space="preserve"> Cross-references: Phil 1:27; Phil 3:20; 1Tim 4:12; 1Pet 1:15; 1Pet 2:12; 1Pet 3:16; 2Pet 3:11.</w:t>
      </w:r>
    </w:p>
  </w:footnote>
  <w:footnote w:id="17452">
    <w:p>
      <w:pPr>
        <w:pStyle w:val="FootnoteText"/>
      </w:pPr>
      <w:r>
        <w:rPr>
          <w:rStyle w:val="FootnoteReference"/>
        </w:rPr>
        <w:footnoteRef/>
      </w:r>
      <w:r>
        <w:t xml:space="preserve"> Cross-references: Rom 12:2; 1Tim 2:9-10; Titus 2:3-15.</w:t>
      </w:r>
    </w:p>
  </w:footnote>
  <w:footnote w:id="17453">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4">
    <w:p>
      <w:pPr>
        <w:pStyle w:val="FootnoteText"/>
      </w:pPr>
      <w:r>
        <w:rPr>
          <w:rStyle w:val="FootnoteReference"/>
        </w:rPr>
        <w:footnoteRef/>
      </w:r>
      <w:r>
        <w:t xml:space="preserve"> Cross-references for "which is not": 1Pet 1:23.</w:t>
      </w:r>
    </w:p>
  </w:footnote>
  <w:footnote w:id="1745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6">
    <w:p>
      <w:pPr>
        <w:pStyle w:val="FootnoteText"/>
      </w:pPr>
      <w:r>
        <w:rPr>
          <w:rStyle w:val="FootnoteReference"/>
        </w:rPr>
        <w:footnoteRef/>
      </w:r>
      <w:r>
        <w:t xml:space="preserve"> Cross-references for "quiet": Ps 131:2; Jer 51:59; 1Thess 4:11; 2Thess 3:12; 1Tim 2:2.</w:t>
      </w:r>
    </w:p>
  </w:footnote>
  <w:footnote w:id="17457">
    <w:p>
      <w:pPr>
        <w:pStyle w:val="FootnoteText"/>
      </w:pPr>
      <w:r>
        <w:rPr>
          <w:rStyle w:val="FootnoteReference"/>
        </w:rPr>
        <w:footnoteRef/>
      </w:r>
      <w:r>
        <w:t xml:space="preserve"> Cross-references for "which is in": 1Sam 16:7; Ps 147:10-11; Ps 149:4; Luke 16:15.</w:t>
      </w:r>
    </w:p>
  </w:footnote>
  <w:footnote w:id="17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1">
    <w:p>
      <w:pPr>
        <w:pStyle w:val="FootnoteText"/>
      </w:pPr>
      <w:r>
        <w:rPr>
          <w:rStyle w:val="FootnoteReference"/>
        </w:rPr>
        <w:footnoteRef/>
      </w:r>
      <w:r>
        <w:t xml:space="preserve"> Cross-references for "the holy": Prov 31:10; Prov 31:30; Luke 8:2-3; Acts 1:14; Acts 9:36; 1Tim 2:10; 1Tim 5:10; Titus 2:3-4.</w:t>
      </w:r>
    </w:p>
  </w:footnote>
  <w:footnote w:id="17462">
    <w:p>
      <w:pPr>
        <w:pStyle w:val="FootnoteText"/>
      </w:pPr>
      <w:r>
        <w:rPr>
          <w:rStyle w:val="FootnoteReference"/>
        </w:rPr>
        <w:footnoteRef/>
      </w:r>
      <w:r>
        <w:t xml:space="preserve"> Cross-references for "adorned": 1Pet 3:2-4.</w:t>
      </w:r>
    </w:p>
  </w:footnote>
  <w:footnote w:id="17463">
    <w:p>
      <w:pPr>
        <w:pStyle w:val="FootnoteText"/>
      </w:pPr>
      <w:r>
        <w:rPr>
          <w:rStyle w:val="FootnoteReference"/>
        </w:rPr>
        <w:footnoteRef/>
      </w:r>
      <w:r>
        <w:t xml:space="preserve"> Cross-references: 1Sam 2:1; Jer 49:11; Luke 2:37; 1Tim 2:15; 1Tim 5:5; Heb 11:11.</w:t>
      </w:r>
    </w:p>
  </w:footnote>
  <w:footnote w:id="17464">
    <w:p>
      <w:pPr>
        <w:pStyle w:val="FootnoteText"/>
      </w:pPr>
      <w:r>
        <w:rPr>
          <w:rStyle w:val="FootnoteReference"/>
        </w:rPr>
        <w:footnoteRef/>
      </w:r>
      <w:r>
        <w:t xml:space="preserve"> Personal name: Sarah. Personal-name meaning: Sarah — Princess; noblewoman. Source form: Sarah.</w:t>
      </w:r>
    </w:p>
  </w:footnote>
  <w:footnote w:id="17465">
    <w:p>
      <w:pPr>
        <w:pStyle w:val="FootnoteText"/>
      </w:pPr>
      <w:r>
        <w:rPr>
          <w:rStyle w:val="FootnoteReference"/>
        </w:rPr>
        <w:footnoteRef/>
      </w:r>
      <w:r>
        <w:t xml:space="preserve"> Personal name: Abraham. Personal-name meaning: Abraham — Father of a multitude. Source form: Abraham.</w:t>
      </w:r>
    </w:p>
  </w:footnote>
  <w:footnote w:id="1746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7">
    <w:p>
      <w:pPr>
        <w:pStyle w:val="FootnoteText"/>
      </w:pPr>
      <w:r>
        <w:rPr>
          <w:rStyle w:val="FootnoteReference"/>
        </w:rPr>
        <w:footnoteRef/>
      </w:r>
      <w:r>
        <w:t xml:space="preserve"> Cross-references: Gen 18:12.</w:t>
      </w:r>
    </w:p>
  </w:footnote>
  <w:footnote w:id="17468">
    <w:p>
      <w:pPr>
        <w:pStyle w:val="FootnoteText"/>
      </w:pPr>
      <w:r>
        <w:rPr>
          <w:rStyle w:val="FootnoteReference"/>
        </w:rPr>
        <w:footnoteRef/>
      </w:r>
      <w:r>
        <w:t xml:space="preserve"> Cross-references: Gen 18:15; Isa 57:11; Dan 3:16-18; Matt 26:69-75; Acts 4:8-13; Acts 4:19; 1Pet 3:14-15.</w:t>
      </w:r>
    </w:p>
  </w:footnote>
  <w:footnote w:id="17469">
    <w:p>
      <w:pPr>
        <w:pStyle w:val="FootnoteText"/>
      </w:pPr>
      <w:r>
        <w:rPr>
          <w:rStyle w:val="FootnoteReference"/>
        </w:rPr>
        <w:footnoteRef/>
      </w:r>
      <w:r>
        <w:t xml:space="preserve"> Cross-references for "giving": 1Cor 12:22-24; 1Thess 4:4.</w:t>
      </w:r>
    </w:p>
  </w:footnote>
  <w:footnote w:id="17470">
    <w:p>
      <w:pPr>
        <w:pStyle w:val="FootnoteText"/>
      </w:pPr>
      <w:r>
        <w:rPr>
          <w:rStyle w:val="FootnoteReference"/>
        </w:rPr>
        <w:footnoteRef/>
      </w:r>
      <w:r>
        <w:t xml:space="preserve"> Cross-references for "heirs": Eph 3:6; Titus 3:7; Heb 1:14.</w:t>
      </w:r>
    </w:p>
  </w:footnote>
  <w:footnote w:id="17471">
    <w:p>
      <w:pPr>
        <w:pStyle w:val="FootnoteText"/>
      </w:pPr>
      <w:r>
        <w:rPr>
          <w:rStyle w:val="FootnoteReference"/>
        </w:rPr>
        <w:footnoteRef/>
      </w:r>
      <w:r>
        <w:t xml:space="preserve"> Cross-references: Gen 2:23-24; Prov 5:15-19; Mal 2:14-16; Matt 19:3-9; 1Cor 7:3; Eph 5:25-28; Eph 5:33; Col 3:19.</w:t>
      </w:r>
    </w:p>
  </w:footnote>
  <w:footnote w:id="17472">
    <w:p>
      <w:pPr>
        <w:pStyle w:val="FootnoteText"/>
      </w:pPr>
      <w:r>
        <w:rPr>
          <w:rStyle w:val="FootnoteReference"/>
        </w:rPr>
        <w:footnoteRef/>
      </w:r>
      <w:r>
        <w:t xml:space="preserve"> Cross-references for "pitiful": Ps 103:13; Prov 28:8; Matt 18:33; Jas 5:11.</w:t>
      </w:r>
    </w:p>
  </w:footnote>
  <w:footnote w:id="17473">
    <w:p>
      <w:pPr>
        <w:pStyle w:val="FootnoteText"/>
      </w:pPr>
      <w:r>
        <w:rPr>
          <w:rStyle w:val="FootnoteReference"/>
        </w:rPr>
        <w:footnoteRef/>
      </w:r>
      <w:r>
        <w:t xml:space="preserve"> Cross-references for "courteous": Acts 27:3; Acts 28:7; Eph 4:31-32; Eph 5:1-2; Phil 4:8-9; Col 3:12.</w:t>
      </w:r>
    </w:p>
  </w:footnote>
  <w:footnote w:id="17474">
    <w:p>
      <w:pPr>
        <w:pStyle w:val="FootnoteText"/>
      </w:pPr>
      <w:r>
        <w:rPr>
          <w:rStyle w:val="FootnoteReference"/>
        </w:rPr>
        <w:footnoteRef/>
      </w:r>
      <w:r>
        <w:t xml:space="preserve"> Cross-references: Acts 2:1; Acts 4:32; Rom 12:16; Rom 15:5; 1Cor 1:10; Phil 3:16.</w:t>
      </w:r>
    </w:p>
  </w:footnote>
  <w:footnote w:id="17475">
    <w:p>
      <w:pPr>
        <w:pStyle w:val="FootnoteText"/>
      </w:pPr>
      <w:r>
        <w:rPr>
          <w:rStyle w:val="FootnoteReference"/>
        </w:rPr>
        <w:footnoteRef/>
      </w:r>
      <w:r>
        <w:t xml:space="preserve"> Cross-references: Rom 12:10; Heb 13:1; 1Pet 1:22; 1Pet 2:17; 2Pet 1:7; 1John 3:14; 1John 3:18-19.</w:t>
      </w:r>
    </w:p>
  </w:footnote>
  <w:footnote w:id="1747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7">
    <w:p>
      <w:pPr>
        <w:pStyle w:val="FootnoteText"/>
      </w:pPr>
      <w:r>
        <w:rPr>
          <w:rStyle w:val="FootnoteReference"/>
        </w:rPr>
        <w:footnoteRef/>
      </w:r>
      <w:r>
        <w:t xml:space="preserve"> Cross-references for "called": Rom 8:28; Rom 8:30; 1Pet 2:21; 1Pet 5:10.</w:t>
      </w:r>
    </w:p>
  </w:footnote>
  <w:footnote w:id="17478">
    <w:p>
      <w:pPr>
        <w:pStyle w:val="FootnoteText"/>
      </w:pPr>
      <w:r>
        <w:rPr>
          <w:rStyle w:val="FootnoteReference"/>
        </w:rPr>
        <w:footnoteRef/>
      </w:r>
      <w:r>
        <w:t xml:space="preserve"> Cross-references for "love": Deut 32:47; Job 2:4; Prov 3:2; Prov 3:18; Prov 4:22; Prov 8:35; Matt 19:17; Mark 8:35; John 12:25.</w:t>
      </w:r>
    </w:p>
  </w:footnote>
  <w:footnote w:id="17479">
    <w:p>
      <w:pPr>
        <w:pStyle w:val="FootnoteText"/>
      </w:pPr>
      <w:r>
        <w:rPr>
          <w:rStyle w:val="FootnoteReference"/>
        </w:rPr>
        <w:footnoteRef/>
      </w:r>
      <w:r>
        <w:t xml:space="preserve"> Cross-references for "refrain": Jas 1:26; Jas 3:1-10.</w:t>
      </w:r>
    </w:p>
  </w:footnote>
  <w:footnote w:id="17480">
    <w:p>
      <w:pPr>
        <w:pStyle w:val="FootnoteText"/>
      </w:pPr>
      <w:r>
        <w:rPr>
          <w:rStyle w:val="FootnoteReference"/>
        </w:rPr>
        <w:footnoteRef/>
      </w:r>
      <w:r>
        <w:t xml:space="preserve"> Cross-references for "speak": John 1:47; 1Pet 2:1; 1Pet 2:22; Rev 14:5.</w:t>
      </w:r>
    </w:p>
  </w:footnote>
  <w:footnote w:id="17481">
    <w:p>
      <w:pPr>
        <w:pStyle w:val="FootnoteText"/>
      </w:pPr>
      <w:r>
        <w:rPr>
          <w:rStyle w:val="FootnoteReference"/>
        </w:rPr>
        <w:footnoteRef/>
      </w:r>
      <w:r>
        <w:t xml:space="preserve"> Cross-references: Ps 34:12-16.</w:t>
      </w:r>
    </w:p>
  </w:footnote>
  <w:footnote w:id="17482">
    <w:p>
      <w:pPr>
        <w:pStyle w:val="FootnoteText"/>
      </w:pPr>
      <w:r>
        <w:rPr>
          <w:rStyle w:val="FootnoteReference"/>
        </w:rPr>
        <w:footnoteRef/>
      </w:r>
      <w:r>
        <w:t xml:space="preserve"> Cross-references: Job 7:7-8; Job 9:25; Job 33:28; Ps 27:13; Ps 49:19; Ps 106:5; Eccl 2:3; Matt 13:16-17.</w:t>
      </w:r>
    </w:p>
  </w:footnote>
  <w:footnote w:id="17483">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4">
    <w:p>
      <w:pPr>
        <w:pStyle w:val="FootnoteText"/>
      </w:pPr>
      <w:r>
        <w:rPr>
          <w:rStyle w:val="FootnoteReference"/>
        </w:rPr>
        <w:footnoteRef/>
      </w:r>
      <w:r>
        <w:t xml:space="preserve"> Cross-references: Job 1:1; Job 2:3; Job 28:28; Ps 34:14; Ps 37:27; Prov 3:7; Prov 16:6; Prov 16:17; Isa 1:16-17; Matt 6:13; John 17:15.</w:t>
      </w:r>
    </w:p>
  </w:footnote>
  <w:footnote w:id="17485">
    <w:p>
      <w:pPr>
        <w:pStyle w:val="FootnoteText"/>
      </w:pPr>
      <w:r>
        <w:rPr>
          <w:rStyle w:val="FootnoteReference"/>
        </w:rPr>
        <w:footnoteRef/>
      </w:r>
      <w:r>
        <w:t xml:space="preserve"> Cross-references: Ps 125:4; Matt 5:45; Mark 14:7; Luke 6:9; Luke 6:35; Rom 7:19; Rom 7:21; Gal 6:10; 1Tim 6:18; Heb 13:16; Jas 4:17; 3John 1:11.</w:t>
      </w:r>
    </w:p>
  </w:footnote>
  <w:footnote w:id="17486">
    <w:p>
      <w:pPr>
        <w:pStyle w:val="FootnoteText"/>
      </w:pPr>
      <w:r>
        <w:rPr>
          <w:rStyle w:val="FootnoteReference"/>
        </w:rPr>
        <w:footnoteRef/>
      </w:r>
      <w:r>
        <w:t xml:space="preserve"> Cross-references for "the eyes": Deut 11:12; 2Chr 16:9; Ps 11:4; Prov 15:3; Zech 4:10.</w:t>
      </w:r>
    </w:p>
  </w:footnote>
  <w:footnote w:id="17487">
    <w:p>
      <w:pPr>
        <w:pStyle w:val="FootnoteText"/>
      </w:pPr>
      <w:r>
        <w:rPr>
          <w:rStyle w:val="FootnoteReference"/>
        </w:rPr>
        <w:footnoteRef/>
      </w:r>
      <w:r>
        <w:t xml:space="preserve"> Cross-references for "his ears": 2Chr 7:15; Ps 65:2; Prov 15:8; Prov 15:29; John 9:31; Jas 5:16.</w:t>
      </w:r>
    </w:p>
  </w:footnote>
  <w:footnote w:id="17488">
    <w:p>
      <w:pPr>
        <w:pStyle w:val="FootnoteText"/>
      </w:pPr>
      <w:r>
        <w:rPr>
          <w:rStyle w:val="FootnoteReference"/>
        </w:rPr>
        <w:footnoteRef/>
      </w:r>
      <w:r>
        <w:t xml:space="preserve"> Cross-references: Lev 17:10; Lev 20:3; Lev 20:6; Lev 26:17; Ps 80:16; Jer 21:10; Ezek 15:7.</w:t>
      </w:r>
    </w:p>
  </w:footnote>
  <w:footnote w:id="17489">
    <w:p>
      <w:pPr>
        <w:pStyle w:val="FootnoteText"/>
      </w:pPr>
      <w:r>
        <w:rPr>
          <w:rStyle w:val="FootnoteReference"/>
        </w:rPr>
        <w:footnoteRef/>
      </w:r>
      <w:r>
        <w:t xml:space="preserve"> Cross-references for "followers": Ps 38:20; Prov 15:9; 1Cor 14:1; Eph 5:1; 1Thess 5:15; 1Tim 5:10; 3John 1:11.</w:t>
      </w:r>
    </w:p>
  </w:footnote>
  <w:footnote w:id="17490">
    <w:p>
      <w:pPr>
        <w:pStyle w:val="FootnoteText"/>
      </w:pPr>
      <w:r>
        <w:rPr>
          <w:rStyle w:val="FootnoteReference"/>
        </w:rPr>
        <w:footnoteRef/>
      </w:r>
      <w:r>
        <w:t xml:space="preserve"> Cross-references: Prov 16:7; Rom 8:28; Rom 13:3.</w:t>
      </w:r>
    </w:p>
  </w:footnote>
  <w:footnote w:id="17491">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2">
    <w:p>
      <w:pPr>
        <w:pStyle w:val="FootnoteText"/>
      </w:pPr>
      <w:r>
        <w:rPr>
          <w:rStyle w:val="FootnoteReference"/>
        </w:rPr>
        <w:footnoteRef/>
      </w:r>
      <w:r>
        <w:t xml:space="preserve"> Cross-references: Isa 8:12-13; Isa 41:10-14; Isa 51:12; Jer 1:8; Ezek 3:9; Matt 10:28; Matt 10:31; Luke 12:4-5; John 14:1; John 14:27; Acts 18:9-10.</w:t>
      </w:r>
    </w:p>
  </w:footnote>
  <w:footnote w:id="17493">
    <w:p>
      <w:pPr>
        <w:pStyle w:val="FootnoteText"/>
      </w:pPr>
      <w:r>
        <w:rPr>
          <w:rStyle w:val="FootnoteReference"/>
        </w:rPr>
        <w:footnoteRef/>
      </w:r>
      <w:r>
        <w:t xml:space="preserve"> Cross-references for "sanctify": Num 20:12; Num 27:14; Isa 5:16; Isa 29:23.</w:t>
      </w:r>
    </w:p>
  </w:footnote>
  <w:footnote w:id="17494">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5">
    <w:p>
      <w:pPr>
        <w:pStyle w:val="FootnoteText"/>
      </w:pPr>
      <w:r>
        <w:rPr>
          <w:rStyle w:val="FootnoteReference"/>
        </w:rPr>
        <w:footnoteRef/>
      </w:r>
      <w:r>
        <w:t xml:space="preserve"> Cross-references for "a reason": 1Sam 12:7; Isa 1:18; Isa 41:21; Acts 24:25.</w:t>
      </w:r>
    </w:p>
  </w:footnote>
  <w:footnote w:id="17496">
    <w:p>
      <w:pPr>
        <w:pStyle w:val="FootnoteText"/>
      </w:pPr>
      <w:r>
        <w:rPr>
          <w:rStyle w:val="FootnoteReference"/>
        </w:rPr>
        <w:footnoteRef/>
      </w:r>
      <w:r>
        <w:t xml:space="preserve"> Cross-references for "the hope": Col 1:5; Col 1:23; Col 1:27; Titus 1:2; Heb 3:6; Heb 6:1; Heb 6:18-19; 1Pet 1:3-4.</w:t>
      </w:r>
    </w:p>
  </w:footnote>
  <w:footnote w:id="17497">
    <w:p>
      <w:pPr>
        <w:pStyle w:val="FootnoteText"/>
      </w:pPr>
      <w:r>
        <w:rPr>
          <w:rStyle w:val="FootnoteReference"/>
        </w:rPr>
        <w:footnoteRef/>
      </w:r>
      <w:r>
        <w:t xml:space="preserve"> Cross-references for "a good": Acts 24:16; Rom 9:1; 2Cor 1:12; 2Cor 4:2; 1Tim 1:5; 1Tim 1:19; 2Tim 1:3; Heb 9:14; Heb 13:18; 1Pet 2:19; 1Pet 3:21.</w:t>
      </w:r>
    </w:p>
  </w:footnote>
  <w:footnote w:id="17498">
    <w:p>
      <w:pPr>
        <w:pStyle w:val="FootnoteText"/>
      </w:pPr>
      <w:r>
        <w:rPr>
          <w:rStyle w:val="FootnoteReference"/>
        </w:rPr>
        <w:footnoteRef/>
      </w:r>
      <w:r>
        <w:t xml:space="preserve"> Cross-references for "whereas": Titus 2:8; 1Pet 2:12.</w:t>
      </w:r>
    </w:p>
  </w:footnote>
  <w:footnote w:id="17499">
    <w:p>
      <w:pPr>
        <w:pStyle w:val="FootnoteText"/>
      </w:pPr>
      <w:r>
        <w:rPr>
          <w:rStyle w:val="FootnoteReference"/>
        </w:rPr>
        <w:footnoteRef/>
      </w:r>
      <w:r>
        <w:t xml:space="preserve"> Cross-references for "falsely": Matt 5:11.</w:t>
      </w:r>
    </w:p>
  </w:footnote>
  <w:footnote w:id="17500">
    <w:p>
      <w:pPr>
        <w:pStyle w:val="FootnoteText"/>
      </w:pPr>
      <w:r>
        <w:rPr>
          <w:rStyle w:val="FootnoteReference"/>
        </w:rPr>
        <w:footnoteRef/>
      </w:r>
      <w:r>
        <w:t xml:space="preserve"> Personal name: Christ. Personal-name meaning: Christ — anointed. Source form: Christ.</w:t>
      </w:r>
    </w:p>
  </w:footnote>
  <w:footnote w:id="17501">
    <w:p>
      <w:pPr>
        <w:pStyle w:val="FootnoteText"/>
      </w:pPr>
      <w:r>
        <w:rPr>
          <w:rStyle w:val="FootnoteReference"/>
        </w:rPr>
        <w:footnoteRef/>
      </w:r>
      <w:r>
        <w:t xml:space="preserve"> Cross-references for "good": 1Pet 3:1-2.</w:t>
      </w:r>
    </w:p>
  </w:footnote>
  <w:footnote w:id="17502">
    <w:p>
      <w:pPr>
        <w:pStyle w:val="FootnoteText"/>
      </w:pPr>
      <w:r>
        <w:rPr>
          <w:rStyle w:val="FootnoteReference"/>
        </w:rPr>
        <w:footnoteRef/>
      </w:r>
      <w:r>
        <w:t xml:space="preserve"> Cross-references for "suffer": 1Pet 3:14.</w:t>
      </w:r>
    </w:p>
  </w:footnote>
  <w:footnote w:id="17503">
    <w:p>
      <w:pPr>
        <w:pStyle w:val="FootnoteText"/>
      </w:pPr>
      <w:r>
        <w:rPr>
          <w:rStyle w:val="FootnoteReference"/>
        </w:rPr>
        <w:footnoteRef/>
      </w:r>
      <w:r>
        <w:t xml:space="preserve"> Cross-references: Matt 26:39; Matt 26:42; Acts 21:14; 1Pet 4:19.</w:t>
      </w:r>
    </w:p>
  </w:footnote>
  <w:footnote w:id="17504">
    <w:p>
      <w:pPr>
        <w:pStyle w:val="FootnoteText"/>
      </w:pPr>
      <w:r>
        <w:rPr>
          <w:rStyle w:val="FootnoteReference"/>
        </w:rPr>
        <w:footnoteRef/>
      </w:r>
      <w:r>
        <w:t xml:space="preserve"> Cross-references for "Christ": Isa 53:4-6; Rom 5:6-8; Rom 8:3; 2Cor 5:21; Gal 1:4; Gal 3:13; Titus 2:14; Heb 9:26; Heb 9:28; 1Pet 2:21-24; 1Pet 4:1.</w:t>
      </w:r>
    </w:p>
  </w:footnote>
  <w:footnote w:id="17505">
    <w:p>
      <w:pPr>
        <w:pStyle w:val="FootnoteText"/>
      </w:pPr>
      <w:r>
        <w:rPr>
          <w:rStyle w:val="FootnoteReference"/>
        </w:rPr>
        <w:footnoteRef/>
      </w:r>
      <w:r>
        <w:t xml:space="preserve"> Cross-references for "the just": Zech 9:9; Matt 27:19; Matt 27:24; Acts 3:14; Acts 22:14; Jas 5:6; 1John 1:9.</w:t>
      </w:r>
    </w:p>
  </w:footnote>
  <w:footnote w:id="17506">
    <w:p>
      <w:pPr>
        <w:pStyle w:val="FootnoteText"/>
      </w:pPr>
      <w:r>
        <w:rPr>
          <w:rStyle w:val="FootnoteReference"/>
        </w:rPr>
        <w:footnoteRef/>
      </w:r>
      <w:r>
        <w:t xml:space="preserve"> Cross-references: Rom 1:4; Rom 8:11.</w:t>
      </w:r>
    </w:p>
  </w:footnote>
  <w:footnote w:id="17507">
    <w:p>
      <w:pPr>
        <w:pStyle w:val="FootnoteText"/>
      </w:pPr>
      <w:r>
        <w:rPr>
          <w:rStyle w:val="FootnoteReference"/>
        </w:rPr>
        <w:footnoteRef/>
      </w:r>
      <w:r>
        <w:t xml:space="preserve"> Cross-references for "By which": Neh 9:30; 1Pet 1:11-12; 1Pet 4:6; Rev 19:10.</w:t>
      </w:r>
    </w:p>
  </w:footnote>
  <w:footnote w:id="17508">
    <w:p>
      <w:pPr>
        <w:pStyle w:val="FootnoteText"/>
      </w:pPr>
      <w:r>
        <w:rPr>
          <w:rStyle w:val="FootnoteReference"/>
        </w:rPr>
        <w:footnoteRef/>
      </w:r>
      <w:r>
        <w:t xml:space="preserve"> Cross-references: Isa 42:7; Isa 49:9; Isa 61:1; Rev 20:7.</w:t>
      </w:r>
    </w:p>
  </w:footnote>
  <w:footnote w:id="17509">
    <w:p>
      <w:pPr>
        <w:pStyle w:val="FootnoteText"/>
      </w:pPr>
      <w:r>
        <w:rPr>
          <w:rStyle w:val="FootnoteReference"/>
        </w:rPr>
        <w:footnoteRef/>
      </w:r>
      <w:r>
        <w:t xml:space="preserve"> Cross-references for "sometime": Gen 6:3; Gen 6:5; Gen 6:13.</w:t>
      </w:r>
    </w:p>
  </w:footnote>
  <w:footnote w:id="17510">
    <w:p>
      <w:pPr>
        <w:pStyle w:val="FootnoteText"/>
      </w:pPr>
      <w:r>
        <w:rPr>
          <w:rStyle w:val="FootnoteReference"/>
        </w:rPr>
        <w:footnoteRef/>
      </w:r>
      <w:r>
        <w:t xml:space="preserve"> Cross-references for "the longsuffering": Isa 30:18; Rom 2:4-5; Rom 9:22; 2Pet 3:15.</w:t>
      </w:r>
    </w:p>
  </w:footnote>
  <w:footnote w:id="17511">
    <w:p>
      <w:pPr>
        <w:pStyle w:val="FootnoteText"/>
      </w:pPr>
      <w:r>
        <w:rPr>
          <w:rStyle w:val="FootnoteReference"/>
        </w:rPr>
        <w:footnoteRef/>
      </w:r>
      <w:r>
        <w:t xml:space="preserve"> Cross-references for "the days": Matt 24:37-39; Luke 17:26-30.</w:t>
      </w:r>
    </w:p>
  </w:footnote>
  <w:footnote w:id="175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3">
    <w:p>
      <w:pPr>
        <w:pStyle w:val="FootnoteText"/>
      </w:pPr>
      <w:r>
        <w:rPr>
          <w:rStyle w:val="FootnoteReference"/>
        </w:rPr>
        <w:footnoteRef/>
      </w:r>
      <w:r>
        <w:t xml:space="preserve"> Cross-references: Gen 7:1-7; Gen 7:13; Gen 7:23; Gen 8:1; Gen 8:18; Matt 7:14; Luke 12:32; Luke 13:24-25; 2Pet 2:5.</w:t>
      </w:r>
    </w:p>
  </w:footnote>
  <w:footnote w:id="17514">
    <w:p>
      <w:pPr>
        <w:pStyle w:val="FootnoteText"/>
      </w:pPr>
      <w:r>
        <w:rPr>
          <w:rStyle w:val="FootnoteReference"/>
        </w:rPr>
        <w:footnoteRef/>
      </w:r>
      <w:r>
        <w:t xml:space="preserve"> Cross-references: Gen 7:17-23; 2Cor 2:15-16; Eph 5:26.</w:t>
      </w:r>
    </w:p>
  </w:footnote>
  <w:footnote w:id="17515">
    <w:p>
      <w:pPr>
        <w:pStyle w:val="FootnoteText"/>
      </w:pPr>
      <w:r>
        <w:rPr>
          <w:rStyle w:val="FootnoteReference"/>
        </w:rPr>
        <w:footnoteRef/>
      </w:r>
      <w:r>
        <w:t xml:space="preserve"> Cross-references for "baptism": Matt 28:19; Mark 16:16; Acts 2:38; Acts 22:16; Rom 6:3-6; 1Cor 12:13; Gal 3:27; Eph 5:26; Col 2:12; Titus 3:5-7.</w:t>
      </w:r>
    </w:p>
  </w:footnote>
  <w:footnote w:id="17516">
    <w:p>
      <w:pPr>
        <w:pStyle w:val="FootnoteText"/>
      </w:pPr>
      <w:r>
        <w:rPr>
          <w:rStyle w:val="FootnoteReference"/>
        </w:rPr>
        <w:footnoteRef/>
      </w:r>
      <w:r>
        <w:t xml:space="preserve"> Cross-references for "the putting": Ezek 36:25-26; Zech 13:1; 2Cor 7:1.</w:t>
      </w:r>
    </w:p>
  </w:footnote>
  <w:footnote w:id="17517">
    <w:p>
      <w:pPr>
        <w:pStyle w:val="FootnoteText"/>
      </w:pPr>
      <w:r>
        <w:rPr>
          <w:rStyle w:val="FootnoteReference"/>
        </w:rPr>
        <w:footnoteRef/>
      </w:r>
      <w:r>
        <w:t xml:space="preserve"> Cross-references for "the answer": Acts 8:37; Rom 10:9-10; 2Cor 1:12; 1Tim 6:12.</w:t>
      </w:r>
    </w:p>
  </w:footnote>
  <w:footnote w:id="17518">
    <w:p>
      <w:pPr>
        <w:pStyle w:val="FootnoteText"/>
      </w:pPr>
      <w:r>
        <w:rPr>
          <w:rStyle w:val="FootnoteReference"/>
        </w:rPr>
        <w:footnoteRef/>
      </w:r>
      <w:r>
        <w:t xml:space="preserve"> Name meaning: Jesus (Yeshua) — Yahweh saves. He will save His people from their sins.</w:t>
      </w:r>
    </w:p>
  </w:footnote>
  <w:footnote w:id="17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0">
    <w:p>
      <w:pPr>
        <w:pStyle w:val="FootnoteText"/>
      </w:pPr>
      <w:r>
        <w:rPr>
          <w:rStyle w:val="FootnoteReference"/>
        </w:rPr>
        <w:footnoteRef/>
      </w:r>
      <w:r>
        <w:t xml:space="preserve"> Cross-references: 1Pet 1:3.</w:t>
      </w:r>
    </w:p>
  </w:footnote>
  <w:footnote w:id="17521">
    <w:p>
      <w:pPr>
        <w:pStyle w:val="FootnoteText"/>
      </w:pPr>
      <w:r>
        <w:rPr>
          <w:rStyle w:val="FootnoteReference"/>
        </w:rPr>
        <w:footnoteRef/>
      </w:r>
      <w:r>
        <w:t xml:space="preserve"> Cross-references for "is gone": Mark 16:19; Acts 1:11; Acts 2:34-36; Acts 3:21; Heb 6:20; Heb 8:1; Heb 9:24.</w:t>
      </w:r>
    </w:p>
  </w:footnote>
  <w:footnote w:id="1752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3">
    <w:p>
      <w:pPr>
        <w:pStyle w:val="FootnoteText"/>
      </w:pPr>
      <w:r>
        <w:rPr>
          <w:rStyle w:val="FootnoteReference"/>
        </w:rPr>
        <w:footnoteRef/>
      </w:r>
      <w:r>
        <w:t xml:space="preserve"> Cross-references for "angels": Rom 8:38; 1Cor 15:24; Eph 1:21.</w:t>
      </w:r>
    </w:p>
  </w:footnote>
  <w:footnote w:id="17524">
    <w:p>
      <w:pPr>
        <w:pStyle w:val="FootnoteText"/>
      </w:pPr>
      <w:r>
        <w:rPr>
          <w:rStyle w:val="FootnoteReference"/>
        </w:rPr>
        <w:footnoteRef/>
      </w:r>
      <w:r>
        <w:t xml:space="preserve"> Personal name: Christ. Personal-name meaning: Christ — anointed. Source form: Christ.</w:t>
      </w:r>
    </w:p>
  </w:footnote>
  <w:footnote w:id="17525">
    <w:p>
      <w:pPr>
        <w:pStyle w:val="FootnoteText"/>
      </w:pPr>
      <w:r>
        <w:rPr>
          <w:rStyle w:val="FootnoteReference"/>
        </w:rPr>
        <w:footnoteRef/>
      </w:r>
      <w:r>
        <w:t xml:space="preserve"> Cross-references for "ceased": Isa 1:16; Ezek 16:41; Heb 4:10.</w:t>
      </w:r>
    </w:p>
  </w:footnote>
  <w:footnote w:id="17526">
    <w:p>
      <w:pPr>
        <w:pStyle w:val="FootnoteText"/>
      </w:pPr>
      <w:r>
        <w:rPr>
          <w:rStyle w:val="FootnoteReference"/>
        </w:rPr>
        <w:footnoteRef/>
      </w:r>
      <w:r>
        <w:t xml:space="preserve"> Cross-references for "Christ": 1Pet 3:18.</w:t>
      </w:r>
    </w:p>
  </w:footnote>
  <w:footnote w:id="17527">
    <w:p>
      <w:pPr>
        <w:pStyle w:val="FootnoteText"/>
      </w:pPr>
      <w:r>
        <w:rPr>
          <w:rStyle w:val="FootnoteReference"/>
        </w:rPr>
        <w:footnoteRef/>
      </w:r>
      <w:r>
        <w:t xml:space="preserve"> Cross-references: Rom 13:12-14; Phil 2:5; Heb 12:3.</w:t>
      </w:r>
    </w:p>
  </w:footnote>
  <w:footnote w:id="17528">
    <w:p>
      <w:pPr>
        <w:pStyle w:val="FootnoteText"/>
      </w:pPr>
      <w:r>
        <w:rPr>
          <w:rStyle w:val="FootnoteReference"/>
        </w:rPr>
        <w:footnoteRef/>
      </w:r>
      <w:r>
        <w:t xml:space="preserve"> Cross-references: Rom 6:2; Rom 6:7; Rom 6:11; Gal 2:20; Gal 5:24; Col 3:3-5.</w:t>
      </w:r>
    </w:p>
  </w:footnote>
  <w:footnote w:id="1752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Rom 7:4; Rom 14:7; Eph 4:17; Eph 4:22-24; Eph 5:7-8; Col 3:7-8; Titus 3:3-8; 1Pet 2:1; 1Pet 2:14.</w:t>
      </w:r>
    </w:p>
  </w:footnote>
  <w:footnote w:id="17534">
    <w:p>
      <w:pPr>
        <w:pStyle w:val="FootnoteText"/>
      </w:pPr>
      <w:r>
        <w:rPr>
          <w:rStyle w:val="FootnoteReference"/>
        </w:rPr>
        <w:footnoteRef/>
      </w:r>
      <w:r>
        <w:t xml:space="preserve"> Cross-references: Hos 6:7; Mark 7:21; Eph 2:3.</w:t>
      </w:r>
    </w:p>
  </w:footnote>
  <w:footnote w:id="17535">
    <w:p>
      <w:pPr>
        <w:pStyle w:val="FootnoteText"/>
      </w:pPr>
      <w:r>
        <w:rPr>
          <w:rStyle w:val="FootnoteReference"/>
        </w:rPr>
        <w:footnoteRef/>
      </w:r>
      <w:r>
        <w:t xml:space="preserve"> Cross-references for "the time": Ezek 44:6; Ezek 45:9; Acts 17:30; Rom 8:12-13; 1Cor 6:11.</w:t>
      </w:r>
    </w:p>
  </w:footnote>
  <w:footnote w:id="17536">
    <w:p>
      <w:pPr>
        <w:pStyle w:val="FootnoteText"/>
      </w:pPr>
      <w:r>
        <w:rPr>
          <w:rStyle w:val="FootnoteReference"/>
        </w:rPr>
        <w:footnoteRef/>
      </w:r>
      <w:r>
        <w:t xml:space="preserve"> Cross-references for "to have": Deut 12:30-31; Rom 1:20-32; Eph 2:2-3; Eph 4:17; 1Thess 4:5; Titus 3:3; 1Pet 1:14.</w:t>
      </w:r>
    </w:p>
  </w:footnote>
  <w:footnote w:id="17537">
    <w:p>
      <w:pPr>
        <w:pStyle w:val="FootnoteText"/>
      </w:pPr>
      <w:r>
        <w:rPr>
          <w:rStyle w:val="FootnoteReference"/>
        </w:rPr>
        <w:footnoteRef/>
      </w:r>
      <w:r>
        <w:t xml:space="preserve"> Cross-references for "lasciviousness": Mark 7:22; 2Cor 12:21; Gal 5:19; Eph 4:19; Jude 1:4.</w:t>
      </w:r>
    </w:p>
  </w:footnote>
  <w:footnote w:id="17538">
    <w:p>
      <w:pPr>
        <w:pStyle w:val="FootnoteText"/>
      </w:pPr>
      <w:r>
        <w:rPr>
          <w:rStyle w:val="FootnoteReference"/>
        </w:rPr>
        <w:footnoteRef/>
      </w:r>
      <w:r>
        <w:t xml:space="preserve"> Cross-references for "excess": 2Sam 13:28; Prov 23:29-35; Isa 5:11; Isa 28:7; Eph 5:18.</w:t>
      </w:r>
    </w:p>
  </w:footnote>
  <w:footnote w:id="17539">
    <w:p>
      <w:pPr>
        <w:pStyle w:val="FootnoteText"/>
      </w:pPr>
      <w:r>
        <w:rPr>
          <w:rStyle w:val="FootnoteReference"/>
        </w:rPr>
        <w:footnoteRef/>
      </w:r>
      <w:r>
        <w:t xml:space="preserve"> Cross-references for "revellings": Gal 5:21.</w:t>
      </w:r>
    </w:p>
  </w:footnote>
  <w:footnote w:id="17540">
    <w:p>
      <w:pPr>
        <w:pStyle w:val="FootnoteText"/>
      </w:pPr>
      <w:r>
        <w:rPr>
          <w:rStyle w:val="FootnoteReference"/>
        </w:rPr>
        <w:footnoteRef/>
      </w:r>
      <w:r>
        <w:t xml:space="preserve"> Cross-references: 1Kgs 21:26; 2Chr 15:8; Isa 65:4; Jer 16:18; Rev 17:4-5.</w:t>
      </w:r>
    </w:p>
  </w:footnote>
  <w:footnote w:id="17541">
    <w:p>
      <w:pPr>
        <w:pStyle w:val="FootnoteText"/>
      </w:pPr>
      <w:r>
        <w:rPr>
          <w:rStyle w:val="FootnoteReference"/>
        </w:rPr>
        <w:footnoteRef/>
      </w:r>
      <w:r>
        <w:t xml:space="preserve"> Cross-references for "excess": Matt 23:25; Luke 15:13; Rom 13:13; 2Pet 2:22.</w:t>
      </w:r>
    </w:p>
  </w:footnote>
  <w:footnote w:id="17542">
    <w:p>
      <w:pPr>
        <w:pStyle w:val="FootnoteText"/>
      </w:pPr>
      <w:r>
        <w:rPr>
          <w:rStyle w:val="FootnoteReference"/>
        </w:rPr>
        <w:footnoteRef/>
      </w:r>
      <w:r>
        <w:t xml:space="preserve"> Cross-references for "speaking": Acts 13:45; Acts 18:6; 1Pet 2:12; 1Pet 3:16; 2Pet 2:12; Jude 1:10.</w:t>
      </w:r>
    </w:p>
  </w:footnote>
  <w:footnote w:id="17543">
    <w:p>
      <w:pPr>
        <w:pStyle w:val="FootnoteText"/>
      </w:pPr>
      <w:r>
        <w:rPr>
          <w:rStyle w:val="FootnoteReference"/>
        </w:rPr>
        <w:footnoteRef/>
      </w:r>
      <w:r>
        <w:t xml:space="preserve"> Cross-references: John 5:25-26; 1Pet 3:19.</w:t>
      </w:r>
    </w:p>
  </w:footnote>
  <w:footnote w:id="17544">
    <w:p>
      <w:pPr>
        <w:pStyle w:val="FootnoteText"/>
      </w:pPr>
      <w:r>
        <w:rPr>
          <w:rStyle w:val="FootnoteReference"/>
        </w:rPr>
        <w:footnoteRef/>
      </w:r>
      <w:r>
        <w:t xml:space="preserve"> Cross-references: Rom 8:2; Gal 2:19; Gal 5:25; Eph 2:3-5; Titus 3:3-7; Rev 14:18.</w:t>
      </w:r>
    </w:p>
  </w:footnote>
  <w:footnote w:id="175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6">
    <w:p>
      <w:pPr>
        <w:pStyle w:val="FootnoteText"/>
      </w:pPr>
      <w:r>
        <w:rPr>
          <w:rStyle w:val="FootnoteReference"/>
        </w:rPr>
        <w:footnoteRef/>
      </w:r>
      <w:r>
        <w:t xml:space="preserve"> Cross-references: 1Thess 5:6-8; Titus 2:12; 1Pet 1:13; 1Pet 5:8.</w:t>
      </w:r>
    </w:p>
  </w:footnote>
  <w:footnote w:id="175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8">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9">
    <w:p>
      <w:pPr>
        <w:pStyle w:val="FootnoteText"/>
      </w:pPr>
      <w:r>
        <w:rPr>
          <w:rStyle w:val="FootnoteReference"/>
        </w:rPr>
        <w:footnoteRef/>
      </w:r>
      <w:r>
        <w:t xml:space="preserve"> Cross-references: Prov 10:12; Prov 12:16; Prov 17:9; Prov 18:13; 1Cor 13:7; Jas 5:20.</w:t>
      </w:r>
    </w:p>
  </w:footnote>
  <w:footnote w:id="17550">
    <w:p>
      <w:pPr>
        <w:pStyle w:val="FootnoteText"/>
      </w:pPr>
      <w:r>
        <w:rPr>
          <w:rStyle w:val="FootnoteReference"/>
        </w:rPr>
        <w:footnoteRef/>
      </w:r>
      <w:r>
        <w:t xml:space="preserve"> Cross-references: Rom 12:13; Rom 16:23; 1Tim 3:2; Titus 1:8; Heb 13:2; Heb 13:16.</w:t>
      </w:r>
    </w:p>
  </w:footnote>
  <w:footnote w:id="17551">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2">
    <w:p>
      <w:pPr>
        <w:pStyle w:val="FootnoteText"/>
      </w:pPr>
      <w:r>
        <w:rPr>
          <w:rStyle w:val="FootnoteReference"/>
        </w:rPr>
        <w:footnoteRef/>
      </w:r>
      <w:r>
        <w:t xml:space="preserve"> Cross-references for "good": Matt 24:14; Matt 24:21; Matt 24:45; Luke 12:42; Luke 16:1-8; 1Cor 4:1-2; Titus 1:7.</w:t>
      </w:r>
    </w:p>
  </w:footnote>
  <w:footnote w:id="17553">
    <w:p>
      <w:pPr>
        <w:pStyle w:val="FootnoteText"/>
      </w:pPr>
      <w:r>
        <w:rPr>
          <w:rStyle w:val="FootnoteReference"/>
        </w:rPr>
        <w:footnoteRef/>
      </w:r>
      <w:r>
        <w:t xml:space="preserve"> Cross-references for "the manifold": 1Cor 3:10; 1Cor 12:4; 1Cor 15:10; 2Cor 6:1; Eph 3:8; Eph 4:11.</w:t>
      </w:r>
    </w:p>
  </w:footnote>
  <w:footnote w:id="17554">
    <w:p>
      <w:pPr>
        <w:pStyle w:val="FootnoteText"/>
      </w:pPr>
      <w:r>
        <w:rPr>
          <w:rStyle w:val="FootnoteReference"/>
        </w:rPr>
        <w:footnoteRef/>
      </w:r>
      <w:r>
        <w:t xml:space="preserve"> Cross-references: Matt 20:28; Matt 25:44; Mark 10:45; Luke 8:3; Rom 15:25; Rom 15:27; 2Cor 9:1; 2Tim 1:18; Heb 6:10.</w:t>
      </w:r>
    </w:p>
  </w:footnote>
  <w:footnote w:id="17555">
    <w:p>
      <w:pPr>
        <w:pStyle w:val="FootnoteText"/>
      </w:pPr>
      <w:r>
        <w:rPr>
          <w:rStyle w:val="FootnoteReference"/>
        </w:rPr>
        <w:footnoteRef/>
      </w:r>
      <w:r>
        <w:t xml:space="preserve"> Cross-references for "as the": Acts 7:38; Rom 3:2; Heb 5:12.</w:t>
      </w:r>
    </w:p>
  </w:footnote>
  <w:footnote w:id="17556">
    <w:p>
      <w:pPr>
        <w:pStyle w:val="FootnoteText"/>
      </w:pPr>
      <w:r>
        <w:rPr>
          <w:rStyle w:val="FootnoteReference"/>
        </w:rPr>
        <w:footnoteRef/>
      </w:r>
      <w:r>
        <w:t xml:space="preserve"> Cross-references for "the ability": 1Chr 29:11-16; Rom 12:6-8; 1Cor 3:10; 1Cor 12:4.</w:t>
      </w:r>
    </w:p>
  </w:footnote>
  <w:footnote w:id="17557">
    <w:p>
      <w:pPr>
        <w:pStyle w:val="FootnoteText"/>
      </w:pPr>
      <w:r>
        <w:rPr>
          <w:rStyle w:val="FootnoteReference"/>
        </w:rPr>
        <w:footnoteRef/>
      </w:r>
      <w:r>
        <w:t xml:space="preserve"> Name meaning: Jesus (Yeshua) — Yahweh saves. He will save His people from their sins.</w:t>
      </w:r>
    </w:p>
  </w:footnote>
  <w:footnote w:id="17558">
    <w:p>
      <w:pPr>
        <w:pStyle w:val="FootnoteText"/>
      </w:pPr>
      <w:r>
        <w:rPr>
          <w:rStyle w:val="FootnoteReference"/>
        </w:rPr>
        <w:footnoteRef/>
      </w:r>
      <w:r>
        <w:t xml:space="preserve"> Cross-references for "to whom": Rom 16:27; Eph 3:21; 1Tim 1:17; 1Tim 6:16; 1Pet 5:11; Jude 1:25; Rev 1:5-6.</w:t>
      </w:r>
    </w:p>
  </w:footnote>
  <w:footnote w:id="17559">
    <w:p>
      <w:pPr>
        <w:pStyle w:val="FootnoteText"/>
      </w:pPr>
      <w:r>
        <w:rPr>
          <w:rStyle w:val="FootnoteReference"/>
        </w:rPr>
        <w:footnoteRef/>
      </w:r>
      <w:r>
        <w:t xml:space="preserve"> Cross-references for "dominion": Ps 145:13; Dan 4:3; Dan 4:34; Dan 7:14; Matt 6:13; Rev 5:12-14.</w:t>
      </w:r>
    </w:p>
  </w:footnote>
  <w:footnote w:id="17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1">
    <w:p>
      <w:pPr>
        <w:pStyle w:val="FootnoteText"/>
      </w:pPr>
      <w:r>
        <w:rPr>
          <w:rStyle w:val="FootnoteReference"/>
        </w:rPr>
        <w:footnoteRef/>
      </w:r>
      <w:r>
        <w:t xml:space="preserve"> Cross-references: Isa 8:20; Jer 23:22; Eph 4:29; Col 4:6; Jas 1:19; Jas 1:26; Jas 3:1-6.</w:t>
      </w:r>
    </w:p>
  </w:footnote>
  <w:footnote w:id="17562">
    <w:p>
      <w:pPr>
        <w:pStyle w:val="FootnoteText"/>
      </w:pPr>
      <w:r>
        <w:rPr>
          <w:rStyle w:val="FootnoteReference"/>
        </w:rPr>
        <w:footnoteRef/>
      </w:r>
      <w:r>
        <w:t xml:space="preserve"> Cross-references: 1Pet 4:10.</w:t>
      </w:r>
    </w:p>
  </w:footnote>
  <w:footnote w:id="17563">
    <w:p>
      <w:pPr>
        <w:pStyle w:val="FootnoteText"/>
      </w:pPr>
      <w:r>
        <w:rPr>
          <w:rStyle w:val="FootnoteReference"/>
        </w:rPr>
        <w:footnoteRef/>
      </w:r>
      <w:r>
        <w:t xml:space="preserve"> Cross-references for "think": Isa 28:21; 1Pet 4:4.</w:t>
      </w:r>
    </w:p>
  </w:footnote>
  <w:footnote w:id="17564">
    <w:p>
      <w:pPr>
        <w:pStyle w:val="FootnoteText"/>
      </w:pPr>
      <w:r>
        <w:rPr>
          <w:rStyle w:val="FootnoteReference"/>
        </w:rPr>
        <w:footnoteRef/>
      </w:r>
      <w:r>
        <w:t xml:space="preserve"> Cross-references for "the fiery": Dan 11:35; 1Cor 3:13; 1Pet 1:7.</w:t>
      </w:r>
    </w:p>
  </w:footnote>
  <w:footnote w:id="17565">
    <w:p>
      <w:pPr>
        <w:pStyle w:val="FootnoteText"/>
      </w:pPr>
      <w:r>
        <w:rPr>
          <w:rStyle w:val="FootnoteReference"/>
        </w:rPr>
        <w:footnoteRef/>
      </w:r>
      <w:r>
        <w:t xml:space="preserve"> Cross-references: 1Cor 10:13; 1Thess 3:2-4; 2Tim 3:12; 1Pet 5:9.</w:t>
      </w:r>
    </w:p>
  </w:footnote>
  <w:footnote w:id="17566">
    <w:p>
      <w:pPr>
        <w:pStyle w:val="FootnoteText"/>
      </w:pPr>
      <w:r>
        <w:rPr>
          <w:rStyle w:val="FootnoteReference"/>
        </w:rPr>
        <w:footnoteRef/>
      </w:r>
      <w:r>
        <w:t xml:space="preserve"> Cross-references for "rejoice": Matt 5:12; Luke 6:22-23; Acts 5:41; Acts 16:25; Rom 5:3; 2Cor 4:17; 2Cor 12:9-10; Jas 1:2-3; 1Pet 1:6.</w:t>
      </w:r>
    </w:p>
  </w:footnote>
  <w:footnote w:id="17567">
    <w:p>
      <w:pPr>
        <w:pStyle w:val="FootnoteText"/>
      </w:pPr>
      <w:r>
        <w:rPr>
          <w:rStyle w:val="FootnoteReference"/>
        </w:rPr>
        <w:footnoteRef/>
      </w:r>
      <w:r>
        <w:t xml:space="preserve"> Cross-references: Rom 8:17; 2Cor 1:7; 2Cor 4:10; Phil 3:10; Col 1:24; 2Tim 2:12; 1Pet 5:1; 1Pet 5:10; Rev 1:9.</w:t>
      </w:r>
    </w:p>
  </w:footnote>
  <w:footnote w:id="17568">
    <w:p>
      <w:pPr>
        <w:pStyle w:val="FootnoteText"/>
      </w:pPr>
      <w:r>
        <w:rPr>
          <w:rStyle w:val="FootnoteReference"/>
        </w:rPr>
        <w:footnoteRef/>
      </w:r>
      <w:r>
        <w:t xml:space="preserve"> Cross-references: Isa 25:9; Isa 35:10; Isa 51:11; Matt 25:21; Matt 25:23; Matt 25:34; 1Pet 1:8.</w:t>
      </w:r>
    </w:p>
  </w:footnote>
  <w:footnote w:id="1756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0">
    <w:p>
      <w:pPr>
        <w:pStyle w:val="FootnoteText"/>
      </w:pPr>
      <w:r>
        <w:rPr>
          <w:rStyle w:val="FootnoteReference"/>
        </w:rPr>
        <w:footnoteRef/>
      </w:r>
      <w:r>
        <w:t xml:space="preserve"> Cross-references for "happy": 1Kgs 10:8; Ps 32:1-2; Ps 146:5; Jas 1:12; Jas 5:11.</w:t>
      </w:r>
    </w:p>
  </w:footnote>
  <w:footnote w:id="17571">
    <w:p>
      <w:pPr>
        <w:pStyle w:val="FootnoteText"/>
      </w:pPr>
      <w:r>
        <w:rPr>
          <w:rStyle w:val="FootnoteReference"/>
        </w:rPr>
        <w:footnoteRef/>
      </w:r>
      <w:r>
        <w:t xml:space="preserve"> Cross-references: 1Pet 2:19-20; 1Pet 3:14; 1Pet 3:16.</w:t>
      </w:r>
    </w:p>
  </w:footnote>
  <w:footnote w:id="17572">
    <w:p>
      <w:pPr>
        <w:pStyle w:val="FootnoteText"/>
      </w:pPr>
      <w:r>
        <w:rPr>
          <w:rStyle w:val="FootnoteReference"/>
        </w:rPr>
        <w:footnoteRef/>
      </w:r>
      <w:r>
        <w:t xml:space="preserve"> Cross-references: Num 11:25-26; 2Kgs 2:15; Isa 11:2.</w:t>
      </w:r>
    </w:p>
  </w:footnote>
  <w:footnote w:id="17573">
    <w:p>
      <w:pPr>
        <w:pStyle w:val="FootnoteText"/>
      </w:pPr>
      <w:r>
        <w:rPr>
          <w:rStyle w:val="FootnoteReference"/>
        </w:rPr>
        <w:footnoteRef/>
      </w:r>
      <w:r>
        <w:t xml:space="preserve"> Cross-references: Acts 13:45; Acts 18:6; 2Pet 2:2.</w:t>
      </w:r>
    </w:p>
  </w:footnote>
  <w:footnote w:id="17574">
    <w:p>
      <w:pPr>
        <w:pStyle w:val="FootnoteText"/>
      </w:pPr>
      <w:r>
        <w:rPr>
          <w:rStyle w:val="FootnoteReference"/>
        </w:rPr>
        <w:footnoteRef/>
      </w:r>
      <w:r>
        <w:t xml:space="preserve"> Cross-references: Matt 5:16; Gal 1:24; 2Thess 1:10-12; 1Pet 2:12; 1Pet 3:16.</w:t>
      </w:r>
    </w:p>
  </w:footnote>
  <w:footnote w:id="17575">
    <w:p>
      <w:pPr>
        <w:pStyle w:val="FootnoteText"/>
      </w:pPr>
      <w:r>
        <w:rPr>
          <w:rStyle w:val="FootnoteReference"/>
        </w:rPr>
        <w:footnoteRef/>
      </w:r>
      <w:r>
        <w:t xml:space="preserve"> Cross-references for "suffer": Matt 5:11; 2Tim 2:9; 1Pet 2:20.</w:t>
      </w:r>
    </w:p>
  </w:footnote>
  <w:footnote w:id="17576">
    <w:p>
      <w:pPr>
        <w:pStyle w:val="FootnoteText"/>
      </w:pPr>
      <w:r>
        <w:rPr>
          <w:rStyle w:val="FootnoteReference"/>
        </w:rPr>
        <w:footnoteRef/>
      </w:r>
      <w:r>
        <w:t xml:space="preserve"> Cross-references: 1Thess 4:11; 2Thess 3:11; 1Tim 5:13.</w:t>
      </w:r>
    </w:p>
  </w:footnote>
  <w:footnote w:id="17577">
    <w:p>
      <w:pPr>
        <w:pStyle w:val="FootnoteText"/>
      </w:pPr>
      <w:r>
        <w:rPr>
          <w:rStyle w:val="FootnoteReference"/>
        </w:rPr>
        <w:footnoteRef/>
      </w:r>
      <w:r>
        <w:t xml:space="preserve"> People-name: Christian. People-name meaning: Christian — follower of Christ, the anointed one. Source form: Christian.</w:t>
      </w:r>
    </w:p>
  </w:footnote>
  <w:footnote w:id="17578">
    <w:p>
      <w:pPr>
        <w:pStyle w:val="FootnoteText"/>
      </w:pPr>
      <w:r>
        <w:rPr>
          <w:rStyle w:val="FootnoteReference"/>
        </w:rPr>
        <w:footnoteRef/>
      </w:r>
      <w:r>
        <w:t xml:space="preserve"> Cross-references for "let him not": Isa 50:7; Isa 54:4; Phil 1:20; 2Tim 1:12; Heb 12:2-3.</w:t>
      </w:r>
    </w:p>
  </w:footnote>
  <w:footnote w:id="17579">
    <w:p>
      <w:pPr>
        <w:pStyle w:val="FootnoteText"/>
      </w:pPr>
      <w:r>
        <w:rPr>
          <w:rStyle w:val="FootnoteReference"/>
        </w:rPr>
        <w:footnoteRef/>
      </w:r>
      <w:r>
        <w:t xml:space="preserve"> Cross-references: Acts 11:26; Acts 26:28; Eph 3:13-15; 1Pet 3:17-18; 1Pet 4:19.</w:t>
      </w:r>
    </w:p>
  </w:footnote>
  <w:footnote w:id="17580">
    <w:p>
      <w:pPr>
        <w:pStyle w:val="FootnoteText"/>
      </w:pPr>
      <w:r>
        <w:rPr>
          <w:rStyle w:val="FootnoteReference"/>
        </w:rPr>
        <w:footnoteRef/>
      </w:r>
      <w:r>
        <w:t xml:space="preserve"> Cross-references: Isa 24:15; Acts 5:41; Rom 5:2-5; Phil 1:29; Jas 1:2-4.</w:t>
      </w:r>
    </w:p>
  </w:footnote>
  <w:footnote w:id="17581">
    <w:p>
      <w:pPr>
        <w:pStyle w:val="FootnoteText"/>
      </w:pPr>
      <w:r>
        <w:rPr>
          <w:rStyle w:val="FootnoteReference"/>
        </w:rPr>
        <w:footnoteRef/>
      </w:r>
      <w:r>
        <w:t xml:space="preserve"> Cross-references for "judgment": Isa 10:12; Jer 25:29; Jer 49:12; Ezek 9:6; Mal 3:5; Matt 3:9-10; Luke 12:47-48.</w:t>
      </w:r>
    </w:p>
  </w:footnote>
  <w:footnote w:id="17582">
    <w:p>
      <w:pPr>
        <w:pStyle w:val="FootnoteText"/>
      </w:pPr>
      <w:r>
        <w:rPr>
          <w:rStyle w:val="FootnoteReference"/>
        </w:rPr>
        <w:footnoteRef/>
      </w:r>
      <w:r>
        <w:t xml:space="preserve"> Cross-references for "and if": Luke 23:31.</w:t>
      </w:r>
    </w:p>
  </w:footnote>
  <w:footnote w:id="17583">
    <w:p>
      <w:pPr>
        <w:pStyle w:val="FootnoteText"/>
      </w:pPr>
      <w:r>
        <w:rPr>
          <w:rStyle w:val="FootnoteReference"/>
        </w:rPr>
        <w:footnoteRef/>
      </w:r>
      <w:r>
        <w:t xml:space="preserve"> Cross-references for "obey": Gal 3:1; Gal 5:7; 2Thess 1:8; Heb 5:9; Heb 11:8; 1Pet 2:8.</w:t>
      </w:r>
    </w:p>
  </w:footnote>
  <w:footnote w:id="175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5">
    <w:p>
      <w:pPr>
        <w:pStyle w:val="FootnoteText"/>
      </w:pPr>
      <w:r>
        <w:rPr>
          <w:rStyle w:val="FootnoteReference"/>
        </w:rPr>
        <w:footnoteRef/>
      </w:r>
      <w:r>
        <w:t xml:space="preserve"> Cross-references: Gen 13:13; 1Sam 15:18; Luke 15:1; Rom 5:8.</w:t>
      </w:r>
    </w:p>
  </w:footnote>
  <w:footnote w:id="17586">
    <w:p>
      <w:pPr>
        <w:pStyle w:val="FootnoteText"/>
      </w:pPr>
      <w:r>
        <w:rPr>
          <w:rStyle w:val="FootnoteReference"/>
        </w:rPr>
        <w:footnoteRef/>
      </w:r>
      <w:r>
        <w:t xml:space="preserve"> Cross-references for "commit": Ps 31:5; Ps 37:5; Luke 23:46; Acts 7:59; 2Tim 1:12.</w:t>
      </w:r>
    </w:p>
  </w:footnote>
  <w:footnote w:id="1758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8">
    <w:p>
      <w:pPr>
        <w:pStyle w:val="FootnoteText"/>
      </w:pPr>
      <w:r>
        <w:rPr>
          <w:rStyle w:val="FootnoteReference"/>
        </w:rPr>
        <w:footnoteRef/>
      </w:r>
      <w:r>
        <w:t xml:space="preserve"> Cross-references: Acts 21:11-14; 1Pet 3:17; 1Pet 4:12-16.</w:t>
      </w:r>
    </w:p>
  </w:footnote>
  <w:footnote w:id="17589">
    <w:p>
      <w:pPr>
        <w:pStyle w:val="FootnoteText"/>
      </w:pPr>
      <w:r>
        <w:rPr>
          <w:rStyle w:val="FootnoteReference"/>
        </w:rPr>
        <w:footnoteRef/>
      </w:r>
      <w:r>
        <w:t xml:space="preserve"> Cross-references: Jer 26:11-15; Dan 3:16-18; Dan 6:10-11; Dan 6:22; Rom 2:7; 1Pet 2:15; Esth 4:16.</w:t>
      </w:r>
    </w:p>
  </w:footnote>
  <w:footnote w:id="1759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1">
    <w:p>
      <w:pPr>
        <w:pStyle w:val="FootnoteText"/>
      </w:pPr>
      <w:r>
        <w:rPr>
          <w:rStyle w:val="FootnoteReference"/>
        </w:rPr>
        <w:footnoteRef/>
      </w:r>
      <w:r>
        <w:t xml:space="preserve"> Cross-references for "and a": Luke 24:48; John 15:26-27; Acts 1:8; Acts 1:22; Acts 2:32; Acts 3:15; Acts 5:30-32; Acts 10:39-41; 1Pet 1:12.</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4">
    <w:p>
      <w:pPr>
        <w:pStyle w:val="FootnoteText"/>
      </w:pPr>
      <w:r>
        <w:rPr>
          <w:rStyle w:val="FootnoteReference"/>
        </w:rPr>
        <w:footnoteRef/>
      </w:r>
      <w:r>
        <w:t xml:space="preserve"> Cross-references: Phlm 1:9; 2John 1:1; 3John 1:1.</w:t>
      </w:r>
    </w:p>
  </w:footnote>
  <w:footnote w:id="17595">
    <w:p>
      <w:pPr>
        <w:pStyle w:val="FootnoteText"/>
      </w:pPr>
      <w:r>
        <w:rPr>
          <w:rStyle w:val="FootnoteReference"/>
        </w:rPr>
        <w:footnoteRef/>
      </w:r>
      <w:r>
        <w:t xml:space="preserve"> Cross-references for "Feed": Song 1:8; Isa 40:11; Ezek 34:2-3; Ezek 34:23; Mic 5:4; Mic 7:14; John 21:15-17; Acts 20:28.</w:t>
      </w:r>
    </w:p>
  </w:footnote>
  <w:footnote w:id="17596">
    <w:p>
      <w:pPr>
        <w:pStyle w:val="FootnoteText"/>
      </w:pPr>
      <w:r>
        <w:rPr>
          <w:rStyle w:val="FootnoteReference"/>
        </w:rPr>
        <w:footnoteRef/>
      </w:r>
      <w:r>
        <w:t xml:space="preserve"> Cross-references for "the flock": Isa 63:11; Jer 13:17; Jer 13:20; Ezek 34:31; Zech 11:17; Luke 12:32; 1Cor 9:7.</w:t>
      </w:r>
    </w:p>
  </w:footnote>
  <w:footnote w:id="175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8">
    <w:p>
      <w:pPr>
        <w:pStyle w:val="FootnoteText"/>
      </w:pPr>
      <w:r>
        <w:rPr>
          <w:rStyle w:val="FootnoteReference"/>
        </w:rPr>
        <w:footnoteRef/>
      </w:r>
      <w:r>
        <w:t xml:space="preserve"> Cross-references for "taking": Heb 12:15.</w:t>
      </w:r>
    </w:p>
  </w:footnote>
  <w:footnote w:id="17599">
    <w:p>
      <w:pPr>
        <w:pStyle w:val="FootnoteText"/>
      </w:pPr>
      <w:r>
        <w:rPr>
          <w:rStyle w:val="FootnoteReference"/>
        </w:rPr>
        <w:footnoteRef/>
      </w:r>
      <w:r>
        <w:t xml:space="preserve"> Cross-references for "not by": Isa 6:8; 1Cor 9:16-17.</w:t>
      </w:r>
    </w:p>
  </w:footnote>
  <w:footnote w:id="176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3">
    <w:p>
      <w:pPr>
        <w:pStyle w:val="FootnoteText"/>
      </w:pPr>
      <w:r>
        <w:rPr>
          <w:rStyle w:val="FootnoteReference"/>
        </w:rPr>
        <w:footnoteRef/>
      </w:r>
      <w:r>
        <w:t xml:space="preserve"> Cross-references: Ps 78:71-72; Acts 20:26-27.</w:t>
      </w:r>
    </w:p>
  </w:footnote>
  <w:footnote w:id="17604">
    <w:p>
      <w:pPr>
        <w:pStyle w:val="FootnoteText"/>
      </w:pPr>
      <w:r>
        <w:rPr>
          <w:rStyle w:val="FootnoteReference"/>
        </w:rPr>
        <w:footnoteRef/>
      </w:r>
      <w:r>
        <w:t xml:space="preserve"> Cross-references: Acts 21:13; Rom 1:15; Titus 2:14; Titus 3:1.</w:t>
      </w:r>
    </w:p>
  </w:footnote>
  <w:footnote w:id="17605">
    <w:p>
      <w:pPr>
        <w:pStyle w:val="FootnoteText"/>
      </w:pPr>
      <w:r>
        <w:rPr>
          <w:rStyle w:val="FootnoteReference"/>
        </w:rPr>
        <w:footnoteRef/>
      </w:r>
      <w:r>
        <w:t xml:space="preserve"> Cross-references: Ezek 34:4; Matt 20:25-26; Matt 23:8-10; Mark 10:42-45; Luke 22:24-27; 1Cor 3:5; 1Cor 3:9; 2Cor 1:24; 2Cor 4:5; 3John 1:9-10.</w:t>
      </w:r>
    </w:p>
  </w:footnote>
  <w:footnote w:id="17606">
    <w:p>
      <w:pPr>
        <w:pStyle w:val="FootnoteText"/>
      </w:pPr>
      <w:r>
        <w:rPr>
          <w:rStyle w:val="FootnoteReference"/>
        </w:rPr>
        <w:footnoteRef/>
      </w:r>
      <w:r>
        <w:t xml:space="preserve"> Cross-references: Deut 32:9; Ps 33:12; Ps 74:2; Mic 7:14; Acts 20:28; 1Pet 2:9.</w:t>
      </w:r>
    </w:p>
  </w:footnote>
  <w:footnote w:id="17607">
    <w:p>
      <w:pPr>
        <w:pStyle w:val="FootnoteText"/>
      </w:pPr>
      <w:r>
        <w:rPr>
          <w:rStyle w:val="FootnoteReference"/>
        </w:rPr>
        <w:footnoteRef/>
      </w:r>
      <w:r>
        <w:t xml:space="preserve"> Cross-references: 1Cor 11:11; Phil 3:17; Phil 4:9; 1Thess 1:5-6; 2Thess 3:9; 1Tim 4:12; Titus 2:7.</w:t>
      </w:r>
    </w:p>
  </w:footnote>
  <w:footnote w:id="17608">
    <w:p>
      <w:pPr>
        <w:pStyle w:val="FootnoteText"/>
      </w:pPr>
      <w:r>
        <w:rPr>
          <w:rStyle w:val="FootnoteReference"/>
        </w:rPr>
        <w:footnoteRef/>
      </w:r>
      <w:r>
        <w:t xml:space="preserve"> Cross-references for "appear": Matt 25:31-46; Col 3:3-4; 2Thess 1:7-10; 1John 3:2; Rev 1:7; Rev 20:11-12.</w:t>
      </w:r>
    </w:p>
  </w:footnote>
  <w:footnote w:id="17609">
    <w:p>
      <w:pPr>
        <w:pStyle w:val="FootnoteText"/>
      </w:pPr>
      <w:r>
        <w:rPr>
          <w:rStyle w:val="FootnoteReference"/>
        </w:rPr>
        <w:footnoteRef/>
      </w:r>
      <w:r>
        <w:t xml:space="preserve"> Cross-references for "a crown": Dan 12:3; 1Cor 9:25; 2Tim 4:8; Jas 1:12; 1Pet 1:4; Rev 2:10; Rev 3:11.</w:t>
      </w:r>
    </w:p>
  </w:footnote>
  <w:footnote w:id="17610">
    <w:p>
      <w:pPr>
        <w:pStyle w:val="FootnoteText"/>
      </w:pPr>
      <w:r>
        <w:rPr>
          <w:rStyle w:val="FootnoteReference"/>
        </w:rPr>
        <w:footnoteRef/>
      </w:r>
      <w:r>
        <w:t xml:space="preserve"> Cross-references: Ps 23:1; Isa 40:11; Ezek 34:23; Ezek 37:24; Zech 13:7; John 10:11; Heb 13:20; 1Pet 2:25; 1Pet 5:2.</w:t>
      </w:r>
    </w:p>
  </w:footnote>
  <w:footnote w:id="17611">
    <w:p>
      <w:pPr>
        <w:pStyle w:val="FootnoteText"/>
      </w:pPr>
      <w:r>
        <w:rPr>
          <w:rStyle w:val="FootnoteReference"/>
        </w:rPr>
        <w:footnoteRef/>
      </w:r>
      <w:r>
        <w:t xml:space="preserve"> Cross-references for "be clothed": 2Chr 6:41; Job 29:14; Ps 132:9; Ps 132:16; Isa 61:10; Rom 13:14; Col 3:12; 1Pet 3:3-4.</w:t>
      </w:r>
    </w:p>
  </w:footnote>
  <w:footnote w:id="17612">
    <w:p>
      <w:pPr>
        <w:pStyle w:val="FootnoteText"/>
      </w:pPr>
      <w:r>
        <w:rPr>
          <w:rStyle w:val="FootnoteReference"/>
        </w:rPr>
        <w:footnoteRef/>
      </w:r>
      <w:r>
        <w:t xml:space="preserve"> Cross-references: Lev 19:32; Heb 13:17.</w:t>
      </w:r>
    </w:p>
  </w:footnote>
  <w:footnote w:id="17613">
    <w:p>
      <w:pPr>
        <w:pStyle w:val="FootnoteText"/>
      </w:pPr>
      <w:r>
        <w:rPr>
          <w:rStyle w:val="FootnoteReference"/>
        </w:rPr>
        <w:footnoteRef/>
      </w:r>
      <w:r>
        <w:t xml:space="preserve"> Cross-references: Rom 12:10; Eph 5:21; Phil 2:3; 1Pet 4:1; 1Pet 4:5.</w:t>
      </w:r>
    </w:p>
  </w:footnote>
  <w:footnote w:id="17614">
    <w:p>
      <w:pPr>
        <w:pStyle w:val="FootnoteText"/>
      </w:pPr>
      <w:r>
        <w:rPr>
          <w:rStyle w:val="FootnoteReference"/>
        </w:rPr>
        <w:footnoteRef/>
      </w:r>
      <w:r>
        <w:t xml:space="preserve"> Cross-references: Job 22:29; Jas 4:6.</w:t>
      </w:r>
    </w:p>
  </w:footnote>
  <w:footnote w:id="17615">
    <w:p>
      <w:pPr>
        <w:pStyle w:val="FootnoteText"/>
      </w:pPr>
      <w:r>
        <w:rPr>
          <w:rStyle w:val="FootnoteReference"/>
        </w:rPr>
        <w:footnoteRef/>
      </w:r>
      <w:r>
        <w:t xml:space="preserve"> Cross-references: Isa 57:15; Isa 66:2.</w:t>
      </w:r>
    </w:p>
  </w:footnote>
  <w:footnote w:id="1761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7">
    <w:p>
      <w:pPr>
        <w:pStyle w:val="FootnoteText"/>
      </w:pPr>
      <w:r>
        <w:rPr>
          <w:rStyle w:val="FootnoteReference"/>
        </w:rPr>
        <w:footnoteRef/>
      </w:r>
      <w:r>
        <w:t xml:space="preserve"> Cross-references: Exod 3:19; Exod 32:11; Ps 89:13; 1Cor 10:22.</w:t>
      </w:r>
    </w:p>
  </w:footnote>
  <w:footnote w:id="17618">
    <w:p>
      <w:pPr>
        <w:pStyle w:val="FootnoteText"/>
      </w:pPr>
      <w:r>
        <w:rPr>
          <w:rStyle w:val="FootnoteReference"/>
        </w:rPr>
        <w:footnoteRef/>
      </w:r>
      <w:r>
        <w:t xml:space="preserve"> Cross-references: Deut 32:35; Rom 5:6; 1Tim 2:6; Titus 1:3.</w:t>
      </w:r>
    </w:p>
  </w:footnote>
  <w:footnote w:id="1761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0">
    <w:p>
      <w:pPr>
        <w:pStyle w:val="FootnoteText"/>
      </w:pPr>
      <w:r>
        <w:rPr>
          <w:rStyle w:val="FootnoteReference"/>
        </w:rPr>
        <w:footnoteRef/>
      </w:r>
      <w:r>
        <w:t xml:space="preserve"> Cross-references: Ps 34:15; Ps 142:4-5; Matt 6:26; Matt 6:33; Mark 4:38; Luke 12:30-32; John 10:13.</w:t>
      </w:r>
    </w:p>
  </w:footnote>
  <w:footnote w:id="1762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3">
    <w:p>
      <w:pPr>
        <w:pStyle w:val="FootnoteText"/>
      </w:pPr>
      <w:r>
        <w:rPr>
          <w:rStyle w:val="FootnoteReference"/>
        </w:rPr>
        <w:footnoteRef/>
      </w:r>
      <w:r>
        <w:t xml:space="preserve"> Cross-references for "devour": Ezek 22:25; Dan 6:24; Hos 13:8.</w:t>
      </w:r>
    </w:p>
  </w:footnote>
  <w:footnote w:id="1762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5">
    <w:p>
      <w:pPr>
        <w:pStyle w:val="FootnoteText"/>
      </w:pPr>
      <w:r>
        <w:rPr>
          <w:rStyle w:val="FootnoteReference"/>
        </w:rPr>
        <w:footnoteRef/>
      </w:r>
      <w:r>
        <w:t xml:space="preserve"> Cross-references: Job 1:7; Job 2:2.</w:t>
      </w:r>
    </w:p>
  </w:footnote>
  <w:footnote w:id="17626">
    <w:p>
      <w:pPr>
        <w:pStyle w:val="FootnoteText"/>
      </w:pPr>
      <w:r>
        <w:rPr>
          <w:rStyle w:val="FootnoteReference"/>
        </w:rPr>
        <w:footnoteRef/>
      </w:r>
      <w:r>
        <w:t xml:space="preserve"> Cross-references for "resist": Luke 4:3-12; Eph 4:27; Eph 6:11-13; Jas 4:7.</w:t>
      </w:r>
    </w:p>
  </w:footnote>
  <w:footnote w:id="17627">
    <w:p>
      <w:pPr>
        <w:pStyle w:val="FootnoteText"/>
      </w:pPr>
      <w:r>
        <w:rPr>
          <w:rStyle w:val="FootnoteReference"/>
        </w:rPr>
        <w:footnoteRef/>
      </w:r>
      <w:r>
        <w:t xml:space="preserve"> Cross-references: Luke 22:32; Eph 6:16; 1Tim 6:12; 2Tim 4:7; Heb 11:33.</w:t>
      </w:r>
    </w:p>
  </w:footnote>
  <w:footnote w:id="17628">
    <w:p>
      <w:pPr>
        <w:pStyle w:val="FootnoteText"/>
      </w:pPr>
      <w:r>
        <w:rPr>
          <w:rStyle w:val="FootnoteReference"/>
        </w:rPr>
        <w:footnoteRef/>
      </w:r>
      <w:r>
        <w:t xml:space="preserve"> Cross-references for "the God": Exod 34:6-7; Ps 86:5; Ps 86:15; Mic 7:18-19; Rom 5:20-21; Rom 15:5; Rom 15:13; 2Cor 13:11; Heb 13:20.</w:t>
      </w:r>
    </w:p>
  </w:footnote>
  <w:footnote w:id="17629">
    <w:p>
      <w:pPr>
        <w:pStyle w:val="FootnoteText"/>
      </w:pPr>
      <w:r>
        <w:rPr>
          <w:rStyle w:val="FootnoteReference"/>
        </w:rPr>
        <w:footnoteRef/>
      </w:r>
      <w:r>
        <w:t xml:space="preserve"> Cross-references for "eternal": 2Cor 4:17; 2Tim 2:10; Heb 9:15; 1John 2:25.</w:t>
      </w:r>
    </w:p>
  </w:footnote>
  <w:footnote w:id="17630">
    <w:p>
      <w:pPr>
        <w:pStyle w:val="FootnoteText"/>
      </w:pPr>
      <w:r>
        <w:rPr>
          <w:rStyle w:val="FootnoteReference"/>
        </w:rPr>
        <w:footnoteRef/>
      </w:r>
      <w:r>
        <w:t xml:space="preserve"> Name meaning: Jesus (Yeshua) — Yahweh saves. He will save His people from their sins.</w:t>
      </w:r>
    </w:p>
  </w:footnote>
  <w:footnote w:id="17631">
    <w:p>
      <w:pPr>
        <w:pStyle w:val="FootnoteText"/>
      </w:pPr>
      <w:r>
        <w:rPr>
          <w:rStyle w:val="FootnoteReference"/>
        </w:rPr>
        <w:footnoteRef/>
      </w:r>
      <w:r>
        <w:t xml:space="preserve"> Cross-references for "make": 2Cor 13:11; 2Thess 2:17; Heb 13:21; Jude 1:24.</w:t>
      </w:r>
    </w:p>
  </w:footnote>
  <w:footnote w:id="17632">
    <w:p>
      <w:pPr>
        <w:pStyle w:val="FootnoteText"/>
      </w:pPr>
      <w:r>
        <w:rPr>
          <w:rStyle w:val="FootnoteReference"/>
        </w:rPr>
        <w:footnoteRef/>
      </w:r>
      <w:r>
        <w:t xml:space="preserve"> Cross-references for "strengthen": Ps 138:7; Zech 10:6; Zech 10:12; Luke 22:32; Phil 4:13; Col 1:22-23.</w:t>
      </w:r>
    </w:p>
  </w:footnote>
  <w:footnote w:id="17633">
    <w:p>
      <w:pPr>
        <w:pStyle w:val="FootnoteText"/>
      </w:pPr>
      <w:r>
        <w:rPr>
          <w:rStyle w:val="FootnoteReference"/>
        </w:rPr>
        <w:footnoteRef/>
      </w:r>
      <w:r>
        <w:t xml:space="preserve"> Cross-references for "settle": 1Pet 4:11.</w:t>
      </w:r>
    </w:p>
  </w:footnote>
  <w:footnote w:id="17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5">
    <w:p>
      <w:pPr>
        <w:pStyle w:val="FootnoteText"/>
      </w:pPr>
      <w:r>
        <w:rPr>
          <w:rStyle w:val="FootnoteReference"/>
        </w:rPr>
        <w:footnoteRef/>
      </w:r>
      <w:r>
        <w:t xml:space="preserve"> Cross-references: Rom 8:28-30; Rom 9:11; Rom 9:24; 1Cor 1:9; 1Thess 2:12; 2Thess 2:14; 1Tim 6:12; 2Tim 1:9; 1Pet 1:15; 2Pet 1:3.</w:t>
      </w:r>
    </w:p>
  </w:footnote>
  <w:footnote w:id="17636">
    <w:p>
      <w:pPr>
        <w:pStyle w:val="FootnoteText"/>
      </w:pPr>
      <w:r>
        <w:rPr>
          <w:rStyle w:val="FootnoteReference"/>
        </w:rPr>
        <w:footnoteRef/>
      </w:r>
      <w:r>
        <w:t xml:space="preserve"> Cross-references: Col 2:7; 2Thess 2:17; 2Thess 3:3.</w:t>
      </w:r>
    </w:p>
  </w:footnote>
  <w:footnote w:id="17637">
    <w:p>
      <w:pPr>
        <w:pStyle w:val="FootnoteText"/>
      </w:pPr>
      <w:r>
        <w:rPr>
          <w:rStyle w:val="FootnoteReference"/>
        </w:rPr>
        <w:footnoteRef/>
      </w:r>
      <w:r>
        <w:t xml:space="preserve"> Cross-references: 1Pet 4:11; Rev 1:6; Rev 5:13.</w:t>
      </w:r>
    </w:p>
  </w:footnote>
  <w:footnote w:id="17638">
    <w:p>
      <w:pPr>
        <w:pStyle w:val="FootnoteText"/>
      </w:pPr>
      <w:r>
        <w:rPr>
          <w:rStyle w:val="FootnoteReference"/>
        </w:rPr>
        <w:footnoteRef/>
      </w:r>
      <w:r>
        <w:t xml:space="preserve"> Personal name: Silvanus. Personal-name meaning: Silvanus — who loves the forest. Source form: Silvanus.</w:t>
      </w:r>
    </w:p>
  </w:footnote>
  <w:footnote w:id="17639">
    <w:p>
      <w:pPr>
        <w:pStyle w:val="FootnoteText"/>
      </w:pPr>
      <w:r>
        <w:rPr>
          <w:rStyle w:val="FootnoteReference"/>
        </w:rPr>
        <w:footnoteRef/>
      </w:r>
      <w:r>
        <w:t xml:space="preserve"> Cross-references for "a faithful": Eph 6:21; Col 1:7; Col 4:7; Col 4:9.</w:t>
      </w:r>
    </w:p>
  </w:footnote>
  <w:footnote w:id="17640">
    <w:p>
      <w:pPr>
        <w:pStyle w:val="FootnoteText"/>
      </w:pPr>
      <w:r>
        <w:rPr>
          <w:rStyle w:val="FootnoteReference"/>
        </w:rPr>
        <w:footnoteRef/>
      </w:r>
      <w:r>
        <w:t xml:space="preserve"> Cross-references for "exhorting": Heb 13:22; Jude 1:3.</w:t>
      </w:r>
    </w:p>
  </w:footnote>
  <w:footnote w:id="17641">
    <w:p>
      <w:pPr>
        <w:pStyle w:val="FootnoteText"/>
      </w:pPr>
      <w:r>
        <w:rPr>
          <w:rStyle w:val="FootnoteReference"/>
        </w:rPr>
        <w:footnoteRef/>
      </w:r>
      <w:r>
        <w:t xml:space="preserve"> Cross-references for "testifying": John 21:21; Acts 20:24; 1John 5:9-10; 3John 1:12.</w:t>
      </w:r>
    </w:p>
  </w:footnote>
  <w:footnote w:id="17642">
    <w:p>
      <w:pPr>
        <w:pStyle w:val="FootnoteText"/>
      </w:pPr>
      <w:r>
        <w:rPr>
          <w:rStyle w:val="FootnoteReference"/>
        </w:rPr>
        <w:footnoteRef/>
      </w:r>
      <w:r>
        <w:t xml:space="preserve"> Cross-references for "true": Acts 20:24; 1Cor 15:1; Gal 1:8-9; 2Pet 2:15.</w:t>
      </w:r>
    </w:p>
  </w:footnote>
  <w:footnote w:id="17643">
    <w:p>
      <w:pPr>
        <w:pStyle w:val="FootnoteText"/>
      </w:pPr>
      <w:r>
        <w:rPr>
          <w:rStyle w:val="FootnoteReference"/>
        </w:rPr>
        <w:footnoteRef/>
      </w:r>
      <w:r>
        <w:t xml:space="preserve"> Cross-references for "Silvanus": 2Cor 1:19; 1Thess 1:1; 2Thess 1:1.</w:t>
      </w:r>
    </w:p>
  </w:footnote>
  <w:footnote w:id="17644">
    <w:p>
      <w:pPr>
        <w:pStyle w:val="FootnoteText"/>
      </w:pPr>
      <w:r>
        <w:rPr>
          <w:rStyle w:val="FootnoteReference"/>
        </w:rPr>
        <w:footnoteRef/>
      </w:r>
      <w:r>
        <w:t xml:space="preserve"> Cross-references: Rom 5:2; 2Cor 1:24; 2Pet 1:12.</w:t>
      </w:r>
    </w:p>
  </w:footnote>
  <w:footnote w:id="1764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6">
    <w:p>
      <w:pPr>
        <w:pStyle w:val="FootnoteText"/>
      </w:pPr>
      <w:r>
        <w:rPr>
          <w:rStyle w:val="FootnoteReference"/>
        </w:rPr>
        <w:footnoteRef/>
      </w:r>
      <w:r>
        <w:t xml:space="preserve"> Name meaning: Mark (Marcus) — Hammer; polite. Initially faltered but later became useful to Paul.</w:t>
      </w:r>
    </w:p>
  </w:footnote>
  <w:footnote w:id="17647">
    <w:p>
      <w:pPr>
        <w:pStyle w:val="FootnoteText"/>
      </w:pPr>
      <w:r>
        <w:rPr>
          <w:rStyle w:val="FootnoteReference"/>
        </w:rPr>
        <w:footnoteRef/>
      </w:r>
      <w:r>
        <w:t xml:space="preserve"> Place name: Babylon. Place-name meaning: Babylon — confusion; mixture. Source form: Babylon. Greek form: βαβυλωνος.</w:t>
      </w:r>
    </w:p>
  </w:footnote>
  <w:footnote w:id="176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0">
    <w:p>
      <w:pPr>
        <w:pStyle w:val="FootnoteText"/>
      </w:pPr>
      <w:r>
        <w:rPr>
          <w:rStyle w:val="FootnoteReference"/>
        </w:rPr>
        <w:footnoteRef/>
      </w:r>
      <w:r>
        <w:t xml:space="preserve"> Cross-references: Ps 87:4; Rev 17:5; Rev 18:2.</w:t>
      </w:r>
    </w:p>
  </w:footnote>
  <w:footnote w:id="17651">
    <w:p>
      <w:pPr>
        <w:pStyle w:val="FootnoteText"/>
      </w:pPr>
      <w:r>
        <w:rPr>
          <w:rStyle w:val="FootnoteReference"/>
        </w:rPr>
        <w:footnoteRef/>
      </w:r>
      <w:r>
        <w:t xml:space="preserve"> Cross-references: 2John 1:13.</w:t>
      </w:r>
    </w:p>
  </w:footnote>
  <w:footnote w:id="17652">
    <w:p>
      <w:pPr>
        <w:pStyle w:val="FootnoteText"/>
      </w:pPr>
      <w:r>
        <w:rPr>
          <w:rStyle w:val="FootnoteReference"/>
        </w:rPr>
        <w:footnoteRef/>
      </w:r>
      <w:r>
        <w:t xml:space="preserve"> Cross-references: Acts 12:12; Acts 12:25.</w:t>
      </w:r>
    </w:p>
  </w:footnote>
  <w:footnote w:id="17653">
    <w:p>
      <w:pPr>
        <w:pStyle w:val="FootnoteText"/>
      </w:pPr>
      <w:r>
        <w:rPr>
          <w:rStyle w:val="FootnoteReference"/>
        </w:rPr>
        <w:footnoteRef/>
      </w:r>
      <w:r>
        <w:t xml:space="preserve"> Cross-references for "with a": Rom 16:16; 1Cor 16:20; 2Cor 13:12; 1Thess 5:26.</w:t>
      </w:r>
    </w:p>
  </w:footnote>
  <w:footnote w:id="17654">
    <w:p>
      <w:pPr>
        <w:pStyle w:val="FootnoteText"/>
      </w:pPr>
      <w:r>
        <w:rPr>
          <w:rStyle w:val="FootnoteReference"/>
        </w:rPr>
        <w:footnoteRef/>
      </w:r>
      <w:r>
        <w:t xml:space="preserve"> Cross-references for "Peace": John 14:27; John 16:33; John 20:19; John 20:26; Rom 1:7; Eph 6:23; 1Pet 1:2.</w:t>
      </w:r>
    </w:p>
  </w:footnote>
  <w:footnote w:id="17655">
    <w:p>
      <w:pPr>
        <w:pStyle w:val="FootnoteText"/>
      </w:pPr>
      <w:r>
        <w:rPr>
          <w:rStyle w:val="FootnoteReference"/>
        </w:rPr>
        <w:footnoteRef/>
      </w:r>
      <w:r>
        <w:t xml:space="preserve"> Cross-references: Rom 8:1; 1Cor 1:30; 2Cor 5:17.</w:t>
      </w:r>
    </w:p>
  </w:footnote>
  <w:footnote w:id="17656">
    <w:p>
      <w:pPr>
        <w:pStyle w:val="FootnoteText"/>
      </w:pPr>
      <w:r>
        <w:rPr>
          <w:rStyle w:val="FootnoteReference"/>
        </w:rPr>
        <w:footnoteRef/>
      </w:r>
      <w:r>
        <w:t xml:space="preserve"> Personal name: Simon. Personal-name meaning: Simon — that hears; that obeys. Source form: Simon.</w:t>
      </w:r>
    </w:p>
  </w:footnote>
  <w:footnote w:id="17657">
    <w:p>
      <w:pPr>
        <w:pStyle w:val="FootnoteText"/>
      </w:pPr>
      <w:r>
        <w:rPr>
          <w:rStyle w:val="FootnoteReference"/>
        </w:rPr>
        <w:footnoteRef/>
      </w:r>
      <w:r>
        <w:t xml:space="preserve"> Name meaning: Peter (Kepha; Petros) — Rock; stone. The rock-like apostle.</w:t>
      </w:r>
    </w:p>
  </w:footnote>
  <w:footnote w:id="17658">
    <w:p>
      <w:pPr>
        <w:pStyle w:val="FootnoteText"/>
      </w:pPr>
      <w:r>
        <w:rPr>
          <w:rStyle w:val="FootnoteReference"/>
        </w:rPr>
        <w:footnoteRef/>
      </w:r>
      <w:r>
        <w:t xml:space="preserve"> Cross-references for "an apostle": Luke 11:49; John 20:21; 1Cor 9:1; 1Cor 15:9; Gal 2:8; Eph 3:5; Eph 4:11; 1Pet 5:1.</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5">
    <w:p>
      <w:pPr>
        <w:pStyle w:val="FootnoteText"/>
      </w:pPr>
      <w:r>
        <w:rPr>
          <w:rStyle w:val="FootnoteReference"/>
        </w:rPr>
        <w:footnoteRef/>
      </w:r>
      <w:r>
        <w:t xml:space="preserve"> Cross-references for "Simon": Acts 15:14.</w:t>
      </w:r>
    </w:p>
  </w:footnote>
  <w:footnote w:id="17666">
    <w:p>
      <w:pPr>
        <w:pStyle w:val="FootnoteText"/>
      </w:pPr>
      <w:r>
        <w:rPr>
          <w:rStyle w:val="FootnoteReference"/>
        </w:rPr>
        <w:footnoteRef/>
      </w:r>
      <w:r>
        <w:t xml:space="preserve"> Cross-references for "Peter": Matt 4:18; Matt 10:2; Luke 22:31-34; John 1:42; John 21:15-17; 1Pet 1:1.</w:t>
      </w:r>
    </w:p>
  </w:footnote>
  <w:footnote w:id="17667">
    <w:p>
      <w:pPr>
        <w:pStyle w:val="FootnoteText"/>
      </w:pPr>
      <w:r>
        <w:rPr>
          <w:rStyle w:val="FootnoteReference"/>
        </w:rPr>
        <w:footnoteRef/>
      </w:r>
      <w:r>
        <w:t xml:space="preserve"> Cross-references: John 12:26; Rom 1:1.</w:t>
      </w:r>
    </w:p>
  </w:footnote>
  <w:footnote w:id="17668">
    <w:p>
      <w:pPr>
        <w:pStyle w:val="FootnoteText"/>
      </w:pPr>
      <w:r>
        <w:rPr>
          <w:rStyle w:val="FootnoteReference"/>
        </w:rPr>
        <w:footnoteRef/>
      </w:r>
      <w:r>
        <w:t xml:space="preserve"> Cross-references: Isa 12:2; Luke 1:47; Titus 2:13.</w:t>
      </w:r>
    </w:p>
  </w:footnote>
  <w:footnote w:id="17669">
    <w:p>
      <w:pPr>
        <w:pStyle w:val="FootnoteText"/>
      </w:pPr>
      <w:r>
        <w:rPr>
          <w:rStyle w:val="FootnoteReference"/>
        </w:rPr>
        <w:footnoteRef/>
      </w:r>
      <w:r>
        <w:t xml:space="preserve"> Cross-references for "Grace": Num 6:24-26; Dan 4:1; Dan 6:25; Rom 1:7; 1Pet 1:2; Jude 1:2; Rev 1:4.</w:t>
      </w:r>
    </w:p>
  </w:footnote>
  <w:footnote w:id="17670">
    <w:p>
      <w:pPr>
        <w:pStyle w:val="FootnoteText"/>
      </w:pPr>
      <w:r>
        <w:rPr>
          <w:rStyle w:val="FootnoteReference"/>
        </w:rPr>
        <w:footnoteRef/>
      </w:r>
      <w:r>
        <w:t xml:space="preserve"> Cross-references for "the knowledge": Isa 53:11; Luke 10:22; John 17:3; 2Cor 4:6; 2Pet 3:18; 1John 5:20-21.</w:t>
      </w:r>
    </w:p>
  </w:footnote>
  <w:footnote w:id="17671">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2">
    <w:p>
      <w:pPr>
        <w:pStyle w:val="FootnoteText"/>
      </w:pPr>
      <w:r>
        <w:rPr>
          <w:rStyle w:val="FootnoteReference"/>
        </w:rPr>
        <w:footnoteRef/>
      </w:r>
      <w:r>
        <w:t xml:space="preserve"> Cross-references for "virtue": Ruth 3:11; Prov 12:4; Prov 31:10; Prov 31:29; Phil 4:8; 2Pet 1:5.</w:t>
      </w:r>
    </w:p>
  </w:footnote>
  <w:footnote w:id="17673">
    <w:p>
      <w:pPr>
        <w:pStyle w:val="FootnoteText"/>
      </w:pPr>
      <w:r>
        <w:rPr>
          <w:rStyle w:val="FootnoteReference"/>
        </w:rPr>
        <w:footnoteRef/>
      </w:r>
      <w:r>
        <w:t xml:space="preserve"> Cross-references: Ps 110:3; Matt 28:18; John 17:2; 2Cor 12:9; Eph 1:19-21; Col 1:16; Heb 1:3.</w:t>
      </w:r>
    </w:p>
  </w:footnote>
  <w:footnote w:id="17674">
    <w:p>
      <w:pPr>
        <w:pStyle w:val="FootnoteText"/>
      </w:pPr>
      <w:r>
        <w:rPr>
          <w:rStyle w:val="FootnoteReference"/>
        </w:rPr>
        <w:footnoteRef/>
      </w:r>
      <w:r>
        <w:t xml:space="preserve"> Cross-references: Ps 84:11; Rom 8:32; 1Cor 3:21-23; 1Tim 4:8.</w:t>
      </w:r>
    </w:p>
  </w:footnote>
  <w:footnote w:id="17675">
    <w:p>
      <w:pPr>
        <w:pStyle w:val="FootnoteText"/>
      </w:pPr>
      <w:r>
        <w:rPr>
          <w:rStyle w:val="FootnoteReference"/>
        </w:rPr>
        <w:footnoteRef/>
      </w:r>
      <w:r>
        <w:t xml:space="preserve"> Cross-references for "are given": Ezek 36:25-27; Rom 9:4; 2Cor 1:20; 2Cor 6:17-18; 2Cor 7:1; Gal 3:16; Heb 8:6-12; Heb 9:15; 2Pet 1:1; 1John 2:25.</w:t>
      </w:r>
    </w:p>
  </w:footnote>
  <w:footnote w:id="17676">
    <w:p>
      <w:pPr>
        <w:pStyle w:val="FootnoteText"/>
      </w:pPr>
      <w:r>
        <w:rPr>
          <w:rStyle w:val="FootnoteReference"/>
        </w:rPr>
        <w:footnoteRef/>
      </w:r>
      <w:r>
        <w:t xml:space="preserve"> Cross-references: John 1:12-13; 2Cor 3:18; Eph 4:23-24; Col 3:10; Heb 12:10; 1John 3:2.</w:t>
      </w:r>
    </w:p>
  </w:footnote>
  <w:footnote w:id="17677">
    <w:p>
      <w:pPr>
        <w:pStyle w:val="FootnoteText"/>
      </w:pPr>
      <w:r>
        <w:rPr>
          <w:rStyle w:val="FootnoteReference"/>
        </w:rPr>
        <w:footnoteRef/>
      </w:r>
      <w:r>
        <w:t xml:space="preserve"> Cross-references for "virtue": Phil 4:8; 2Pet 1:3.</w:t>
      </w:r>
    </w:p>
  </w:footnote>
  <w:footnote w:id="17678">
    <w:p>
      <w:pPr>
        <w:pStyle w:val="FootnoteText"/>
      </w:pPr>
      <w:r>
        <w:rPr>
          <w:rStyle w:val="FootnoteReference"/>
        </w:rPr>
        <w:footnoteRef/>
      </w:r>
      <w:r>
        <w:t xml:space="preserve"> Cross-references for "knowledge": 1Cor 14:20; Eph 1:17-18; Eph 5:17; Phil 1:9; Col 1:9; 1Pet 3:7; 2Pet 1:2; 2Pet 3:18.</w:t>
      </w:r>
    </w:p>
  </w:footnote>
  <w:footnote w:id="17679">
    <w:p>
      <w:pPr>
        <w:pStyle w:val="FootnoteText"/>
      </w:pPr>
      <w:r>
        <w:rPr>
          <w:rStyle w:val="FootnoteReference"/>
        </w:rPr>
        <w:footnoteRef/>
      </w:r>
      <w:r>
        <w:t xml:space="preserve"> Cross-references: Luke 16:26; Luke 24:21.</w:t>
      </w:r>
    </w:p>
  </w:footnote>
  <w:footnote w:id="17680">
    <w:p>
      <w:pPr>
        <w:pStyle w:val="FootnoteText"/>
      </w:pPr>
      <w:r>
        <w:rPr>
          <w:rStyle w:val="FootnoteReference"/>
        </w:rPr>
        <w:footnoteRef/>
      </w:r>
      <w:r>
        <w:t xml:space="preserve"> Cross-references: Ps 119:4; Prov 4:23; Isa 55:2; Zech 6:15; John 6:27; Phil 2:12; Heb 6:11; Heb 11:6; Heb 12:15; 2Pet 1:10; 2Pet 3:14; 2Pet 3:18.</w:t>
      </w:r>
    </w:p>
  </w:footnote>
  <w:footnote w:id="17681">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2">
    <w:p>
      <w:pPr>
        <w:pStyle w:val="FootnoteText"/>
      </w:pPr>
      <w:r>
        <w:rPr>
          <w:rStyle w:val="FootnoteReference"/>
        </w:rPr>
        <w:footnoteRef/>
      </w:r>
      <w:r>
        <w:t xml:space="preserve"> Cross-references: Acts 24:25; 1Cor 9:25; Gal 5:23; Titus 1:8; Titus 2:2.</w:t>
      </w:r>
    </w:p>
  </w:footnote>
  <w:footnote w:id="17683">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4">
    <w:p>
      <w:pPr>
        <w:pStyle w:val="FootnoteText"/>
      </w:pPr>
      <w:r>
        <w:rPr>
          <w:rStyle w:val="FootnoteReference"/>
        </w:rPr>
        <w:footnoteRef/>
      </w:r>
      <w:r>
        <w:t xml:space="preserve"> Cross-references for "brotherly": John 13:34-35; Rom 12:10; 1Thess 3:12; 1Thess 4:9-10; Heb 13:1; 1Pet 1:22; 1Pet 2:17; 1John 3:14; 1John 3:16.</w:t>
      </w:r>
    </w:p>
  </w:footnote>
  <w:footnote w:id="17685">
    <w:p>
      <w:pPr>
        <w:pStyle w:val="FootnoteText"/>
      </w:pPr>
      <w:r>
        <w:rPr>
          <w:rStyle w:val="FootnoteReference"/>
        </w:rPr>
        <w:footnoteRef/>
      </w:r>
      <w:r>
        <w:t xml:space="preserve"> Cross-references: 1Cor 13:1-8; Gal 6:10; Col 3:14; 1Thess 5:15; 1Pet 3:8; 1John 4:21.</w:t>
      </w:r>
    </w:p>
  </w:footnote>
  <w:footnote w:id="17686">
    <w:p>
      <w:pPr>
        <w:pStyle w:val="FootnoteText"/>
      </w:pPr>
      <w:r>
        <w:rPr>
          <w:rStyle w:val="FootnoteReference"/>
        </w:rPr>
        <w:footnoteRef/>
      </w:r>
      <w:r>
        <w:t xml:space="preserve"> Cross-references for "in you": John 5:42; 2Cor 9:14; 2Cor 13:5; Phil 2:5; Col 3:16; Phlm 1:6.</w:t>
      </w:r>
    </w:p>
  </w:footnote>
  <w:footnote w:id="17687">
    <w:p>
      <w:pPr>
        <w:pStyle w:val="FootnoteText"/>
      </w:pPr>
      <w:r>
        <w:rPr>
          <w:rStyle w:val="FootnoteReference"/>
        </w:rPr>
        <w:footnoteRef/>
      </w:r>
      <w:r>
        <w:t xml:space="preserve"> Cross-references for "and abound": 1Cor 15:58; 2Cor 8:2; 2Cor 8:7; Phil 1:9; Col 2:7; Col 3:16; 1Thess 3:12; 1Thess 4:1; 2Thess 1:3.</w:t>
      </w:r>
    </w:p>
  </w:footnote>
  <w:footnote w:id="17688">
    <w:p>
      <w:pPr>
        <w:pStyle w:val="FootnoteText"/>
      </w:pPr>
      <w:r>
        <w:rPr>
          <w:rStyle w:val="FootnoteReference"/>
        </w:rPr>
        <w:footnoteRef/>
      </w:r>
      <w:r>
        <w:t xml:space="preserve"> Cross-references for "barren": Prov 19:15; Matt 20:3; Matt 20:6; Matt 25:26; Rom 12:11; 1Tim 5:13; Heb 6:12.</w:t>
      </w:r>
    </w:p>
  </w:footnote>
  <w:footnote w:id="17689">
    <w:p>
      <w:pPr>
        <w:pStyle w:val="FootnoteText"/>
      </w:pPr>
      <w:r>
        <w:rPr>
          <w:rStyle w:val="FootnoteReference"/>
        </w:rPr>
        <w:footnoteRef/>
      </w:r>
      <w:r>
        <w:t xml:space="preserve"> Cross-references for "unfruitful": Matt 13:22; John 15:2; John 15:6; Titus 3:14.</w:t>
      </w:r>
    </w:p>
  </w:footnote>
  <w:footnote w:id="17690">
    <w:p>
      <w:pPr>
        <w:pStyle w:val="FootnoteText"/>
      </w:pPr>
      <w:r>
        <w:rPr>
          <w:rStyle w:val="FootnoteReference"/>
        </w:rPr>
        <w:footnoteRef/>
      </w:r>
      <w:r>
        <w:t xml:space="preserve"> Cross-references: John 15:7-8; 2Cor 5:13-17.</w:t>
      </w:r>
    </w:p>
  </w:footnote>
  <w:footnote w:id="17691">
    <w:p>
      <w:pPr>
        <w:pStyle w:val="FootnoteText"/>
      </w:pPr>
      <w:r>
        <w:rPr>
          <w:rStyle w:val="FootnoteReference"/>
        </w:rPr>
        <w:footnoteRef/>
      </w:r>
      <w:r>
        <w:t xml:space="preserve"> Cross-references: 2Pet 1:2.</w:t>
      </w:r>
    </w:p>
  </w:footnote>
  <w:footnote w:id="17692">
    <w:p>
      <w:pPr>
        <w:pStyle w:val="FootnoteText"/>
      </w:pPr>
      <w:r>
        <w:rPr>
          <w:rStyle w:val="FootnoteReference"/>
        </w:rPr>
        <w:footnoteRef/>
      </w:r>
      <w:r>
        <w:t xml:space="preserve"> Cross-references for "blind": John 9:40-41; 2Cor 4:3-4; 1John 2:9-11; Rev 3:17.</w:t>
      </w:r>
    </w:p>
  </w:footnote>
  <w:footnote w:id="17693">
    <w:p>
      <w:pPr>
        <w:pStyle w:val="FootnoteText"/>
      </w:pPr>
      <w:r>
        <w:rPr>
          <w:rStyle w:val="FootnoteReference"/>
        </w:rPr>
        <w:footnoteRef/>
      </w:r>
      <w:r>
        <w:t xml:space="preserve"> Cross-references: Mark 10:21; Luke 18:22; Gal 5:6; Gal 5:13; Jas 2:14-26; 2Pet 1:5-7.</w:t>
      </w:r>
    </w:p>
  </w:footnote>
  <w:footnote w:id="17694">
    <w:p>
      <w:pPr>
        <w:pStyle w:val="FootnoteText"/>
      </w:pPr>
      <w:r>
        <w:rPr>
          <w:rStyle w:val="FootnoteReference"/>
        </w:rPr>
        <w:footnoteRef/>
      </w:r>
      <w:r>
        <w:t xml:space="preserve"> Cross-references for "give": 2Pet 1:5; 2Pet 3:17.</w:t>
      </w:r>
    </w:p>
  </w:footnote>
  <w:footnote w:id="17695">
    <w:p>
      <w:pPr>
        <w:pStyle w:val="FootnoteText"/>
      </w:pPr>
      <w:r>
        <w:rPr>
          <w:rStyle w:val="FootnoteReference"/>
        </w:rPr>
        <w:footnoteRef/>
      </w:r>
      <w:r>
        <w:t xml:space="preserve"> Cross-references for "to make": 2Tim 2:19; Heb 6:11; Heb 6:19; 1John 3:19-21.</w:t>
      </w:r>
    </w:p>
  </w:footnote>
  <w:footnote w:id="17696">
    <w:p>
      <w:pPr>
        <w:pStyle w:val="FootnoteText"/>
      </w:pPr>
      <w:r>
        <w:rPr>
          <w:rStyle w:val="FootnoteReference"/>
        </w:rPr>
        <w:footnoteRef/>
      </w:r>
      <w:r>
        <w:t xml:space="preserve"> Cross-references for "election": Rom 8:28-31; 1Thess 1:3-4; 2Thess 2:13-14; 1Pet 1:2.</w:t>
      </w:r>
    </w:p>
  </w:footnote>
  <w:footnote w:id="17697">
    <w:p>
      <w:pPr>
        <w:pStyle w:val="FootnoteText"/>
      </w:pPr>
      <w:r>
        <w:rPr>
          <w:rStyle w:val="FootnoteReference"/>
        </w:rPr>
        <w:footnoteRef/>
      </w:r>
      <w:r>
        <w:t xml:space="preserve"> Cross-references for "never": Ps 37:24; Ps 62:2; Ps 62:6; Ps 112:6; Ps 121:3; Mic 7:8; Acts 20:24-25; 1Pet 1:5; 2Pet 3:17; Rev 3:10-11.</w:t>
      </w:r>
    </w:p>
  </w:footnote>
  <w:footnote w:id="17698">
    <w:p>
      <w:pPr>
        <w:pStyle w:val="FootnoteText"/>
      </w:pPr>
      <w:r>
        <w:rPr>
          <w:rStyle w:val="FootnoteReference"/>
        </w:rPr>
        <w:footnoteRef/>
      </w:r>
      <w:r>
        <w:t xml:space="preserve"> Cross-references: Ps 15:5; Isa 56:2; Matt 7:24-25; Luke 6:47-49; 1John 3:19; Rev 22:14.</w:t>
      </w:r>
    </w:p>
  </w:footnote>
  <w:footnote w:id="17699">
    <w:p>
      <w:pPr>
        <w:pStyle w:val="FootnoteText"/>
      </w:pPr>
      <w:r>
        <w:rPr>
          <w:rStyle w:val="FootnoteReference"/>
        </w:rPr>
        <w:footnoteRef/>
      </w:r>
      <w:r>
        <w:t xml:space="preserve"> Cross-references for "an entrance": Matt 25:34; 2Cor 5:1; 2Tim 4:8; Rev 3:21.</w:t>
      </w:r>
    </w:p>
  </w:footnote>
  <w:footnote w:id="17700">
    <w:p>
      <w:pPr>
        <w:pStyle w:val="FootnoteText"/>
      </w:pPr>
      <w:r>
        <w:rPr>
          <w:rStyle w:val="FootnoteReference"/>
        </w:rPr>
        <w:footnoteRef/>
      </w:r>
      <w:r>
        <w:t xml:space="preserve"> Cross-references for "abundantly": Ps 36:8; Song 5:1; Isa 35:2; John 10:10; Eph 3:20; Heb 6:17.</w:t>
      </w:r>
    </w:p>
  </w:footnote>
  <w:footnote w:id="17701">
    <w:p>
      <w:pPr>
        <w:pStyle w:val="FootnoteText"/>
      </w:pPr>
      <w:r>
        <w:rPr>
          <w:rStyle w:val="FootnoteReference"/>
        </w:rPr>
        <w:footnoteRef/>
      </w:r>
      <w:r>
        <w:t xml:space="preserve"> Cross-references: Isa 9:7; Dan 7:14; Dan 7:27; Rev 5:10.</w:t>
      </w:r>
    </w:p>
  </w:footnote>
  <w:footnote w:id="17702">
    <w:p>
      <w:pPr>
        <w:pStyle w:val="FootnoteText"/>
      </w:pPr>
      <w:r>
        <w:rPr>
          <w:rStyle w:val="FootnoteReference"/>
        </w:rPr>
        <w:footnoteRef/>
      </w:r>
      <w:r>
        <w:t xml:space="preserve"> Cross-references: 2Pet 1:1.</w:t>
      </w:r>
    </w:p>
  </w:footnote>
  <w:footnote w:id="17703">
    <w:p>
      <w:pPr>
        <w:pStyle w:val="FootnoteText"/>
      </w:pPr>
      <w:r>
        <w:rPr>
          <w:rStyle w:val="FootnoteReference"/>
        </w:rPr>
        <w:footnoteRef/>
      </w:r>
      <w:r>
        <w:t xml:space="preserve"> Cross-references for "I will not": Rom 15:14-15; Phil 3:1; 1Tim 4:6; 2Tim 1:6; Heb 10:32; 2Pet 1:13; 2Pet 1:15; 2Pet 3:1; Jude 1:3; Jude 1:17.</w:t>
      </w:r>
    </w:p>
  </w:footnote>
  <w:footnote w:id="17704">
    <w:p>
      <w:pPr>
        <w:pStyle w:val="FootnoteText"/>
      </w:pPr>
      <w:r>
        <w:rPr>
          <w:rStyle w:val="FootnoteReference"/>
        </w:rPr>
        <w:footnoteRef/>
      </w:r>
      <w:r>
        <w:t xml:space="preserve"> Cross-references for "though": 1John 2:21; Jude 1:5.</w:t>
      </w:r>
    </w:p>
  </w:footnote>
  <w:footnote w:id="17705">
    <w:p>
      <w:pPr>
        <w:pStyle w:val="FootnoteText"/>
      </w:pPr>
      <w:r>
        <w:rPr>
          <w:rStyle w:val="FootnoteReference"/>
        </w:rPr>
        <w:footnoteRef/>
      </w:r>
      <w:r>
        <w:t xml:space="preserve"> Cross-references for "and be": Acts 16:5; Col 2:7; Heb 13:9; 1Pet 5:10; 1Pet 5:12; 2Pet 3:17.</w:t>
      </w:r>
    </w:p>
  </w:footnote>
  <w:footnote w:id="17706">
    <w:p>
      <w:pPr>
        <w:pStyle w:val="FootnoteText"/>
      </w:pPr>
      <w:r>
        <w:rPr>
          <w:rStyle w:val="FootnoteReference"/>
        </w:rPr>
        <w:footnoteRef/>
      </w:r>
      <w:r>
        <w:t xml:space="preserve"> Cross-references for "as long": 2Cor 5:1-4; 2Cor 5:8; Heb 13:3; 2Pet 1:14.</w:t>
      </w:r>
    </w:p>
  </w:footnote>
  <w:footnote w:id="17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8">
    <w:p>
      <w:pPr>
        <w:pStyle w:val="FootnoteText"/>
      </w:pPr>
      <w:r>
        <w:rPr>
          <w:rStyle w:val="FootnoteReference"/>
        </w:rPr>
        <w:footnoteRef/>
      </w:r>
      <w:r>
        <w:t xml:space="preserve"> Cross-references for "to stir": Hag 1:14; 2Tim 1:6; 2Pet 3:1.</w:t>
      </w:r>
    </w:p>
  </w:footnote>
  <w:footnote w:id="17709">
    <w:p>
      <w:pPr>
        <w:pStyle w:val="FootnoteText"/>
      </w:pPr>
      <w:r>
        <w:rPr>
          <w:rStyle w:val="FootnoteReference"/>
        </w:rPr>
        <w:footnoteRef/>
      </w:r>
      <w:r>
        <w:t xml:space="preserve"> Cross-references: 2Pet 1:12.</w:t>
      </w:r>
    </w:p>
  </w:footnote>
  <w:footnote w:id="17710">
    <w:p>
      <w:pPr>
        <w:pStyle w:val="FootnoteText"/>
      </w:pPr>
      <w:r>
        <w:rPr>
          <w:rStyle w:val="FootnoteReference"/>
        </w:rPr>
        <w:footnoteRef/>
      </w:r>
      <w:r>
        <w:t xml:space="preserve"> Cross-references for "shortly": Deut 4:21-22; Deut 31:14; Josh 23:14; 1Kgs 2:2-3; Acts 20:25; 2Tim 4:6.</w:t>
      </w:r>
    </w:p>
  </w:footnote>
  <w:footnote w:id="17711">
    <w:p>
      <w:pPr>
        <w:pStyle w:val="FootnoteText"/>
      </w:pPr>
      <w:r>
        <w:rPr>
          <w:rStyle w:val="FootnoteReference"/>
        </w:rPr>
        <w:footnoteRef/>
      </w:r>
      <w:r>
        <w:t xml:space="preserve"> Cross-references for "the power": Matt 28:18; Mark 9:1; John 17:2; Rom 1:4; 1Cor 5:4; Phil 3:21.</w:t>
      </w:r>
    </w:p>
  </w:footnote>
  <w:footnote w:id="17712">
    <w:p>
      <w:pPr>
        <w:pStyle w:val="FootnoteText"/>
      </w:pPr>
      <w:r>
        <w:rPr>
          <w:rStyle w:val="FootnoteReference"/>
        </w:rPr>
        <w:footnoteRef/>
      </w:r>
      <w:r>
        <w:t xml:space="preserve"> Cross-references for "coming": Mal 3:2; Mal 4:5; Matt 16:28; Matt 24:3; Matt 24:27; 1Cor 1:7; Jude 1:14; Rev 1:7.</w:t>
      </w:r>
    </w:p>
  </w:footnote>
  <w:footnote w:id="17713">
    <w:p>
      <w:pPr>
        <w:pStyle w:val="FootnoteText"/>
      </w:pPr>
      <w:r>
        <w:rPr>
          <w:rStyle w:val="FootnoteReference"/>
        </w:rPr>
        <w:footnoteRef/>
      </w:r>
      <w:r>
        <w:t xml:space="preserve"> Cross-references: Matt 17:1-5; Mark 9:2; Luke 9:28-32; John 1:14; 1John 1:1-3; 1John 4:14.</w:t>
      </w:r>
    </w:p>
  </w:footnote>
  <w:footnote w:id="17714">
    <w:p>
      <w:pPr>
        <w:pStyle w:val="FootnoteText"/>
      </w:pPr>
      <w:r>
        <w:rPr>
          <w:rStyle w:val="FootnoteReference"/>
        </w:rPr>
        <w:footnoteRef/>
      </w:r>
      <w:r>
        <w:t xml:space="preserve"> Cross-references for "there came": Matt 17:3; Mark 9:7; Luke 9:34-35; John 12:28-29.</w:t>
      </w:r>
    </w:p>
  </w:footnote>
  <w:footnote w:id="17715">
    <w:p>
      <w:pPr>
        <w:pStyle w:val="FootnoteText"/>
      </w:pPr>
      <w:r>
        <w:rPr>
          <w:rStyle w:val="FootnoteReference"/>
        </w:rPr>
        <w:footnoteRef/>
      </w:r>
      <w:r>
        <w:t xml:space="preserve"> Cross-references for "in whom": Isa 42:1; Isa 53:10; Matt 12:18.</w:t>
      </w:r>
    </w:p>
  </w:footnote>
  <w:footnote w:id="17716">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7">
    <w:p>
      <w:pPr>
        <w:pStyle w:val="FootnoteText"/>
      </w:pPr>
      <w:r>
        <w:rPr>
          <w:rStyle w:val="FootnoteReference"/>
        </w:rPr>
        <w:footnoteRef/>
      </w:r>
      <w:r>
        <w:t xml:space="preserve"> Cross-references for "the holy": Gen 28:16-17; Exod 3:1; Exod 3:5; Josh 5:15; Isa 11:9; Isa 56:7; Zech 8:3; Matt 17:6.</w:t>
      </w:r>
    </w:p>
  </w:footnote>
  <w:footnote w:id="17718">
    <w:p>
      <w:pPr>
        <w:pStyle w:val="FootnoteText"/>
      </w:pPr>
      <w:r>
        <w:rPr>
          <w:rStyle w:val="FootnoteReference"/>
        </w:rPr>
        <w:footnoteRef/>
      </w:r>
      <w:r>
        <w:t xml:space="preserve"> Cross-references for "a more": Ps 19:7-9; Isa 8:20; Isa 41:21-23; Isa 41:26; Luke 16:29-31; John 5:39; Acts 17:11.</w:t>
      </w:r>
    </w:p>
  </w:footnote>
  <w:footnote w:id="17719">
    <w:p>
      <w:pPr>
        <w:pStyle w:val="FootnoteText"/>
      </w:pPr>
      <w:r>
        <w:rPr>
          <w:rStyle w:val="FootnoteReference"/>
        </w:rPr>
        <w:footnoteRef/>
      </w:r>
      <w:r>
        <w:t xml:space="preserve"> Cross-references for "a light": Ps 119:105; Prov 6:23; Isa 9:2; Isa 60:1-2; Matt 4:16; Luke 1:78-79; John 1:7-9; John 5:35; John 8:12; Eph 5:7-8.</w:t>
      </w:r>
    </w:p>
  </w:footnote>
  <w:footnote w:id="17720">
    <w:p>
      <w:pPr>
        <w:pStyle w:val="FootnoteText"/>
      </w:pPr>
      <w:r>
        <w:rPr>
          <w:rStyle w:val="FootnoteReference"/>
        </w:rPr>
        <w:footnoteRef/>
      </w:r>
      <w:r>
        <w:t xml:space="preserve"> Cross-references: Acts 15:29; Jas 2:8; 3John 1:6.</w:t>
      </w:r>
    </w:p>
  </w:footnote>
  <w:footnote w:id="17721">
    <w:p>
      <w:pPr>
        <w:pStyle w:val="FootnoteText"/>
      </w:pPr>
      <w:r>
        <w:rPr>
          <w:rStyle w:val="FootnoteReference"/>
        </w:rPr>
        <w:footnoteRef/>
      </w:r>
      <w:r>
        <w:t xml:space="preserve"> Cross-references for "Knowing": Rom 6:6; Rom 13:11; 1Tim 1:9; Jas 1:3; 2Pet 3:3.</w:t>
      </w:r>
    </w:p>
  </w:footnote>
  <w:footnote w:id="17722">
    <w:p>
      <w:pPr>
        <w:pStyle w:val="FootnoteText"/>
      </w:pPr>
      <w:r>
        <w:rPr>
          <w:rStyle w:val="FootnoteReference"/>
        </w:rPr>
        <w:footnoteRef/>
      </w:r>
      <w:r>
        <w:t xml:space="preserve"> Cross-references for "the prophecy": Luke 1:70; 2Tim 3:16; 1Pet 1:11.</w:t>
      </w:r>
    </w:p>
  </w:footnote>
  <w:footnote w:id="17723">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4">
    <w:p>
      <w:pPr>
        <w:pStyle w:val="FootnoteText"/>
      </w:pPr>
      <w:r>
        <w:rPr>
          <w:rStyle w:val="FootnoteReference"/>
        </w:rPr>
        <w:footnoteRef/>
      </w:r>
      <w:r>
        <w:t xml:space="preserve"> Cross-references for "by the Holy": Mark 12:36; Acts 1:16; Acts 3:18; Acts 28:25; Heb 3:7; Heb 9:8; Heb 10:15.</w:t>
      </w:r>
    </w:p>
  </w:footnote>
  <w:footnote w:id="17725">
    <w:p>
      <w:pPr>
        <w:pStyle w:val="FootnoteText"/>
      </w:pPr>
      <w:r>
        <w:rPr>
          <w:rStyle w:val="FootnoteReference"/>
        </w:rPr>
        <w:footnoteRef/>
      </w:r>
      <w:r>
        <w:t xml:space="preserve"> Cross-references: Num 16:28; 2Sam 23:2; Mic 3:7; Luke 1:70; 2Tim 3:15-17; 1Pet 1:11; Rev 19:10.</w:t>
      </w:r>
    </w:p>
  </w:footnote>
  <w:footnote w:id="17726">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7">
    <w:p>
      <w:pPr>
        <w:pStyle w:val="FootnoteText"/>
      </w:pPr>
      <w:r>
        <w:rPr>
          <w:rStyle w:val="FootnoteReference"/>
        </w:rPr>
        <w:footnoteRef/>
      </w:r>
      <w:r>
        <w:t xml:space="preserve"> Cross-references for "denying": Matt 10:33; Luke 12:9; Acts 3:13-14; 2Tim 2:12-13; Jude 1:4; Rev 2:13; Rev 3:8.</w:t>
      </w:r>
    </w:p>
  </w:footnote>
  <w:footnote w:id="17728">
    <w:p>
      <w:pPr>
        <w:pStyle w:val="FootnoteText"/>
      </w:pPr>
      <w:r>
        <w:rPr>
          <w:rStyle w:val="FootnoteReference"/>
        </w:rPr>
        <w:footnoteRef/>
      </w:r>
      <w:r>
        <w:t xml:space="preserve"> Cross-references for "bought": Deut 32:6; Acts 20:28; 1Cor 6:20; 1Cor 7:23; Gal 3:13; Eph 1:7; Heb 10:29; 1Pet 1:8; Rev 5:9.</w:t>
      </w:r>
    </w:p>
  </w:footnote>
  <w:footnote w:id="17729">
    <w:p>
      <w:pPr>
        <w:pStyle w:val="FootnoteText"/>
      </w:pPr>
      <w:r>
        <w:rPr>
          <w:rStyle w:val="FootnoteReference"/>
        </w:rPr>
        <w:footnoteRef/>
      </w:r>
      <w:r>
        <w:t xml:space="preserve"> Cross-references for "and bring": Mal 3:5; Phil 3:19; 2Pet 2:3.</w:t>
      </w:r>
    </w:p>
  </w:footnote>
  <w:footnote w:id="17730">
    <w:p>
      <w:pPr>
        <w:pStyle w:val="FootnoteText"/>
      </w:pPr>
      <w:r>
        <w:rPr>
          <w:rStyle w:val="FootnoteReference"/>
        </w:rPr>
        <w:footnoteRef/>
      </w:r>
      <w:r>
        <w:t xml:space="preserve"> Cross-references: Gal 2:4; 2Pet 2:3.</w:t>
      </w:r>
    </w:p>
  </w:footnote>
  <w:footnote w:id="17731">
    <w:p>
      <w:pPr>
        <w:pStyle w:val="FootnoteText"/>
      </w:pPr>
      <w:r>
        <w:rPr>
          <w:rStyle w:val="FootnoteReference"/>
        </w:rPr>
        <w:footnoteRef/>
      </w:r>
      <w:r>
        <w:t xml:space="preserve"> Cross-references: Gal 5:20; Titus 3:10; 2Pet 2:3.</w:t>
      </w:r>
    </w:p>
  </w:footnote>
  <w:footnote w:id="17732">
    <w:p>
      <w:pPr>
        <w:pStyle w:val="FootnoteText"/>
      </w:pPr>
      <w:r>
        <w:rPr>
          <w:rStyle w:val="FootnoteReference"/>
        </w:rPr>
        <w:footnoteRef/>
      </w:r>
      <w:r>
        <w:t xml:space="preserve"> Cross-references for "ways": 2Pet 2:15; 2Pet 2:21.</w:t>
      </w:r>
    </w:p>
  </w:footnote>
  <w:footnote w:id="17733">
    <w:p>
      <w:pPr>
        <w:pStyle w:val="FootnoteText"/>
      </w:pPr>
      <w:r>
        <w:rPr>
          <w:rStyle w:val="FootnoteReference"/>
        </w:rPr>
        <w:footnoteRef/>
      </w:r>
      <w:r>
        <w:t xml:space="preserve"> Cross-references: Rom 2:24; 1Tim 5:14; Titus 2:5; Titus 2:8.</w:t>
      </w:r>
    </w:p>
  </w:footnote>
  <w:footnote w:id="17734">
    <w:p>
      <w:pPr>
        <w:pStyle w:val="FootnoteText"/>
      </w:pPr>
      <w:r>
        <w:rPr>
          <w:rStyle w:val="FootnoteReference"/>
        </w:rPr>
        <w:footnoteRef/>
      </w:r>
      <w:r>
        <w:t xml:space="preserve"> Cross-references: Acts 14:2; 1Pet 2:12; 2Pet 2:12; Jude 1:10; Jude 1:15.</w:t>
      </w:r>
    </w:p>
  </w:footnote>
  <w:footnote w:id="17735">
    <w:p>
      <w:pPr>
        <w:pStyle w:val="FootnoteText"/>
      </w:pPr>
      <w:r>
        <w:rPr>
          <w:rStyle w:val="FootnoteReference"/>
        </w:rPr>
        <w:footnoteRef/>
      </w:r>
      <w:r>
        <w:t xml:space="preserve"> Cross-references: Deut 24:17; John 2:16; 2Cor 2:17; Rev 18:11-13.</w:t>
      </w:r>
    </w:p>
  </w:footnote>
  <w:footnote w:id="17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7">
    <w:p>
      <w:pPr>
        <w:pStyle w:val="FootnoteText"/>
      </w:pPr>
      <w:r>
        <w:rPr>
          <w:rStyle w:val="FootnoteReference"/>
        </w:rPr>
        <w:footnoteRef/>
      </w:r>
      <w:r>
        <w:t xml:space="preserve"> Cross-references for "spared": Deut 29:20; Ps 78:50; Ezek 5:11; Ezek 7:4; Ezek 7:9; Rom 8:32; Rom 11:21; 2Pet 2:5.</w:t>
      </w:r>
    </w:p>
  </w:footnote>
  <w:footnote w:id="17738">
    <w:p>
      <w:pPr>
        <w:pStyle w:val="FootnoteText"/>
      </w:pPr>
      <w:r>
        <w:rPr>
          <w:rStyle w:val="FootnoteReference"/>
        </w:rPr>
        <w:footnoteRef/>
      </w:r>
      <w:r>
        <w:t xml:space="preserve"> Cross-references for "the angels": Job 4:18; Luke 10:18; John 8:44; 1John 3:8; Jude 1:6.</w:t>
      </w:r>
    </w:p>
  </w:footnote>
  <w:footnote w:id="17739">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0">
    <w:p>
      <w:pPr>
        <w:pStyle w:val="FootnoteText"/>
      </w:pPr>
      <w:r>
        <w:rPr>
          <w:rStyle w:val="FootnoteReference"/>
        </w:rPr>
        <w:footnoteRef/>
      </w:r>
      <w:r>
        <w:t xml:space="preserve"> Cross-references for "to be": Job 21:30; 2Pet 2:9; Jude 1:13.</w:t>
      </w:r>
    </w:p>
  </w:footnote>
  <w:footnote w:id="17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3">
    <w:p>
      <w:pPr>
        <w:pStyle w:val="FootnoteText"/>
      </w:pPr>
      <w:r>
        <w:rPr>
          <w:rStyle w:val="FootnoteReference"/>
        </w:rPr>
        <w:footnoteRef/>
      </w:r>
      <w:r>
        <w:t xml:space="preserve"> Cross-references: Isa 14:12; Matt 8:29; Matt 25:41; Mark 5:7; Luke 8:31; Rev 12:7-9; Rev 20:2-3; Rev 20:10.</w:t>
      </w:r>
    </w:p>
  </w:footnote>
  <w:footnote w:id="1774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5">
    <w:p>
      <w:pPr>
        <w:pStyle w:val="FootnoteText"/>
      </w:pPr>
      <w:r>
        <w:rPr>
          <w:rStyle w:val="FootnoteReference"/>
        </w:rPr>
        <w:footnoteRef/>
      </w:r>
      <w:r>
        <w:t xml:space="preserve"> Cross-references for "the eighth": Gen 7:1-24; 1Pet 3:20.</w:t>
      </w:r>
    </w:p>
  </w:footnote>
  <w:footnote w:id="17746">
    <w:p>
      <w:pPr>
        <w:pStyle w:val="FootnoteText"/>
      </w:pPr>
      <w:r>
        <w:rPr>
          <w:rStyle w:val="FootnoteReference"/>
        </w:rPr>
        <w:footnoteRef/>
      </w:r>
      <w:r>
        <w:t xml:space="preserve"> Cross-references for "a preacher": 1Pet 3:19; Jude 1:14-15.</w:t>
      </w:r>
    </w:p>
  </w:footnote>
  <w:footnote w:id="17747">
    <w:p>
      <w:pPr>
        <w:pStyle w:val="FootnoteText"/>
      </w:pPr>
      <w:r>
        <w:rPr>
          <w:rStyle w:val="FootnoteReference"/>
        </w:rPr>
        <w:footnoteRef/>
      </w:r>
      <w:r>
        <w:t xml:space="preserve"> Cross-references: Job 22:15-16; Matt 24:37-39; Luke 17:26-27; Heb 11:7.</w:t>
      </w:r>
    </w:p>
  </w:footnote>
  <w:footnote w:id="17748">
    <w:p>
      <w:pPr>
        <w:pStyle w:val="FootnoteText"/>
      </w:pPr>
      <w:r>
        <w:rPr>
          <w:rStyle w:val="FootnoteReference"/>
        </w:rPr>
        <w:footnoteRef/>
      </w:r>
      <w:r>
        <w:t xml:space="preserve"> Cross-references: 2Pet 3:6.</w:t>
      </w:r>
    </w:p>
  </w:footnote>
  <w:footnote w:id="177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0">
    <w:p>
      <w:pPr>
        <w:pStyle w:val="FootnoteText"/>
      </w:pPr>
      <w:r>
        <w:rPr>
          <w:rStyle w:val="FootnoteReference"/>
        </w:rPr>
        <w:footnoteRef/>
      </w:r>
      <w:r>
        <w:t xml:space="preserve"> Place name: Sodom. Place-name meaning: Sodom — their secret; their cement. Source form: Sodom. Greek form: σοδομων.</w:t>
      </w:r>
    </w:p>
  </w:footnote>
  <w:footnote w:id="1775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2">
    <w:p>
      <w:pPr>
        <w:pStyle w:val="FootnoteText"/>
      </w:pPr>
      <w:r>
        <w:rPr>
          <w:rStyle w:val="FootnoteReference"/>
        </w:rPr>
        <w:footnoteRef/>
      </w:r>
      <w:r>
        <w:t xml:space="preserve"> Cross-references for "making": Num 26:10; Deut 29:23; 1Cor 10:11.</w:t>
      </w:r>
    </w:p>
  </w:footnote>
  <w:footnote w:id="177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5">
    <w:p>
      <w:pPr>
        <w:pStyle w:val="FootnoteText"/>
      </w:pPr>
      <w:r>
        <w:rPr>
          <w:rStyle w:val="FootnoteReference"/>
        </w:rPr>
        <w:footnoteRef/>
      </w:r>
      <w:r>
        <w:t xml:space="preserve"> Cross-references for "delivered": Gen 19:16; Gen 19:22; Gen 19:29; 1Cor 10:13.</w:t>
      </w:r>
    </w:p>
  </w:footnote>
  <w:footnote w:id="17756">
    <w:p>
      <w:pPr>
        <w:pStyle w:val="FootnoteText"/>
      </w:pPr>
      <w:r>
        <w:rPr>
          <w:rStyle w:val="FootnoteReference"/>
        </w:rPr>
        <w:footnoteRef/>
      </w:r>
      <w:r>
        <w:t xml:space="preserve"> Personal name: Lot. Personal-name meaning: Lot — Covering; veil. Source form: Lot.</w:t>
      </w:r>
    </w:p>
  </w:footnote>
  <w:footnote w:id="17757">
    <w:p>
      <w:pPr>
        <w:pStyle w:val="FootnoteText"/>
      </w:pPr>
      <w:r>
        <w:rPr>
          <w:rStyle w:val="FootnoteReference"/>
        </w:rPr>
        <w:footnoteRef/>
      </w:r>
      <w:r>
        <w:t xml:space="preserve"> Cross-references for "vexed": Gen 13:13; Gen 19:7-8; Ps 120:5; Jer 9:1-6; Jer 23:9.</w:t>
      </w:r>
    </w:p>
  </w:footnote>
  <w:footnote w:id="17758">
    <w:p>
      <w:pPr>
        <w:pStyle w:val="FootnoteText"/>
      </w:pPr>
      <w:r>
        <w:rPr>
          <w:rStyle w:val="FootnoteReference"/>
        </w:rPr>
        <w:footnoteRef/>
      </w:r>
      <w:r>
        <w:t xml:space="preserve"> Cross-references for "in seeing": Ps 119:136; Ps 119:139; Ps 119:158; Ezek 9:4; Ezek 9:6; Mal 3:15-17.</w:t>
      </w:r>
    </w:p>
  </w:footnote>
  <w:footnote w:id="17759">
    <w:p>
      <w:pPr>
        <w:pStyle w:val="FootnoteText"/>
      </w:pPr>
      <w:r>
        <w:rPr>
          <w:rStyle w:val="FootnoteReference"/>
        </w:rPr>
        <w:footnoteRef/>
      </w:r>
      <w:r>
        <w:t xml:space="preserve"> Cross-references for "the godly": Ps 4:3; Ps 12:1; Ps 32:6; 2Tim 3:12; Titus 2:14.</w:t>
      </w:r>
    </w:p>
  </w:footnote>
  <w:footnote w:id="17760">
    <w:p>
      <w:pPr>
        <w:pStyle w:val="FootnoteText"/>
      </w:pPr>
      <w:r>
        <w:rPr>
          <w:rStyle w:val="FootnoteReference"/>
        </w:rPr>
        <w:footnoteRef/>
      </w:r>
      <w:r>
        <w:t xml:space="preserve"> Cross-references: Job 5:19; Ps 34:15-19; 1Cor 10:13.</w:t>
      </w:r>
    </w:p>
  </w:footnote>
  <w:footnote w:id="17761">
    <w:p>
      <w:pPr>
        <w:pStyle w:val="FootnoteText"/>
      </w:pPr>
      <w:r>
        <w:rPr>
          <w:rStyle w:val="FootnoteReference"/>
        </w:rPr>
        <w:footnoteRef/>
      </w:r>
      <w:r>
        <w:t xml:space="preserve"> Cross-references: Job 21:30; Prov 16:4; 2Pet 2:4; Jude 1:14-15.</w:t>
      </w:r>
    </w:p>
  </w:footnote>
  <w:footnote w:id="17762">
    <w:p>
      <w:pPr>
        <w:pStyle w:val="FootnoteText"/>
      </w:pPr>
      <w:r>
        <w:rPr>
          <w:rStyle w:val="FootnoteReference"/>
        </w:rPr>
        <w:footnoteRef/>
      </w:r>
      <w:r>
        <w:t xml:space="preserve"> Cross-references: Rom 2:5; 2Cor 5:10-11; 2Pet 3:7.</w:t>
      </w:r>
    </w:p>
  </w:footnote>
  <w:footnote w:id="177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4">
    <w:p>
      <w:pPr>
        <w:pStyle w:val="FootnoteText"/>
      </w:pPr>
      <w:r>
        <w:rPr>
          <w:rStyle w:val="FootnoteReference"/>
        </w:rPr>
        <w:footnoteRef/>
      </w:r>
      <w:r>
        <w:t xml:space="preserve"> Cross-references for "to speak": Exod 22:28; Eccl 10:6-7; Eccl 10:20; Acts 23:5; Jude 1:8; Jude 1:10.</w:t>
      </w:r>
    </w:p>
  </w:footnote>
  <w:footnote w:id="17765">
    <w:p>
      <w:pPr>
        <w:pStyle w:val="FootnoteText"/>
      </w:pPr>
      <w:r>
        <w:rPr>
          <w:rStyle w:val="FootnoteReference"/>
        </w:rPr>
        <w:footnoteRef/>
      </w:r>
      <w:r>
        <w:t xml:space="preserve"> Cross-references: Num 15:30; Jude 1:8.</w:t>
      </w:r>
    </w:p>
  </w:footnote>
  <w:footnote w:id="17766">
    <w:p>
      <w:pPr>
        <w:pStyle w:val="FootnoteText"/>
      </w:pPr>
      <w:r>
        <w:rPr>
          <w:rStyle w:val="FootnoteReference"/>
        </w:rPr>
        <w:footnoteRef/>
      </w:r>
      <w:r>
        <w:t xml:space="preserve"> Cross-references: Gen 49:6; Titus 1:7.</w:t>
      </w:r>
    </w:p>
  </w:footnote>
  <w:footnote w:id="17767">
    <w:p>
      <w:pPr>
        <w:pStyle w:val="FootnoteText"/>
      </w:pPr>
      <w:r>
        <w:rPr>
          <w:rStyle w:val="FootnoteReference"/>
        </w:rPr>
        <w:footnoteRef/>
      </w:r>
      <w:r>
        <w:t xml:space="preserve"> Cross-references for "angels": Ps 103:20; Ps 104:4; Dan 6:22; 2Thess 1:7; Jude 1:9.</w:t>
      </w:r>
    </w:p>
  </w:footnote>
  <w:footnote w:id="17768">
    <w:p>
      <w:pPr>
        <w:pStyle w:val="FootnoteText"/>
      </w:pPr>
      <w:r>
        <w:rPr>
          <w:rStyle w:val="FootnoteReference"/>
        </w:rPr>
        <w:footnoteRef/>
      </w:r>
      <w:r>
        <w:t xml:space="preserve"> Cross-references: Ps 49:10; Ps 92:6; Ps 94:8; Jer 4:22; Jer 5:4; Jer 10:8; Jer 10:21; Jer 12:3; Ezek 21:31; Jude 1:10.</w:t>
      </w:r>
    </w:p>
  </w:footnote>
  <w:footnote w:id="17769">
    <w:p>
      <w:pPr>
        <w:pStyle w:val="FootnoteText"/>
      </w:pPr>
      <w:r>
        <w:rPr>
          <w:rStyle w:val="FootnoteReference"/>
        </w:rPr>
        <w:footnoteRef/>
      </w:r>
      <w:r>
        <w:t xml:space="preserve"> Cross-references: Prov 14:32; John 8:21; Gal 6:8; 2Pet 1:4; 2Pet 2:19.</w:t>
      </w:r>
    </w:p>
  </w:footnote>
  <w:footnote w:id="17770">
    <w:p>
      <w:pPr>
        <w:pStyle w:val="FootnoteText"/>
      </w:pPr>
      <w:r>
        <w:rPr>
          <w:rStyle w:val="FootnoteReference"/>
        </w:rPr>
        <w:footnoteRef/>
      </w:r>
      <w:r>
        <w:t xml:space="preserve"> Cross-references for "the reward": Isa 3:11; Rom 2:8-9; Phil 3:19; 2Tim 4:14; Heb 2:2-3; Jude 1:12-16; Rev 18:6.</w:t>
      </w:r>
    </w:p>
  </w:footnote>
  <w:footnote w:id="17771">
    <w:p>
      <w:pPr>
        <w:pStyle w:val="FootnoteText"/>
      </w:pPr>
      <w:r>
        <w:rPr>
          <w:rStyle w:val="FootnoteReference"/>
        </w:rPr>
        <w:footnoteRef/>
      </w:r>
      <w:r>
        <w:t xml:space="preserve"> Cross-references for "to riot": Rom 13:13; 1Thess 5:7-8; 1Pet 4:4.</w:t>
      </w:r>
    </w:p>
  </w:footnote>
  <w:footnote w:id="17772">
    <w:p>
      <w:pPr>
        <w:pStyle w:val="FootnoteText"/>
      </w:pPr>
      <w:r>
        <w:rPr>
          <w:rStyle w:val="FootnoteReference"/>
        </w:rPr>
        <w:footnoteRef/>
      </w:r>
      <w:r>
        <w:t xml:space="preserve"> Cross-references for "Spots": Song 4:7; Eph 5:27; Jude 1:12.</w:t>
      </w:r>
    </w:p>
  </w:footnote>
  <w:footnote w:id="17773">
    <w:p>
      <w:pPr>
        <w:pStyle w:val="FootnoteText"/>
      </w:pPr>
      <w:r>
        <w:rPr>
          <w:rStyle w:val="FootnoteReference"/>
        </w:rPr>
        <w:footnoteRef/>
      </w:r>
      <w:r>
        <w:t xml:space="preserve"> Cross-references for "eyes": 2Sam 11:2-4; Job 31:7; Job 31:9; Prov 6:25; Matt 5:28; 1John 2:16.</w:t>
      </w:r>
    </w:p>
  </w:footnote>
  <w:footnote w:id="17774">
    <w:p>
      <w:pPr>
        <w:pStyle w:val="FootnoteText"/>
      </w:pPr>
      <w:r>
        <w:rPr>
          <w:rStyle w:val="FootnoteReference"/>
        </w:rPr>
        <w:footnoteRef/>
      </w:r>
      <w:r>
        <w:t xml:space="preserve"> Cross-references for "that cannot": Isa 1:16; Jer 13:23; Matt 12:34; John 5:44.</w:t>
      </w:r>
    </w:p>
  </w:footnote>
  <w:footnote w:id="17775">
    <w:p>
      <w:pPr>
        <w:pStyle w:val="FootnoteText"/>
      </w:pPr>
      <w:r>
        <w:rPr>
          <w:rStyle w:val="FootnoteReference"/>
        </w:rPr>
        <w:footnoteRef/>
      </w:r>
      <w:r>
        <w:t xml:space="preserve"> Cross-references for "beguiling": Mark 13:22; Rom 16:18; 1Cor 11:19; Eph 4:14; Col 2:18; Jas 1:8; 2Pet 2:18; 2Pet 3:16; Rev 12:9.</w:t>
      </w:r>
    </w:p>
  </w:footnote>
  <w:footnote w:id="17776">
    <w:p>
      <w:pPr>
        <w:pStyle w:val="FootnoteText"/>
      </w:pPr>
      <w:r>
        <w:rPr>
          <w:rStyle w:val="FootnoteReference"/>
        </w:rPr>
        <w:footnoteRef/>
      </w:r>
      <w:r>
        <w:t xml:space="preserve"> Cross-references for "cursed": Isa 34:5; Isa 65:20; Matt 25:41; Eph 2:3.</w:t>
      </w:r>
    </w:p>
  </w:footnote>
  <w:footnote w:id="17777">
    <w:p>
      <w:pPr>
        <w:pStyle w:val="FootnoteText"/>
      </w:pPr>
      <w:r>
        <w:rPr>
          <w:rStyle w:val="FootnoteReference"/>
        </w:rPr>
        <w:footnoteRef/>
      </w:r>
      <w:r>
        <w:t xml:space="preserve"> Cross-references: 2Pet 2:3; Jude 1:11.</w:t>
      </w:r>
    </w:p>
  </w:footnote>
  <w:footnote w:id="17778">
    <w:p>
      <w:pPr>
        <w:pStyle w:val="FootnoteText"/>
      </w:pPr>
      <w:r>
        <w:rPr>
          <w:rStyle w:val="FootnoteReference"/>
        </w:rPr>
        <w:footnoteRef/>
      </w:r>
      <w:r>
        <w:t xml:space="preserve"> Personal name: Balaam. Personal-name meaning: Balaam — Not of the people; devourer. Source form: Balaam.</w:t>
      </w:r>
    </w:p>
  </w:footnote>
  <w:footnote w:id="17779">
    <w:p>
      <w:pPr>
        <w:pStyle w:val="FootnoteText"/>
      </w:pPr>
      <w:r>
        <w:rPr>
          <w:rStyle w:val="FootnoteReference"/>
        </w:rPr>
        <w:footnoteRef/>
      </w:r>
      <w:r>
        <w:t xml:space="preserve"> Place name: Bosor. Place-name meaning: Bosor — burning; foolish; mad; variant form of Beor. Source form: Bosor. Greek form: βοσορ.</w:t>
      </w:r>
    </w:p>
  </w:footnote>
  <w:footnote w:id="17780">
    <w:p>
      <w:pPr>
        <w:pStyle w:val="FootnoteText"/>
      </w:pPr>
      <w:r>
        <w:rPr>
          <w:rStyle w:val="FootnoteReference"/>
        </w:rPr>
        <w:footnoteRef/>
      </w:r>
      <w:r>
        <w:t xml:space="preserve"> Cross-references: 1Sam 12:23; 1Kgs 18:18; 1Kgs 19:10; Prov 28:4; Ezek 9:10; Hos 14:8; Acts 13:10.</w:t>
      </w:r>
    </w:p>
  </w:footnote>
  <w:footnote w:id="17781">
    <w:p>
      <w:pPr>
        <w:pStyle w:val="FootnoteText"/>
      </w:pPr>
      <w:r>
        <w:rPr>
          <w:rStyle w:val="FootnoteReference"/>
        </w:rPr>
        <w:footnoteRef/>
      </w:r>
      <w:r>
        <w:t xml:space="preserve"> Cross-references for "Balaam": Num 22:5-7.</w:t>
      </w:r>
    </w:p>
  </w:footnote>
  <w:footnote w:id="17782">
    <w:p>
      <w:pPr>
        <w:pStyle w:val="FootnoteText"/>
      </w:pPr>
      <w:r>
        <w:rPr>
          <w:rStyle w:val="FootnoteReference"/>
        </w:rPr>
        <w:footnoteRef/>
      </w:r>
      <w:r>
        <w:t xml:space="preserve"> Cross-references: Num 22:18-21; Num 22:23; Num 22:28; Num 31:16; Deut 23:4-5; Mic 6:5; Jude 1:11; Rev 2:14.</w:t>
      </w:r>
    </w:p>
  </w:footnote>
  <w:footnote w:id="17783">
    <w:p>
      <w:pPr>
        <w:pStyle w:val="FootnoteText"/>
      </w:pPr>
      <w:r>
        <w:rPr>
          <w:rStyle w:val="FootnoteReference"/>
        </w:rPr>
        <w:footnoteRef/>
      </w:r>
      <w:r>
        <w:t xml:space="preserve"> Cross-references: Acts 1:18.</w:t>
      </w:r>
    </w:p>
  </w:footnote>
  <w:footnote w:id="17784">
    <w:p>
      <w:pPr>
        <w:pStyle w:val="FootnoteText"/>
      </w:pPr>
      <w:r>
        <w:rPr>
          <w:rStyle w:val="FootnoteReference"/>
        </w:rPr>
        <w:footnoteRef/>
      </w:r>
      <w:r>
        <w:t xml:space="preserve"> Cross-references for "the madness": Eccl 7:25; Eccl 9:3; Hos 9:7; Luke 16:11; Acts 26:11; Acts 26:24-25.</w:t>
      </w:r>
    </w:p>
  </w:footnote>
  <w:footnote w:id="17785">
    <w:p>
      <w:pPr>
        <w:pStyle w:val="FootnoteText"/>
      </w:pPr>
      <w:r>
        <w:rPr>
          <w:rStyle w:val="FootnoteReference"/>
        </w:rPr>
        <w:footnoteRef/>
      </w:r>
      <w:r>
        <w:t xml:space="preserve"> Cross-references: Num 22:22-33.</w:t>
      </w:r>
    </w:p>
  </w:footnote>
  <w:footnote w:id="17786">
    <w:p>
      <w:pPr>
        <w:pStyle w:val="FootnoteText"/>
      </w:pPr>
      <w:r>
        <w:rPr>
          <w:rStyle w:val="FootnoteReference"/>
        </w:rPr>
        <w:footnoteRef/>
      </w:r>
      <w:r>
        <w:t xml:space="preserve"> Cross-references for "are wells": Job 6:14-17; Jer 14:3; Hos 6:4; Jude 1:12-13.</w:t>
      </w:r>
    </w:p>
  </w:footnote>
  <w:footnote w:id="17787">
    <w:p>
      <w:pPr>
        <w:pStyle w:val="FootnoteText"/>
      </w:pPr>
      <w:r>
        <w:rPr>
          <w:rStyle w:val="FootnoteReference"/>
        </w:rPr>
        <w:footnoteRef/>
      </w:r>
      <w:r>
        <w:t xml:space="preserve"> Cross-references for "clouds": Eph 4:14.</w:t>
      </w:r>
    </w:p>
  </w:footnote>
  <w:footnote w:id="17788">
    <w:p>
      <w:pPr>
        <w:pStyle w:val="FootnoteText"/>
      </w:pPr>
      <w:r>
        <w:rPr>
          <w:rStyle w:val="FootnoteReference"/>
        </w:rPr>
        <w:footnoteRef/>
      </w:r>
      <w:r>
        <w:t xml:space="preserve"> Cross-references for "darkness": Matt 8:12; Matt 22:13; Matt 25:30; 2Pet 2:4; Jude 1:6; Jude 1:13.</w:t>
      </w:r>
    </w:p>
  </w:footnote>
  <w:footnote w:id="17789">
    <w:p>
      <w:pPr>
        <w:pStyle w:val="FootnoteText"/>
      </w:pPr>
      <w:r>
        <w:rPr>
          <w:rStyle w:val="FootnoteReference"/>
        </w:rPr>
        <w:footnoteRef/>
      </w:r>
      <w:r>
        <w:t xml:space="preserve"> Cross-references for "they speak": Ps 52:1-3; Ps 73:8-9; Dan 4:30; Dan 11:36; Acts 8:9; 2Thess 2:4; Jude 1:13; Jude 1:15-16; Rev 13:5-6; Rev 13:11.</w:t>
      </w:r>
    </w:p>
  </w:footnote>
  <w:footnote w:id="17790">
    <w:p>
      <w:pPr>
        <w:pStyle w:val="FootnoteText"/>
      </w:pPr>
      <w:r>
        <w:rPr>
          <w:rStyle w:val="FootnoteReference"/>
        </w:rPr>
        <w:footnoteRef/>
      </w:r>
      <w:r>
        <w:t xml:space="preserve"> Cross-references for "that were": Acts 2:40; 2Pet 1:4; 2Pet 2:20.</w:t>
      </w:r>
    </w:p>
  </w:footnote>
  <w:footnote w:id="17791">
    <w:p>
      <w:pPr>
        <w:pStyle w:val="FootnoteText"/>
      </w:pPr>
      <w:r>
        <w:rPr>
          <w:rStyle w:val="FootnoteReference"/>
        </w:rPr>
        <w:footnoteRef/>
      </w:r>
      <w:r>
        <w:t xml:space="preserve"> Cross-references: Rom 13:13; Jas 5:5.</w:t>
      </w:r>
    </w:p>
  </w:footnote>
  <w:footnote w:id="17792">
    <w:p>
      <w:pPr>
        <w:pStyle w:val="FootnoteText"/>
      </w:pPr>
      <w:r>
        <w:rPr>
          <w:rStyle w:val="FootnoteReference"/>
        </w:rPr>
        <w:footnoteRef/>
      </w:r>
      <w:r>
        <w:t xml:space="preserve"> Cross-references for "they promise": Gal 5:1; Gal 5:13; 1Pet 2:16.</w:t>
      </w:r>
    </w:p>
  </w:footnote>
  <w:footnote w:id="17793">
    <w:p>
      <w:pPr>
        <w:pStyle w:val="FootnoteText"/>
      </w:pPr>
      <w:r>
        <w:rPr>
          <w:rStyle w:val="FootnoteReference"/>
        </w:rPr>
        <w:footnoteRef/>
      </w:r>
      <w:r>
        <w:t xml:space="preserve"> Cross-references for "they themselves": John 8:34; Rom 6:12-14; Rom 6:16-22; Titus 3:3.</w:t>
      </w:r>
    </w:p>
  </w:footnote>
  <w:footnote w:id="17794">
    <w:p>
      <w:pPr>
        <w:pStyle w:val="FootnoteText"/>
      </w:pPr>
      <w:r>
        <w:rPr>
          <w:rStyle w:val="FootnoteReference"/>
        </w:rPr>
        <w:footnoteRef/>
      </w:r>
      <w:r>
        <w:t xml:space="preserve"> Cross-references for "overcome": Isa 28:1; Jer 23:9; 2Tim 2:26; 2Pet 2:20.</w:t>
      </w:r>
    </w:p>
  </w:footnote>
  <w:footnote w:id="17795">
    <w:p>
      <w:pPr>
        <w:pStyle w:val="FootnoteText"/>
      </w:pPr>
      <w:r>
        <w:rPr>
          <w:rStyle w:val="FootnoteReference"/>
        </w:rPr>
        <w:footnoteRef/>
      </w:r>
      <w:r>
        <w:t xml:space="preserve"> Cross-references for "escaped": 2Pet 1:4; 2Pet 2:18.</w:t>
      </w:r>
    </w:p>
  </w:footnote>
  <w:footnote w:id="17796">
    <w:p>
      <w:pPr>
        <w:pStyle w:val="FootnoteText"/>
      </w:pPr>
      <w:r>
        <w:rPr>
          <w:rStyle w:val="FootnoteReference"/>
        </w:rPr>
        <w:footnoteRef/>
      </w:r>
      <w:r>
        <w:t xml:space="preserve"> Name meaning: Jesus (Yeshua) — Yahweh saves. He will save His people from their sins.</w:t>
      </w:r>
    </w:p>
  </w:footnote>
  <w:footnote w:id="17797">
    <w:p>
      <w:pPr>
        <w:pStyle w:val="FootnoteText"/>
      </w:pPr>
      <w:r>
        <w:rPr>
          <w:rStyle w:val="FootnoteReference"/>
        </w:rPr>
        <w:footnoteRef/>
      </w:r>
      <w:r>
        <w:t xml:space="preserve"> Personal name: Christ. Personal-name meaning: Christ — anointed. Source form: Christ.</w:t>
      </w:r>
    </w:p>
  </w:footnote>
  <w:footnote w:id="17798">
    <w:p>
      <w:pPr>
        <w:pStyle w:val="FootnoteText"/>
      </w:pPr>
      <w:r>
        <w:rPr>
          <w:rStyle w:val="FootnoteReference"/>
        </w:rPr>
        <w:footnoteRef/>
      </w:r>
      <w:r>
        <w:t xml:space="preserve"> Cross-references for "the latter": Num 24:20; Deut 32:29; Phil 3:19.</w:t>
      </w:r>
    </w:p>
  </w:footnote>
  <w:footnote w:id="177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0">
    <w:p>
      <w:pPr>
        <w:pStyle w:val="FootnoteText"/>
      </w:pPr>
      <w:r>
        <w:rPr>
          <w:rStyle w:val="FootnoteReference"/>
        </w:rPr>
        <w:footnoteRef/>
      </w:r>
      <w:r>
        <w:t xml:space="preserve"> Cross-references for "it had": Matt 11:23-24; Luke 12:47; John 9:41; John 15:22.</w:t>
      </w:r>
    </w:p>
  </w:footnote>
  <w:footnote w:id="17801">
    <w:p>
      <w:pPr>
        <w:pStyle w:val="FootnoteText"/>
      </w:pPr>
      <w:r>
        <w:rPr>
          <w:rStyle w:val="FootnoteReference"/>
        </w:rPr>
        <w:footnoteRef/>
      </w:r>
      <w:r>
        <w:t xml:space="preserve"> Cross-references for "the way": Prov 12:28; Prov 16:31; Matt 21:32.</w:t>
      </w:r>
    </w:p>
  </w:footnote>
  <w:footnote w:id="17802">
    <w:p>
      <w:pPr>
        <w:pStyle w:val="FootnoteText"/>
      </w:pPr>
      <w:r>
        <w:rPr>
          <w:rStyle w:val="FootnoteReference"/>
        </w:rPr>
        <w:footnoteRef/>
      </w:r>
      <w:r>
        <w:t xml:space="preserve"> Cross-references for "to turn": Ps 36:3-4; Ps 125:5; Ezek 3:20; Ezek 18:24; Ezek 23:13; Zeph 1:6.</w:t>
      </w:r>
    </w:p>
  </w:footnote>
  <w:footnote w:id="17803">
    <w:p>
      <w:pPr>
        <w:pStyle w:val="FootnoteText"/>
      </w:pPr>
      <w:r>
        <w:rPr>
          <w:rStyle w:val="FootnoteReference"/>
        </w:rPr>
        <w:footnoteRef/>
      </w:r>
      <w:r>
        <w:t xml:space="preserve"> Cross-references for "holy": Rom 7:12; 1Thess 4:2.</w:t>
      </w:r>
    </w:p>
  </w:footnote>
  <w:footnote w:id="17804">
    <w:p>
      <w:pPr>
        <w:pStyle w:val="FootnoteText"/>
      </w:pPr>
      <w:r>
        <w:rPr>
          <w:rStyle w:val="FootnoteReference"/>
        </w:rPr>
        <w:footnoteRef/>
      </w:r>
      <w:r>
        <w:t xml:space="preserve"> Cross-references for "The dog": Prov 26:11.</w:t>
      </w:r>
    </w:p>
  </w:footnote>
  <w:footnote w:id="17805">
    <w:p>
      <w:pPr>
        <w:pStyle w:val="FootnoteText"/>
      </w:pPr>
      <w:r>
        <w:rPr>
          <w:rStyle w:val="FootnoteReference"/>
        </w:rPr>
        <w:footnoteRef/>
      </w:r>
      <w:r>
        <w:t xml:space="preserve"> Cross-references for "second epistle": 2Cor 13:2; 1Pet 1:1-2.</w:t>
      </w:r>
    </w:p>
  </w:footnote>
  <w:footnote w:id="17806">
    <w:p>
      <w:pPr>
        <w:pStyle w:val="FootnoteText"/>
      </w:pPr>
      <w:r>
        <w:rPr>
          <w:rStyle w:val="FootnoteReference"/>
        </w:rPr>
        <w:footnoteRef/>
      </w:r>
      <w:r>
        <w:t xml:space="preserve"> Cross-references for "I stir": 2Tim 1:6; 2Pet 1:13-15.</w:t>
      </w:r>
    </w:p>
  </w:footnote>
  <w:footnote w:id="17807">
    <w:p>
      <w:pPr>
        <w:pStyle w:val="FootnoteText"/>
      </w:pPr>
      <w:r>
        <w:rPr>
          <w:rStyle w:val="FootnoteReference"/>
        </w:rPr>
        <w:footnoteRef/>
      </w:r>
      <w:r>
        <w:t xml:space="preserve"> Cross-references for "pure": Ps 24:4; Ps 73:1; Matt 5:8; 1Tim 5:22; 1Pet 1:22.</w:t>
      </w:r>
    </w:p>
  </w:footnote>
  <w:footnote w:id="17808">
    <w:p>
      <w:pPr>
        <w:pStyle w:val="FootnoteText"/>
      </w:pPr>
      <w:r>
        <w:rPr>
          <w:rStyle w:val="FootnoteReference"/>
        </w:rPr>
        <w:footnoteRef/>
      </w:r>
      <w:r>
        <w:t xml:space="preserve"> Cross-references: 2Pet 1:12.</w:t>
      </w:r>
    </w:p>
  </w:footnote>
  <w:footnote w:id="17809">
    <w:p>
      <w:pPr>
        <w:pStyle w:val="FootnoteText"/>
      </w:pPr>
      <w:r>
        <w:rPr>
          <w:rStyle w:val="FootnoteReference"/>
        </w:rPr>
        <w:footnoteRef/>
      </w:r>
      <w:r>
        <w:t xml:space="preserve"> Cross-references for "and of": Eph 2:20; 2Pet 2:21; 2Pet 3:15; 1John 4:6; Jude 1:17.</w:t>
      </w:r>
    </w:p>
  </w:footnote>
  <w:footnote w:id="17810">
    <w:p>
      <w:pPr>
        <w:pStyle w:val="FootnoteText"/>
      </w:pPr>
      <w:r>
        <w:rPr>
          <w:rStyle w:val="FootnoteReference"/>
        </w:rPr>
        <w:footnoteRef/>
      </w:r>
      <w:r>
        <w:t xml:space="preserve"> Cross-references: Luke 1:70; Luke 24:27; Luke 24:44; Acts 3:18; Acts 3:24-26; Acts 10:43; Acts 28:23; 1Pet 1:10-12; 2Pet 1:19-21; Rev 19:10.</w:t>
      </w:r>
    </w:p>
  </w:footnote>
  <w:footnote w:id="17811">
    <w:p>
      <w:pPr>
        <w:pStyle w:val="FootnoteText"/>
      </w:pPr>
      <w:r>
        <w:rPr>
          <w:rStyle w:val="FootnoteReference"/>
        </w:rPr>
        <w:footnoteRef/>
      </w:r>
      <w:r>
        <w:t xml:space="preserve"> Cross-references for "scoffers": Prov 1:22; Prov 3:34; Prov 14:6; Isa 5:19; Isa 28:14; Isa 29:20; Hos 7:5.</w:t>
      </w:r>
    </w:p>
  </w:footnote>
  <w:footnote w:id="17812">
    <w:p>
      <w:pPr>
        <w:pStyle w:val="FootnoteText"/>
      </w:pPr>
      <w:r>
        <w:rPr>
          <w:rStyle w:val="FootnoteReference"/>
        </w:rPr>
        <w:footnoteRef/>
      </w:r>
      <w:r>
        <w:t xml:space="preserve"> Cross-references for "walking": 2Cor 4:2; 2Pet 2:10; Jude 1:16; Jude 1:18.</w:t>
      </w:r>
    </w:p>
  </w:footnote>
  <w:footnote w:id="17813">
    <w:p>
      <w:pPr>
        <w:pStyle w:val="FootnoteText"/>
      </w:pPr>
      <w:r>
        <w:rPr>
          <w:rStyle w:val="FootnoteReference"/>
        </w:rPr>
        <w:footnoteRef/>
      </w:r>
      <w:r>
        <w:t xml:space="preserve"> Cross-references: 1Tim 4:1-2; 2Tim 3:1; 1John 2:18; Jude 1:18.</w:t>
      </w:r>
    </w:p>
  </w:footnote>
  <w:footnote w:id="17814">
    <w:p>
      <w:pPr>
        <w:pStyle w:val="FootnoteText"/>
      </w:pPr>
      <w:r>
        <w:rPr>
          <w:rStyle w:val="FootnoteReference"/>
        </w:rPr>
        <w:footnoteRef/>
      </w:r>
      <w:r>
        <w:t xml:space="preserve"> Cross-references for "from the beginning": Mark 13:19; Rev 3:14.</w:t>
      </w:r>
    </w:p>
  </w:footnote>
  <w:footnote w:id="17815">
    <w:p>
      <w:pPr>
        <w:pStyle w:val="FootnoteText"/>
      </w:pPr>
      <w:r>
        <w:rPr>
          <w:rStyle w:val="FootnoteReference"/>
        </w:rPr>
        <w:footnoteRef/>
      </w:r>
      <w:r>
        <w:t xml:space="preserve"> Cross-references for "they willingly": Prov 17:16; John 3:19-20; Rom 1:28; 2Thess 2:10-12.</w:t>
      </w:r>
    </w:p>
  </w:footnote>
  <w:footnote w:id="17816">
    <w:p>
      <w:pPr>
        <w:pStyle w:val="FootnoteText"/>
      </w:pPr>
      <w:r>
        <w:rPr>
          <w:rStyle w:val="FootnoteReference"/>
        </w:rPr>
        <w:footnoteRef/>
      </w:r>
      <w:r>
        <w:t xml:space="preserve"> Cross-references for "by the word": Gen 1:6; Gen 1:9; Ps 24:2; Ps 33:6; Ps 136:6; Heb 11:3.</w:t>
      </w:r>
    </w:p>
  </w:footnote>
  <w:footnote w:id="17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8">
    <w:p>
      <w:pPr>
        <w:pStyle w:val="FootnoteText"/>
      </w:pPr>
      <w:r>
        <w:rPr>
          <w:rStyle w:val="FootnoteReference"/>
        </w:rPr>
        <w:footnoteRef/>
      </w:r>
      <w:r>
        <w:t xml:space="preserve"> Cross-references for "standing": Col 1:17.</w:t>
      </w:r>
    </w:p>
  </w:footnote>
  <w:footnote w:id="17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1">
    <w:p>
      <w:pPr>
        <w:pStyle w:val="FootnoteText"/>
      </w:pPr>
      <w:r>
        <w:rPr>
          <w:rStyle w:val="FootnoteReference"/>
        </w:rPr>
        <w:footnoteRef/>
      </w:r>
      <w:r>
        <w:t xml:space="preserve"> Cross-references: Gen 7:10-23; Gen 9:15; Job 12:15; Matt 24:38-39; Luke 17:27; 2Pet 2:5.</w:t>
      </w:r>
    </w:p>
  </w:footnote>
  <w:footnote w:id="17822">
    <w:p>
      <w:pPr>
        <w:pStyle w:val="FootnoteText"/>
      </w:pPr>
      <w:r>
        <w:rPr>
          <w:rStyle w:val="FootnoteReference"/>
        </w:rPr>
        <w:footnoteRef/>
      </w:r>
      <w:r>
        <w:t xml:space="preserve"> Cross-references for "the heavens": Ps 50:3; Ps 102:26; Isa 51:6; Zeph 3:8; Matt 24:35; Matt 25:41; 2Thess 1:8; 2Pet 3:10; Rev 20:11; Rev 21:1.</w:t>
      </w:r>
    </w:p>
  </w:footnote>
  <w:footnote w:id="17823">
    <w:p>
      <w:pPr>
        <w:pStyle w:val="FootnoteText"/>
      </w:pPr>
      <w:r>
        <w:rPr>
          <w:rStyle w:val="FootnoteReference"/>
        </w:rPr>
        <w:footnoteRef/>
      </w:r>
      <w:r>
        <w:t xml:space="preserve"> Cross-references for "against": Matt 10:15; Matt 11:22; Matt 11:24; Matt 12:36; Mark 6:11; 2Pet 2:9; 1John 4:17.</w:t>
      </w:r>
    </w:p>
  </w:footnote>
  <w:footnote w:id="17824">
    <w:p>
      <w:pPr>
        <w:pStyle w:val="FootnoteText"/>
      </w:pPr>
      <w:r>
        <w:rPr>
          <w:rStyle w:val="FootnoteReference"/>
        </w:rPr>
        <w:footnoteRef/>
      </w:r>
      <w:r>
        <w:t xml:space="preserve"> Cross-references: Rom 2:5; Phil 1:28; 2Thess 2:3; 1Tim 6:9; Rev 17:8; Rev 17:11.</w:t>
      </w:r>
    </w:p>
  </w:footnote>
  <w:footnote w:id="17825">
    <w:p>
      <w:pPr>
        <w:pStyle w:val="FootnoteText"/>
      </w:pPr>
      <w:r>
        <w:rPr>
          <w:rStyle w:val="FootnoteReference"/>
        </w:rPr>
        <w:footnoteRef/>
      </w:r>
      <w:r>
        <w:t xml:space="preserve"> Cross-references for "that one": Ps 90:4.</w:t>
      </w:r>
    </w:p>
  </w:footnote>
  <w:footnote w:id="17826">
    <w:p>
      <w:pPr>
        <w:pStyle w:val="FootnoteText"/>
      </w:pPr>
      <w:r>
        <w:rPr>
          <w:rStyle w:val="FootnoteReference"/>
        </w:rPr>
        <w:footnoteRef/>
      </w:r>
      <w:r>
        <w:t xml:space="preserve"> Cross-references: Rom 11:25; 1Cor 10:1; 1Cor 12:1.</w:t>
      </w:r>
    </w:p>
  </w:footnote>
  <w:footnote w:id="17827">
    <w:p>
      <w:pPr>
        <w:pStyle w:val="FootnoteText"/>
      </w:pPr>
      <w:r>
        <w:rPr>
          <w:rStyle w:val="FootnoteReference"/>
        </w:rPr>
        <w:footnoteRef/>
      </w:r>
      <w:r>
        <w:t xml:space="preserve"> Cross-references for "but is": Exod 34:6; Ps 86:15; Isa 30:18; Rom 9:22; 1Tim 1:16; 1Pet 3:20; 2Pet 3:15.</w:t>
      </w:r>
    </w:p>
  </w:footnote>
  <w:footnote w:id="17828">
    <w:p>
      <w:pPr>
        <w:pStyle w:val="FootnoteText"/>
      </w:pPr>
      <w:r>
        <w:rPr>
          <w:rStyle w:val="FootnoteReference"/>
        </w:rPr>
        <w:footnoteRef/>
      </w:r>
      <w:r>
        <w:t xml:space="preserve"> Cross-references for "not willing": Exod 18:23; Exod 32:32; Exod 33:11.</w:t>
      </w:r>
    </w:p>
  </w:footnote>
  <w:footnote w:id="17829">
    <w:p>
      <w:pPr>
        <w:pStyle w:val="FootnoteText"/>
      </w:pPr>
      <w:r>
        <w:rPr>
          <w:rStyle w:val="FootnoteReference"/>
        </w:rPr>
        <w:footnoteRef/>
      </w:r>
      <w:r>
        <w:t xml:space="preserve"> Cross-references for "but that": Rom 2:4; 1Tim 2:4; Rev 2:21.</w:t>
      </w:r>
    </w:p>
  </w:footnote>
  <w:footnote w:id="17830">
    <w:p>
      <w:pPr>
        <w:pStyle w:val="FootnoteText"/>
      </w:pPr>
      <w:r>
        <w:rPr>
          <w:rStyle w:val="FootnoteReference"/>
        </w:rPr>
        <w:footnoteRef/>
      </w:r>
      <w:r>
        <w:t xml:space="preserve"> Cross-references for "as a": Matt 24:42-43; Luke 12:39; 1Thess 5:2; Rev 3:3; Rev 16:15.</w:t>
      </w:r>
    </w:p>
  </w:footnote>
  <w:footnote w:id="17831">
    <w:p>
      <w:pPr>
        <w:pStyle w:val="FootnoteText"/>
      </w:pPr>
      <w:r>
        <w:rPr>
          <w:rStyle w:val="FootnoteReference"/>
        </w:rPr>
        <w:footnoteRef/>
      </w:r>
      <w:r>
        <w:t xml:space="preserve"> Cross-references for "in which": Ps 102:26; Isa 51:6; Matt 24:35; Mark 13:31; Rom 8:20; Heb 1:11-12; Rev 20:11; Rev 21:1.</w:t>
      </w:r>
    </w:p>
  </w:footnote>
  <w:footnote w:id="17832">
    <w:p>
      <w:pPr>
        <w:pStyle w:val="FootnoteText"/>
      </w:pPr>
      <w:r>
        <w:rPr>
          <w:rStyle w:val="FootnoteReference"/>
        </w:rPr>
        <w:footnoteRef/>
      </w:r>
      <w:r>
        <w:t xml:space="preserve"> Cross-references for "the elements": 2Pet 3:12.</w:t>
      </w:r>
    </w:p>
  </w:footnote>
  <w:footnote w:id="17833">
    <w:p>
      <w:pPr>
        <w:pStyle w:val="FootnoteText"/>
      </w:pPr>
      <w:r>
        <w:rPr>
          <w:rStyle w:val="FootnoteReference"/>
        </w:rPr>
        <w:footnoteRef/>
      </w:r>
      <w:r>
        <w:t xml:space="preserve"> Cross-references for "melt": Ps 46:6; Ps 97:5; Amos 9:5; Amos 9:13; Nah 1:5.</w:t>
      </w:r>
    </w:p>
  </w:footnote>
  <w:footnote w:id="17834">
    <w:p>
      <w:pPr>
        <w:pStyle w:val="FootnoteText"/>
      </w:pPr>
      <w:r>
        <w:rPr>
          <w:rStyle w:val="FootnoteReference"/>
        </w:rPr>
        <w:footnoteRef/>
      </w:r>
      <w:r>
        <w:t xml:space="preserve"> Cross-references for "the earth": 2Pet 3:7.</w:t>
      </w:r>
    </w:p>
  </w:footnote>
  <w:footnote w:id="17835">
    <w:p>
      <w:pPr>
        <w:pStyle w:val="FootnoteText"/>
      </w:pPr>
      <w:r>
        <w:rPr>
          <w:rStyle w:val="FootnoteReference"/>
        </w:rPr>
        <w:footnoteRef/>
      </w:r>
      <w:r>
        <w:t xml:space="preserve"> Cross-references for "all these": Ps 75:3; Isa 14:31; Isa 24:19; Isa 34:4; 2Pet 3:12.</w:t>
      </w:r>
    </w:p>
  </w:footnote>
  <w:footnote w:id="17836">
    <w:p>
      <w:pPr>
        <w:pStyle w:val="FootnoteText"/>
      </w:pPr>
      <w:r>
        <w:rPr>
          <w:rStyle w:val="FootnoteReference"/>
        </w:rPr>
        <w:footnoteRef/>
      </w:r>
      <w:r>
        <w:t xml:space="preserve"> Cross-references for "in all": Ps 37:14; Ps 50:23; 2Cor 1:12; Phil 1:27; Phil 3:20; 1Tim 4:12; Heb 13:5; Jas 3:13; 1Pet 1:15; 1Pet 2:12.</w:t>
      </w:r>
    </w:p>
  </w:footnote>
  <w:footnote w:id="17837">
    <w:p>
      <w:pPr>
        <w:pStyle w:val="FootnoteText"/>
      </w:pPr>
      <w:r>
        <w:rPr>
          <w:rStyle w:val="FootnoteReference"/>
        </w:rPr>
        <w:footnoteRef/>
      </w:r>
      <w:r>
        <w:t xml:space="preserve"> Cross-references for "godliness": 1Tim 3:16; 1Tim 6:3; 1Tim 6:6; 1Tim 6:11; 2Pet 1:3; 2Pet 1:6.</w:t>
      </w:r>
    </w:p>
  </w:footnote>
  <w:footnote w:id="17838">
    <w:p>
      <w:pPr>
        <w:pStyle w:val="FootnoteText"/>
      </w:pPr>
      <w:r>
        <w:rPr>
          <w:rStyle w:val="FootnoteReference"/>
        </w:rPr>
        <w:footnoteRef/>
      </w:r>
      <w:r>
        <w:t xml:space="preserve"> Cross-references for "Looking": 1Cor 1:7; Titus 2:13; Jude 1:21.</w:t>
      </w:r>
    </w:p>
  </w:footnote>
  <w:footnote w:id="17839">
    <w:p>
      <w:pPr>
        <w:pStyle w:val="FootnoteText"/>
      </w:pPr>
      <w:r>
        <w:rPr>
          <w:rStyle w:val="FootnoteReference"/>
        </w:rPr>
        <w:footnoteRef/>
      </w:r>
      <w:r>
        <w:t xml:space="preserve"> Cross-references for "the heavens": Ps 50:3; Isa 34:4; 2Pet 3:10; Rev 6:13-14.</w:t>
      </w:r>
    </w:p>
  </w:footnote>
  <w:footnote w:id="17840">
    <w:p>
      <w:pPr>
        <w:pStyle w:val="FootnoteText"/>
      </w:pPr>
      <w:r>
        <w:rPr>
          <w:rStyle w:val="FootnoteReference"/>
        </w:rPr>
        <w:footnoteRef/>
      </w:r>
      <w:r>
        <w:t xml:space="preserve"> Cross-references for "melt": Isa 2:1-22; Isa 64:1-12; Mic 1:4; 2Pet 3:10.</w:t>
      </w:r>
    </w:p>
  </w:footnote>
  <w:footnote w:id="17841">
    <w:p>
      <w:pPr>
        <w:pStyle w:val="FootnoteText"/>
      </w:pPr>
      <w:r>
        <w:rPr>
          <w:rStyle w:val="FootnoteReference"/>
        </w:rPr>
        <w:footnoteRef/>
      </w:r>
      <w:r>
        <w:t xml:space="preserve"> Cross-references: 1Cor 1:8; Phil 1:6; 2Pet 3:10.</w:t>
      </w:r>
    </w:p>
  </w:footnote>
  <w:footnote w:id="17842">
    <w:p>
      <w:pPr>
        <w:pStyle w:val="FootnoteText"/>
      </w:pPr>
      <w:r>
        <w:rPr>
          <w:rStyle w:val="FootnoteReference"/>
        </w:rPr>
        <w:footnoteRef/>
      </w:r>
      <w:r>
        <w:t xml:space="preserve"> Cross-references for "seeing": Phil 3:20; Heb 9:28.</w:t>
      </w:r>
    </w:p>
  </w:footnote>
  <w:footnote w:id="17843">
    <w:p>
      <w:pPr>
        <w:pStyle w:val="FootnoteText"/>
      </w:pPr>
      <w:r>
        <w:rPr>
          <w:rStyle w:val="FootnoteReference"/>
        </w:rPr>
        <w:footnoteRef/>
      </w:r>
      <w:r>
        <w:t xml:space="preserve"> Cross-references for "be diligent": 2Pet 1:5-10; 1John 3:3.</w:t>
      </w:r>
    </w:p>
  </w:footnote>
  <w:footnote w:id="17844">
    <w:p>
      <w:pPr>
        <w:pStyle w:val="FootnoteText"/>
      </w:pPr>
      <w:r>
        <w:rPr>
          <w:rStyle w:val="FootnoteReference"/>
        </w:rPr>
        <w:footnoteRef/>
      </w:r>
      <w:r>
        <w:t xml:space="preserve"> Cross-references for "in peace": Matt 24:26; Luke 2:29; Luke 12:43; 1Cor 1:8; 1Cor 15:58; Phil 1:10; 1Thess 3:13; 1Thess 5:23.</w:t>
      </w:r>
    </w:p>
  </w:footnote>
  <w:footnote w:id="17845">
    <w:p>
      <w:pPr>
        <w:pStyle w:val="FootnoteText"/>
      </w:pPr>
      <w:r>
        <w:rPr>
          <w:rStyle w:val="FootnoteReference"/>
        </w:rPr>
        <w:footnoteRef/>
      </w:r>
      <w:r>
        <w:t xml:space="preserve"> Cross-references for "account": Rom 2:4; 1Tim 1:16; 1Pet 3:20; 2Pet 3:9.</w:t>
      </w:r>
    </w:p>
  </w:footnote>
  <w:footnote w:id="17846">
    <w:p>
      <w:pPr>
        <w:pStyle w:val="FootnoteText"/>
      </w:pPr>
      <w:r>
        <w:rPr>
          <w:rStyle w:val="FootnoteReference"/>
        </w:rPr>
        <w:footnoteRef/>
      </w:r>
      <w:r>
        <w:t xml:space="preserve"> Cross-references for "our beloved": Acts 15:25.</w:t>
      </w:r>
    </w:p>
  </w:footnote>
  <w:footnote w:id="17847">
    <w:p>
      <w:pPr>
        <w:pStyle w:val="FootnoteText"/>
      </w:pPr>
      <w:r>
        <w:rPr>
          <w:rStyle w:val="FootnoteReference"/>
        </w:rPr>
        <w:footnoteRef/>
      </w:r>
      <w:r>
        <w:t xml:space="preserve"> Name meaning: Paul (Paulus) — Small; humble. Changed from Saul to Paul, the humble apostle to the Gentiles.</w:t>
      </w:r>
    </w:p>
  </w:footnote>
  <w:footnote w:id="17848">
    <w:p>
      <w:pPr>
        <w:pStyle w:val="FootnoteText"/>
      </w:pPr>
      <w:r>
        <w:rPr>
          <w:rStyle w:val="FootnoteReference"/>
        </w:rPr>
        <w:footnoteRef/>
      </w:r>
      <w:r>
        <w:t xml:space="preserve"> Cross-references for "in all": 1Pet 1:1.</w:t>
      </w:r>
    </w:p>
  </w:footnote>
  <w:footnote w:id="17849">
    <w:p>
      <w:pPr>
        <w:pStyle w:val="FootnoteText"/>
      </w:pPr>
      <w:r>
        <w:rPr>
          <w:rStyle w:val="FootnoteReference"/>
        </w:rPr>
        <w:footnoteRef/>
      </w:r>
      <w:r>
        <w:t xml:space="preserve"> Cross-references for "speaking": 2Kgs 1:1-18; Rom 8:1-39; 1Cor 15:1-58.</w:t>
      </w:r>
    </w:p>
  </w:footnote>
  <w:footnote w:id="17850">
    <w:p>
      <w:pPr>
        <w:pStyle w:val="FootnoteText"/>
      </w:pPr>
      <w:r>
        <w:rPr>
          <w:rStyle w:val="FootnoteReference"/>
        </w:rPr>
        <w:footnoteRef/>
      </w:r>
      <w:r>
        <w:t xml:space="preserve"> Cross-references for "hard": 1Kgs 10:1; Heb 5:11.</w:t>
      </w:r>
    </w:p>
  </w:footnote>
  <w:footnote w:id="17851">
    <w:p>
      <w:pPr>
        <w:pStyle w:val="FootnoteText"/>
      </w:pPr>
      <w:r>
        <w:rPr>
          <w:rStyle w:val="FootnoteReference"/>
        </w:rPr>
        <w:footnoteRef/>
      </w:r>
      <w:r>
        <w:t xml:space="preserve"> Cross-references for "unstable": Gen 49:4; 2Tim 3:5-7; Jas 1:8; 2Pet 2:14.</w:t>
      </w:r>
    </w:p>
  </w:footnote>
  <w:footnote w:id="17852">
    <w:p>
      <w:pPr>
        <w:pStyle w:val="FootnoteText"/>
      </w:pPr>
      <w:r>
        <w:rPr>
          <w:rStyle w:val="FootnoteReference"/>
        </w:rPr>
        <w:footnoteRef/>
      </w:r>
      <w:r>
        <w:t xml:space="preserve"> Cross-references for "the other": Jer 23:36; Matt 15:3; Matt 15:6; Matt 22:29.</w:t>
      </w:r>
    </w:p>
  </w:footnote>
  <w:footnote w:id="17853">
    <w:p>
      <w:pPr>
        <w:pStyle w:val="FootnoteText"/>
      </w:pPr>
      <w:r>
        <w:rPr>
          <w:rStyle w:val="FootnoteReference"/>
        </w:rPr>
        <w:footnoteRef/>
      </w:r>
      <w:r>
        <w:t xml:space="preserve"> Cross-references: Exod 23:2; Exod 23:6; Deut 16:19; Ps 56:5; Hab 1:4.</w:t>
      </w:r>
    </w:p>
  </w:footnote>
  <w:footnote w:id="17854">
    <w:p>
      <w:pPr>
        <w:pStyle w:val="FootnoteText"/>
      </w:pPr>
      <w:r>
        <w:rPr>
          <w:rStyle w:val="FootnoteReference"/>
        </w:rPr>
        <w:footnoteRef/>
      </w:r>
      <w:r>
        <w:t xml:space="preserve"> Cross-references: Phil 3:19; 1Pet 2:8; 2Pet 2:1; Jude 1:4.</w:t>
      </w:r>
    </w:p>
  </w:footnote>
  <w:footnote w:id="17855">
    <w:p>
      <w:pPr>
        <w:pStyle w:val="FootnoteText"/>
      </w:pPr>
      <w:r>
        <w:rPr>
          <w:rStyle w:val="FootnoteReference"/>
        </w:rPr>
        <w:footnoteRef/>
      </w:r>
      <w:r>
        <w:t xml:space="preserve"> Cross-references for "seeing": Prov 1:17; Matt 24:24-25; Mark 13:23; John 16:4; 2Pet 1:12.</w:t>
      </w:r>
    </w:p>
  </w:footnote>
  <w:footnote w:id="17856">
    <w:p>
      <w:pPr>
        <w:pStyle w:val="FootnoteText"/>
      </w:pPr>
      <w:r>
        <w:rPr>
          <w:rStyle w:val="FootnoteReference"/>
        </w:rPr>
        <w:footnoteRef/>
      </w:r>
      <w:r>
        <w:t xml:space="preserve"> Cross-references for "beware": Matt 7:15; Matt 16:6; Matt 16:11; Phil 3:2; Col 2:8; 2Tim 4:15.</w:t>
      </w:r>
    </w:p>
  </w:footnote>
  <w:footnote w:id="17857">
    <w:p>
      <w:pPr>
        <w:pStyle w:val="FootnoteText"/>
      </w:pPr>
      <w:r>
        <w:rPr>
          <w:rStyle w:val="FootnoteReference"/>
        </w:rPr>
        <w:footnoteRef/>
      </w:r>
      <w:r>
        <w:t xml:space="preserve"> Cross-references for "grow": Ps 92:12; Hos 14:5; Mal 4:2; Eph 4:15; Col 1:10; 2Thess 1:3; 1Pet 2:2.</w:t>
      </w:r>
    </w:p>
  </w:footnote>
  <w:footnote w:id="17858">
    <w:p>
      <w:pPr>
        <w:pStyle w:val="FootnoteText"/>
      </w:pPr>
      <w:r>
        <w:rPr>
          <w:rStyle w:val="FootnoteReference"/>
        </w:rPr>
        <w:footnoteRef/>
      </w:r>
      <w:r>
        <w:t xml:space="preserve"> Cross-references for "knowledge": John 17:3; 2Cor 4:6; Eph 1:17; Phil 3:8; Col 1:10; Col 3:10; 2Pet 1:3; 2Pet 1:8; 2Pet 2:20.</w:t>
      </w:r>
    </w:p>
  </w:footnote>
  <w:footnote w:id="17859">
    <w:p>
      <w:pPr>
        <w:pStyle w:val="FootnoteText"/>
      </w:pPr>
      <w:r>
        <w:rPr>
          <w:rStyle w:val="FootnoteReference"/>
        </w:rPr>
        <w:footnoteRef/>
      </w:r>
      <w:r>
        <w:t xml:space="preserve"> Name meaning: Jesus (Yeshua) — Yahweh saves. He will save His people from their sins.</w:t>
      </w:r>
    </w:p>
  </w:footnote>
  <w:footnote w:id="17860">
    <w:p>
      <w:pPr>
        <w:pStyle w:val="FootnoteText"/>
      </w:pPr>
      <w:r>
        <w:rPr>
          <w:rStyle w:val="FootnoteReference"/>
        </w:rPr>
        <w:footnoteRef/>
      </w:r>
      <w:r>
        <w:t xml:space="preserve"> Personal name: Christ. Personal-name meaning: Christ — anointed. Source form: Christ.</w:t>
      </w:r>
    </w:p>
  </w:footnote>
  <w:footnote w:id="17861">
    <w:p>
      <w:pPr>
        <w:pStyle w:val="FootnoteText"/>
      </w:pPr>
      <w:r>
        <w:rPr>
          <w:rStyle w:val="FootnoteReference"/>
        </w:rPr>
        <w:footnoteRef/>
      </w:r>
      <w:r>
        <w:t xml:space="preserve"> Cross-references for "To him": John 5:23; 2Tim 4:18; 1Pet 5:10-11; Jude 1:25; Rev 1:6; Rev 5:9-14.</w:t>
      </w:r>
    </w:p>
  </w:footnote>
  <w:footnote w:id="17862">
    <w:p>
      <w:pPr>
        <w:pStyle w:val="FootnoteText"/>
      </w:pPr>
      <w:r>
        <w:rPr>
          <w:rStyle w:val="FootnoteReference"/>
        </w:rPr>
        <w:footnoteRef/>
      </w:r>
      <w:r>
        <w:t xml:space="preserve"> Cross-references for "Amen": Matt 6:13; Matt 28:20.</w:t>
      </w:r>
    </w:p>
  </w:footnote>
  <w:footnote w:id="17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5">
    <w:p>
      <w:pPr>
        <w:pStyle w:val="FootnoteText"/>
      </w:pPr>
      <w:r>
        <w:rPr>
          <w:rStyle w:val="FootnoteReference"/>
        </w:rPr>
        <w:footnoteRef/>
      </w:r>
      <w:r>
        <w:t xml:space="preserve"> Cross-references for "which we have heard": Luke 1:2; John 1:14; Acts 1:3; Acts 4:20; 2Pet 1:16-18; 1John 4:14.</w:t>
      </w:r>
    </w:p>
  </w:footnote>
  <w:footnote w:id="17866">
    <w:p>
      <w:pPr>
        <w:pStyle w:val="FootnoteText"/>
      </w:pPr>
      <w:r>
        <w:rPr>
          <w:rStyle w:val="FootnoteReference"/>
        </w:rPr>
        <w:footnoteRef/>
      </w:r>
      <w:r>
        <w:t xml:space="preserve"> Cross-references for "and our": Luke 24:39; John 20:27.</w:t>
      </w:r>
    </w:p>
  </w:footnote>
  <w:footnote w:id="17867">
    <w:p>
      <w:pPr>
        <w:pStyle w:val="FootnoteText"/>
      </w:pPr>
      <w:r>
        <w:rPr>
          <w:rStyle w:val="FootnoteReference"/>
        </w:rPr>
        <w:footnoteRef/>
      </w:r>
      <w:r>
        <w:t xml:space="preserve"> Cross-references for "the Word": John 1:14; John 5:26; 1John 5:7; Rev 19:13.</w:t>
      </w:r>
    </w:p>
  </w:footnote>
  <w:footnote w:id="17868">
    <w:p>
      <w:pPr>
        <w:pStyle w:val="FootnoteText"/>
      </w:pPr>
      <w:r>
        <w:rPr>
          <w:rStyle w:val="FootnoteReference"/>
        </w:rPr>
        <w:footnoteRef/>
      </w:r>
      <w:r>
        <w:t xml:space="preserve"> Cross-references for "the life": John 1:4; John 11:25-26; John 14:6; 1John 5:11; 1John 5:20.</w:t>
      </w:r>
    </w:p>
  </w:footnote>
  <w:footnote w:id="17869">
    <w:p>
      <w:pPr>
        <w:pStyle w:val="FootnoteText"/>
      </w:pPr>
      <w:r>
        <w:rPr>
          <w:rStyle w:val="FootnoteReference"/>
        </w:rPr>
        <w:footnoteRef/>
      </w:r>
      <w:r>
        <w:t xml:space="preserve"> Cross-references for "was manifested": Rom 16:25-26; 1Tim 3:16; 2Tim 1:10; Titus 1:2; 1John 3:5; 1John 3:8.</w:t>
      </w:r>
    </w:p>
  </w:footnote>
  <w:footnote w:id="17870">
    <w:p>
      <w:pPr>
        <w:pStyle w:val="FootnoteText"/>
      </w:pPr>
      <w:r>
        <w:rPr>
          <w:rStyle w:val="FootnoteReference"/>
        </w:rPr>
        <w:footnoteRef/>
      </w:r>
      <w:r>
        <w:t xml:space="preserve"> Cross-references for "and bear": John 15:27; John 21:14; Acts 1:22; Acts 2:32; Acts 3:15; Acts 5:32; Acts 10:41; 1Pet 5:1.</w:t>
      </w:r>
    </w:p>
  </w:footnote>
  <w:footnote w:id="17871">
    <w:p>
      <w:pPr>
        <w:pStyle w:val="FootnoteText"/>
      </w:pPr>
      <w:r>
        <w:rPr>
          <w:rStyle w:val="FootnoteReference"/>
        </w:rPr>
        <w:footnoteRef/>
      </w:r>
      <w:r>
        <w:t xml:space="preserve"> Cross-references for "show": 1John 5:20.</w:t>
      </w:r>
    </w:p>
  </w:footnote>
  <w:footnote w:id="17872">
    <w:p>
      <w:pPr>
        <w:pStyle w:val="FootnoteText"/>
      </w:pPr>
      <w:r>
        <w:rPr>
          <w:rStyle w:val="FootnoteReference"/>
        </w:rPr>
        <w:footnoteRef/>
      </w:r>
      <w:r>
        <w:t xml:space="preserve"> Cross-references for "that eternal": John 17:3.</w:t>
      </w:r>
    </w:p>
  </w:footnote>
  <w:footnote w:id="17873">
    <w:p>
      <w:pPr>
        <w:pStyle w:val="FootnoteText"/>
      </w:pPr>
      <w:r>
        <w:rPr>
          <w:rStyle w:val="FootnoteReference"/>
        </w:rPr>
        <w:footnoteRef/>
      </w:r>
      <w:r>
        <w:t xml:space="preserve"> Cross-references for "which was": Prov 8:22-30; John 1:1-2; John 1:18; John 3:13; John 7:29; John 8:38; John 16:28; John 17:5; Rom 8:3; Gal 4:4.</w:t>
      </w:r>
    </w:p>
  </w:footnote>
  <w:footnote w:id="17874">
    <w:p>
      <w:pPr>
        <w:pStyle w:val="FootnoteText"/>
      </w:pPr>
      <w:r>
        <w:rPr>
          <w:rStyle w:val="FootnoteReference"/>
        </w:rPr>
        <w:footnoteRef/>
      </w:r>
      <w:r>
        <w:t xml:space="preserve"> Cross-references for "declare": Ps 2:7; Ps 22:22; Isa 66:19; John 17:25; Acts 13:32; Acts 13:41; Acts 20:27; 1Cor 15:1; Heb 2:12; 1John 1:5.</w:t>
      </w:r>
    </w:p>
  </w:footnote>
  <w:footnote w:id="1787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6">
    <w:p>
      <w:pPr>
        <w:pStyle w:val="FootnoteText"/>
      </w:pPr>
      <w:r>
        <w:rPr>
          <w:rStyle w:val="FootnoteReference"/>
        </w:rPr>
        <w:footnoteRef/>
      </w:r>
      <w:r>
        <w:t xml:space="preserve"> Cross-references for "with his": Col 1:13; 1Thess 1:10; 1John 5:10-11.</w:t>
      </w:r>
    </w:p>
  </w:footnote>
  <w:footnote w:id="17877">
    <w:p>
      <w:pPr>
        <w:pStyle w:val="FootnoteText"/>
      </w:pPr>
      <w:r>
        <w:rPr>
          <w:rStyle w:val="FootnoteReference"/>
        </w:rPr>
        <w:footnoteRef/>
      </w:r>
      <w:r>
        <w:t xml:space="preserve"> Name meaning: Jesus (Yeshua) — Yahweh saves. He will save His people from their sins.</w:t>
      </w:r>
    </w:p>
  </w:footnote>
  <w:footnote w:id="17878">
    <w:p>
      <w:pPr>
        <w:pStyle w:val="FootnoteText"/>
      </w:pPr>
      <w:r>
        <w:rPr>
          <w:rStyle w:val="FootnoteReference"/>
        </w:rPr>
        <w:footnoteRef/>
      </w:r>
      <w:r>
        <w:t xml:space="preserve"> Personal name: Christ. Personal-name meaning: Christ — anointed. Source form: Christ.</w:t>
      </w:r>
    </w:p>
  </w:footnote>
  <w:footnote w:id="17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0">
    <w:p>
      <w:pPr>
        <w:pStyle w:val="FootnoteText"/>
      </w:pPr>
      <w:r>
        <w:rPr>
          <w:rStyle w:val="FootnoteReference"/>
        </w:rPr>
        <w:footnoteRef/>
      </w:r>
      <w:r>
        <w:t xml:space="preserve"> Cross-references: Acts 2:42; Rom 15:27; Eph 3:6; Phil 1:7; Phil 2:1; 1Tim 6:2; Heb 3:1; 1Pet 5:1.</w:t>
      </w:r>
    </w:p>
  </w:footnote>
  <w:footnote w:id="17881">
    <w:p>
      <w:pPr>
        <w:pStyle w:val="FootnoteText"/>
      </w:pPr>
      <w:r>
        <w:rPr>
          <w:rStyle w:val="FootnoteReference"/>
        </w:rPr>
        <w:footnoteRef/>
      </w:r>
      <w:r>
        <w:t xml:space="preserve"> Cross-references for "the message": 1Cor 11:23; 1John 3:11.</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5">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6">
    <w:p>
      <w:pPr>
        <w:pStyle w:val="FootnoteText"/>
      </w:pPr>
      <w:r>
        <w:rPr>
          <w:rStyle w:val="FootnoteReference"/>
        </w:rPr>
        <w:footnoteRef/>
      </w:r>
      <w:r>
        <w:t xml:space="preserve"> Cross-references for "fellowship": Ps 5:4-6; Ps 94:20; 2Cor 6:14-16; 1John 1:3.</w:t>
      </w:r>
    </w:p>
  </w:footnote>
  <w:footnote w:id="17887">
    <w:p>
      <w:pPr>
        <w:pStyle w:val="FootnoteText"/>
      </w:pPr>
      <w:r>
        <w:rPr>
          <w:rStyle w:val="FootnoteReference"/>
        </w:rPr>
        <w:footnoteRef/>
      </w:r>
      <w:r>
        <w:t xml:space="preserve"> Cross-references for "walk": Ps 82:5; Prov 2:13; Prov 4:18-19; John 3:19-20; John 11:10; John 12:35; John 12:46; 1John 2:9-11.</w:t>
      </w:r>
    </w:p>
  </w:footnote>
  <w:footnote w:id="17888">
    <w:p>
      <w:pPr>
        <w:pStyle w:val="FootnoteText"/>
      </w:pPr>
      <w:r>
        <w:rPr>
          <w:rStyle w:val="FootnoteReference"/>
        </w:rPr>
        <w:footnoteRef/>
      </w:r>
      <w:r>
        <w:t xml:space="preserve"> Cross-references for "we lie": John 8:44-45; 1Tim 4:2; 1John 1:10; 1John 4:20.</w:t>
      </w:r>
    </w:p>
  </w:footnote>
  <w:footnote w:id="17889">
    <w:p>
      <w:pPr>
        <w:pStyle w:val="FootnoteText"/>
      </w:pPr>
      <w:r>
        <w:rPr>
          <w:rStyle w:val="FootnoteReference"/>
        </w:rPr>
        <w:footnoteRef/>
      </w:r>
      <w:r>
        <w:t xml:space="preserve"> Cross-references for "do not": John 3:21.</w:t>
      </w:r>
    </w:p>
  </w:footnote>
  <w:footnote w:id="17890">
    <w:p>
      <w:pPr>
        <w:pStyle w:val="FootnoteText"/>
      </w:pPr>
      <w:r>
        <w:rPr>
          <w:rStyle w:val="FootnoteReference"/>
        </w:rPr>
        <w:footnoteRef/>
      </w:r>
      <w:r>
        <w:t xml:space="preserve"> Cross-references: Matt 7:22; Jas 2:14; Jas 2:16; Jas 2:18; 1John 1:8; 1John 1:10; 1John 2:4; 1John 4:20; Rev 3:17-18.</w:t>
      </w:r>
    </w:p>
  </w:footnote>
  <w:footnote w:id="17891">
    <w:p>
      <w:pPr>
        <w:pStyle w:val="FootnoteText"/>
      </w:pPr>
      <w:r>
        <w:rPr>
          <w:rStyle w:val="FootnoteReference"/>
        </w:rPr>
        <w:footnoteRef/>
      </w:r>
      <w:r>
        <w:t xml:space="preserve"> Cross-references for "if we": Ps 56:13; Ps 89:15; Ps 97:11; Isa 2:5; John 12:35; Rom 13:12; Eph 5:8; 1John 2:9-10; 2John 1:4; 3John 1:4.</w:t>
      </w:r>
    </w:p>
  </w:footnote>
  <w:footnote w:id="17892">
    <w:p>
      <w:pPr>
        <w:pStyle w:val="FootnoteText"/>
      </w:pPr>
      <w:r>
        <w:rPr>
          <w:rStyle w:val="FootnoteReference"/>
        </w:rPr>
        <w:footnoteRef/>
      </w:r>
      <w:r>
        <w:t xml:space="preserve"> Cross-references: Ps 104:2; 1Tim 6:16; Jas 1:17; 1John 1:5.</w:t>
      </w:r>
    </w:p>
  </w:footnote>
  <w:footnote w:id="17893">
    <w:p>
      <w:pPr>
        <w:pStyle w:val="FootnoteText"/>
      </w:pPr>
      <w:r>
        <w:rPr>
          <w:rStyle w:val="FootnoteReference"/>
        </w:rPr>
        <w:footnoteRef/>
      </w:r>
      <w:r>
        <w:t xml:space="preserve"> Cross-references for "we deceive": 1Cor 3:18; Gal 6:3; 2Tim 3:13; Jas 1:22; Jas 1:26; 2Pet 2:13.</w:t>
      </w:r>
    </w:p>
  </w:footnote>
  <w:footnote w:id="17894">
    <w:p>
      <w:pPr>
        <w:pStyle w:val="FootnoteText"/>
      </w:pPr>
      <w:r>
        <w:rPr>
          <w:rStyle w:val="FootnoteReference"/>
        </w:rPr>
        <w:footnoteRef/>
      </w:r>
      <w:r>
        <w:t xml:space="preserve"> Cross-references for "the truth": 1Tim 6:5; 1John 2:4; 2John 1:2; 3John 1:3.</w:t>
      </w:r>
    </w:p>
  </w:footnote>
  <w:footnote w:id="1789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7">
    <w:p>
      <w:pPr>
        <w:pStyle w:val="FootnoteText"/>
      </w:pPr>
      <w:r>
        <w:rPr>
          <w:rStyle w:val="FootnoteReference"/>
        </w:rPr>
        <w:footnoteRef/>
      </w:r>
      <w:r>
        <w:t xml:space="preserve"> Cross-references for "just": Isa 45:21; Zech 9:9; Rom 3:26; Heb 6:10; Rev 15:3.</w:t>
      </w:r>
    </w:p>
  </w:footnote>
  <w:footnote w:id="17898">
    <w:p>
      <w:pPr>
        <w:pStyle w:val="FootnoteText"/>
      </w:pPr>
      <w:r>
        <w:rPr>
          <w:rStyle w:val="FootnoteReference"/>
        </w:rPr>
        <w:footnoteRef/>
      </w:r>
      <w:r>
        <w:t xml:space="preserve"> Cross-references for "we say": Ps 130:3; 1John 1:8.</w:t>
      </w:r>
    </w:p>
  </w:footnote>
  <w:footnote w:id="17899">
    <w:p>
      <w:pPr>
        <w:pStyle w:val="FootnoteText"/>
      </w:pPr>
      <w:r>
        <w:rPr>
          <w:rStyle w:val="FootnoteReference"/>
        </w:rPr>
        <w:footnoteRef/>
      </w:r>
      <w:r>
        <w:t xml:space="preserve"> Cross-references for "we make": Job 24:25; 1John 5:10.</w:t>
      </w:r>
    </w:p>
  </w:footnote>
  <w:footnote w:id="17900">
    <w:p>
      <w:pPr>
        <w:pStyle w:val="FootnoteText"/>
      </w:pPr>
      <w:r>
        <w:rPr>
          <w:rStyle w:val="FootnoteReference"/>
        </w:rPr>
        <w:footnoteRef/>
      </w:r>
      <w:r>
        <w:t xml:space="preserve"> Cross-references for "his word": Col 3:16; 1John 1:8; 1John 2:4; 1John 4:4; 2John 1:2.</w:t>
      </w:r>
    </w:p>
  </w:footnote>
  <w:footnote w:id="17901">
    <w:p>
      <w:pPr>
        <w:pStyle w:val="FootnoteText"/>
      </w:pPr>
      <w:r>
        <w:rPr>
          <w:rStyle w:val="FootnoteReference"/>
        </w:rPr>
        <w:footnoteRef/>
      </w:r>
      <w:r>
        <w:t xml:space="preserve"> Cross-references for "little": John 13:33; John 21:5; 1Cor 4:14-15; Gal 4:19; 1John 2:12-13; 1John 3:7; 1John 3:18; 1John 4:4; 1John 5:21.</w:t>
      </w:r>
    </w:p>
  </w:footnote>
  <w:footnote w:id="17902">
    <w:p>
      <w:pPr>
        <w:pStyle w:val="FootnoteText"/>
      </w:pPr>
      <w:r>
        <w:rPr>
          <w:rStyle w:val="FootnoteReference"/>
        </w:rPr>
        <w:footnoteRef/>
      </w:r>
      <w:r>
        <w:t xml:space="preserve"> Cross-references for "And if": 1John 1:8-10.</w:t>
      </w:r>
    </w:p>
  </w:footnote>
  <w:footnote w:id="17903">
    <w:p>
      <w:pPr>
        <w:pStyle w:val="FootnoteText"/>
      </w:pPr>
      <w:r>
        <w:rPr>
          <w:rStyle w:val="FootnoteReference"/>
        </w:rPr>
        <w:footnoteRef/>
      </w:r>
      <w:r>
        <w:t xml:space="preserve"> Cross-references for "Father": Luke 10:22; John 5:19-26; John 5:36; John 6:27; John 10:15; John 14:6; Eph 2:18; Jas 1:27; Jas 3:9.</w:t>
      </w:r>
    </w:p>
  </w:footnote>
  <w:footnote w:id="17904">
    <w:p>
      <w:pPr>
        <w:pStyle w:val="FootnoteText"/>
      </w:pPr>
      <w:r>
        <w:rPr>
          <w:rStyle w:val="FootnoteReference"/>
        </w:rPr>
        <w:footnoteRef/>
      </w:r>
      <w:r>
        <w:t xml:space="preserve"> Name meaning: Jesus (Yeshua) — Yahweh saves. He will save His people from their sins.</w:t>
      </w:r>
    </w:p>
  </w:footnote>
  <w:footnote w:id="17905">
    <w:p>
      <w:pPr>
        <w:pStyle w:val="FootnoteText"/>
      </w:pPr>
      <w:r>
        <w:rPr>
          <w:rStyle w:val="FootnoteReference"/>
        </w:rPr>
        <w:footnoteRef/>
      </w:r>
      <w:r>
        <w:t xml:space="preserve"> Personal name: Christ. Personal-name meaning: Christ — anointed. Source form: Christ.</w:t>
      </w:r>
    </w:p>
  </w:footnote>
  <w:footnote w:id="17906">
    <w:p>
      <w:pPr>
        <w:pStyle w:val="FootnoteText"/>
      </w:pPr>
      <w:r>
        <w:rPr>
          <w:rStyle w:val="FootnoteReference"/>
        </w:rPr>
        <w:footnoteRef/>
      </w:r>
      <w:r>
        <w:t xml:space="preserve"> Cross-references for "the righteous": Zech 9:9; 2Cor 5:21; Heb 7:26; 1Pet 2:22; 1Pet 3:18; 1John 2:29; 1John 3:5.</w:t>
      </w:r>
    </w:p>
  </w:footnote>
  <w:footnote w:id="179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8">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9">
    <w:p>
      <w:pPr>
        <w:pStyle w:val="FootnoteText"/>
      </w:pPr>
      <w:r>
        <w:rPr>
          <w:rStyle w:val="FootnoteReference"/>
        </w:rPr>
        <w:footnoteRef/>
      </w:r>
      <w:r>
        <w:t xml:space="preserve"> Cross-references: 1John 2:4-6; 1John 3:14; 1John 3:19; 1John 4:13; 1John 5:19.</w:t>
      </w:r>
    </w:p>
  </w:footnote>
  <w:footnote w:id="17910">
    <w:p>
      <w:pPr>
        <w:pStyle w:val="FootnoteText"/>
      </w:pPr>
      <w:r>
        <w:rPr>
          <w:rStyle w:val="FootnoteReference"/>
        </w:rPr>
        <w:footnoteRef/>
      </w:r>
      <w:r>
        <w:t xml:space="preserve"> Cross-references for "is a": 1John 1:6; 1John 1:8.</w:t>
      </w:r>
    </w:p>
  </w:footnote>
  <w:footnote w:id="17911">
    <w:p>
      <w:pPr>
        <w:pStyle w:val="FootnoteText"/>
      </w:pPr>
      <w:r>
        <w:rPr>
          <w:rStyle w:val="FootnoteReference"/>
        </w:rPr>
        <w:footnoteRef/>
      </w:r>
      <w:r>
        <w:t xml:space="preserve"> Cross-references: Jas 2:14-16; 1John 1:6; 1John 1:8; 1John 1:10; 1John 2:9; 1John 4:20.</w:t>
      </w:r>
    </w:p>
  </w:footnote>
  <w:footnote w:id="17912">
    <w:p>
      <w:pPr>
        <w:pStyle w:val="FootnoteText"/>
      </w:pPr>
      <w:r>
        <w:rPr>
          <w:rStyle w:val="FootnoteReference"/>
        </w:rPr>
        <w:footnoteRef/>
      </w:r>
      <w:r>
        <w:t xml:space="preserve"> Cross-references for "in him": Jas 2:22; 1John 4:12; 1John 4:18.</w:t>
      </w:r>
    </w:p>
  </w:footnote>
  <w:footnote w:id="17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8">
    <w:p>
      <w:pPr>
        <w:pStyle w:val="FootnoteText"/>
      </w:pPr>
      <w:r>
        <w:rPr>
          <w:rStyle w:val="FootnoteReference"/>
        </w:rPr>
        <w:footnoteRef/>
      </w:r>
      <w:r>
        <w:t xml:space="preserve"> Cross-references for "to walk": Ps 85:13; Matt 11:29; John 13:15; 1Cor 11:1; Eph 5:2; 1Pet 2:21; 1John 1:7.</w:t>
      </w:r>
    </w:p>
  </w:footnote>
  <w:footnote w:id="17919">
    <w:p>
      <w:pPr>
        <w:pStyle w:val="FootnoteText"/>
      </w:pPr>
      <w:r>
        <w:rPr>
          <w:rStyle w:val="FootnoteReference"/>
        </w:rPr>
        <w:footnoteRef/>
      </w:r>
      <w:r>
        <w:t xml:space="preserve"> Cross-references: 1John 1:6; 1John 2:4.</w:t>
      </w:r>
    </w:p>
  </w:footnote>
  <w:footnote w:id="17920">
    <w:p>
      <w:pPr>
        <w:pStyle w:val="FootnoteText"/>
      </w:pPr>
      <w:r>
        <w:rPr>
          <w:rStyle w:val="FootnoteReference"/>
        </w:rPr>
        <w:footnoteRef/>
      </w:r>
      <w:r>
        <w:t xml:space="preserve"> Cross-references: John 15:4-6; 1John 2:28; 1John 3:6.</w:t>
      </w:r>
    </w:p>
  </w:footnote>
  <w:footnote w:id="17921">
    <w:p>
      <w:pPr>
        <w:pStyle w:val="FootnoteText"/>
      </w:pPr>
      <w:r>
        <w:rPr>
          <w:rStyle w:val="FootnoteReference"/>
        </w:rPr>
        <w:footnoteRef/>
      </w:r>
      <w:r>
        <w:t xml:space="preserve"> Cross-references for "I write": Acts 17:19; 1John 3:11; 2John 1:5.</w:t>
      </w:r>
    </w:p>
  </w:footnote>
  <w:footnote w:id="17922">
    <w:p>
      <w:pPr>
        <w:pStyle w:val="FootnoteText"/>
      </w:pPr>
      <w:r>
        <w:rPr>
          <w:rStyle w:val="FootnoteReference"/>
        </w:rPr>
        <w:footnoteRef/>
      </w:r>
      <w:r>
        <w:t xml:space="preserve"> Cross-references: Lev 19:18; Lev 19:34; Deut 6:5; Matt 5:43; Matt 22:37-40; Mark 12:29-34; Rom 13:8-10; Gal 5:13-14; Jas 2:8-12.</w:t>
      </w:r>
    </w:p>
  </w:footnote>
  <w:footnote w:id="17923">
    <w:p>
      <w:pPr>
        <w:pStyle w:val="FootnoteText"/>
      </w:pPr>
      <w:r>
        <w:rPr>
          <w:rStyle w:val="FootnoteReference"/>
        </w:rPr>
        <w:footnoteRef/>
      </w:r>
      <w:r>
        <w:t xml:space="preserve"> Cross-references for "a new": John 13:34; John 15:12; 1John 4:21.</w:t>
      </w:r>
    </w:p>
  </w:footnote>
  <w:footnote w:id="1792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5">
    <w:p>
      <w:pPr>
        <w:pStyle w:val="FootnoteText"/>
      </w:pPr>
      <w:r>
        <w:rPr>
          <w:rStyle w:val="FootnoteReference"/>
        </w:rPr>
        <w:footnoteRef/>
      </w:r>
      <w:r>
        <w:t xml:space="preserve"> Cross-references for "is in": Ps 82:5; 1Cor 13:1-3; 2Pet 1:9; 1John 2:11.</w:t>
      </w:r>
    </w:p>
  </w:footnote>
  <w:footnote w:id="17926">
    <w:p>
      <w:pPr>
        <w:pStyle w:val="FootnoteText"/>
      </w:pPr>
      <w:r>
        <w:rPr>
          <w:rStyle w:val="FootnoteReference"/>
        </w:rPr>
        <w:footnoteRef/>
      </w:r>
      <w:r>
        <w:t xml:space="preserve"> Cross-references: 1John 2:4.</w:t>
      </w:r>
    </w:p>
  </w:footnote>
  <w:footnote w:id="17927">
    <w:p>
      <w:pPr>
        <w:pStyle w:val="FootnoteText"/>
      </w:pPr>
      <w:r>
        <w:rPr>
          <w:rStyle w:val="FootnoteReference"/>
        </w:rPr>
        <w:footnoteRef/>
      </w:r>
      <w:r>
        <w:t xml:space="preserve"> Cross-references: 1John 3:13-17.</w:t>
      </w:r>
    </w:p>
  </w:footnote>
  <w:footnote w:id="17928">
    <w:p>
      <w:pPr>
        <w:pStyle w:val="FootnoteText"/>
      </w:pPr>
      <w:r>
        <w:rPr>
          <w:rStyle w:val="FootnoteReference"/>
        </w:rPr>
        <w:footnoteRef/>
      </w:r>
      <w:r>
        <w:t xml:space="preserve"> Cross-references for "occasion of stumbling": Matt 13:21; Matt 18:7; Luke 17:1-2; Rom 9:32-33; Phil 1:10.</w:t>
      </w:r>
    </w:p>
  </w:footnote>
  <w:footnote w:id="17929">
    <w:p>
      <w:pPr>
        <w:pStyle w:val="FootnoteText"/>
      </w:pPr>
      <w:r>
        <w:rPr>
          <w:rStyle w:val="FootnoteReference"/>
        </w:rPr>
        <w:footnoteRef/>
      </w:r>
      <w:r>
        <w:t xml:space="preserve"> Cross-references: Hos 6:3; John 8:31; Rom 14:13; 2Pet 1:10; 1John 3:14.</w:t>
      </w:r>
    </w:p>
  </w:footnote>
  <w:footnote w:id="17930">
    <w:p>
      <w:pPr>
        <w:pStyle w:val="FootnoteText"/>
      </w:pPr>
      <w:r>
        <w:rPr>
          <w:rStyle w:val="FootnoteReference"/>
        </w:rPr>
        <w:footnoteRef/>
      </w:r>
      <w:r>
        <w:t xml:space="preserve"> Cross-references: John 12:35; Titus 3:3; 1John 2:9.</w:t>
      </w:r>
    </w:p>
  </w:footnote>
  <w:footnote w:id="17931">
    <w:p>
      <w:pPr>
        <w:pStyle w:val="FootnoteText"/>
      </w:pPr>
      <w:r>
        <w:rPr>
          <w:rStyle w:val="FootnoteReference"/>
        </w:rPr>
        <w:footnoteRef/>
      </w:r>
      <w:r>
        <w:t xml:space="preserve"> Cross-references: Prov 4:19; John 12:35.</w:t>
      </w:r>
    </w:p>
  </w:footnote>
  <w:footnote w:id="17932">
    <w:p>
      <w:pPr>
        <w:pStyle w:val="FootnoteText"/>
      </w:pPr>
      <w:r>
        <w:rPr>
          <w:rStyle w:val="FootnoteReference"/>
        </w:rPr>
        <w:footnoteRef/>
      </w:r>
      <w:r>
        <w:t xml:space="preserve"> Cross-references for "write": 1John 1:4; 1John 2:7; 1John 2:13-14; 1John 2:21.</w:t>
      </w:r>
    </w:p>
  </w:footnote>
  <w:footnote w:id="17933">
    <w:p>
      <w:pPr>
        <w:pStyle w:val="FootnoteText"/>
      </w:pPr>
      <w:r>
        <w:rPr>
          <w:rStyle w:val="FootnoteReference"/>
        </w:rPr>
        <w:footnoteRef/>
      </w:r>
      <w:r>
        <w:t xml:space="preserve"> Cross-references for "little": 1John 2:1.</w:t>
      </w:r>
    </w:p>
  </w:footnote>
  <w:footnote w:id="17934">
    <w:p>
      <w:pPr>
        <w:pStyle w:val="FootnoteText"/>
      </w:pPr>
      <w:r>
        <w:rPr>
          <w:rStyle w:val="FootnoteReference"/>
        </w:rPr>
        <w:footnoteRef/>
      </w:r>
      <w:r>
        <w:t xml:space="preserve"> Cross-references: Ps 25:11; Ps 106:8; Jer 14:7; Eph 4:32.</w:t>
      </w:r>
    </w:p>
  </w:footnote>
  <w:footnote w:id="17935">
    <w:p>
      <w:pPr>
        <w:pStyle w:val="FootnoteText"/>
      </w:pPr>
      <w:r>
        <w:rPr>
          <w:rStyle w:val="FootnoteReference"/>
        </w:rPr>
        <w:footnoteRef/>
      </w:r>
      <w:r>
        <w:t xml:space="preserve"> Cross-references for "fathers": 1Tim 5:1; 1John 2:14.</w:t>
      </w:r>
    </w:p>
  </w:footnote>
  <w:footnote w:id="17936">
    <w:p>
      <w:pPr>
        <w:pStyle w:val="FootnoteText"/>
      </w:pPr>
      <w:r>
        <w:rPr>
          <w:rStyle w:val="FootnoteReference"/>
        </w:rPr>
        <w:footnoteRef/>
      </w:r>
      <w:r>
        <w:t xml:space="preserve"> Cross-references for "young": Ps 148:12; Prov 20:29; Joel 2:28; Zech 9:17; Titus 2:6; 1John 2:14.</w:t>
      </w:r>
    </w:p>
  </w:footnote>
  <w:footnote w:id="17937">
    <w:p>
      <w:pPr>
        <w:pStyle w:val="FootnoteText"/>
      </w:pPr>
      <w:r>
        <w:rPr>
          <w:rStyle w:val="FootnoteReference"/>
        </w:rPr>
        <w:footnoteRef/>
      </w:r>
      <w:r>
        <w:t xml:space="preserve"> Cross-references for "the wicked": Matt 13:19; Matt 13:38; 1John 3:12; 1John 5:18.</w:t>
      </w:r>
    </w:p>
  </w:footnote>
  <w:footnote w:id="17938">
    <w:p>
      <w:pPr>
        <w:pStyle w:val="FootnoteText"/>
      </w:pPr>
      <w:r>
        <w:rPr>
          <w:rStyle w:val="FootnoteReference"/>
        </w:rPr>
        <w:footnoteRef/>
      </w:r>
      <w:r>
        <w:t xml:space="preserve"> Cross-references for "little": 1John 2:1; 1John 2:12.</w:t>
      </w:r>
    </w:p>
  </w:footnote>
  <w:footnote w:id="17939">
    <w:p>
      <w:pPr>
        <w:pStyle w:val="FootnoteText"/>
      </w:pPr>
      <w:r>
        <w:rPr>
          <w:rStyle w:val="FootnoteReference"/>
        </w:rPr>
        <w:footnoteRef/>
      </w:r>
      <w:r>
        <w:t xml:space="preserve"> Cross-references: Ps 90:2; 1John 1:1.</w:t>
      </w:r>
    </w:p>
  </w:footnote>
  <w:footnote w:id="17940">
    <w:p>
      <w:pPr>
        <w:pStyle w:val="FootnoteText"/>
      </w:pPr>
      <w:r>
        <w:rPr>
          <w:rStyle w:val="FootnoteReference"/>
        </w:rPr>
        <w:footnoteRef/>
      </w:r>
      <w:r>
        <w:t xml:space="preserve"> Cross-references: Matt 11:27; Luke 10:22; John 8:54-55; John 14:7; John 14:9; John 16:3; John 17:21; 2Cor 4:6.</w:t>
      </w:r>
    </w:p>
  </w:footnote>
  <w:footnote w:id="17941">
    <w:p>
      <w:pPr>
        <w:pStyle w:val="FootnoteText"/>
      </w:pPr>
      <w:r>
        <w:rPr>
          <w:rStyle w:val="FootnoteReference"/>
        </w:rPr>
        <w:footnoteRef/>
      </w:r>
      <w:r>
        <w:t xml:space="preserve"> Cross-references for "fathers": 1John 2:13.</w:t>
      </w:r>
    </w:p>
  </w:footnote>
  <w:footnote w:id="17942">
    <w:p>
      <w:pPr>
        <w:pStyle w:val="FootnoteText"/>
      </w:pPr>
      <w:r>
        <w:rPr>
          <w:rStyle w:val="FootnoteReference"/>
        </w:rPr>
        <w:footnoteRef/>
      </w:r>
      <w:r>
        <w:t xml:space="preserve"> Cross-references for "the word": Ps 119:11; John 5:38; John 8:31; John 15:7; Col 3:16; Heb 8:10; 2John 1:2; 3John 1:3.</w:t>
      </w:r>
    </w:p>
  </w:footnote>
  <w:footnote w:id="17943">
    <w:p>
      <w:pPr>
        <w:pStyle w:val="FootnoteText"/>
      </w:pPr>
      <w:r>
        <w:rPr>
          <w:rStyle w:val="FootnoteReference"/>
        </w:rPr>
        <w:footnoteRef/>
      </w:r>
      <w:r>
        <w:t xml:space="preserve"> Cross-references: Eph 6:10; Phil 4:13; Col 1:11; 2Tim 2:1.</w:t>
      </w:r>
    </w:p>
  </w:footnote>
  <w:footnote w:id="17944">
    <w:p>
      <w:pPr>
        <w:pStyle w:val="FootnoteText"/>
      </w:pPr>
      <w:r>
        <w:rPr>
          <w:rStyle w:val="FootnoteReference"/>
        </w:rPr>
        <w:footnoteRef/>
      </w:r>
      <w:r>
        <w:t xml:space="preserve"> Cross-references for "Love not": John 15:19; Rom 12:2; Gal 1:10; Eph 2:2; Col 3:1-2; 1Tim 6:10; 1John 4:5; 1John 5:4-5; 1John 5:10.</w:t>
      </w:r>
    </w:p>
  </w:footnote>
  <w:footnote w:id="17945">
    <w:p>
      <w:pPr>
        <w:pStyle w:val="FootnoteText"/>
      </w:pPr>
      <w:r>
        <w:rPr>
          <w:rStyle w:val="FootnoteReference"/>
        </w:rPr>
        <w:footnoteRef/>
      </w:r>
      <w:r>
        <w:t xml:space="preserve"> Cross-references for "the love": 1John 3:17.</w:t>
      </w:r>
    </w:p>
  </w:footnote>
  <w:footnote w:id="17946">
    <w:p>
      <w:pPr>
        <w:pStyle w:val="FootnoteText"/>
      </w:pPr>
      <w:r>
        <w:rPr>
          <w:rStyle w:val="FootnoteReference"/>
        </w:rPr>
        <w:footnoteRef/>
      </w:r>
      <w:r>
        <w:t xml:space="preserve"> Cross-references: Matt 6:24; Luke 16:13; Jas 4:4.</w:t>
      </w:r>
    </w:p>
  </w:footnote>
  <w:footnote w:id="17947">
    <w:p>
      <w:pPr>
        <w:pStyle w:val="FootnoteText"/>
      </w:pPr>
      <w:r>
        <w:rPr>
          <w:rStyle w:val="FootnoteReference"/>
        </w:rPr>
        <w:footnoteRef/>
      </w:r>
      <w:r>
        <w:t xml:space="preserve"> Cross-references for "and the pride": Ps 73:6; Dan 4:30; Rev 18:11-17; Esth 1:3-7.</w:t>
      </w:r>
    </w:p>
  </w:footnote>
  <w:footnote w:id="17948">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9">
    <w:p>
      <w:pPr>
        <w:pStyle w:val="FootnoteText"/>
      </w:pPr>
      <w:r>
        <w:rPr>
          <w:rStyle w:val="FootnoteReference"/>
        </w:rPr>
        <w:footnoteRef/>
      </w:r>
      <w:r>
        <w:t xml:space="preserve"> Cross-references: Gen 3:6; Gen 6:2; Josh 7:21; Job 31:1; Ps 119:36-37; Eccl 5:10-11; Matt 4:8; Luke 4:5.</w:t>
      </w:r>
    </w:p>
  </w:footnote>
  <w:footnote w:id="17950">
    <w:p>
      <w:pPr>
        <w:pStyle w:val="FootnoteText"/>
      </w:pPr>
      <w:r>
        <w:rPr>
          <w:rStyle w:val="FootnoteReference"/>
        </w:rPr>
        <w:footnoteRef/>
      </w:r>
      <w:r>
        <w:t xml:space="preserve"> Cross-references for "the world": Ps 39:6; Ps 73:18-20; Ps 90:9; Ps 102:26; Isa 40:6-8; Matt 24:35; 1Cor 7:31; Jas 1:10-11; Jas 4:14; 1Pet 1:24.</w:t>
      </w:r>
    </w:p>
  </w:footnote>
  <w:footnote w:id="17951">
    <w:p>
      <w:pPr>
        <w:pStyle w:val="FootnoteText"/>
      </w:pPr>
      <w:r>
        <w:rPr>
          <w:rStyle w:val="FootnoteReference"/>
        </w:rPr>
        <w:footnoteRef/>
      </w:r>
      <w:r>
        <w:t xml:space="preserve"> Cross-references: Ps 143:10; Matt 7:21; Matt 21:31; Mark 3:35; John 7:17; Rom 12:2; Col 1:9; Col 4:12; 1Thess 4:3; 1Thess 5:18; Heb 10:36; 1Pet 4:2.</w:t>
      </w:r>
    </w:p>
  </w:footnote>
  <w:footnote w:id="17952">
    <w:p>
      <w:pPr>
        <w:pStyle w:val="FootnoteText"/>
      </w:pPr>
      <w:r>
        <w:rPr>
          <w:rStyle w:val="FootnoteReference"/>
        </w:rPr>
        <w:footnoteRef/>
      </w:r>
      <w:r>
        <w:t xml:space="preserve"> Cross-references: Ps 125:1-2; Prov 10:25; John 4:14; John 6:58; John 10:28-30; 1Pet 1:5; 1Pet 1:25.</w:t>
      </w:r>
    </w:p>
  </w:footnote>
  <w:footnote w:id="17953">
    <w:p>
      <w:pPr>
        <w:pStyle w:val="FootnoteText"/>
      </w:pPr>
      <w:r>
        <w:rPr>
          <w:rStyle w:val="FootnoteReference"/>
        </w:rPr>
        <w:footnoteRef/>
      </w:r>
      <w:r>
        <w:t xml:space="preserve"> Cross-references for "Little": John 21:5; 1John 2:1.</w:t>
      </w:r>
    </w:p>
  </w:footnote>
  <w:footnote w:id="17954">
    <w:p>
      <w:pPr>
        <w:pStyle w:val="FootnoteText"/>
      </w:pPr>
      <w:r>
        <w:rPr>
          <w:rStyle w:val="FootnoteReference"/>
        </w:rPr>
        <w:footnoteRef/>
      </w:r>
      <w:r>
        <w:t xml:space="preserve"> Cross-references for "antichrist": 1John 2:22; 1John 4:3; 2John 1:7.</w:t>
      </w:r>
    </w:p>
  </w:footnote>
  <w:footnote w:id="17955">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6">
    <w:p>
      <w:pPr>
        <w:pStyle w:val="FootnoteText"/>
      </w:pPr>
      <w:r>
        <w:rPr>
          <w:rStyle w:val="FootnoteReference"/>
        </w:rPr>
        <w:footnoteRef/>
      </w:r>
      <w:r>
        <w:t xml:space="preserve"> Cross-references: 1Tim 4:1; 2Tim 3:1.</w:t>
      </w:r>
    </w:p>
  </w:footnote>
  <w:footnote w:id="1795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8">
    <w:p>
      <w:pPr>
        <w:pStyle w:val="FootnoteText"/>
      </w:pPr>
      <w:r>
        <w:rPr>
          <w:rStyle w:val="FootnoteReference"/>
        </w:rPr>
        <w:footnoteRef/>
      </w:r>
      <w:r>
        <w:t xml:space="preserve"> Cross-references for "they might": Rom 9:6; Rom 11:5-6; 1Cor 11:19; 2Tim 3:9; Heb 10:39.</w:t>
      </w:r>
    </w:p>
  </w:footnote>
  <w:footnote w:id="1795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0">
    <w:p>
      <w:pPr>
        <w:pStyle w:val="FootnoteText"/>
      </w:pPr>
      <w:r>
        <w:rPr>
          <w:rStyle w:val="FootnoteReference"/>
        </w:rPr>
        <w:footnoteRef/>
      </w:r>
      <w:r>
        <w:t xml:space="preserve"> Cross-references for "the Holy": Ps 16:10; Ps 71:22; Isa 43:3; Mark 1:24; Luke 4:34; Acts 3:14; Rev 3:7; Rev 4:8.</w:t>
      </w:r>
    </w:p>
  </w:footnote>
  <w:footnote w:id="17961">
    <w:p>
      <w:pPr>
        <w:pStyle w:val="FootnoteText"/>
      </w:pPr>
      <w:r>
        <w:rPr>
          <w:rStyle w:val="FootnoteReference"/>
        </w:rPr>
        <w:footnoteRef/>
      </w:r>
      <w:r>
        <w:t xml:space="preserve"> Cross-references: Ps 23:5; Ps 45:7; Ps 92:10; Isa 61:1; Luke 4:18; Acts 10:38; 2Cor 1:21-22; Heb 1:9; 1John 2:27; 1John 4:13.</w:t>
      </w:r>
    </w:p>
  </w:footnote>
  <w:footnote w:id="17962">
    <w:p>
      <w:pPr>
        <w:pStyle w:val="FootnoteText"/>
      </w:pPr>
      <w:r>
        <w:rPr>
          <w:rStyle w:val="FootnoteReference"/>
        </w:rPr>
        <w:footnoteRef/>
      </w:r>
      <w:r>
        <w:t xml:space="preserve"> Cross-references: Prov 28:5; John 10:4-5; John 14:26; John 16:13; 1Cor 2:15; Heb 8:11.</w:t>
      </w:r>
    </w:p>
  </w:footnote>
  <w:footnote w:id="17963">
    <w:p>
      <w:pPr>
        <w:pStyle w:val="FootnoteText"/>
      </w:pPr>
      <w:r>
        <w:rPr>
          <w:rStyle w:val="FootnoteReference"/>
        </w:rPr>
        <w:footnoteRef/>
      </w:r>
      <w:r>
        <w:t xml:space="preserve"> Cross-references: Prov 1:5; Prov 9:8-9; Rom 15:14-15; 2Pet 1:12.</w:t>
      </w:r>
    </w:p>
  </w:footnote>
  <w:footnote w:id="17964">
    <w:p>
      <w:pPr>
        <w:pStyle w:val="FootnoteText"/>
      </w:pPr>
      <w:r>
        <w:rPr>
          <w:rStyle w:val="FootnoteReference"/>
        </w:rPr>
        <w:footnoteRef/>
      </w:r>
      <w:r>
        <w:t xml:space="preserve"> Cross-references: John 8:44; 1John 1:6; 1John 2:4; 1John 4:20; Rev 3:9.</w:t>
      </w:r>
    </w:p>
  </w:footnote>
  <w:footnote w:id="17965">
    <w:p>
      <w:pPr>
        <w:pStyle w:val="FootnoteText"/>
      </w:pPr>
      <w:r>
        <w:rPr>
          <w:rStyle w:val="FootnoteReference"/>
        </w:rPr>
        <w:footnoteRef/>
      </w:r>
      <w:r>
        <w:t xml:space="preserve"> Cross-references: 1Cor 12:2-3; 1John 2:23; 1John 4:3; 2John 1:7; Jude 1:4.</w:t>
      </w:r>
    </w:p>
  </w:footnote>
  <w:footnote w:id="17966">
    <w:p>
      <w:pPr>
        <w:pStyle w:val="FootnoteText"/>
      </w:pPr>
      <w:r>
        <w:rPr>
          <w:rStyle w:val="FootnoteReference"/>
        </w:rPr>
        <w:footnoteRef/>
      </w:r>
      <w:r>
        <w:t xml:space="preserve"> Cross-references: Matt 11:27; Luke 10:22; John 5:23; John 8:19; John 10:30; John 14:9-10; John 15:23-24; 1John 2:22; 1John 4:15; 2John 1:9-11.</w:t>
      </w:r>
    </w:p>
  </w:footnote>
  <w:footnote w:id="17967">
    <w:p>
      <w:pPr>
        <w:pStyle w:val="FootnoteText"/>
      </w:pPr>
      <w:r>
        <w:rPr>
          <w:rStyle w:val="FootnoteReference"/>
        </w:rPr>
        <w:footnoteRef/>
      </w:r>
      <w:r>
        <w:t xml:space="preserve"> Cross-references for "abide": Ps 119:11; Prov 23:23; Luke 9:44; John 15:7; Col 3:16; Heb 2:1; Heb 3:14; 2John 1:2; 3John 1:3; Rev 3:3; Rev 3:11.</w:t>
      </w:r>
    </w:p>
  </w:footnote>
  <w:footnote w:id="17968">
    <w:p>
      <w:pPr>
        <w:pStyle w:val="FootnoteText"/>
      </w:pPr>
      <w:r>
        <w:rPr>
          <w:rStyle w:val="FootnoteReference"/>
        </w:rPr>
        <w:footnoteRef/>
      </w:r>
      <w:r>
        <w:t xml:space="preserve"> Cross-references: John 14:23; John 15:9-10; John 17:21-24; 1John 1:3; 1John 1:7; 1John 4:13; 1John 4:16.</w:t>
      </w:r>
    </w:p>
  </w:footnote>
  <w:footnote w:id="17969">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0">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1">
    <w:p>
      <w:pPr>
        <w:pStyle w:val="FootnoteText"/>
      </w:pPr>
      <w:r>
        <w:rPr>
          <w:rStyle w:val="FootnoteReference"/>
        </w:rPr>
        <w:footnoteRef/>
      </w:r>
      <w:r>
        <w:t xml:space="preserve"> Cross-references for "the anointing": John 4:14; 1Pet 1:23; 1John 2:20; 1John 3:24; 2John 1:2.</w:t>
      </w:r>
    </w:p>
  </w:footnote>
  <w:footnote w:id="17972">
    <w:p>
      <w:pPr>
        <w:pStyle w:val="FootnoteText"/>
      </w:pPr>
      <w:r>
        <w:rPr>
          <w:rStyle w:val="FootnoteReference"/>
        </w:rPr>
        <w:footnoteRef/>
      </w:r>
      <w:r>
        <w:t xml:space="preserve"> Cross-references: Jer 31:33-34; John 14:26; John 16:13; Heb 8:10-11; 1John 2:20-21.</w:t>
      </w:r>
    </w:p>
  </w:footnote>
  <w:footnote w:id="17973">
    <w:p>
      <w:pPr>
        <w:pStyle w:val="FootnoteText"/>
      </w:pPr>
      <w:r>
        <w:rPr>
          <w:rStyle w:val="FootnoteReference"/>
        </w:rPr>
        <w:footnoteRef/>
      </w:r>
      <w:r>
        <w:t xml:space="preserve"> Cross-references: 1Cor 2:13; Eph 4:21; 1Thess 2:13; 1Tim 2:7; 2Pet 1:16-17.</w:t>
      </w:r>
    </w:p>
  </w:footnote>
  <w:footnote w:id="17974">
    <w:p>
      <w:pPr>
        <w:pStyle w:val="FootnoteText"/>
      </w:pPr>
      <w:r>
        <w:rPr>
          <w:rStyle w:val="FootnoteReference"/>
        </w:rPr>
        <w:footnoteRef/>
      </w:r>
      <w:r>
        <w:t xml:space="preserve"> Cross-references: John 8:31-32; John 15:4-7; Col 2:6; 1John 2:28.</w:t>
      </w:r>
    </w:p>
  </w:footnote>
  <w:footnote w:id="17975">
    <w:p>
      <w:pPr>
        <w:pStyle w:val="FootnoteText"/>
      </w:pPr>
      <w:r>
        <w:rPr>
          <w:rStyle w:val="FootnoteReference"/>
        </w:rPr>
        <w:footnoteRef/>
      </w:r>
      <w:r>
        <w:t xml:space="preserve"> Cross-references for "little": 1John 2:1.</w:t>
      </w:r>
    </w:p>
  </w:footnote>
  <w:footnote w:id="17976">
    <w:p>
      <w:pPr>
        <w:pStyle w:val="FootnoteText"/>
      </w:pPr>
      <w:r>
        <w:rPr>
          <w:rStyle w:val="FootnoteReference"/>
        </w:rPr>
        <w:footnoteRef/>
      </w:r>
      <w:r>
        <w:t xml:space="preserve"> Cross-references for "at his": Mal 3:2; Mal 4:5; 1Cor 1:7; 1Cor 15:23; 1Thess 3:13; 1Thess 5:23; 2Pet 3:4-12.</w:t>
      </w:r>
    </w:p>
  </w:footnote>
  <w:footnote w:id="17977">
    <w:p>
      <w:pPr>
        <w:pStyle w:val="FootnoteText"/>
      </w:pPr>
      <w:r>
        <w:rPr>
          <w:rStyle w:val="FootnoteReference"/>
        </w:rPr>
        <w:footnoteRef/>
      </w:r>
      <w:r>
        <w:t xml:space="preserve"> Cross-references for "that every": Jer 13:23; Matt 7:16-18; Acts 10:35; Titus 2:12-14; 1John 3:7; 1John 3:10.</w:t>
      </w:r>
    </w:p>
  </w:footnote>
  <w:footnote w:id="17978">
    <w:p>
      <w:pPr>
        <w:pStyle w:val="FootnoteText"/>
      </w:pPr>
      <w:r>
        <w:rPr>
          <w:rStyle w:val="FootnoteReference"/>
        </w:rPr>
        <w:footnoteRef/>
      </w:r>
      <w:r>
        <w:t xml:space="preserve"> Cross-references for "is born": John 1:13; John 3:3-5; Jas 1:18; 1Pet 1:3; 1Pet 1:23; 2Pet 1:4; 1John 3:9; 1John 4:7; 1John 5:1.</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Cross-references for "the world": John 15:18-19; John 16:3; John 17:25; Col 3:3.</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Isa 56:5; Rom 8:14-15; Rom 8:18; Gal 3:26; Gal 4:6; 1John 3:1; 1John 5:1.</w:t>
      </w:r>
    </w:p>
  </w:footnote>
  <w:footnote w:id="17984">
    <w:p>
      <w:pPr>
        <w:pStyle w:val="FootnoteText"/>
      </w:pPr>
      <w:r>
        <w:rPr>
          <w:rStyle w:val="FootnoteReference"/>
        </w:rPr>
        <w:footnoteRef/>
      </w:r>
      <w:r>
        <w:t xml:space="preserve"> Cross-references: Ps 31:19; Rom 8:18; 1Cor 2:9; 1Cor 13:12; 2Cor 4:17.</w:t>
      </w:r>
    </w:p>
  </w:footnote>
  <w:footnote w:id="17985">
    <w:p>
      <w:pPr>
        <w:pStyle w:val="FootnoteText"/>
      </w:pPr>
      <w:r>
        <w:rPr>
          <w:rStyle w:val="FootnoteReference"/>
        </w:rPr>
        <w:footnoteRef/>
      </w:r>
      <w:r>
        <w:t xml:space="preserve"> Cross-references: Job 19:26; Ps 16:11; Matt 5:8; John 17:24; 1Cor 13:12; 2Cor 3:18; 2Cor 5:6-8.</w:t>
      </w:r>
    </w:p>
  </w:footnote>
  <w:footnote w:id="17986">
    <w:p>
      <w:pPr>
        <w:pStyle w:val="FootnoteText"/>
      </w:pPr>
      <w:r>
        <w:rPr>
          <w:rStyle w:val="FootnoteReference"/>
        </w:rPr>
        <w:footnoteRef/>
      </w:r>
      <w:r>
        <w:t xml:space="preserve"> Cross-references: Acts 15:9; 2Cor 7:1; Heb 12:14; 2Pet 1:4; 2Pet 3:14.</w:t>
      </w:r>
    </w:p>
  </w:footnote>
  <w:footnote w:id="17987">
    <w:p>
      <w:pPr>
        <w:pStyle w:val="FootnoteText"/>
      </w:pPr>
      <w:r>
        <w:rPr>
          <w:rStyle w:val="FootnoteReference"/>
        </w:rPr>
        <w:footnoteRef/>
      </w:r>
      <w:r>
        <w:t xml:space="preserve"> Cross-references: 1Kgs 8:47; 1Chr 10:13; 2Cor 12:21; Jas 5:15; 1John 3:8-9.</w:t>
      </w:r>
    </w:p>
  </w:footnote>
  <w:footnote w:id="17988">
    <w:p>
      <w:pPr>
        <w:pStyle w:val="FootnoteText"/>
      </w:pPr>
      <w:r>
        <w:rPr>
          <w:rStyle w:val="FootnoteReference"/>
        </w:rPr>
        <w:footnoteRef/>
      </w:r>
      <w:r>
        <w:t xml:space="preserve"> Cross-references: Num 15:31; 1Sam 15:24; 2Chr 24:20; Isa 53:8; Dan 9:11; Rom 3:20; Rom 4:15; Jas 2:9-11.</w:t>
      </w:r>
    </w:p>
  </w:footnote>
  <w:footnote w:id="17989">
    <w:p>
      <w:pPr>
        <w:pStyle w:val="FootnoteText"/>
      </w:pPr>
      <w:r>
        <w:rPr>
          <w:rStyle w:val="FootnoteReference"/>
        </w:rPr>
        <w:footnoteRef/>
      </w:r>
      <w:r>
        <w:t xml:space="preserve"> Cross-references: Rom 7:7-13; 1John 5:17.</w:t>
      </w:r>
    </w:p>
  </w:footnote>
  <w:footnote w:id="17990">
    <w:p>
      <w:pPr>
        <w:pStyle w:val="FootnoteText"/>
      </w:pPr>
      <w:r>
        <w:rPr>
          <w:rStyle w:val="FootnoteReference"/>
        </w:rPr>
        <w:footnoteRef/>
      </w:r>
      <w:r>
        <w:t xml:space="preserve"> Cross-references: John 1:31; 1Tim 3:16; 1Pet 1:20; 1John 1:2; 1John 4:9-14.</w:t>
      </w:r>
    </w:p>
  </w:footnote>
  <w:footnote w:id="1799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2">
    <w:p>
      <w:pPr>
        <w:pStyle w:val="FootnoteText"/>
      </w:pPr>
      <w:r>
        <w:rPr>
          <w:rStyle w:val="FootnoteReference"/>
        </w:rPr>
        <w:footnoteRef/>
      </w:r>
      <w:r>
        <w:t xml:space="preserve"> Cross-references: Luke 23:41; Luke 23:47; John 8:46; John 14:30; 2Cor 5:21; Heb 4:15; Heb 7:26; Heb 9:28; 1Pet 2:22; 1Pet 3:18; 1John 2:1.</w:t>
      </w:r>
    </w:p>
  </w:footnote>
  <w:footnote w:id="17993">
    <w:p>
      <w:pPr>
        <w:pStyle w:val="FootnoteText"/>
      </w:pPr>
      <w:r>
        <w:rPr>
          <w:rStyle w:val="FootnoteReference"/>
        </w:rPr>
        <w:footnoteRef/>
      </w:r>
      <w:r>
        <w:t xml:space="preserve"> Cross-references: John 15:4-7; 1John 2:28.</w:t>
      </w:r>
    </w:p>
  </w:footnote>
  <w:footnote w:id="17994">
    <w:p>
      <w:pPr>
        <w:pStyle w:val="FootnoteText"/>
      </w:pPr>
      <w:r>
        <w:rPr>
          <w:rStyle w:val="FootnoteReference"/>
        </w:rPr>
        <w:footnoteRef/>
      </w:r>
      <w:r>
        <w:t xml:space="preserve"> Cross-references: 2Cor 3:18; 2Cor 4:6; 1John 2:4; 1John 3:2; 1John 3:9; 1John 4:8; 1John 5:18; 3John 1:11.</w:t>
      </w:r>
    </w:p>
  </w:footnote>
  <w:footnote w:id="17995">
    <w:p>
      <w:pPr>
        <w:pStyle w:val="FootnoteText"/>
      </w:pPr>
      <w:r>
        <w:rPr>
          <w:rStyle w:val="FootnoteReference"/>
        </w:rPr>
        <w:footnoteRef/>
      </w:r>
      <w:r>
        <w:t xml:space="preserve"> Cross-references: Rom 2:13; 1Cor 6:9; Gal 6:7-8; Eph 5:6; Jas 1:22; Jas 2:19; Jas 5:1-3; 1John 2:26; 1John 2:29.</w:t>
      </w:r>
    </w:p>
  </w:footnote>
  <w:footnote w:id="17996">
    <w:p>
      <w:pPr>
        <w:pStyle w:val="FootnoteText"/>
      </w:pPr>
      <w:r>
        <w:rPr>
          <w:rStyle w:val="FootnoteReference"/>
        </w:rPr>
        <w:footnoteRef/>
      </w:r>
      <w:r>
        <w:t xml:space="preserve"> Cross-references: Ps 106:3; Ezek 18:5-9; Matt 5:20; Luke 1:75; Acts 10:35; Rom 2:6-8; Rom 2:13; Rom 6:16-18; Eph 5:9; Phil 1:11; 1Pet 2:24.</w:t>
      </w:r>
    </w:p>
  </w:footnote>
  <w:footnote w:id="17997">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8">
    <w:p>
      <w:pPr>
        <w:pStyle w:val="FootnoteText"/>
      </w:pPr>
      <w:r>
        <w:rPr>
          <w:rStyle w:val="FootnoteReference"/>
        </w:rPr>
        <w:footnoteRef/>
      </w:r>
      <w:r>
        <w:t xml:space="preserve"> Cross-references: Matt 13:38; John 8:44; Eph 2:2; 1John 3:10; 1John 5:19.</w:t>
      </w:r>
    </w:p>
  </w:footnote>
  <w:footnote w:id="17999">
    <w:p>
      <w:pPr>
        <w:pStyle w:val="FootnoteText"/>
      </w:pPr>
      <w:r>
        <w:rPr>
          <w:rStyle w:val="FootnoteReference"/>
        </w:rPr>
        <w:footnoteRef/>
      </w:r>
      <w:r>
        <w:t xml:space="preserve"> Cross-references: 2Pet 2:4; Jude 1:6.</w:t>
      </w:r>
    </w:p>
  </w:footnote>
  <w:footnote w:id="18000">
    <w:p>
      <w:pPr>
        <w:pStyle w:val="FootnoteText"/>
      </w:pPr>
      <w:r>
        <w:rPr>
          <w:rStyle w:val="FootnoteReference"/>
        </w:rPr>
        <w:footnoteRef/>
      </w:r>
      <w:r>
        <w:t xml:space="preserve"> Cross-references for "born": John 1:13; 1John 2:29; 1John 4:7; 1John 5:1; 1John 5:4; 1John 5:18.</w:t>
      </w:r>
    </w:p>
  </w:footnote>
  <w:footnote w:id="18001">
    <w:p>
      <w:pPr>
        <w:pStyle w:val="FootnoteText"/>
      </w:pPr>
      <w:r>
        <w:rPr>
          <w:rStyle w:val="FootnoteReference"/>
        </w:rPr>
        <w:footnoteRef/>
      </w:r>
      <w:r>
        <w:t xml:space="preserve"> Cross-references: Job 19:28; 1Pet 1:23.</w:t>
      </w:r>
    </w:p>
  </w:footnote>
  <w:footnote w:id="18002">
    <w:p>
      <w:pPr>
        <w:pStyle w:val="FootnoteText"/>
      </w:pPr>
      <w:r>
        <w:rPr>
          <w:rStyle w:val="FootnoteReference"/>
        </w:rPr>
        <w:footnoteRef/>
      </w:r>
      <w:r>
        <w:t xml:space="preserve"> Cross-references for "the children of God": Luke 6:35; Rom 8:16-17; Eph 5:1; 1John 5:2.</w:t>
      </w:r>
    </w:p>
  </w:footnote>
  <w:footnote w:id="18003">
    <w:p>
      <w:pPr>
        <w:pStyle w:val="FootnoteText"/>
      </w:pPr>
      <w:r>
        <w:rPr>
          <w:rStyle w:val="FootnoteReference"/>
        </w:rPr>
        <w:footnoteRef/>
      </w:r>
      <w:r>
        <w:t xml:space="preserve"> Cross-references: Matt 13:38; John 8:44; Acts 13:10.</w:t>
      </w:r>
    </w:p>
  </w:footnote>
  <w:footnote w:id="18004">
    <w:p>
      <w:pPr>
        <w:pStyle w:val="FootnoteText"/>
      </w:pPr>
      <w:r>
        <w:rPr>
          <w:rStyle w:val="FootnoteReference"/>
        </w:rPr>
        <w:footnoteRef/>
      </w:r>
      <w:r>
        <w:t xml:space="preserve"> Cross-references: 1John 2:29; 1John 3:7-8.</w:t>
      </w:r>
    </w:p>
  </w:footnote>
  <w:footnote w:id="18005">
    <w:p>
      <w:pPr>
        <w:pStyle w:val="FootnoteText"/>
      </w:pPr>
      <w:r>
        <w:rPr>
          <w:rStyle w:val="FootnoteReference"/>
        </w:rPr>
        <w:footnoteRef/>
      </w:r>
      <w:r>
        <w:t xml:space="preserve"> Cross-references: John 8:47; 1John 4:3-4; 1John 4:6; 1John 5:19; 3John 1:11.</w:t>
      </w:r>
    </w:p>
  </w:footnote>
  <w:footnote w:id="18006">
    <w:p>
      <w:pPr>
        <w:pStyle w:val="FootnoteText"/>
      </w:pPr>
      <w:r>
        <w:rPr>
          <w:rStyle w:val="FootnoteReference"/>
        </w:rPr>
        <w:footnoteRef/>
      </w:r>
      <w:r>
        <w:t xml:space="preserve"> Cross-references for "message": 1Tim 1:5.</w:t>
      </w:r>
    </w:p>
  </w:footnote>
  <w:footnote w:id="18007">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8">
    <w:p>
      <w:pPr>
        <w:pStyle w:val="FootnoteText"/>
      </w:pPr>
      <w:r>
        <w:rPr>
          <w:rStyle w:val="FootnoteReference"/>
        </w:rPr>
        <w:footnoteRef/>
      </w:r>
      <w:r>
        <w:t xml:space="preserve"> Personal name: Cain. Personal-name meaning: Cain — Acquired; spear. Source form: Cain.</w:t>
      </w:r>
    </w:p>
  </w:footnote>
  <w:footnote w:id="18009">
    <w:p>
      <w:pPr>
        <w:pStyle w:val="FootnoteText"/>
      </w:pPr>
      <w:r>
        <w:rPr>
          <w:rStyle w:val="FootnoteReference"/>
        </w:rPr>
        <w:footnoteRef/>
      </w:r>
      <w:r>
        <w:t xml:space="preserve"> Cross-references: Gen 4:4-15; Gen 4:25; Heb 11:4; Jude 1:11.</w:t>
      </w:r>
    </w:p>
  </w:footnote>
  <w:footnote w:id="18010">
    <w:p>
      <w:pPr>
        <w:pStyle w:val="FootnoteText"/>
      </w:pPr>
      <w:r>
        <w:rPr>
          <w:rStyle w:val="FootnoteReference"/>
        </w:rPr>
        <w:footnoteRef/>
      </w:r>
      <w:r>
        <w:t xml:space="preserve"> Cross-references: Matt 13:19; Matt 13:38; 1John 2:13-14; 1John 3:8.</w:t>
      </w:r>
    </w:p>
  </w:footnote>
  <w:footnote w:id="18011">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2">
    <w:p>
      <w:pPr>
        <w:pStyle w:val="FootnoteText"/>
      </w:pPr>
      <w:r>
        <w:rPr>
          <w:rStyle w:val="FootnoteReference"/>
        </w:rPr>
        <w:footnoteRef/>
      </w:r>
      <w:r>
        <w:t xml:space="preserve"> Cross-references: Eccl 5:8; John 3:7; Acts 3:12; Rev 17:7.</w:t>
      </w:r>
    </w:p>
  </w:footnote>
  <w:footnote w:id="18013">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4">
    <w:p>
      <w:pPr>
        <w:pStyle w:val="FootnoteText"/>
      </w:pPr>
      <w:r>
        <w:rPr>
          <w:rStyle w:val="FootnoteReference"/>
        </w:rPr>
        <w:footnoteRef/>
      </w:r>
      <w:r>
        <w:t xml:space="preserve"> Cross-references: Prov 21:16; 1John 2:9; 1John 2:11; 1John 4:20.</w:t>
      </w:r>
    </w:p>
  </w:footnote>
  <w:footnote w:id="1801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6">
    <w:p>
      <w:pPr>
        <w:pStyle w:val="FootnoteText"/>
      </w:pPr>
      <w:r>
        <w:rPr>
          <w:rStyle w:val="FootnoteReference"/>
        </w:rPr>
        <w:footnoteRef/>
      </w:r>
      <w:r>
        <w:t xml:space="preserve"> Cross-references: John 4:14; Gal 5:21; 1Pet 1:23; Rev 21:8.</w:t>
      </w:r>
    </w:p>
  </w:footnote>
  <w:footnote w:id="1801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8">
    <w:p>
      <w:pPr>
        <w:pStyle w:val="FootnoteText"/>
      </w:pPr>
      <w:r>
        <w:rPr>
          <w:rStyle w:val="FootnoteReference"/>
        </w:rPr>
        <w:footnoteRef/>
      </w:r>
      <w:r>
        <w:t xml:space="preserve"> Cross-references for "and we": John 13:34; John 15:12-13; Rom 16:4; Phil 2:17; Phil 2:30; 1John 2:6; 1John 4:11.</w:t>
      </w:r>
    </w:p>
  </w:footnote>
  <w:footnote w:id="18019">
    <w:p>
      <w:pPr>
        <w:pStyle w:val="FootnoteText"/>
      </w:pPr>
      <w:r>
        <w:rPr>
          <w:rStyle w:val="FootnoteReference"/>
        </w:rPr>
        <w:footnoteRef/>
      </w:r>
      <w:r>
        <w:t xml:space="preserve"> Cross-references: Deut 15:7-11; Prov 19:17; Isa 58:7-10; Luke 3:11; 2Cor 8:9; 2Cor 8:14-15; 2Cor 9:5-9; 1Tim 6:17-18; Heb 13:16.</w:t>
      </w:r>
    </w:p>
  </w:footnote>
  <w:footnote w:id="18020">
    <w:p>
      <w:pPr>
        <w:pStyle w:val="FootnoteText"/>
      </w:pPr>
      <w:r>
        <w:rPr>
          <w:rStyle w:val="FootnoteReference"/>
        </w:rPr>
        <w:footnoteRef/>
      </w:r>
      <w:r>
        <w:t xml:space="preserve"> Cross-references: Prov 12:10; Prov 28:9.</w:t>
      </w:r>
    </w:p>
  </w:footnote>
  <w:footnote w:id="18021">
    <w:p>
      <w:pPr>
        <w:pStyle w:val="FootnoteText"/>
      </w:pPr>
      <w:r>
        <w:rPr>
          <w:rStyle w:val="FootnoteReference"/>
        </w:rPr>
        <w:footnoteRef/>
      </w:r>
      <w:r>
        <w:t xml:space="preserve"> Cross-references: 1John 4:20; 1John 5:1.</w:t>
      </w:r>
    </w:p>
  </w:footnote>
  <w:footnote w:id="18022">
    <w:p>
      <w:pPr>
        <w:pStyle w:val="FootnoteText"/>
      </w:pPr>
      <w:r>
        <w:rPr>
          <w:rStyle w:val="FootnoteReference"/>
        </w:rPr>
        <w:footnoteRef/>
      </w:r>
      <w:r>
        <w:t xml:space="preserve"> Cross-references: 1John 2:1.</w:t>
      </w:r>
    </w:p>
  </w:footnote>
  <w:footnote w:id="18023">
    <w:p>
      <w:pPr>
        <w:pStyle w:val="FootnoteText"/>
      </w:pPr>
      <w:r>
        <w:rPr>
          <w:rStyle w:val="FootnoteReference"/>
        </w:rPr>
        <w:footnoteRef/>
      </w:r>
      <w:r>
        <w:t xml:space="preserve"> Cross-references: Exod 33:21; Matt 25:41-45; Rom 12:9; 1Cor 13:4-7; Gal 5:13; Gal 6:1-2; Eph 4:1-3; Eph 4:15; 1Thess 1:3; Jas 2:15-16; 1Pet 1:22.</w:t>
      </w:r>
    </w:p>
  </w:footnote>
  <w:footnote w:id="18024">
    <w:p>
      <w:pPr>
        <w:pStyle w:val="FootnoteText"/>
      </w:pPr>
      <w:r>
        <w:rPr>
          <w:rStyle w:val="FootnoteReference"/>
        </w:rPr>
        <w:footnoteRef/>
      </w:r>
      <w:r>
        <w:t xml:space="preserve"> Cross-references for "assure": Rom 4:21; Rom 8:38; 2Tim 1:12; Heb 11:13.</w:t>
      </w:r>
    </w:p>
  </w:footnote>
  <w:footnote w:id="18025">
    <w:p>
      <w:pPr>
        <w:pStyle w:val="FootnoteText"/>
      </w:pPr>
      <w:r>
        <w:rPr>
          <w:rStyle w:val="FootnoteReference"/>
        </w:rPr>
        <w:footnoteRef/>
      </w:r>
      <w:r>
        <w:t xml:space="preserve"> Cross-references: John 13:35; John 18:37; 1John 1:8; 1John 3:14.</w:t>
      </w:r>
    </w:p>
  </w:footnote>
  <w:footnote w:id="18026">
    <w:p>
      <w:pPr>
        <w:pStyle w:val="FootnoteText"/>
      </w:pPr>
      <w:r>
        <w:rPr>
          <w:rStyle w:val="FootnoteReference"/>
        </w:rPr>
        <w:footnoteRef/>
      </w:r>
      <w:r>
        <w:t xml:space="preserve"> Cross-references: Job 27:6; John 8:9; Acts 5:33; Rom 2:14-15; 1Cor 4:4; 1Cor 14:24-25; Titus 3:11.</w:t>
      </w:r>
    </w:p>
  </w:footnote>
  <w:footnote w:id="18027">
    <w:p>
      <w:pPr>
        <w:pStyle w:val="FootnoteText"/>
      </w:pPr>
      <w:r>
        <w:rPr>
          <w:rStyle w:val="FootnoteReference"/>
        </w:rPr>
        <w:footnoteRef/>
      </w:r>
      <w:r>
        <w:t xml:space="preserve"> Cross-references: Job 33:12; John 10:29-30; Heb 6:13; 1John 4:4.</w:t>
      </w:r>
    </w:p>
  </w:footnote>
  <w:footnote w:id="18028">
    <w:p>
      <w:pPr>
        <w:pStyle w:val="FootnoteText"/>
      </w:pPr>
      <w:r>
        <w:rPr>
          <w:rStyle w:val="FootnoteReference"/>
        </w:rPr>
        <w:footnoteRef/>
      </w:r>
      <w:r>
        <w:t xml:space="preserve"> Cross-references: Ps 44:20-21; Ps 90:8; Ps 139:1-4; Jer 17:10; Jer 23:24; John 2:24-25; John 21:17; Heb 4:13; Rev 2:23.</w:t>
      </w:r>
    </w:p>
  </w:footnote>
  <w:footnote w:id="18029">
    <w:p>
      <w:pPr>
        <w:pStyle w:val="FootnoteText"/>
      </w:pPr>
      <w:r>
        <w:rPr>
          <w:rStyle w:val="FootnoteReference"/>
        </w:rPr>
        <w:footnoteRef/>
      </w:r>
      <w:r>
        <w:t xml:space="preserve"> Cross-references: Job 22:26; Job 27:6; Ps 7:3-5; Ps 101:2; 1Cor 4:4; 2Cor 1:12; 1Tim 2:8; Heb 4:16; Heb 10:22; 1John 2:28; 1John 4:17.</w:t>
      </w:r>
    </w:p>
  </w:footnote>
  <w:footnote w:id="1803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1">
    <w:p>
      <w:pPr>
        <w:pStyle w:val="FootnoteText"/>
      </w:pPr>
      <w:r>
        <w:rPr>
          <w:rStyle w:val="FootnoteReference"/>
        </w:rPr>
        <w:footnoteRef/>
      </w:r>
      <w:r>
        <w:t xml:space="preserve"> Cross-references: John 6:29; John 8:29; John 9:31; Phil 4:18; Col 1:10; Heb 13:21.</w:t>
      </w:r>
    </w:p>
  </w:footnote>
  <w:footnote w:id="18032">
    <w:p>
      <w:pPr>
        <w:pStyle w:val="FootnoteText"/>
      </w:pPr>
      <w:r>
        <w:rPr>
          <w:rStyle w:val="FootnoteReference"/>
        </w:rPr>
        <w:footnoteRef/>
      </w:r>
      <w:r>
        <w:t xml:space="preserve"> Cross-references for "his commandment": Deut 18:15-19; Ps 2:12; Mark 9:7; John 6:29; John 14:1; John 17:3; Acts 16:31; 1Tim 1:15.</w:t>
      </w:r>
    </w:p>
  </w:footnote>
  <w:footnote w:id="18033">
    <w:p>
      <w:pPr>
        <w:pStyle w:val="FootnoteText"/>
      </w:pPr>
      <w:r>
        <w:rPr>
          <w:rStyle w:val="FootnoteReference"/>
        </w:rPr>
        <w:footnoteRef/>
      </w:r>
      <w:r>
        <w:t xml:space="preserve"> Name meaning: Jesus (Yeshua) — Yahweh saves. He will save His people from their sins.</w:t>
      </w:r>
    </w:p>
  </w:footnote>
  <w:footnote w:id="18034">
    <w:p>
      <w:pPr>
        <w:pStyle w:val="FootnoteText"/>
      </w:pPr>
      <w:r>
        <w:rPr>
          <w:rStyle w:val="FootnoteReference"/>
        </w:rPr>
        <w:footnoteRef/>
      </w:r>
      <w:r>
        <w:t xml:space="preserve"> Personal name: Christ. Personal-name meaning: Christ — anointed. Source form: Christ.</w:t>
      </w:r>
    </w:p>
  </w:footnote>
  <w:footnote w:id="18035">
    <w:p>
      <w:pPr>
        <w:pStyle w:val="FootnoteText"/>
      </w:pPr>
      <w:r>
        <w:rPr>
          <w:rStyle w:val="FootnoteReference"/>
        </w:rPr>
        <w:footnoteRef/>
      </w:r>
      <w:r>
        <w:t xml:space="preserve"> Cross-references for "love": Matt 22:39; John 13:34; John 15:12; Eph 5:2; 1Thess 4:9; 1Pet 1:22; 1Pet 4:8; 1John 2:8-10; 1John 3:11; 1John 4:21.</w:t>
      </w:r>
    </w:p>
  </w:footnote>
  <w:footnote w:id="180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7">
    <w:p>
      <w:pPr>
        <w:pStyle w:val="FootnoteText"/>
      </w:pPr>
      <w:r>
        <w:rPr>
          <w:rStyle w:val="FootnoteReference"/>
        </w:rPr>
        <w:footnoteRef/>
      </w:r>
      <w:r>
        <w:t xml:space="preserve"> Cross-references: John 14:21-23; John 15:7-10; 1John 3:22.</w:t>
      </w:r>
    </w:p>
  </w:footnote>
  <w:footnote w:id="18038">
    <w:p>
      <w:pPr>
        <w:pStyle w:val="FootnoteText"/>
      </w:pPr>
      <w:r>
        <w:rPr>
          <w:rStyle w:val="FootnoteReference"/>
        </w:rPr>
        <w:footnoteRef/>
      </w:r>
      <w:r>
        <w:t xml:space="preserve"> Cross-references: John 6:54-56; John 17:21; 1Cor 3:16; 1Cor 6:19; 2Cor 6:16; 2Tim 1:14; 1John 4:7; 1John 4:12; 1John 4:15-16.</w:t>
      </w:r>
    </w:p>
  </w:footnote>
  <w:footnote w:id="18039">
    <w:p>
      <w:pPr>
        <w:pStyle w:val="FootnoteText"/>
      </w:pPr>
      <w:r>
        <w:rPr>
          <w:rStyle w:val="FootnoteReference"/>
        </w:rPr>
        <w:footnoteRef/>
      </w:r>
      <w:r>
        <w:t xml:space="preserve"> Cross-references: Rom 8:9-17; Gal 4:5-6; 1John 4:13.</w:t>
      </w:r>
    </w:p>
  </w:footnote>
  <w:footnote w:id="1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3">
    <w:p>
      <w:pPr>
        <w:pStyle w:val="FootnoteText"/>
      </w:pPr>
      <w:r>
        <w:rPr>
          <w:rStyle w:val="FootnoteReference"/>
        </w:rPr>
        <w:footnoteRef/>
      </w:r>
      <w:r>
        <w:t xml:space="preserve"> Cross-references: Deut 13:1-5; Prov 14:15; Jer 5:31; Jer 29:8-9; Matt 7:15-16; Matt 24:4-5; Rom 16:18; 2Pet 2:1.</w:t>
      </w:r>
    </w:p>
  </w:footnote>
  <w:footnote w:id="18044">
    <w:p>
      <w:pPr>
        <w:pStyle w:val="FootnoteText"/>
      </w:pPr>
      <w:r>
        <w:rPr>
          <w:rStyle w:val="FootnoteReference"/>
        </w:rPr>
        <w:footnoteRef/>
      </w:r>
      <w:r>
        <w:t xml:space="preserve"> Cross-references: Luke 12:57; Acts 17:11; Rom 16:19; 1Cor 14:29; 1Thess 5:21; Rev 2:2.</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Personal-name meaning: Christ — anointed. Source form: Christ.</w:t>
      </w:r>
    </w:p>
  </w:footnote>
  <w:footnote w:id="18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8">
    <w:p>
      <w:pPr>
        <w:pStyle w:val="FootnoteText"/>
      </w:pPr>
      <w:r>
        <w:rPr>
          <w:rStyle w:val="FootnoteReference"/>
        </w:rPr>
        <w:footnoteRef/>
      </w:r>
      <w:r>
        <w:t xml:space="preserve"> Cross-references for "and this": 2Thess 2:7-8; 1John 2:18; 1John 2:22; 2John 1:7.</w:t>
      </w:r>
    </w:p>
  </w:footnote>
  <w:footnote w:id="180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0">
    <w:p>
      <w:pPr>
        <w:pStyle w:val="FootnoteText"/>
      </w:pPr>
      <w:r>
        <w:rPr>
          <w:rStyle w:val="FootnoteReference"/>
        </w:rPr>
        <w:footnoteRef/>
      </w:r>
      <w:r>
        <w:t xml:space="preserve"> Cross-references for "than": John 12:31; John 14:30; John 16:11; 1Cor 2:12; 2Cor 4:4; Eph 2:2; Eph 6:12; 1John 5:19.</w:t>
      </w:r>
    </w:p>
  </w:footnote>
  <w:footnote w:id="18051">
    <w:p>
      <w:pPr>
        <w:pStyle w:val="FootnoteText"/>
      </w:pPr>
      <w:r>
        <w:rPr>
          <w:rStyle w:val="FootnoteReference"/>
        </w:rPr>
        <w:footnoteRef/>
      </w:r>
      <w:r>
        <w:t xml:space="preserve"> Cross-references: 1John 3:9-10; 1John 4:6; 1John 4:16; 1John 5:19.</w:t>
      </w:r>
    </w:p>
  </w:footnote>
  <w:footnote w:id="18052">
    <w:p>
      <w:pPr>
        <w:pStyle w:val="FootnoteText"/>
      </w:pPr>
      <w:r>
        <w:rPr>
          <w:rStyle w:val="FootnoteReference"/>
        </w:rPr>
        <w:footnoteRef/>
      </w:r>
      <w:r>
        <w:t xml:space="preserve"> Cross-references: Ps 17:4; Luke 16:8; John 3:31; John 7:6-7; John 8:23; John 15:19-20; John 17:14; John 17:16; Rev 12:9.</w:t>
      </w:r>
    </w:p>
  </w:footnote>
  <w:footnote w:id="18053">
    <w:p>
      <w:pPr>
        <w:pStyle w:val="FootnoteText"/>
      </w:pPr>
      <w:r>
        <w:rPr>
          <w:rStyle w:val="FootnoteReference"/>
        </w:rPr>
        <w:footnoteRef/>
      </w:r>
      <w:r>
        <w:t xml:space="preserve"> Cross-references: Isa 30:10-11; Jer 5:31; Jer 29:8; Mic 2:11; John 15:19; John 17:14; 2Tim 4:3; 2Pet 2:2-3.</w:t>
      </w:r>
    </w:p>
  </w:footnote>
  <w:footnote w:id="18054">
    <w:p>
      <w:pPr>
        <w:pStyle w:val="FootnoteText"/>
      </w:pPr>
      <w:r>
        <w:rPr>
          <w:rStyle w:val="FootnoteReference"/>
        </w:rPr>
        <w:footnoteRef/>
      </w:r>
      <w:r>
        <w:t xml:space="preserve"> Cross-references for "We are": Mic 3:8; Rom 1:1; 1Cor 2:12-14; 2Pet 3:2; 1John 4:4; Jude 1:17.</w:t>
      </w:r>
    </w:p>
  </w:footnote>
  <w:footnote w:id="18055">
    <w:p>
      <w:pPr>
        <w:pStyle w:val="FootnoteText"/>
      </w:pPr>
      <w:r>
        <w:rPr>
          <w:rStyle w:val="FootnoteReference"/>
        </w:rPr>
        <w:footnoteRef/>
      </w:r>
      <w:r>
        <w:t xml:space="preserve"> Cross-references for "the spirit of truth": John 14:17; John 15:26.</w:t>
      </w:r>
    </w:p>
  </w:footnote>
  <w:footnote w:id="18056">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7">
    <w:p>
      <w:pPr>
        <w:pStyle w:val="FootnoteText"/>
      </w:pPr>
      <w:r>
        <w:rPr>
          <w:rStyle w:val="FootnoteReference"/>
        </w:rPr>
        <w:footnoteRef/>
      </w:r>
      <w:r>
        <w:t xml:space="preserve"> Cross-references: Isa 8:20; 1John 4:1.</w:t>
      </w:r>
    </w:p>
  </w:footnote>
  <w:footnote w:id="18058">
    <w:p>
      <w:pPr>
        <w:pStyle w:val="FootnoteText"/>
      </w:pPr>
      <w:r>
        <w:rPr>
          <w:rStyle w:val="FootnoteReference"/>
        </w:rPr>
        <w:footnoteRef/>
      </w:r>
      <w:r>
        <w:t xml:space="preserve"> Cross-references: Isa 29:10; Hos 4:12; Mic 2:11; Rom 11:8; 2Thess 2:9-11.</w:t>
      </w:r>
    </w:p>
  </w:footnote>
  <w:footnote w:id="18059">
    <w:p>
      <w:pPr>
        <w:pStyle w:val="FootnoteText"/>
      </w:pPr>
      <w:r>
        <w:rPr>
          <w:rStyle w:val="FootnoteReference"/>
        </w:rPr>
        <w:footnoteRef/>
      </w:r>
      <w:r>
        <w:t xml:space="preserve"> Cross-references for "love is": Deut 30:6; Gal 5:22; 1Thess 4:9-10; 2Tim 1:7; 1Pet 1:22; 1John 4:8.</w:t>
      </w:r>
    </w:p>
  </w:footnote>
  <w:footnote w:id="18060">
    <w:p>
      <w:pPr>
        <w:pStyle w:val="FootnoteText"/>
      </w:pPr>
      <w:r>
        <w:rPr>
          <w:rStyle w:val="FootnoteReference"/>
        </w:rPr>
        <w:footnoteRef/>
      </w:r>
      <w:r>
        <w:t xml:space="preserve"> Cross-references: 1John 2:10; 1John 3:10-23; 1John 4:20-21; 1John 5:1.</w:t>
      </w:r>
    </w:p>
  </w:footnote>
  <w:footnote w:id="18061">
    <w:p>
      <w:pPr>
        <w:pStyle w:val="FootnoteText"/>
      </w:pPr>
      <w:r>
        <w:rPr>
          <w:rStyle w:val="FootnoteReference"/>
        </w:rPr>
        <w:footnoteRef/>
      </w:r>
      <w:r>
        <w:t xml:space="preserve"> Cross-references: John 17:3; 2Cor 4:6; Gal 4:9.</w:t>
      </w:r>
    </w:p>
  </w:footnote>
  <w:footnote w:id="18062">
    <w:p>
      <w:pPr>
        <w:pStyle w:val="FootnoteText"/>
      </w:pPr>
      <w:r>
        <w:rPr>
          <w:rStyle w:val="FootnoteReference"/>
        </w:rPr>
        <w:footnoteRef/>
      </w:r>
      <w:r>
        <w:t xml:space="preserve"> Cross-references for "God is": Exod 34:6-7; Ps 86:5; Ps 86:15; 2Cor 13:11; Eph 2:4; Heb 12:29; 1John 1:5.</w:t>
      </w:r>
    </w:p>
  </w:footnote>
  <w:footnote w:id="18063">
    <w:p>
      <w:pPr>
        <w:pStyle w:val="FootnoteText"/>
      </w:pPr>
      <w:r>
        <w:rPr>
          <w:rStyle w:val="FootnoteReference"/>
        </w:rPr>
        <w:footnoteRef/>
      </w:r>
      <w:r>
        <w:t xml:space="preserve"> Cross-references: John 8:54-55; 1John 2:4; 1John 2:9; 1John 3:6.</w:t>
      </w:r>
    </w:p>
  </w:footnote>
  <w:footnote w:id="18064">
    <w:p>
      <w:pPr>
        <w:pStyle w:val="FootnoteText"/>
      </w:pPr>
      <w:r>
        <w:rPr>
          <w:rStyle w:val="FootnoteReference"/>
        </w:rPr>
        <w:footnoteRef/>
      </w:r>
      <w:r>
        <w:t xml:space="preserve"> Cross-references for "God sent": Luke 4:18; John 5:23; John 6:29; John 8:29; John 8:42; 1John 4:10.</w:t>
      </w:r>
    </w:p>
  </w:footnote>
  <w:footnote w:id="1806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6">
    <w:p>
      <w:pPr>
        <w:pStyle w:val="FootnoteText"/>
      </w:pPr>
      <w:r>
        <w:rPr>
          <w:rStyle w:val="FootnoteReference"/>
        </w:rPr>
        <w:footnoteRef/>
      </w:r>
      <w:r>
        <w:t xml:space="preserve"> Cross-references: John 3:16; Rom 5:8-10; Rom 8:32; 1John 3:16.</w:t>
      </w:r>
    </w:p>
  </w:footnote>
  <w:footnote w:id="18067">
    <w:p>
      <w:pPr>
        <w:pStyle w:val="FootnoteText"/>
      </w:pPr>
      <w:r>
        <w:rPr>
          <w:rStyle w:val="FootnoteReference"/>
        </w:rPr>
        <w:footnoteRef/>
      </w:r>
      <w:r>
        <w:t xml:space="preserve"> Cross-references for "only": Ps 2:7; Mark 12:6; John 1:14-18; John 3:18; Heb 1:5.</w:t>
      </w:r>
    </w:p>
  </w:footnote>
  <w:footnote w:id="18068">
    <w:p>
      <w:pPr>
        <w:pStyle w:val="FootnoteText"/>
      </w:pPr>
      <w:r>
        <w:rPr>
          <w:rStyle w:val="FootnoteReference"/>
        </w:rPr>
        <w:footnoteRef/>
      </w:r>
      <w:r>
        <w:t xml:space="preserve"> Cross-references: John 6:51; John 6:57; John 10:10; John 10:28-30; John 11:25-26; John 14:6; Col 3:3-4; 1John 5:11.</w:t>
      </w:r>
    </w:p>
  </w:footnote>
  <w:footnote w:id="18069">
    <w:p>
      <w:pPr>
        <w:pStyle w:val="FootnoteText"/>
      </w:pPr>
      <w:r>
        <w:rPr>
          <w:rStyle w:val="FootnoteReference"/>
        </w:rPr>
        <w:footnoteRef/>
      </w:r>
      <w:r>
        <w:t xml:space="preserve"> Cross-references for "and sent": Dan 9:24; Rom 3:25-26; 1Pet 2:24; 1Pet 3:18; 1John 2:2.</w:t>
      </w:r>
    </w:p>
  </w:footnote>
  <w:footnote w:id="18070">
    <w:p>
      <w:pPr>
        <w:pStyle w:val="FootnoteText"/>
      </w:pPr>
      <w:r>
        <w:rPr>
          <w:rStyle w:val="FootnoteReference"/>
        </w:rPr>
        <w:footnoteRef/>
      </w:r>
      <w:r>
        <w:t xml:space="preserve"> Cross-references: 1John 3:1; 1John 4:8-9.</w:t>
      </w:r>
    </w:p>
  </w:footnote>
  <w:footnote w:id="18071">
    <w:p>
      <w:pPr>
        <w:pStyle w:val="FootnoteText"/>
      </w:pPr>
      <w:r>
        <w:rPr>
          <w:rStyle w:val="FootnoteReference"/>
        </w:rPr>
        <w:footnoteRef/>
      </w:r>
      <w:r>
        <w:t xml:space="preserve"> Cross-references: Deut 7:7-8; John 15:16; Rom 5:8-10; Rom 8:29-30; 2Cor 5:19-21; Eph 2:4-5; Titus 3:3-5; 1John 4:19.</w:t>
      </w:r>
    </w:p>
  </w:footnote>
  <w:footnote w:id="18072">
    <w:p>
      <w:pPr>
        <w:pStyle w:val="FootnoteText"/>
      </w:pPr>
      <w:r>
        <w:rPr>
          <w:rStyle w:val="FootnoteReference"/>
        </w:rPr>
        <w:footnoteRef/>
      </w:r>
      <w:r>
        <w:t xml:space="preserve"> Cross-references: Matt 18:32-33; Luke 10:37; John 13:34; John 15:12-13; 2Cor 8:8-9; Eph 4:31-32; Eph 5:1-2; Col 3:13; 1John 3:16-17; 1John 3:23.</w:t>
      </w:r>
    </w:p>
  </w:footnote>
  <w:footnote w:id="18073">
    <w:p>
      <w:pPr>
        <w:pStyle w:val="FootnoteText"/>
      </w:pPr>
      <w:r>
        <w:rPr>
          <w:rStyle w:val="FootnoteReference"/>
        </w:rPr>
        <w:footnoteRef/>
      </w:r>
      <w:r>
        <w:t xml:space="preserve"> Cross-references for "seen": Gen 32:30; Exod 33:20; Num 12:8; John 1:18; 1Tim 1:17; 1Tim 6:16; Heb 11:27; 1John 4:20.</w:t>
      </w:r>
    </w:p>
  </w:footnote>
  <w:footnote w:id="18074">
    <w:p>
      <w:pPr>
        <w:pStyle w:val="FootnoteText"/>
      </w:pPr>
      <w:r>
        <w:rPr>
          <w:rStyle w:val="FootnoteReference"/>
        </w:rPr>
        <w:footnoteRef/>
      </w:r>
      <w:r>
        <w:t xml:space="preserve"> Cross-references for "love one": 1John 3:24; 1John 4:6.</w:t>
      </w:r>
    </w:p>
  </w:footnote>
  <w:footnote w:id="18075">
    <w:p>
      <w:pPr>
        <w:pStyle w:val="FootnoteText"/>
      </w:pPr>
      <w:r>
        <w:rPr>
          <w:rStyle w:val="FootnoteReference"/>
        </w:rPr>
        <w:footnoteRef/>
      </w:r>
      <w:r>
        <w:t xml:space="preserve"> Cross-references: John 14:20-26; Rom 8:9-17; 1Cor 2:12; 1Cor 3:16-17; 1Cor 6:19; Gal 5:22-25; Eph 2:20-22; 1John 3:24; 1John 4:15-16.</w:t>
      </w:r>
    </w:p>
  </w:footnote>
  <w:footnote w:id="18076">
    <w:p>
      <w:pPr>
        <w:pStyle w:val="FootnoteText"/>
      </w:pPr>
      <w:r>
        <w:rPr>
          <w:rStyle w:val="FootnoteReference"/>
        </w:rPr>
        <w:footnoteRef/>
      </w:r>
      <w:r>
        <w:t xml:space="preserve"> Cross-references for "the Father": John 3:34; John 5:36-37; John 10:36; 1John 4:10.</w:t>
      </w:r>
    </w:p>
  </w:footnote>
  <w:footnote w:id="18077">
    <w:p>
      <w:pPr>
        <w:pStyle w:val="FootnoteText"/>
      </w:pPr>
      <w:r>
        <w:rPr>
          <w:rStyle w:val="FootnoteReference"/>
        </w:rPr>
        <w:footnoteRef/>
      </w:r>
      <w:r>
        <w:t xml:space="preserve"> Cross-references: John 1:29; John 3:16-17; John 4:42; John 12:47; 1John 2:1-2.</w:t>
      </w:r>
    </w:p>
  </w:footnote>
  <w:footnote w:id="18078">
    <w:p>
      <w:pPr>
        <w:pStyle w:val="FootnoteText"/>
      </w:pPr>
      <w:r>
        <w:rPr>
          <w:rStyle w:val="FootnoteReference"/>
        </w:rPr>
        <w:footnoteRef/>
      </w:r>
      <w:r>
        <w:t xml:space="preserve"> Cross-references for "confess": Matt 10:32; Luke 12:8; Rom 10:9; Phil 2:11; 1John 4:2; 1John 5:1; 1John 5:5; 2John 1:7.</w:t>
      </w:r>
    </w:p>
  </w:footnote>
  <w:footnote w:id="18079">
    <w:p>
      <w:pPr>
        <w:pStyle w:val="FootnoteText"/>
      </w:pPr>
      <w:r>
        <w:rPr>
          <w:rStyle w:val="FootnoteReference"/>
        </w:rPr>
        <w:footnoteRef/>
      </w:r>
      <w:r>
        <w:t xml:space="preserve"> Cross-references: 1John 3:24; 1John 4:12.</w:t>
      </w:r>
    </w:p>
  </w:footnote>
  <w:footnote w:id="18080">
    <w:p>
      <w:pPr>
        <w:pStyle w:val="FootnoteText"/>
      </w:pPr>
      <w:r>
        <w:rPr>
          <w:rStyle w:val="FootnoteReference"/>
        </w:rPr>
        <w:footnoteRef/>
      </w:r>
      <w:r>
        <w:t xml:space="preserve"> Cross-references for "God is love": 1John 4:8; 1John 4:12-13.</w:t>
      </w:r>
    </w:p>
  </w:footnote>
  <w:footnote w:id="18081">
    <w:p>
      <w:pPr>
        <w:pStyle w:val="FootnoteText"/>
      </w:pPr>
      <w:r>
        <w:rPr>
          <w:rStyle w:val="FootnoteReference"/>
        </w:rPr>
        <w:footnoteRef/>
      </w:r>
      <w:r>
        <w:t xml:space="preserve"> Cross-references: Ps 18:1-3; Ps 31:19; Ps 36:7-9; Isa 64:4; 1Cor 2:9; 1John 3:1; 1John 3:16; 1John 4:9-10.</w:t>
      </w:r>
    </w:p>
  </w:footnote>
  <w:footnote w:id="18082">
    <w:p>
      <w:pPr>
        <w:pStyle w:val="FootnoteText"/>
      </w:pPr>
      <w:r>
        <w:rPr>
          <w:rStyle w:val="FootnoteReference"/>
        </w:rPr>
        <w:footnoteRef/>
      </w:r>
      <w:r>
        <w:t xml:space="preserve"> Cross-references for "made": Jas 2:22; 1John 2:5; 1John 4:12.</w:t>
      </w:r>
    </w:p>
  </w:footnote>
  <w:footnote w:id="18083">
    <w:p>
      <w:pPr>
        <w:pStyle w:val="FootnoteText"/>
      </w:pPr>
      <w:r>
        <w:rPr>
          <w:rStyle w:val="FootnoteReference"/>
        </w:rPr>
        <w:footnoteRef/>
      </w:r>
      <w:r>
        <w:t xml:space="preserve"> Cross-references for "we may": Jas 2:13; 1John 2:28; 1John 3:19-21.</w:t>
      </w:r>
    </w:p>
  </w:footnote>
  <w:footnote w:id="18084">
    <w:p>
      <w:pPr>
        <w:pStyle w:val="FootnoteText"/>
      </w:pPr>
      <w:r>
        <w:rPr>
          <w:rStyle w:val="FootnoteReference"/>
        </w:rPr>
        <w:footnoteRef/>
      </w:r>
      <w:r>
        <w:t xml:space="preserve"> Cross-references: Matt 10:25; John 15:20; Rom 8:29; Heb 12:2-3; 1Pet 3:16-18; 1Pet 4:1-3; 1Pet 4:13-14; 1John 3:3.</w:t>
      </w:r>
    </w:p>
  </w:footnote>
  <w:footnote w:id="18085">
    <w:p>
      <w:pPr>
        <w:pStyle w:val="FootnoteText"/>
      </w:pPr>
      <w:r>
        <w:rPr>
          <w:rStyle w:val="FootnoteReference"/>
        </w:rPr>
        <w:footnoteRef/>
      </w:r>
      <w:r>
        <w:t xml:space="preserve"> Cross-references for "is no": Luke 1:74-75; Rom 8:15; 2Tim 1:7; Heb 12:28.</w:t>
      </w:r>
    </w:p>
  </w:footnote>
  <w:footnote w:id="18086">
    <w:p>
      <w:pPr>
        <w:pStyle w:val="FootnoteText"/>
      </w:pPr>
      <w:r>
        <w:rPr>
          <w:rStyle w:val="FootnoteReference"/>
        </w:rPr>
        <w:footnoteRef/>
      </w:r>
      <w:r>
        <w:t xml:space="preserve"> Cross-references: Job 15:21; Ps 73:19; Ps 88:15-16; Ps 119:120; Jas 2:19.</w:t>
      </w:r>
    </w:p>
  </w:footnote>
  <w:footnote w:id="18087">
    <w:p>
      <w:pPr>
        <w:pStyle w:val="FootnoteText"/>
      </w:pPr>
      <w:r>
        <w:rPr>
          <w:rStyle w:val="FootnoteReference"/>
        </w:rPr>
        <w:footnoteRef/>
      </w:r>
      <w:r>
        <w:t xml:space="preserve"> Cross-references: 1John 4:12.</w:t>
      </w:r>
    </w:p>
  </w:footnote>
  <w:footnote w:id="18088">
    <w:p>
      <w:pPr>
        <w:pStyle w:val="FootnoteText"/>
      </w:pPr>
      <w:r>
        <w:rPr>
          <w:rStyle w:val="FootnoteReference"/>
        </w:rPr>
        <w:footnoteRef/>
      </w:r>
      <w:r>
        <w:t xml:space="preserve"> Cross-references: Luke 7:47; John 3:16; John 15:16; 2Cor 5:14-15; Gal 5:22; Eph 2:3-5; Titus 3:3-5; 1John 4:10.</w:t>
      </w:r>
    </w:p>
  </w:footnote>
  <w:footnote w:id="18089">
    <w:p>
      <w:pPr>
        <w:pStyle w:val="FootnoteText"/>
      </w:pPr>
      <w:r>
        <w:rPr>
          <w:rStyle w:val="FootnoteReference"/>
        </w:rPr>
        <w:footnoteRef/>
      </w:r>
      <w:r>
        <w:t xml:space="preserve"> Cross-references for "a man": 1John 2:4; 1John 3:17.</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2">
    <w:p>
      <w:pPr>
        <w:pStyle w:val="FootnoteText"/>
      </w:pPr>
      <w:r>
        <w:rPr>
          <w:rStyle w:val="FootnoteReference"/>
        </w:rPr>
        <w:footnoteRef/>
      </w:r>
      <w:r>
        <w:t xml:space="preserve"> Name meaning: Jesus (Yeshua) — Yahweh saves. He will save His people from their sins.</w:t>
      </w:r>
    </w:p>
  </w:footnote>
  <w:footnote w:id="18093">
    <w:p>
      <w:pPr>
        <w:pStyle w:val="FootnoteText"/>
      </w:pPr>
      <w:r>
        <w:rPr>
          <w:rStyle w:val="FootnoteReference"/>
        </w:rPr>
        <w:footnoteRef/>
      </w:r>
      <w:r>
        <w:t xml:space="preserve"> Personal name: Christ. Personal-name meaning: Christ — anointed. Source form: Christ.</w:t>
      </w:r>
    </w:p>
  </w:footnote>
  <w:footnote w:id="18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8">
    <w:p>
      <w:pPr>
        <w:pStyle w:val="FootnoteText"/>
      </w:pPr>
      <w:r>
        <w:rPr>
          <w:rStyle w:val="FootnoteReference"/>
        </w:rPr>
        <w:footnoteRef/>
      </w:r>
      <w:r>
        <w:t xml:space="preserve"> Cross-references: Matt 16:16; John 1:12-13; John 6:69; Acts 8:37; Rom 10:9-10; 1John 2:22-23; 1John 4:2; 1John 4:14-15.</w:t>
      </w:r>
    </w:p>
  </w:footnote>
  <w:footnote w:id="18099">
    <w:p>
      <w:pPr>
        <w:pStyle w:val="FootnoteText"/>
      </w:pPr>
      <w:r>
        <w:rPr>
          <w:rStyle w:val="FootnoteReference"/>
        </w:rPr>
        <w:footnoteRef/>
      </w:r>
      <w:r>
        <w:t xml:space="preserve"> Cross-references: 1John 2:29; 1John 3:9; 1John 4:7; 1John 5:4.</w:t>
      </w:r>
    </w:p>
  </w:footnote>
  <w:footnote w:id="18100">
    <w:p>
      <w:pPr>
        <w:pStyle w:val="FootnoteText"/>
      </w:pPr>
      <w:r>
        <w:rPr>
          <w:rStyle w:val="FootnoteReference"/>
        </w:rPr>
        <w:footnoteRef/>
      </w:r>
      <w:r>
        <w:t xml:space="preserve"> Cross-references: John 15:23; Jas 1:18; 1Pet 1:3; 1Pet 1:22-23; 1John 2:10; 1John 3:14; 1John 3:17; 1John 4:20.</w:t>
      </w:r>
    </w:p>
  </w:footnote>
  <w:footnote w:id="18101">
    <w:p>
      <w:pPr>
        <w:pStyle w:val="FootnoteText"/>
      </w:pPr>
      <w:r>
        <w:rPr>
          <w:rStyle w:val="FootnoteReference"/>
        </w:rPr>
        <w:footnoteRef/>
      </w:r>
      <w:r>
        <w:t xml:space="preserve"> Cross-references: John 13:34-35; John 15:17; 1John 3:22-24; 1John 4:21.</w:t>
      </w:r>
    </w:p>
  </w:footnote>
  <w:footnote w:id="18102">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3">
    <w:p>
      <w:pPr>
        <w:pStyle w:val="FootnoteText"/>
      </w:pPr>
      <w:r>
        <w:rPr>
          <w:rStyle w:val="FootnoteReference"/>
        </w:rPr>
        <w:footnoteRef/>
      </w:r>
      <w:r>
        <w:t xml:space="preserve"> Cross-references: 1John 3:9; 1John 5:1.</w:t>
      </w:r>
    </w:p>
  </w:footnote>
  <w:footnote w:id="18104">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5">
    <w:p>
      <w:pPr>
        <w:pStyle w:val="FootnoteText"/>
      </w:pPr>
      <w:r>
        <w:rPr>
          <w:rStyle w:val="FootnoteReference"/>
        </w:rPr>
        <w:footnoteRef/>
      </w:r>
      <w:r>
        <w:t xml:space="preserve"> Cross-references: 1John 4:15; 1John 5:1.</w:t>
      </w:r>
    </w:p>
  </w:footnote>
  <w:footnote w:id="18106">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7">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8">
    <w:p>
      <w:pPr>
        <w:pStyle w:val="FootnoteText"/>
      </w:pPr>
      <w:r>
        <w:rPr>
          <w:rStyle w:val="FootnoteReference"/>
        </w:rPr>
        <w:footnoteRef/>
      </w:r>
      <w:r>
        <w:t xml:space="preserve"> Cross-references for "the Spirit that": John 14:17; John 15:26; 1Tim 3:16; 1John 5:7-8.</w:t>
      </w:r>
    </w:p>
  </w:footnote>
  <w:footnote w:id="18109">
    <w:p>
      <w:pPr>
        <w:pStyle w:val="FootnoteText"/>
      </w:pPr>
      <w:r>
        <w:rPr>
          <w:rStyle w:val="FootnoteReference"/>
        </w:rPr>
        <w:footnoteRef/>
      </w:r>
      <w:r>
        <w:t xml:space="preserve"> Cross-references for "is truth": John 14:6; John 16:13.</w:t>
      </w:r>
    </w:p>
  </w:footnote>
  <w:footnote w:id="18110">
    <w:p>
      <w:pPr>
        <w:pStyle w:val="FootnoteText"/>
      </w:pPr>
      <w:r>
        <w:rPr>
          <w:rStyle w:val="FootnoteReference"/>
        </w:rPr>
        <w:footnoteRef/>
      </w:r>
      <w:r>
        <w:t xml:space="preserve"> Cross-references: John 19:34-35.</w:t>
      </w:r>
    </w:p>
  </w:footnote>
  <w:footnote w:id="18111">
    <w:p>
      <w:pPr>
        <w:pStyle w:val="FootnoteText"/>
      </w:pPr>
      <w:r>
        <w:rPr>
          <w:rStyle w:val="FootnoteReference"/>
        </w:rPr>
        <w:footnoteRef/>
      </w:r>
      <w:r>
        <w:t xml:space="preserve"> Cross-references for "bear": John 8:13-14; 1John 5:10-11.</w:t>
      </w:r>
    </w:p>
  </w:footnote>
  <w:footnote w:id="18112">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3">
    <w:p>
      <w:pPr>
        <w:pStyle w:val="FootnoteText"/>
      </w:pPr>
      <w:r>
        <w:rPr>
          <w:rStyle w:val="FootnoteReference"/>
        </w:rPr>
        <w:footnoteRef/>
      </w:r>
      <w:r>
        <w:t xml:space="preserve"> Cross-references for "the Word": John 1:1; John 1:32-34; Heb 4:12-13; 1John 1:1; Rev 19:13.</w:t>
      </w:r>
    </w:p>
  </w:footnote>
  <w:footnote w:id="18114">
    <w:p>
      <w:pPr>
        <w:pStyle w:val="FootnoteText"/>
      </w:pPr>
      <w:r>
        <w:rPr>
          <w:rStyle w:val="FootnoteReference"/>
        </w:rPr>
        <w:footnoteRef/>
      </w:r>
      <w:r>
        <w:t xml:space="preserve"> Cross-references for "the Holy": Matt 3:16; John 1:33; Acts 2:33; Acts 5:32; Heb 2:3-4; 1John 5:6.</w:t>
      </w:r>
    </w:p>
  </w:footnote>
  <w:footnote w:id="18115">
    <w:p>
      <w:pPr>
        <w:pStyle w:val="FootnoteText"/>
      </w:pPr>
      <w:r>
        <w:rPr>
          <w:rStyle w:val="FootnoteReference"/>
        </w:rPr>
        <w:footnoteRef/>
      </w:r>
      <w:r>
        <w:t xml:space="preserve"> Cross-references for "and these": Deut 6:4; Matt 28:19; John 10:30.</w:t>
      </w:r>
    </w:p>
  </w:footnote>
  <w:footnote w:id="18116">
    <w:p>
      <w:pPr>
        <w:pStyle w:val="FootnoteText"/>
      </w:pPr>
      <w:r>
        <w:rPr>
          <w:rStyle w:val="FootnoteReference"/>
        </w:rPr>
        <w:footnoteRef/>
      </w:r>
      <w:r>
        <w:t xml:space="preserve"> Cross-references for "the Spirit": Matt 26:26-28; Matt 28:19; John 15:26; Rom 8:16; Heb 6:4; 1John 5:6.</w:t>
      </w:r>
    </w:p>
  </w:footnote>
  <w:footnote w:id="18117">
    <w:p>
      <w:pPr>
        <w:pStyle w:val="FootnoteText"/>
      </w:pPr>
      <w:r>
        <w:rPr>
          <w:rStyle w:val="FootnoteReference"/>
        </w:rPr>
        <w:footnoteRef/>
      </w:r>
      <w:r>
        <w:t xml:space="preserve"> Cross-references for "the water": Acts 2:2-4; 2Cor 1:22.</w:t>
      </w:r>
    </w:p>
  </w:footnote>
  <w:footnote w:id="18118">
    <w:p>
      <w:pPr>
        <w:pStyle w:val="FootnoteText"/>
      </w:pPr>
      <w:r>
        <w:rPr>
          <w:rStyle w:val="FootnoteReference"/>
        </w:rPr>
        <w:footnoteRef/>
      </w:r>
      <w:r>
        <w:t xml:space="preserve"> Cross-references for "the blood": Heb 13:12; 1Pet 3:21.</w:t>
      </w:r>
    </w:p>
  </w:footnote>
  <w:footnote w:id="18119">
    <w:p>
      <w:pPr>
        <w:pStyle w:val="FootnoteText"/>
      </w:pPr>
      <w:r>
        <w:rPr>
          <w:rStyle w:val="FootnoteReference"/>
        </w:rPr>
        <w:footnoteRef/>
      </w:r>
      <w:r>
        <w:t xml:space="preserve"> Cross-references for "and these": Mark 14:56; Acts 15:15.</w:t>
      </w:r>
    </w:p>
  </w:footnote>
  <w:footnote w:id="18120">
    <w:p>
      <w:pPr>
        <w:pStyle w:val="FootnoteText"/>
      </w:pPr>
      <w:r>
        <w:rPr>
          <w:rStyle w:val="FootnoteReference"/>
        </w:rPr>
        <w:footnoteRef/>
      </w:r>
      <w:r>
        <w:t xml:space="preserve"> Cross-references: John 3:32-33; John 5:31-36; John 5:39; John 8:17-19; John 10:38; Acts 5:32; Acts 17:31; Heb 2:4; Heb 6:18; 1John 5:10.</w:t>
      </w:r>
    </w:p>
  </w:footnote>
  <w:footnote w:id="18121">
    <w:p>
      <w:pPr>
        <w:pStyle w:val="FootnoteText"/>
      </w:pPr>
      <w:r>
        <w:rPr>
          <w:rStyle w:val="FootnoteReference"/>
        </w:rPr>
        <w:footnoteRef/>
      </w:r>
      <w:r>
        <w:t xml:space="preserve"> Cross-references: Matt 3:16-17; Matt 17:5.</w:t>
      </w:r>
    </w:p>
  </w:footnote>
  <w:footnote w:id="18122">
    <w:p>
      <w:pPr>
        <w:pStyle w:val="FootnoteText"/>
      </w:pPr>
      <w:r>
        <w:rPr>
          <w:rStyle w:val="FootnoteReference"/>
        </w:rPr>
        <w:footnoteRef/>
      </w:r>
      <w:r>
        <w:t xml:space="preserve"> Cross-references: John 3:16; 1John 5:1.</w:t>
      </w:r>
    </w:p>
  </w:footnote>
  <w:footnote w:id="18123">
    <w:p>
      <w:pPr>
        <w:pStyle w:val="FootnoteText"/>
      </w:pPr>
      <w:r>
        <w:rPr>
          <w:rStyle w:val="FootnoteReference"/>
        </w:rPr>
        <w:footnoteRef/>
      </w:r>
      <w:r>
        <w:t xml:space="preserve"> Cross-references: Ps 25:14; Prov 3:32; Rom 8:16; Gal 4:6; Col 3:3; 2Pet 1:19; Rev 2:17; Rev 2:28.</w:t>
      </w:r>
    </w:p>
  </w:footnote>
  <w:footnote w:id="18124">
    <w:p>
      <w:pPr>
        <w:pStyle w:val="FootnoteText"/>
      </w:pPr>
      <w:r>
        <w:rPr>
          <w:rStyle w:val="FootnoteReference"/>
        </w:rPr>
        <w:footnoteRef/>
      </w:r>
      <w:r>
        <w:t xml:space="preserve"> Cross-references: Num 23:19; Job 24:25; Isa 53:1; Jer 15:18; John 3:33; John 5:38; Heb 3:12; 1John 1:10.</w:t>
      </w:r>
    </w:p>
  </w:footnote>
  <w:footnote w:id="1812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6">
    <w:p>
      <w:pPr>
        <w:pStyle w:val="FootnoteText"/>
      </w:pPr>
      <w:r>
        <w:rPr>
          <w:rStyle w:val="FootnoteReference"/>
        </w:rPr>
        <w:footnoteRef/>
      </w:r>
      <w:r>
        <w:t xml:space="preserve"> Cross-references: John 1:12; John 3:36; John 5:24; 1Cor 1:30; Gal 2:20; Heb 3:14; 1John 2:23-24; 2John 1:9.</w:t>
      </w:r>
    </w:p>
  </w:footnote>
  <w:footnote w:id="18127">
    <w:p>
      <w:pPr>
        <w:pStyle w:val="FootnoteText"/>
      </w:pPr>
      <w:r>
        <w:rPr>
          <w:rStyle w:val="FootnoteReference"/>
        </w:rPr>
        <w:footnoteRef/>
      </w:r>
      <w:r>
        <w:t xml:space="preserve"> Cross-references for "have I": John 20:31; John 21:24; 1Pet 5:12; 1John 1:4; 1John 2:1; 1John 2:13-14; 1John 2:21; 1John 2:26.</w:t>
      </w:r>
    </w:p>
  </w:footnote>
  <w:footnote w:id="18128">
    <w:p>
      <w:pPr>
        <w:pStyle w:val="FootnoteText"/>
      </w:pPr>
      <w:r>
        <w:rPr>
          <w:rStyle w:val="FootnoteReference"/>
        </w:rPr>
        <w:footnoteRef/>
      </w:r>
      <w:r>
        <w:t xml:space="preserve"> Cross-references for "believe": John 1:12; John 2:23; John 3:18; Acts 3:16; Acts 4:12; 1Tim 1:15-16; 1John 3:23.</w:t>
      </w:r>
    </w:p>
  </w:footnote>
  <w:footnote w:id="18129">
    <w:p>
      <w:pPr>
        <w:pStyle w:val="FootnoteText"/>
      </w:pPr>
      <w:r>
        <w:rPr>
          <w:rStyle w:val="FootnoteReference"/>
        </w:rPr>
        <w:footnoteRef/>
      </w:r>
      <w:r>
        <w:t xml:space="preserve"> Cross-references: Rom 8:15-17; 2Cor 5:1; Gal 4:6; 2Pet 1:10-11; 1John 1:1-2; 1John 5:10.</w:t>
      </w:r>
    </w:p>
  </w:footnote>
  <w:footnote w:id="18130">
    <w:p>
      <w:pPr>
        <w:pStyle w:val="FootnoteText"/>
      </w:pPr>
      <w:r>
        <w:rPr>
          <w:rStyle w:val="FootnoteReference"/>
        </w:rPr>
        <w:footnoteRef/>
      </w:r>
      <w:r>
        <w:t xml:space="preserve"> Cross-references: Jer 29:12-13; Jer 33:3; Matt 7:7-11; Matt 21:22; John 14:13; John 15:7; John 16:24; Jas 1:5-6; Jas 4:3; Jas 5:16; 1John 3:22.</w:t>
      </w:r>
    </w:p>
  </w:footnote>
  <w:footnote w:id="18131">
    <w:p>
      <w:pPr>
        <w:pStyle w:val="FootnoteText"/>
      </w:pPr>
      <w:r>
        <w:rPr>
          <w:rStyle w:val="FootnoteReference"/>
        </w:rPr>
        <w:footnoteRef/>
      </w:r>
      <w:r>
        <w:t xml:space="preserve"> Cross-references: Job 34:28; Ps 31:22; Ps 34:17; Ps 69:33; Prov 15:29; John 9:31; John 11:42.</w:t>
      </w:r>
    </w:p>
  </w:footnote>
  <w:footnote w:id="18132">
    <w:p>
      <w:pPr>
        <w:pStyle w:val="FootnoteText"/>
      </w:pPr>
      <w:r>
        <w:rPr>
          <w:rStyle w:val="FootnoteReference"/>
        </w:rPr>
        <w:footnoteRef/>
      </w:r>
      <w:r>
        <w:t xml:space="preserve"> Cross-references: Prov 15:29; Jer 15:12-13.</w:t>
      </w:r>
    </w:p>
  </w:footnote>
  <w:footnote w:id="1813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4">
    <w:p>
      <w:pPr>
        <w:pStyle w:val="FootnoteText"/>
      </w:pPr>
      <w:r>
        <w:rPr>
          <w:rStyle w:val="FootnoteReference"/>
        </w:rPr>
        <w:footnoteRef/>
      </w:r>
      <w:r>
        <w:t xml:space="preserve"> Cross-references for "I do not": Jer 7:16; Jer 11:14; Jer 14:11; Jer 18:18-21; John 17:9.</w:t>
      </w:r>
    </w:p>
  </w:footnote>
  <w:footnote w:id="18135">
    <w:p>
      <w:pPr>
        <w:pStyle w:val="FootnoteText"/>
      </w:pPr>
      <w:r>
        <w:rPr>
          <w:rStyle w:val="FootnoteReference"/>
        </w:rPr>
        <w:footnoteRef/>
      </w:r>
      <w:r>
        <w:t xml:space="preserve"> Cross-references: Deut 5:32; Deut 12:32; 1John 3:4.</w:t>
      </w:r>
    </w:p>
  </w:footnote>
  <w:footnote w:id="18136">
    <w:p>
      <w:pPr>
        <w:pStyle w:val="FootnoteText"/>
      </w:pPr>
      <w:r>
        <w:rPr>
          <w:rStyle w:val="FootnoteReference"/>
        </w:rPr>
        <w:footnoteRef/>
      </w:r>
      <w:r>
        <w:t xml:space="preserve"> Cross-references: Isa 1:18; Ezek 18:26-32; Rom 5:20-21; Jas 1:15; Jas 4:7-10; 1John 5:16.</w:t>
      </w:r>
    </w:p>
  </w:footnote>
  <w:footnote w:id="18137">
    <w:p>
      <w:pPr>
        <w:pStyle w:val="FootnoteText"/>
      </w:pPr>
      <w:r>
        <w:rPr>
          <w:rStyle w:val="FootnoteReference"/>
        </w:rPr>
        <w:footnoteRef/>
      </w:r>
      <w:r>
        <w:t xml:space="preserve"> Cross-references for "wicked": 1John 2:13-14; 1John 3:12.</w:t>
      </w:r>
    </w:p>
  </w:footnote>
  <w:footnote w:id="18138">
    <w:p>
      <w:pPr>
        <w:pStyle w:val="FootnoteText"/>
      </w:pPr>
      <w:r>
        <w:rPr>
          <w:rStyle w:val="FootnoteReference"/>
        </w:rPr>
        <w:footnoteRef/>
      </w:r>
      <w:r>
        <w:t xml:space="preserve"> Cross-references: John 1:13; John 3:2-5; Jas 1:18; 1Pet 1:23; 1John 2:29; 1John 3:9; 1John 4:6; 1John 5:1; 1John 5:4.</w:t>
      </w:r>
    </w:p>
  </w:footnote>
  <w:footnote w:id="18139">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0">
    <w:p>
      <w:pPr>
        <w:pStyle w:val="FootnoteText"/>
      </w:pPr>
      <w:r>
        <w:rPr>
          <w:rStyle w:val="FootnoteReference"/>
        </w:rPr>
        <w:footnoteRef/>
      </w:r>
      <w:r>
        <w:t xml:space="preserve"> Cross-references: John 12:31; John 14:30; John 16:11; 2Cor 4:4; Eph 2:2; 1John 5:18; Rev 12:9; Rev 13:7-8; Rev 20:3; Rev 20:7-8.</w:t>
      </w:r>
    </w:p>
  </w:footnote>
  <w:footnote w:id="18141">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3">
    <w:p>
      <w:pPr>
        <w:pStyle w:val="FootnoteText"/>
      </w:pPr>
      <w:r>
        <w:rPr>
          <w:rStyle w:val="FootnoteReference"/>
        </w:rPr>
        <w:footnoteRef/>
      </w:r>
      <w:r>
        <w:t xml:space="preserve"> Cross-references: Matt 13:11; Luke 21:15; Luke 24:45; John 17:3; John 17:14; John 17:25; 1Cor 1:30; 2Cor 4:6; Eph 1:17-19; Eph 3:18; Col 2:2-3.</w:t>
      </w:r>
    </w:p>
  </w:footnote>
  <w:footnote w:id="18144">
    <w:p>
      <w:pPr>
        <w:pStyle w:val="FootnoteText"/>
      </w:pPr>
      <w:r>
        <w:rPr>
          <w:rStyle w:val="FootnoteReference"/>
        </w:rPr>
        <w:footnoteRef/>
      </w:r>
      <w:r>
        <w:t xml:space="preserve"> Cross-references: John 14:6; John 17:3; Rev 3:7; Rev 3:14; Rev 6:10; Rev 15:3; Rev 19:11.</w:t>
      </w:r>
    </w:p>
  </w:footnote>
  <w:footnote w:id="18145">
    <w:p>
      <w:pPr>
        <w:pStyle w:val="FootnoteText"/>
      </w:pPr>
      <w:r>
        <w:rPr>
          <w:rStyle w:val="FootnoteReference"/>
        </w:rPr>
        <w:footnoteRef/>
      </w:r>
      <w:r>
        <w:t xml:space="preserve"> Cross-references for "Little": 1John 2:1.</w:t>
      </w:r>
    </w:p>
  </w:footnote>
  <w:footnote w:id="18146">
    <w:p>
      <w:pPr>
        <w:pStyle w:val="FootnoteText"/>
      </w:pPr>
      <w:r>
        <w:rPr>
          <w:rStyle w:val="FootnoteReference"/>
        </w:rPr>
        <w:footnoteRef/>
      </w:r>
      <w:r>
        <w:t xml:space="preserve"> Cross-references for "keep": Exod 20:3-4; 1Cor 10:7; 1Cor 10:14; 2Cor 6:16-17; Rev 9:20; Rev 13:14-15; Rev 14:11.</w:t>
      </w:r>
    </w:p>
  </w:footnote>
  <w:footnote w:id="18147">
    <w:p>
      <w:pPr>
        <w:pStyle w:val="FootnoteText"/>
      </w:pPr>
      <w:r>
        <w:rPr>
          <w:rStyle w:val="FootnoteReference"/>
        </w:rPr>
        <w:footnoteRef/>
      </w:r>
      <w:r>
        <w:t xml:space="preserve"> Cross-references for "Amen": Matt 6:13.</w:t>
      </w:r>
    </w:p>
  </w:footnote>
  <w:footnote w:id="18148">
    <w:p>
      <w:pPr>
        <w:pStyle w:val="FootnoteText"/>
      </w:pPr>
      <w:r>
        <w:rPr>
          <w:rStyle w:val="FootnoteReference"/>
        </w:rPr>
        <w:footnoteRef/>
      </w:r>
      <w:r>
        <w:t xml:space="preserve"> Cross-references for "elder": 1Pet 5:1; 3John 1:1.</w:t>
      </w:r>
    </w:p>
  </w:footnote>
  <w:footnote w:id="18149">
    <w:p>
      <w:pPr>
        <w:pStyle w:val="FootnoteText"/>
      </w:pPr>
      <w:r>
        <w:rPr>
          <w:rStyle w:val="FootnoteReference"/>
        </w:rPr>
        <w:footnoteRef/>
      </w:r>
      <w:r>
        <w:t xml:space="preserve"> Cross-references for "the elect lady": Luke 1:3; Eph 1:4-5; 1Thess 1:3-4; 2Thess 2:13-14; 1Pet 1:2; 2John 1:5; 2John 1:13.</w:t>
      </w:r>
    </w:p>
  </w:footnote>
  <w:footnote w:id="18150">
    <w:p>
      <w:pPr>
        <w:pStyle w:val="FootnoteText"/>
      </w:pPr>
      <w:r>
        <w:rPr>
          <w:rStyle w:val="FootnoteReference"/>
        </w:rPr>
        <w:footnoteRef/>
      </w:r>
      <w:r>
        <w:t xml:space="preserve"> Cross-references for "known": John 8:32; Gal 2:5; Gal 2:14; Gal 3:1; Gal 5:7; Col 1:5; 2Thess 2:13; 1Tim 2:4; Heb 10:26; 1John 2:21.</w:t>
      </w:r>
    </w:p>
  </w:footnote>
  <w:footnote w:id="18151">
    <w:p>
      <w:pPr>
        <w:pStyle w:val="FootnoteText"/>
      </w:pPr>
      <w:r>
        <w:rPr>
          <w:rStyle w:val="FootnoteReference"/>
        </w:rPr>
        <w:footnoteRef/>
      </w:r>
      <w:r>
        <w:t xml:space="preserve"> Cross-references for "the truth's": 1Cor 9:23; 2Cor 4:5.</w:t>
      </w:r>
    </w:p>
  </w:footnote>
  <w:footnote w:id="18152">
    <w:p>
      <w:pPr>
        <w:pStyle w:val="FootnoteText"/>
      </w:pPr>
      <w:r>
        <w:rPr>
          <w:rStyle w:val="FootnoteReference"/>
        </w:rPr>
        <w:footnoteRef/>
      </w:r>
      <w:r>
        <w:t xml:space="preserve"> Cross-references for "Grace": Rom 1:7; 1Tim 1:2.</w:t>
      </w:r>
    </w:p>
  </w:footnote>
  <w:footnote w:id="18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4">
    <w:p>
      <w:pPr>
        <w:pStyle w:val="FootnoteText"/>
      </w:pPr>
      <w:r>
        <w:rPr>
          <w:rStyle w:val="FootnoteReference"/>
        </w:rPr>
        <w:footnoteRef/>
      </w:r>
      <w:r>
        <w:t xml:space="preserve"> Name meaning: Jesus (Yeshua) — Yahweh saves. He will save His people from their sins.</w:t>
      </w:r>
    </w:p>
  </w:footnote>
  <w:footnote w:id="18155">
    <w:p>
      <w:pPr>
        <w:pStyle w:val="FootnoteText"/>
      </w:pPr>
      <w:r>
        <w:rPr>
          <w:rStyle w:val="FootnoteReference"/>
        </w:rPr>
        <w:footnoteRef/>
      </w:r>
      <w:r>
        <w:t xml:space="preserve"> Personal name: Christ. Personal-name meaning: Christ — anointed. Source form: Christ.</w:t>
      </w:r>
    </w:p>
  </w:footnote>
  <w:footnote w:id="18156">
    <w:p>
      <w:pPr>
        <w:pStyle w:val="FootnoteText"/>
      </w:pPr>
      <w:r>
        <w:rPr>
          <w:rStyle w:val="FootnoteReference"/>
        </w:rPr>
        <w:footnoteRef/>
      </w:r>
      <w:r>
        <w:t xml:space="preserve"> Cross-references for "the Son": 1John 2:23-24; 1John 4:10.</w:t>
      </w:r>
    </w:p>
  </w:footnote>
  <w:footnote w:id="18157">
    <w:p>
      <w:pPr>
        <w:pStyle w:val="FootnoteText"/>
      </w:pPr>
      <w:r>
        <w:rPr>
          <w:rStyle w:val="FootnoteReference"/>
        </w:rPr>
        <w:footnoteRef/>
      </w:r>
      <w:r>
        <w:t xml:space="preserve"> Cross-references for "in truth": Zech 8:19; Gal 5:6; 1Tim 1:14; 2Tim 1:13; 2John 1:1.</w:t>
      </w:r>
    </w:p>
  </w:footnote>
  <w:footnote w:id="181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1">
    <w:p>
      <w:pPr>
        <w:pStyle w:val="FootnoteText"/>
      </w:pPr>
      <w:r>
        <w:rPr>
          <w:rStyle w:val="FootnoteReference"/>
        </w:rPr>
        <w:footnoteRef/>
      </w:r>
      <w:r>
        <w:t xml:space="preserve"> Cross-references for "rejoiced": Phil 4:10; 1Thess 2:19-20; 1Thess 3:6-10; 3John 1:3-4.</w:t>
      </w:r>
    </w:p>
  </w:footnote>
  <w:footnote w:id="18162">
    <w:p>
      <w:pPr>
        <w:pStyle w:val="FootnoteText"/>
      </w:pPr>
      <w:r>
        <w:rPr>
          <w:rStyle w:val="FootnoteReference"/>
        </w:rPr>
        <w:footnoteRef/>
      </w:r>
      <w:r>
        <w:t xml:space="preserve"> Cross-references for "walking": Hos 14:9; Mal 2:6; Gal 2:14; Eph 5:2; Eph 5:8; 1John 1:6-7; 1John 2:6.</w:t>
      </w:r>
    </w:p>
  </w:footnote>
  <w:footnote w:id="1816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4">
    <w:p>
      <w:pPr>
        <w:pStyle w:val="FootnoteText"/>
      </w:pPr>
      <w:r>
        <w:rPr>
          <w:rStyle w:val="FootnoteReference"/>
        </w:rPr>
        <w:footnoteRef/>
      </w:r>
      <w:r>
        <w:t xml:space="preserve"> Cross-references: 1John 2:7-8; 1John 3:11.</w:t>
      </w:r>
    </w:p>
  </w:footnote>
  <w:footnote w:id="18165">
    <w:p>
      <w:pPr>
        <w:pStyle w:val="FootnoteText"/>
      </w:pPr>
      <w:r>
        <w:rPr>
          <w:rStyle w:val="FootnoteReference"/>
        </w:rPr>
        <w:footnoteRef/>
      </w:r>
      <w:r>
        <w:t xml:space="preserve"> Cross-references for "this is love": John 14:15; John 14:21; John 15:10; John 15:14; Rom 13:8-9; Gal 5:13-14; 1John 5:3; 1John 5:15.</w:t>
      </w:r>
    </w:p>
  </w:footnote>
  <w:footnote w:id="18166">
    <w:p>
      <w:pPr>
        <w:pStyle w:val="FootnoteText"/>
      </w:pPr>
      <w:r>
        <w:rPr>
          <w:rStyle w:val="FootnoteReference"/>
        </w:rPr>
        <w:footnoteRef/>
      </w:r>
      <w:r>
        <w:t xml:space="preserve"> Cross-references for "This is the": 1John 2:24; 2John 1:5.</w:t>
      </w:r>
    </w:p>
  </w:footnote>
  <w:footnote w:id="18167">
    <w:p>
      <w:pPr>
        <w:pStyle w:val="FootnoteText"/>
      </w:pPr>
      <w:r>
        <w:rPr>
          <w:rStyle w:val="FootnoteReference"/>
        </w:rPr>
        <w:footnoteRef/>
      </w:r>
      <w:r>
        <w:t xml:space="preserve"> Cross-references for "This is": 1John 2:22; 1John 4:3.</w:t>
      </w:r>
    </w:p>
  </w:footnote>
  <w:footnote w:id="18168">
    <w:p>
      <w:pPr>
        <w:pStyle w:val="FootnoteText"/>
      </w:pPr>
      <w:r>
        <w:rPr>
          <w:rStyle w:val="FootnoteReference"/>
        </w:rPr>
        <w:footnoteRef/>
      </w:r>
      <w:r>
        <w:t xml:space="preserve"> Cross-references: John 1:14; 1Tim 3:16; 1John 4:2; Rev 12:9; Rev 13:14.</w:t>
      </w:r>
    </w:p>
  </w:footnote>
  <w:footnote w:id="18169">
    <w:p>
      <w:pPr>
        <w:pStyle w:val="FootnoteText"/>
      </w:pPr>
      <w:r>
        <w:rPr>
          <w:rStyle w:val="FootnoteReference"/>
        </w:rPr>
        <w:footnoteRef/>
      </w:r>
      <w:r>
        <w:t xml:space="preserve"> Cross-references for "Look": Matt 24:4; Matt 24:24-25; Mark 13:5-6; Mark 13:9; Mark 13:23; Luke 21:8; Heb 12:15; Rev 3:11.</w:t>
      </w:r>
    </w:p>
  </w:footnote>
  <w:footnote w:id="18170">
    <w:p>
      <w:pPr>
        <w:pStyle w:val="FootnoteText"/>
      </w:pPr>
      <w:r>
        <w:rPr>
          <w:rStyle w:val="FootnoteReference"/>
        </w:rPr>
        <w:footnoteRef/>
      </w:r>
      <w:r>
        <w:t xml:space="preserve"> Cross-references for "that we lose": Gal 3:4; Gal 4:11; Phil 2:15-16; Phil 3:16; Heb 10:32; Heb 10:35; Rev 3:11.</w:t>
      </w:r>
    </w:p>
  </w:footnote>
  <w:footnote w:id="18171">
    <w:p>
      <w:pPr>
        <w:pStyle w:val="FootnoteText"/>
      </w:pPr>
      <w:r>
        <w:rPr>
          <w:rStyle w:val="FootnoteReference"/>
        </w:rPr>
        <w:footnoteRef/>
      </w:r>
      <w:r>
        <w:t xml:space="preserve"> Cross-references for "that we receive": Dan 12:3; John 4:36; 1Cor 3:8; 1Cor 3:14; 1Cor 15:8.</w:t>
      </w:r>
    </w:p>
  </w:footnote>
  <w:footnote w:id="18172">
    <w:p>
      <w:pPr>
        <w:pStyle w:val="FootnoteText"/>
      </w:pPr>
      <w:r>
        <w:rPr>
          <w:rStyle w:val="FootnoteReference"/>
        </w:rPr>
        <w:footnoteRef/>
      </w:r>
      <w:r>
        <w:t xml:space="preserve"> Cross-references for "the doctrine": John 7:16-17; Acts 2:42; Col 3:16; Titus 2:10; Heb 6:1.</w:t>
      </w:r>
    </w:p>
  </w:footnote>
  <w:footnote w:id="18173">
    <w:p>
      <w:pPr>
        <w:pStyle w:val="FootnoteText"/>
      </w:pPr>
      <w:r>
        <w:rPr>
          <w:rStyle w:val="FootnoteReference"/>
        </w:rPr>
        <w:footnoteRef/>
      </w:r>
      <w:r>
        <w:t xml:space="preserve"> Cross-references: John 15:6; 1John 2:22-24.</w:t>
      </w:r>
    </w:p>
  </w:footnote>
  <w:footnote w:id="18174">
    <w:p>
      <w:pPr>
        <w:pStyle w:val="FootnoteText"/>
      </w:pPr>
      <w:r>
        <w:rPr>
          <w:rStyle w:val="FootnoteReference"/>
        </w:rPr>
        <w:footnoteRef/>
      </w:r>
      <w:r>
        <w:t xml:space="preserve"> Cross-references: Matt 11:27; Luke 10:22; John 5:23; John 14:6.</w:t>
      </w:r>
    </w:p>
  </w:footnote>
  <w:footnote w:id="18175">
    <w:p>
      <w:pPr>
        <w:pStyle w:val="FootnoteText"/>
      </w:pPr>
      <w:r>
        <w:rPr>
          <w:rStyle w:val="FootnoteReference"/>
        </w:rPr>
        <w:footnoteRef/>
      </w:r>
      <w:r>
        <w:t xml:space="preserve"> Cross-references: Heb 3:14.</w:t>
      </w:r>
    </w:p>
  </w:footnote>
  <w:footnote w:id="18176">
    <w:p>
      <w:pPr>
        <w:pStyle w:val="FootnoteText"/>
      </w:pPr>
      <w:r>
        <w:rPr>
          <w:rStyle w:val="FootnoteReference"/>
        </w:rPr>
        <w:footnoteRef/>
      </w:r>
      <w:r>
        <w:t xml:space="preserve"> Cross-references: 1John 1:3.</w:t>
      </w:r>
    </w:p>
  </w:footnote>
  <w:footnote w:id="18177">
    <w:p>
      <w:pPr>
        <w:pStyle w:val="FootnoteText"/>
      </w:pPr>
      <w:r>
        <w:rPr>
          <w:rStyle w:val="FootnoteReference"/>
        </w:rPr>
        <w:footnoteRef/>
      </w:r>
      <w:r>
        <w:t xml:space="preserve"> Cross-references for "partaker": Ps 50:18; Eph 5:11; 1Tim 5:22; Rev 18:4.</w:t>
      </w:r>
    </w:p>
  </w:footnote>
  <w:footnote w:id="18178">
    <w:p>
      <w:pPr>
        <w:pStyle w:val="FootnoteText"/>
      </w:pPr>
      <w:r>
        <w:rPr>
          <w:rStyle w:val="FootnoteReference"/>
        </w:rPr>
        <w:footnoteRef/>
      </w:r>
      <w:r>
        <w:t xml:space="preserve"> Cross-references for "I would": 3John 1:13.</w:t>
      </w:r>
    </w:p>
  </w:footnote>
  <w:footnote w:id="18179">
    <w:p>
      <w:pPr>
        <w:pStyle w:val="FootnoteText"/>
      </w:pPr>
      <w:r>
        <w:rPr>
          <w:rStyle w:val="FootnoteReference"/>
        </w:rPr>
        <w:footnoteRef/>
      </w:r>
      <w:r>
        <w:t xml:space="preserve"> Cross-references for "I trust": Rom 15:24; 1Cor 16:5-7; Phlm 1:22; Heb 13:19; Heb 13:23.</w:t>
      </w:r>
    </w:p>
  </w:footnote>
  <w:footnote w:id="18180">
    <w:p>
      <w:pPr>
        <w:pStyle w:val="FootnoteText"/>
      </w:pPr>
      <w:r>
        <w:rPr>
          <w:rStyle w:val="FootnoteReference"/>
        </w:rPr>
        <w:footnoteRef/>
      </w:r>
      <w:r>
        <w:t xml:space="preserve"> Cross-references for "face to face": Num 12:8.</w:t>
      </w:r>
    </w:p>
  </w:footnote>
  <w:footnote w:id="18181">
    <w:p>
      <w:pPr>
        <w:pStyle w:val="FootnoteText"/>
      </w:pPr>
      <w:r>
        <w:rPr>
          <w:rStyle w:val="FootnoteReference"/>
        </w:rPr>
        <w:footnoteRef/>
      </w:r>
      <w:r>
        <w:t xml:space="preserve"> Cross-references: 1Pet 5:13; 2John 1:1.</w:t>
      </w:r>
    </w:p>
  </w:footnote>
  <w:footnote w:id="18182">
    <w:p>
      <w:pPr>
        <w:pStyle w:val="FootnoteText"/>
      </w:pPr>
      <w:r>
        <w:rPr>
          <w:rStyle w:val="FootnoteReference"/>
        </w:rPr>
        <w:footnoteRef/>
      </w:r>
      <w:r>
        <w:t xml:space="preserve"> Cross-references for "elder": 2John 1:1.</w:t>
      </w:r>
    </w:p>
  </w:footnote>
  <w:footnote w:id="18183">
    <w:p>
      <w:pPr>
        <w:pStyle w:val="FootnoteText"/>
      </w:pPr>
      <w:r>
        <w:rPr>
          <w:rStyle w:val="FootnoteReference"/>
        </w:rPr>
        <w:footnoteRef/>
      </w:r>
      <w:r>
        <w:t xml:space="preserve"> Name meaning: Gaius (Gaius) — Rejoice; happy. Hospitable host who brought joy to the Church.</w:t>
      </w:r>
    </w:p>
  </w:footnote>
  <w:footnote w:id="18184">
    <w:p>
      <w:pPr>
        <w:pStyle w:val="FootnoteText"/>
      </w:pPr>
      <w:r>
        <w:rPr>
          <w:rStyle w:val="FootnoteReference"/>
        </w:rPr>
        <w:footnoteRef/>
      </w:r>
      <w:r>
        <w:t xml:space="preserve"> Cross-references: Acts 19:29; Acts 20:4; Rom 16:23; 1Cor 1:14.</w:t>
      </w:r>
    </w:p>
  </w:footnote>
  <w:footnote w:id="18185">
    <w:p>
      <w:pPr>
        <w:pStyle w:val="FootnoteText"/>
      </w:pPr>
      <w:r>
        <w:rPr>
          <w:rStyle w:val="FootnoteReference"/>
        </w:rPr>
        <w:footnoteRef/>
      </w:r>
      <w:r>
        <w:t xml:space="preserve"> Cross-references for "the truth": Ps 119:11; 2John 1:2; 2John 1:4.</w:t>
      </w:r>
    </w:p>
  </w:footnote>
  <w:footnote w:id="18186">
    <w:p>
      <w:pPr>
        <w:pStyle w:val="FootnoteText"/>
      </w:pPr>
      <w:r>
        <w:rPr>
          <w:rStyle w:val="FootnoteReference"/>
        </w:rPr>
        <w:footnoteRef/>
      </w:r>
      <w:r>
        <w:t xml:space="preserve"> Cross-references: Phil 1:4; 1Thess 2:19-20; 2John 1:4; 3John 1:4.</w:t>
      </w:r>
    </w:p>
  </w:footnote>
  <w:footnote w:id="18187">
    <w:p>
      <w:pPr>
        <w:pStyle w:val="FootnoteText"/>
      </w:pPr>
      <w:r>
        <w:rPr>
          <w:rStyle w:val="FootnoteReference"/>
        </w:rPr>
        <w:footnoteRef/>
      </w:r>
      <w:r>
        <w:t xml:space="preserve"> Cross-references: 1Kgs 2:4; 1Kgs 3:6; 2Kgs 20:3; Ps 26:1-3; Isa 38:3; John 12:35-36; Gal 2:14.</w:t>
      </w:r>
    </w:p>
  </w:footnote>
  <w:footnote w:id="18188">
    <w:p>
      <w:pPr>
        <w:pStyle w:val="FootnoteText"/>
      </w:pPr>
      <w:r>
        <w:rPr>
          <w:rStyle w:val="FootnoteReference"/>
        </w:rPr>
        <w:footnoteRef/>
      </w:r>
      <w:r>
        <w:t xml:space="preserve"> Cross-references: Matt 24:45; Luke 12:42; Luke 16:10-12; 2Cor 4:1-3; Col 3:17; 1Pet 4:10-11.</w:t>
      </w:r>
    </w:p>
  </w:footnote>
  <w:footnote w:id="18189">
    <w:p>
      <w:pPr>
        <w:pStyle w:val="FootnoteText"/>
      </w:pPr>
      <w:r>
        <w:rPr>
          <w:rStyle w:val="FootnoteReference"/>
        </w:rPr>
        <w:footnoteRef/>
      </w:r>
      <w:r>
        <w:t xml:space="preserve"> Cross-references for "after a godly sort": 1Thess 2:12.</w:t>
      </w:r>
    </w:p>
  </w:footnote>
  <w:footnote w:id="18190">
    <w:p>
      <w:pPr>
        <w:pStyle w:val="FootnoteText"/>
      </w:pPr>
      <w:r>
        <w:rPr>
          <w:rStyle w:val="FootnoteReference"/>
        </w:rPr>
        <w:footnoteRef/>
      </w:r>
      <w:r>
        <w:t xml:space="preserve"> Cross-references for "do well": Gen 4:7; Jonah 4:4; Matt 25:21-23; Acts 15:29; Phil 4:14; 1Pet 2:20.</w:t>
      </w:r>
    </w:p>
  </w:footnote>
  <w:footnote w:id="18191">
    <w:p>
      <w:pPr>
        <w:pStyle w:val="FootnoteText"/>
      </w:pPr>
      <w:r>
        <w:rPr>
          <w:rStyle w:val="FootnoteReference"/>
        </w:rPr>
        <w:footnoteRef/>
      </w:r>
      <w:r>
        <w:t xml:space="preserve"> Cross-references: Phlm 1:5-7; 3John 1:12.</w:t>
      </w:r>
    </w:p>
  </w:footnote>
  <w:footnote w:id="18192">
    <w:p>
      <w:pPr>
        <w:pStyle w:val="FootnoteText"/>
      </w:pPr>
      <w:r>
        <w:rPr>
          <w:rStyle w:val="FootnoteReference"/>
        </w:rPr>
        <w:footnoteRef/>
      </w:r>
      <w:r>
        <w:t xml:space="preserve"> Cross-references for "taking": 2Kgs 5:15-16; 2Kgs 5:20-27; 1Cor 9:12-15; 1Cor 9:18; 2Cor 11:7-9; 2Cor 12:13.</w:t>
      </w:r>
    </w:p>
  </w:footnote>
  <w:footnote w:id="18193">
    <w:p>
      <w:pPr>
        <w:pStyle w:val="FootnoteText"/>
      </w:pPr>
      <w:r>
        <w:rPr>
          <w:rStyle w:val="FootnoteReference"/>
        </w:rPr>
        <w:footnoteRef/>
      </w:r>
      <w:r>
        <w:t xml:space="preserve"> Cross-references for "to receive": Matt 10:14; Matt 10:40; Luke 11:7; 2Cor 7:2-3; 3John 1:10.</w:t>
      </w:r>
    </w:p>
  </w:footnote>
  <w:footnote w:id="18194">
    <w:p>
      <w:pPr>
        <w:pStyle w:val="FootnoteText"/>
      </w:pPr>
      <w:r>
        <w:rPr>
          <w:rStyle w:val="FootnoteReference"/>
        </w:rPr>
        <w:footnoteRef/>
      </w:r>
      <w:r>
        <w:t xml:space="preserve"> Cross-references: 1Cor 3:5-9; 1Cor 16:10-11; 2Cor 6:1; 2Cor 8:23; Phil 4:3; Col 4:11; 1Thess 3:2; Phlm 1:2; Phlm 1:24.</w:t>
      </w:r>
    </w:p>
  </w:footnote>
  <w:footnote w:id="18195">
    <w:p>
      <w:pPr>
        <w:pStyle w:val="FootnoteText"/>
      </w:pPr>
      <w:r>
        <w:rPr>
          <w:rStyle w:val="FootnoteReference"/>
        </w:rPr>
        <w:footnoteRef/>
      </w:r>
      <w:r>
        <w:t xml:space="preserve"> Name meaning: Diotrephes (Diotrephes) — Nurtured by Zeus. Loved preeminence and opposed apostolic authority.</w:t>
      </w:r>
    </w:p>
  </w:footnote>
  <w:footnote w:id="18196">
    <w:p>
      <w:pPr>
        <w:pStyle w:val="FootnoteText"/>
      </w:pPr>
      <w:r>
        <w:rPr>
          <w:rStyle w:val="FootnoteReference"/>
        </w:rPr>
        <w:footnoteRef/>
      </w:r>
      <w:r>
        <w:t xml:space="preserve"> Cross-references: Matt 20:20-28; Matt 23:4-8; Mark 9:34; Mark 10:35-45; Luke 22:24-27; Rom 12:10; Phil 2:3-5; Titus 1:7-16.</w:t>
      </w:r>
    </w:p>
  </w:footnote>
  <w:footnote w:id="18197">
    <w:p>
      <w:pPr>
        <w:pStyle w:val="FootnoteText"/>
      </w:pPr>
      <w:r>
        <w:rPr>
          <w:rStyle w:val="FootnoteReference"/>
        </w:rPr>
        <w:footnoteRef/>
      </w:r>
      <w:r>
        <w:t xml:space="preserve"> Cross-references: Matt 10:40-42; Mark 9:37; Luke 9:48; 3John 1:8.</w:t>
      </w:r>
    </w:p>
  </w:footnote>
  <w:footnote w:id="18198">
    <w:p>
      <w:pPr>
        <w:pStyle w:val="FootnoteText"/>
      </w:pPr>
      <w:r>
        <w:rPr>
          <w:rStyle w:val="FootnoteReference"/>
        </w:rPr>
        <w:footnoteRef/>
      </w:r>
      <w:r>
        <w:t xml:space="preserve"> Cross-references: Prov 10:8; Prov 10:10.</w:t>
      </w:r>
    </w:p>
  </w:footnote>
  <w:footnote w:id="18199">
    <w:p>
      <w:pPr>
        <w:pStyle w:val="FootnoteText"/>
      </w:pPr>
      <w:r>
        <w:rPr>
          <w:rStyle w:val="FootnoteReference"/>
        </w:rPr>
        <w:footnoteRef/>
      </w:r>
      <w:r>
        <w:t xml:space="preserve"> Cross-references: Isa 66:5; Luke 6:22; John 9:22; John 9:34-35.</w:t>
      </w:r>
    </w:p>
  </w:footnote>
  <w:footnote w:id="18200">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4">
    <w:p>
      <w:pPr>
        <w:pStyle w:val="FootnoteText"/>
      </w:pPr>
      <w:r>
        <w:rPr>
          <w:rStyle w:val="FootnoteReference"/>
        </w:rPr>
        <w:footnoteRef/>
      </w:r>
      <w:r>
        <w:t xml:space="preserve"> Cross-references: 1Pet 3:11; 1John 2:29; 1John 3:6-9.</w:t>
      </w:r>
    </w:p>
  </w:footnote>
  <w:footnote w:id="18205">
    <w:p>
      <w:pPr>
        <w:pStyle w:val="FootnoteText"/>
      </w:pPr>
      <w:r>
        <w:rPr>
          <w:rStyle w:val="FootnoteReference"/>
        </w:rPr>
        <w:footnoteRef/>
      </w:r>
      <w:r>
        <w:t xml:space="preserve"> Cross-references: John 3:20.</w:t>
      </w:r>
    </w:p>
  </w:footnote>
  <w:footnote w:id="18206">
    <w:p>
      <w:pPr>
        <w:pStyle w:val="FootnoteText"/>
      </w:pPr>
      <w:r>
        <w:rPr>
          <w:rStyle w:val="FootnoteReference"/>
        </w:rPr>
        <w:footnoteRef/>
      </w:r>
      <w:r>
        <w:t xml:space="preserve"> Personal name: Demetrius. Personal-name meaning: Demetrius — belonging to corn, or to Ceres. Source form: Demetrius.</w:t>
      </w:r>
    </w:p>
  </w:footnote>
  <w:footnote w:id="18207">
    <w:p>
      <w:pPr>
        <w:pStyle w:val="FootnoteText"/>
      </w:pPr>
      <w:r>
        <w:rPr>
          <w:rStyle w:val="FootnoteReference"/>
        </w:rPr>
        <w:footnoteRef/>
      </w:r>
      <w:r>
        <w:t xml:space="preserve"> Cross-references for "good": Acts 10:22; Acts 22:12; 1Thess 4:12; 1Tim 3:7.</w:t>
      </w:r>
    </w:p>
  </w:footnote>
  <w:footnote w:id="18208">
    <w:p>
      <w:pPr>
        <w:pStyle w:val="FootnoteText"/>
      </w:pPr>
      <w:r>
        <w:rPr>
          <w:rStyle w:val="FootnoteReference"/>
        </w:rPr>
        <w:footnoteRef/>
      </w:r>
      <w:r>
        <w:t xml:space="preserve"> Cross-references for "and we": John 19:35; John 21:24.</w:t>
      </w:r>
    </w:p>
  </w:footnote>
  <w:footnote w:id="18209">
    <w:p>
      <w:pPr>
        <w:pStyle w:val="FootnoteText"/>
      </w:pPr>
      <w:r>
        <w:rPr>
          <w:rStyle w:val="FootnoteReference"/>
        </w:rPr>
        <w:footnoteRef/>
      </w:r>
      <w:r>
        <w:t xml:space="preserve"> Cross-references: 2John 1:12.</w:t>
      </w:r>
    </w:p>
  </w:footnote>
  <w:footnote w:id="18210">
    <w:p>
      <w:pPr>
        <w:pStyle w:val="FootnoteText"/>
      </w:pPr>
      <w:r>
        <w:rPr>
          <w:rStyle w:val="FootnoteReference"/>
        </w:rPr>
        <w:footnoteRef/>
      </w:r>
      <w:r>
        <w:t xml:space="preserve"> Cross-references for "Peace": Gen 43:23; Dan 4:1; Gal 5:16; Eph 6:23; 1Pet 5:14.</w:t>
      </w:r>
    </w:p>
  </w:footnote>
  <w:footnote w:id="18211">
    <w:p>
      <w:pPr>
        <w:pStyle w:val="FootnoteText"/>
      </w:pPr>
      <w:r>
        <w:rPr>
          <w:rStyle w:val="FootnoteReference"/>
        </w:rPr>
        <w:footnoteRef/>
      </w:r>
      <w:r>
        <w:t xml:space="preserve"> Cross-references for "greet": Rom 16:1-16.</w:t>
      </w:r>
    </w:p>
  </w:footnote>
  <w:footnote w:id="18212">
    <w:p>
      <w:pPr>
        <w:pStyle w:val="FootnoteText"/>
      </w:pPr>
      <w:r>
        <w:rPr>
          <w:rStyle w:val="FootnoteReference"/>
        </w:rPr>
        <w:footnoteRef/>
      </w:r>
      <w:r>
        <w:t xml:space="preserve"> Cross-references: Rom 16:10-11.</w:t>
      </w:r>
    </w:p>
  </w:footnote>
  <w:footnote w:id="18213">
    <w:p>
      <w:pPr>
        <w:pStyle w:val="FootnoteText"/>
      </w:pPr>
      <w:r>
        <w:rPr>
          <w:rStyle w:val="FootnoteReference"/>
        </w:rPr>
        <w:footnoteRef/>
      </w:r>
      <w:r>
        <w:t xml:space="preserve"> Name meaning: Jude (Yehudah) — Praise. Author of the epistle of Jude.</w:t>
      </w:r>
    </w:p>
  </w:footnote>
  <w:footnote w:id="18214">
    <w:p>
      <w:pPr>
        <w:pStyle w:val="FootnoteText"/>
      </w:pPr>
      <w:r>
        <w:rPr>
          <w:rStyle w:val="FootnoteReference"/>
        </w:rPr>
        <w:footnoteRef/>
      </w:r>
      <w:r>
        <w:t xml:space="preserve"> Name meaning: Jesus (Yeshua) — Yahweh saves. He will save His people from their sins.</w:t>
      </w:r>
    </w:p>
  </w:footnote>
  <w:footnote w:id="18215">
    <w:p>
      <w:pPr>
        <w:pStyle w:val="FootnoteText"/>
      </w:pPr>
      <w:r>
        <w:rPr>
          <w:rStyle w:val="FootnoteReference"/>
        </w:rPr>
        <w:footnoteRef/>
      </w:r>
      <w:r>
        <w:t xml:space="preserve"> Personal name: Christ. Personal-name meaning: Christ — anointed. Source form: Christ.</w:t>
      </w:r>
    </w:p>
  </w:footnote>
  <w:footnote w:id="18216">
    <w:p>
      <w:pPr>
        <w:pStyle w:val="FootnoteText"/>
      </w:pPr>
      <w:r>
        <w:rPr>
          <w:rStyle w:val="FootnoteReference"/>
        </w:rPr>
        <w:footnoteRef/>
      </w:r>
      <w:r>
        <w:t xml:space="preserve"> Name meaning: James (Yaaqov) — Supplanter. One of the sons of thunder; later a pillar of the Church.</w:t>
      </w:r>
    </w:p>
  </w:footnote>
  <w:footnote w:id="18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8">
    <w:p>
      <w:pPr>
        <w:pStyle w:val="FootnoteText"/>
      </w:pPr>
      <w:r>
        <w:rPr>
          <w:rStyle w:val="FootnoteReference"/>
        </w:rPr>
        <w:footnoteRef/>
      </w:r>
      <w:r>
        <w:t xml:space="preserve"> Cross-references for "preserved": John 6:39; John 10:28-30; John 17:11-12; John 17:15; 2Tim 4:18; 1Pet 1:5.</w:t>
      </w:r>
    </w:p>
  </w:footnote>
  <w:footnote w:id="18219">
    <w:p>
      <w:pPr>
        <w:pStyle w:val="FootnoteText"/>
      </w:pPr>
      <w:r>
        <w:rPr>
          <w:rStyle w:val="FootnoteReference"/>
        </w:rPr>
        <w:footnoteRef/>
      </w:r>
      <w:r>
        <w:t xml:space="preserve"> Cross-references for "and called": Rom 8:30; Rom 9:24; 1Thess 2:12; 2Thess 2:13-14; 2Tim 1:9; Heb 3:1; 1Pet 2:9; 1Pet 5:10.</w:t>
      </w:r>
    </w:p>
  </w:footnote>
  <w:footnote w:id="18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3">
    <w:p>
      <w:pPr>
        <w:pStyle w:val="FootnoteText"/>
      </w:pPr>
      <w:r>
        <w:rPr>
          <w:rStyle w:val="FootnoteReference"/>
        </w:rPr>
        <w:footnoteRef/>
      </w:r>
      <w:r>
        <w:t xml:space="preserve"> Cross-references for "Jude": Matt 10:3; Mark 3:18; Luke 6:16; John 14:22; Acts 1:13.</w:t>
      </w:r>
    </w:p>
  </w:footnote>
  <w:footnote w:id="18224">
    <w:p>
      <w:pPr>
        <w:pStyle w:val="FootnoteText"/>
      </w:pPr>
      <w:r>
        <w:rPr>
          <w:rStyle w:val="FootnoteReference"/>
        </w:rPr>
        <w:footnoteRef/>
      </w:r>
      <w:r>
        <w:t xml:space="preserve"> Cross-references: John 12:26; Acts 27:23; Rom 1:1; Rom 6:22; Rom 16:18; Jas 1:1; 2Pet 1:1.</w:t>
      </w:r>
    </w:p>
  </w:footnote>
  <w:footnote w:id="18225">
    <w:p>
      <w:pPr>
        <w:pStyle w:val="FootnoteText"/>
      </w:pPr>
      <w:r>
        <w:rPr>
          <w:rStyle w:val="FootnoteReference"/>
        </w:rPr>
        <w:footnoteRef/>
      </w:r>
      <w:r>
        <w:t xml:space="preserve"> Cross-references: John 15:16; John 17:17; John 17:19; Acts 20:32; 1Cor 1:2; 1Cor 6:11; Eph 5:26; 1Thess 5:23; 1Pet 1:2.</w:t>
      </w:r>
    </w:p>
  </w:footnote>
  <w:footnote w:id="18226">
    <w:p>
      <w:pPr>
        <w:pStyle w:val="FootnoteText"/>
      </w:pPr>
      <w:r>
        <w:rPr>
          <w:rStyle w:val="FootnoteReference"/>
        </w:rPr>
        <w:footnoteRef/>
      </w:r>
      <w:r>
        <w:t xml:space="preserve"> Cross-references: Rom 1:7; 1Pet 1:2; 2Pet 1:2; Rev 1:4-6.</w:t>
      </w:r>
    </w:p>
  </w:footnote>
  <w:footnote w:id="18227">
    <w:p>
      <w:pPr>
        <w:pStyle w:val="FootnoteText"/>
      </w:pPr>
      <w:r>
        <w:rPr>
          <w:rStyle w:val="FootnoteReference"/>
        </w:rPr>
        <w:footnoteRef/>
      </w:r>
      <w:r>
        <w:t xml:space="preserve"> Cross-references for "common": Isa 45:17; Isa 45:22; Acts 4:12; Acts 13:46-47; Acts 28:28; Gal 3:28; Titus 1:4; 2Pet 1:1.</w:t>
      </w:r>
    </w:p>
  </w:footnote>
  <w:footnote w:id="1822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9">
    <w:p>
      <w:pPr>
        <w:pStyle w:val="FootnoteText"/>
      </w:pPr>
      <w:r>
        <w:rPr>
          <w:rStyle w:val="FootnoteReference"/>
        </w:rPr>
        <w:footnoteRef/>
      </w:r>
      <w:r>
        <w:t xml:space="preserve"> Cross-references: Eph 1:1; Phil 1:1; Col 1:2.</w:t>
      </w:r>
    </w:p>
  </w:footnote>
  <w:footnote w:id="18230">
    <w:p>
      <w:pPr>
        <w:pStyle w:val="FootnoteText"/>
      </w:pPr>
      <w:r>
        <w:rPr>
          <w:rStyle w:val="FootnoteReference"/>
        </w:rPr>
        <w:footnoteRef/>
      </w:r>
      <w:r>
        <w:t xml:space="preserve"> Cross-references for "crept": Matt 13:25; Acts 15:24; Gal 2:4; Eph 4:14; 2Tim 3:6; 2Pet 2:1-2.</w:t>
      </w:r>
    </w:p>
  </w:footnote>
  <w:footnote w:id="18231">
    <w:p>
      <w:pPr>
        <w:pStyle w:val="FootnoteText"/>
      </w:pPr>
      <w:r>
        <w:rPr>
          <w:rStyle w:val="FootnoteReference"/>
        </w:rPr>
        <w:footnoteRef/>
      </w:r>
      <w:r>
        <w:t xml:space="preserve"> Cross-references for "ungodly": 2Sam 22:5; Ps 1:1; 1Pet 4:18; 2Pet 2:5-6; 2Pet 3:7; Jude 1:15.</w:t>
      </w:r>
    </w:p>
  </w:footnote>
  <w:footnote w:id="18232">
    <w:p>
      <w:pPr>
        <w:pStyle w:val="FootnoteText"/>
      </w:pPr>
      <w:r>
        <w:rPr>
          <w:rStyle w:val="FootnoteReference"/>
        </w:rPr>
        <w:footnoteRef/>
      </w:r>
      <w:r>
        <w:t xml:space="preserve"> Cross-references for "turning": Rom 6:1-2; Gal 5:13; Titus 2:11-12; Heb 12:15-16; 1Pet 2:16; 2Pet 2:10; 2Pet 2:18-22.</w:t>
      </w:r>
    </w:p>
  </w:footnote>
  <w:footnote w:id="18233">
    <w:p>
      <w:pPr>
        <w:pStyle w:val="FootnoteText"/>
      </w:pPr>
      <w:r>
        <w:rPr>
          <w:rStyle w:val="FootnoteReference"/>
        </w:rPr>
        <w:footnoteRef/>
      </w:r>
      <w:r>
        <w:t xml:space="preserve"> Cross-references for "denying": Titus 1:15-16; 2Pet 2:1; 1John 2:22.</w:t>
      </w:r>
    </w:p>
  </w:footnote>
  <w:footnote w:id="18234">
    <w:p>
      <w:pPr>
        <w:pStyle w:val="FootnoteText"/>
      </w:pPr>
      <w:r>
        <w:rPr>
          <w:rStyle w:val="FootnoteReference"/>
        </w:rPr>
        <w:footnoteRef/>
      </w:r>
      <w:r>
        <w:t xml:space="preserve"> Cross-references for "only": Ps 62:2; John 17:3; 1Tim 6:15-16; Rev 15:4.</w:t>
      </w:r>
    </w:p>
  </w:footnote>
  <w:footnote w:id="18235">
    <w:p>
      <w:pPr>
        <w:pStyle w:val="FootnoteText"/>
      </w:pPr>
      <w:r>
        <w:rPr>
          <w:rStyle w:val="FootnoteReference"/>
        </w:rPr>
        <w:footnoteRef/>
      </w:r>
      <w:r>
        <w:t xml:space="preserve"> Cross-references: Rom 9:21-22; 1Pet 2:8; 2Pet 2:3.</w:t>
      </w:r>
    </w:p>
  </w:footnote>
  <w:footnote w:id="1823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7">
    <w:p>
      <w:pPr>
        <w:pStyle w:val="FootnoteText"/>
      </w:pPr>
      <w:r>
        <w:rPr>
          <w:rStyle w:val="FootnoteReference"/>
        </w:rPr>
        <w:footnoteRef/>
      </w:r>
      <w:r>
        <w:t xml:space="preserve"> Cross-references for "afterward": Num 14:22-37; Num 26:64-65; Deut 2:15-16; Ps 106:26; Heb 3:16-19; Heb 4:1-2.</w:t>
      </w:r>
    </w:p>
  </w:footnote>
  <w:footnote w:id="18238">
    <w:p>
      <w:pPr>
        <w:pStyle w:val="FootnoteText"/>
      </w:pPr>
      <w:r>
        <w:rPr>
          <w:rStyle w:val="FootnoteReference"/>
        </w:rPr>
        <w:footnoteRef/>
      </w:r>
      <w:r>
        <w:t xml:space="preserve"> Cross-references: Rom 15:15; 2Pet 1:12-13; 2Pet 3:1.</w:t>
      </w:r>
    </w:p>
  </w:footnote>
  <w:footnote w:id="18239">
    <w:p>
      <w:pPr>
        <w:pStyle w:val="FootnoteText"/>
      </w:pPr>
      <w:r>
        <w:rPr>
          <w:rStyle w:val="FootnoteReference"/>
        </w:rPr>
        <w:footnoteRef/>
      </w:r>
      <w:r>
        <w:t xml:space="preserve"> Cross-references for "angels": John 8:44.</w:t>
      </w:r>
    </w:p>
  </w:footnote>
  <w:footnote w:id="18240">
    <w:p>
      <w:pPr>
        <w:pStyle w:val="FootnoteText"/>
      </w:pPr>
      <w:r>
        <w:rPr>
          <w:rStyle w:val="FootnoteReference"/>
        </w:rPr>
        <w:footnoteRef/>
      </w:r>
      <w:r>
        <w:t xml:space="preserve"> Cross-references for "first estate": Eph 6:12.</w:t>
      </w:r>
    </w:p>
  </w:footnote>
  <w:footnote w:id="18241">
    <w:p>
      <w:pPr>
        <w:pStyle w:val="FootnoteText"/>
      </w:pPr>
      <w:r>
        <w:rPr>
          <w:rStyle w:val="FootnoteReference"/>
        </w:rPr>
        <w:footnoteRef/>
      </w:r>
      <w:r>
        <w:t xml:space="preserve"> Cross-references: Matt 25:41; 2Pet 2:4.</w:t>
      </w:r>
    </w:p>
  </w:footnote>
  <w:footnote w:id="18242">
    <w:p>
      <w:pPr>
        <w:pStyle w:val="FootnoteText"/>
      </w:pPr>
      <w:r>
        <w:rPr>
          <w:rStyle w:val="FootnoteReference"/>
        </w:rPr>
        <w:footnoteRef/>
      </w:r>
      <w:r>
        <w:t xml:space="preserve"> Cross-references: Matt 8:29; Heb 10:27; Rev 20:10.</w:t>
      </w:r>
    </w:p>
  </w:footnote>
  <w:footnote w:id="18243">
    <w:p>
      <w:pPr>
        <w:pStyle w:val="FootnoteText"/>
      </w:pPr>
      <w:r>
        <w:rPr>
          <w:rStyle w:val="FootnoteReference"/>
        </w:rPr>
        <w:footnoteRef/>
      </w:r>
      <w:r>
        <w:t xml:space="preserve"> Place name: Sodom. Place-name meaning: Sodom — their secret; their cement. Source form: Sodom. Greek form: σοδομων.</w:t>
      </w:r>
    </w:p>
  </w:footnote>
  <w:footnote w:id="1824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5">
    <w:p>
      <w:pPr>
        <w:pStyle w:val="FootnoteText"/>
      </w:pPr>
      <w:r>
        <w:rPr>
          <w:rStyle w:val="FootnoteReference"/>
        </w:rPr>
        <w:footnoteRef/>
      </w:r>
      <w:r>
        <w:t xml:space="preserve"> Cross-references for "strange": Gen 19:5; Rom 1:26-27; 1Cor 6:9.</w:t>
      </w:r>
    </w:p>
  </w:footnote>
  <w:footnote w:id="18246">
    <w:p>
      <w:pPr>
        <w:pStyle w:val="FootnoteText"/>
      </w:pPr>
      <w:r>
        <w:rPr>
          <w:rStyle w:val="FootnoteReference"/>
        </w:rPr>
        <w:footnoteRef/>
      </w:r>
      <w:r>
        <w:t xml:space="preserve"> Cross-references for "eternal": Deut 29:23; Isa 33:14; Matt 25:41; Mark 9:43-49.</w:t>
      </w:r>
    </w:p>
  </w:footnote>
  <w:footnote w:id="182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0">
    <w:p>
      <w:pPr>
        <w:pStyle w:val="FootnoteText"/>
      </w:pPr>
      <w:r>
        <w:rPr>
          <w:rStyle w:val="FootnoteReference"/>
        </w:rPr>
        <w:footnoteRef/>
      </w:r>
      <w:r>
        <w:t xml:space="preserve"> Cross-references: Matt 11:24; 2Pet 2:6.</w:t>
      </w:r>
    </w:p>
  </w:footnote>
  <w:footnote w:id="18251">
    <w:p>
      <w:pPr>
        <w:pStyle w:val="FootnoteText"/>
      </w:pPr>
      <w:r>
        <w:rPr>
          <w:rStyle w:val="FootnoteReference"/>
        </w:rPr>
        <w:footnoteRef/>
      </w:r>
      <w:r>
        <w:t xml:space="preserve"> Cross-references for "defile": 1Cor 3:17; 1Tim 1:10; 2Pet 2:10-12.</w:t>
      </w:r>
    </w:p>
  </w:footnote>
  <w:footnote w:id="18252">
    <w:p>
      <w:pPr>
        <w:pStyle w:val="FootnoteText"/>
      </w:pPr>
      <w:r>
        <w:rPr>
          <w:rStyle w:val="FootnoteReference"/>
        </w:rPr>
        <w:footnoteRef/>
      </w:r>
      <w:r>
        <w:t xml:space="preserve"> Cross-references: Gen 3:5; Num 16:3; Num 16:12-13; 1Sam 10:27; Ps 2:1-6; Ps 12:3-4; Luke 19:14; Acts 7:27; Acts 7:39; 1Thess 4:8; Heb 13:17.</w:t>
      </w:r>
    </w:p>
  </w:footnote>
  <w:footnote w:id="18253">
    <w:p>
      <w:pPr>
        <w:pStyle w:val="FootnoteText"/>
      </w:pPr>
      <w:r>
        <w:rPr>
          <w:rStyle w:val="FootnoteReference"/>
        </w:rPr>
        <w:footnoteRef/>
      </w:r>
      <w:r>
        <w:t xml:space="preserve"> Cross-references: Exod 22:28; Prov 30:11; Prov 30:17; Eccl 10:20; Acts 23:5; 1Pet 2:17; Jude 1:9-10.</w:t>
      </w:r>
    </w:p>
  </w:footnote>
  <w:footnote w:id="18254">
    <w:p>
      <w:pPr>
        <w:pStyle w:val="FootnoteText"/>
      </w:pPr>
      <w:r>
        <w:rPr>
          <w:rStyle w:val="FootnoteReference"/>
        </w:rPr>
        <w:footnoteRef/>
      </w:r>
      <w:r>
        <w:t xml:space="preserve"> Divine or supernatural name: Michael. Divine/supernatural-name meaning: Michael — Who is like God?. Source form: Michael.</w:t>
      </w:r>
    </w:p>
  </w:footnote>
  <w:footnote w:id="18255">
    <w:p>
      <w:pPr>
        <w:pStyle w:val="FootnoteText"/>
      </w:pPr>
      <w:r>
        <w:rPr>
          <w:rStyle w:val="FootnoteReference"/>
        </w:rPr>
        <w:footnoteRef/>
      </w:r>
      <w:r>
        <w:t xml:space="preserve"> Cross-references for "archangel": 1Thess 4:16.</w:t>
      </w:r>
    </w:p>
  </w:footnote>
  <w:footnote w:id="18256">
    <w:p>
      <w:pPr>
        <w:pStyle w:val="FootnoteText"/>
      </w:pPr>
      <w:r>
        <w:rPr>
          <w:rStyle w:val="FootnoteReference"/>
        </w:rPr>
        <w:footnoteRef/>
      </w:r>
      <w:r>
        <w:t xml:space="preserve"> Cross-references for "the body": Deut 34:6.</w:t>
      </w:r>
    </w:p>
  </w:footnote>
  <w:footnote w:id="18257">
    <w:p>
      <w:pPr>
        <w:pStyle w:val="FootnoteText"/>
      </w:pPr>
      <w:r>
        <w:rPr>
          <w:rStyle w:val="FootnoteReference"/>
        </w:rPr>
        <w:footnoteRef/>
      </w:r>
      <w:r>
        <w:t xml:space="preserve"> Personal name: Moses. Personal-name meaning: Moses — Drawn out. Source form: Moses.</w:t>
      </w:r>
    </w:p>
  </w:footnote>
  <w:footnote w:id="18258">
    <w:p>
      <w:pPr>
        <w:pStyle w:val="FootnoteText"/>
      </w:pPr>
      <w:r>
        <w:rPr>
          <w:rStyle w:val="FootnoteReference"/>
        </w:rPr>
        <w:footnoteRef/>
      </w:r>
      <w:r>
        <w:t xml:space="preserve"> Cross-references for "The Lord": 1Chr 12:17; Isa 37:3-4; Isa 37:10-20; Zech 3:2.</w:t>
      </w:r>
    </w:p>
  </w:footnote>
  <w:footnote w:id="18259">
    <w:p>
      <w:pPr>
        <w:pStyle w:val="FootnoteText"/>
      </w:pPr>
      <w:r>
        <w:rPr>
          <w:rStyle w:val="FootnoteReference"/>
        </w:rPr>
        <w:footnoteRef/>
      </w:r>
      <w:r>
        <w:t xml:space="preserve"> Cross-references for "Michael": Dan 10:13; Dan 10:21; Dan 12:1; Rev 12:7.</w:t>
      </w:r>
    </w:p>
  </w:footnote>
  <w:footnote w:id="18260">
    <w:p>
      <w:pPr>
        <w:pStyle w:val="FootnoteText"/>
      </w:pPr>
      <w:r>
        <w:rPr>
          <w:rStyle w:val="FootnoteReference"/>
        </w:rPr>
        <w:footnoteRef/>
      </w:r>
      <w:r>
        <w:t xml:space="preserve"> Cross-references: Exod 22:28; Isa 36:13-21; Mark 15:29; Luke 23:39-40; 1Pet 3:9; 2Pet 2:11.</w:t>
      </w:r>
    </w:p>
  </w:footnote>
  <w:footnote w:id="18261">
    <w:p>
      <w:pPr>
        <w:pStyle w:val="FootnoteText"/>
      </w:pPr>
      <w:r>
        <w:rPr>
          <w:rStyle w:val="FootnoteReference"/>
        </w:rPr>
        <w:footnoteRef/>
      </w:r>
      <w:r>
        <w:t xml:space="preserve"> Cross-references for "speak": 2Pet 2:12.</w:t>
      </w:r>
    </w:p>
  </w:footnote>
  <w:footnote w:id="18262">
    <w:p>
      <w:pPr>
        <w:pStyle w:val="FootnoteText"/>
      </w:pPr>
      <w:r>
        <w:rPr>
          <w:rStyle w:val="FootnoteReference"/>
        </w:rPr>
        <w:footnoteRef/>
      </w:r>
      <w:r>
        <w:t xml:space="preserve"> Cross-references: Rom 1:21-22.</w:t>
      </w:r>
    </w:p>
  </w:footnote>
  <w:footnote w:id="18263">
    <w:p>
      <w:pPr>
        <w:pStyle w:val="FootnoteText"/>
      </w:pPr>
      <w:r>
        <w:rPr>
          <w:rStyle w:val="FootnoteReference"/>
        </w:rPr>
        <w:footnoteRef/>
      </w:r>
      <w:r>
        <w:t xml:space="preserve"> Personal name: Cain. Personal-name meaning: Cain — Acquired; spear. Source form: Cain.</w:t>
      </w:r>
    </w:p>
  </w:footnote>
  <w:footnote w:id="18264">
    <w:p>
      <w:pPr>
        <w:pStyle w:val="FootnoteText"/>
      </w:pPr>
      <w:r>
        <w:rPr>
          <w:rStyle w:val="FootnoteReference"/>
        </w:rPr>
        <w:footnoteRef/>
      </w:r>
      <w:r>
        <w:t xml:space="preserve"> Personal name: Balaam. Personal-name meaning: Balaam — Not of the people; devourer. Source form: Balaam.</w:t>
      </w:r>
    </w:p>
  </w:footnote>
  <w:footnote w:id="18265">
    <w:p>
      <w:pPr>
        <w:pStyle w:val="FootnoteText"/>
      </w:pPr>
      <w:r>
        <w:rPr>
          <w:rStyle w:val="FootnoteReference"/>
        </w:rPr>
        <w:footnoteRef/>
      </w:r>
      <w:r>
        <w:t xml:space="preserve"> Cross-references for "perished": Num 16:1-35; Num 26:9-10.</w:t>
      </w:r>
    </w:p>
  </w:footnote>
  <w:footnote w:id="18266">
    <w:p>
      <w:pPr>
        <w:pStyle w:val="FootnoteText"/>
      </w:pPr>
      <w:r>
        <w:rPr>
          <w:rStyle w:val="FootnoteReference"/>
        </w:rPr>
        <w:footnoteRef/>
      </w:r>
      <w:r>
        <w:t xml:space="preserve"> Personal name: Korah. Personal-name meaning: Korah — baldness; ice; frost. Source form: Korah.</w:t>
      </w:r>
    </w:p>
  </w:footnote>
  <w:footnote w:id="18267">
    <w:p>
      <w:pPr>
        <w:pStyle w:val="FootnoteText"/>
      </w:pPr>
      <w:r>
        <w:rPr>
          <w:rStyle w:val="FootnoteReference"/>
        </w:rPr>
        <w:footnoteRef/>
      </w:r>
      <w:r>
        <w:t xml:space="preserve"> Cross-references: Isa 3:9; Isa 3:11; Jer 13:27; Ezek 13:3; Zech 11:17; Matt 11:21; Matt 23:13-16; Luke 11:42-47.</w:t>
      </w:r>
    </w:p>
  </w:footnote>
  <w:footnote w:id="18268">
    <w:p>
      <w:pPr>
        <w:pStyle w:val="FootnoteText"/>
      </w:pPr>
      <w:r>
        <w:rPr>
          <w:rStyle w:val="FootnoteReference"/>
        </w:rPr>
        <w:footnoteRef/>
      </w:r>
      <w:r>
        <w:t xml:space="preserve"> Cross-references: Gen 4:5-14; 1John 3:12.</w:t>
      </w:r>
    </w:p>
  </w:footnote>
  <w:footnote w:id="18269">
    <w:p>
      <w:pPr>
        <w:pStyle w:val="FootnoteText"/>
      </w:pPr>
      <w:r>
        <w:rPr>
          <w:rStyle w:val="FootnoteReference"/>
        </w:rPr>
        <w:footnoteRef/>
      </w:r>
      <w:r>
        <w:t xml:space="preserve"> Cross-references: Num 31:16; Deut 23:4; Josh 24:9-11; Mic 6:5; 2Pet 2:15; Rev 2:14.</w:t>
      </w:r>
    </w:p>
  </w:footnote>
  <w:footnote w:id="18270">
    <w:p>
      <w:pPr>
        <w:pStyle w:val="FootnoteText"/>
      </w:pPr>
      <w:r>
        <w:rPr>
          <w:rStyle w:val="FootnoteReference"/>
        </w:rPr>
        <w:footnoteRef/>
      </w:r>
      <w:r>
        <w:t xml:space="preserve"> Cross-references for "are spots": 2Pet 2:13-14.</w:t>
      </w:r>
    </w:p>
  </w:footnote>
  <w:footnote w:id="18271">
    <w:p>
      <w:pPr>
        <w:pStyle w:val="FootnoteText"/>
      </w:pPr>
      <w:r>
        <w:rPr>
          <w:rStyle w:val="FootnoteReference"/>
        </w:rPr>
        <w:footnoteRef/>
      </w:r>
      <w:r>
        <w:t xml:space="preserve"> Cross-references for "feasts": 1Cor 11:21-22.</w:t>
      </w:r>
    </w:p>
  </w:footnote>
  <w:footnote w:id="1827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3">
    <w:p>
      <w:pPr>
        <w:pStyle w:val="FootnoteText"/>
      </w:pPr>
      <w:r>
        <w:rPr>
          <w:rStyle w:val="FootnoteReference"/>
        </w:rPr>
        <w:footnoteRef/>
      </w:r>
      <w:r>
        <w:t xml:space="preserve"> Cross-references for "clouds": Prov 25:14; Hos 6:4; 2Pet 2:17.</w:t>
      </w:r>
    </w:p>
  </w:footnote>
  <w:footnote w:id="18274">
    <w:p>
      <w:pPr>
        <w:pStyle w:val="FootnoteText"/>
      </w:pPr>
      <w:r>
        <w:rPr>
          <w:rStyle w:val="FootnoteReference"/>
        </w:rPr>
        <w:footnoteRef/>
      </w:r>
      <w:r>
        <w:t xml:space="preserve"> Cross-references for "carried": Eph 4:14.</w:t>
      </w:r>
    </w:p>
  </w:footnote>
  <w:footnote w:id="18275">
    <w:p>
      <w:pPr>
        <w:pStyle w:val="FootnoteText"/>
      </w:pPr>
      <w:r>
        <w:rPr>
          <w:rStyle w:val="FootnoteReference"/>
        </w:rPr>
        <w:footnoteRef/>
      </w:r>
      <w:r>
        <w:t xml:space="preserve"> Cross-references for "trees": Ps 1:3; Ps 37:2; Matt 13:6; Matt 21:19-20; Mark 4:6; Mark 11:21; Luke 8:6; John 15:4-6.</w:t>
      </w:r>
    </w:p>
  </w:footnote>
  <w:footnote w:id="18276">
    <w:p>
      <w:pPr>
        <w:pStyle w:val="FootnoteText"/>
      </w:pPr>
      <w:r>
        <w:rPr>
          <w:rStyle w:val="FootnoteReference"/>
        </w:rPr>
        <w:footnoteRef/>
      </w:r>
      <w:r>
        <w:t xml:space="preserve"> Cross-references for "twice": 1Tim 5:6; Heb 6:4-8; 2Pet 2:18-20.</w:t>
      </w:r>
    </w:p>
  </w:footnote>
  <w:footnote w:id="18277">
    <w:p>
      <w:pPr>
        <w:pStyle w:val="FootnoteText"/>
      </w:pPr>
      <w:r>
        <w:rPr>
          <w:rStyle w:val="FootnoteReference"/>
        </w:rPr>
        <w:footnoteRef/>
      </w:r>
      <w:r>
        <w:t xml:space="preserve"> Cross-references for "plucked": 2Chr 7:20; Ezek 17:9; Matt 15:13; Mark 11:20.</w:t>
      </w:r>
    </w:p>
  </w:footnote>
  <w:footnote w:id="18278">
    <w:p>
      <w:pPr>
        <w:pStyle w:val="FootnoteText"/>
      </w:pPr>
      <w:r>
        <w:rPr>
          <w:rStyle w:val="FootnoteReference"/>
        </w:rPr>
        <w:footnoteRef/>
      </w:r>
      <w:r>
        <w:t xml:space="preserve"> Cross-references for "Raging": Ps 65:7; Ps 93:3-4; Isa 57:20; Jer 5:22-23.</w:t>
      </w:r>
    </w:p>
  </w:footnote>
  <w:footnote w:id="18279">
    <w:p>
      <w:pPr>
        <w:pStyle w:val="FootnoteText"/>
      </w:pPr>
      <w:r>
        <w:rPr>
          <w:rStyle w:val="FootnoteReference"/>
        </w:rPr>
        <w:footnoteRef/>
      </w:r>
      <w:r>
        <w:t xml:space="preserve"> Cross-references for "foaming": Phil 3:19; 2Tim 3:13.</w:t>
      </w:r>
    </w:p>
  </w:footnote>
  <w:footnote w:id="18280">
    <w:p>
      <w:pPr>
        <w:pStyle w:val="FootnoteText"/>
      </w:pPr>
      <w:r>
        <w:rPr>
          <w:rStyle w:val="FootnoteReference"/>
        </w:rPr>
        <w:footnoteRef/>
      </w:r>
      <w:r>
        <w:t xml:space="preserve"> Cross-references for "wandering": Rev 8:10-11.</w:t>
      </w:r>
    </w:p>
  </w:footnote>
  <w:footnote w:id="18281">
    <w:p>
      <w:pPr>
        <w:pStyle w:val="FootnoteText"/>
      </w:pPr>
      <w:r>
        <w:rPr>
          <w:rStyle w:val="FootnoteReference"/>
        </w:rPr>
        <w:footnoteRef/>
      </w:r>
      <w:r>
        <w:t xml:space="preserve"> Cross-references for "to whom": 2Pet 2:17; Rev 14:10-11; Rev 20:10; Rev 21:8.</w:t>
      </w:r>
    </w:p>
  </w:footnote>
  <w:footnote w:id="18282">
    <w:p>
      <w:pPr>
        <w:pStyle w:val="FootnoteText"/>
      </w:pPr>
      <w:r>
        <w:rPr>
          <w:rStyle w:val="FootnoteReference"/>
        </w:rPr>
        <w:footnoteRef/>
      </w:r>
      <w:r>
        <w:t xml:space="preserve"> Place name: Enoch. Place-name meaning: Enoch — Dedicated; trained; initiated. Source form: Enoch. Greek form: ενωχ.</w:t>
      </w:r>
    </w:p>
  </w:footnote>
  <w:footnote w:id="1828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4">
    <w:p>
      <w:pPr>
        <w:pStyle w:val="FootnoteText"/>
      </w:pPr>
      <w:r>
        <w:rPr>
          <w:rStyle w:val="FootnoteReference"/>
        </w:rPr>
        <w:footnoteRef/>
      </w:r>
      <w:r>
        <w:t xml:space="preserve"> Cross-references for "Enoch": Gen 5:18; Gen 5:24; 1Chr 1:1-3; Heb 11:5-6.</w:t>
      </w:r>
    </w:p>
  </w:footnote>
  <w:footnote w:id="18285">
    <w:p>
      <w:pPr>
        <w:pStyle w:val="FootnoteText"/>
      </w:pPr>
      <w:r>
        <w:rPr>
          <w:rStyle w:val="FootnoteReference"/>
        </w:rPr>
        <w:footnoteRef/>
      </w:r>
      <w:r>
        <w:t xml:space="preserve"> Cross-references: Deut 33:2; Job 19:25-27; Ps 50:3-5; Dan 7:9-10; Zech 14:5; Matt 16:27; Matt 24:30-31; Matt 25:31; 1Thess 3:13; 2Thess 1:7-8; Rev 1:7.</w:t>
      </w:r>
    </w:p>
  </w:footnote>
  <w:footnote w:id="1828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7">
    <w:p>
      <w:pPr>
        <w:pStyle w:val="FootnoteText"/>
      </w:pPr>
      <w:r>
        <w:rPr>
          <w:rStyle w:val="FootnoteReference"/>
        </w:rPr>
        <w:footnoteRef/>
      </w:r>
      <w:r>
        <w:t xml:space="preserve"> Cross-references: Rom 2:5; Rom 3:19-20.</w:t>
      </w:r>
    </w:p>
  </w:footnote>
  <w:footnote w:id="18288">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0">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1">
    <w:p>
      <w:pPr>
        <w:pStyle w:val="FootnoteText"/>
      </w:pPr>
      <w:r>
        <w:rPr>
          <w:rStyle w:val="FootnoteReference"/>
        </w:rPr>
        <w:footnoteRef/>
      </w:r>
      <w:r>
        <w:t xml:space="preserve"> Cross-references for "their mouth": Job 17:4-5; Ps 17:10; Ps 73:9-11; 2Pet 2:18; Jude 1:15.</w:t>
      </w:r>
    </w:p>
  </w:footnote>
  <w:footnote w:id="18292">
    <w:p>
      <w:pPr>
        <w:pStyle w:val="FootnoteText"/>
      </w:pPr>
      <w:r>
        <w:rPr>
          <w:rStyle w:val="FootnoteReference"/>
        </w:rPr>
        <w:footnoteRef/>
      </w:r>
      <w:r>
        <w:t xml:space="preserve"> Cross-references for "remember": Mal 4:4; Acts 20:35; Eph 2:20; Eph 4:11; 2Pet 3:2; 1John 4:6.</w:t>
      </w:r>
    </w:p>
  </w:footnote>
  <w:footnote w:id="18293">
    <w:p>
      <w:pPr>
        <w:pStyle w:val="FootnoteText"/>
      </w:pPr>
      <w:r>
        <w:rPr>
          <w:rStyle w:val="FootnoteReference"/>
        </w:rPr>
        <w:footnoteRef/>
      </w:r>
      <w:r>
        <w:t xml:space="preserve"> Cross-references: Ps 14:1-2; Jude 1:16.</w:t>
      </w:r>
    </w:p>
  </w:footnote>
  <w:footnote w:id="18294">
    <w:p>
      <w:pPr>
        <w:pStyle w:val="FootnoteText"/>
      </w:pPr>
      <w:r>
        <w:rPr>
          <w:rStyle w:val="FootnoteReference"/>
        </w:rPr>
        <w:footnoteRef/>
      </w:r>
      <w:r>
        <w:t xml:space="preserve"> Cross-references for "sensual": 1Cor 2:14; Jas 3:15.</w:t>
      </w:r>
    </w:p>
  </w:footnote>
  <w:footnote w:id="18295">
    <w:p>
      <w:pPr>
        <w:pStyle w:val="FootnoteText"/>
      </w:pPr>
      <w:r>
        <w:rPr>
          <w:rStyle w:val="FootnoteReference"/>
        </w:rPr>
        <w:footnoteRef/>
      </w:r>
      <w:r>
        <w:t xml:space="preserve"> Cross-references: Prov 18:1; Isa 65:5; Ezek 14:7; Hos 4:14; Hos 9:10; Heb 10:25.</w:t>
      </w:r>
    </w:p>
  </w:footnote>
  <w:footnote w:id="1829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7">
    <w:p>
      <w:pPr>
        <w:pStyle w:val="FootnoteText"/>
      </w:pPr>
      <w:r>
        <w:rPr>
          <w:rStyle w:val="FootnoteReference"/>
        </w:rPr>
        <w:footnoteRef/>
      </w:r>
      <w:r>
        <w:t xml:space="preserve"> Cross-references for "most": Acts 15:9; Acts 26:18; 2Tim 1:5; Titus 1:1; Jas 2:22; 2Pet 1:1; 1John 5:4; Rev 13:10.</w:t>
      </w:r>
    </w:p>
  </w:footnote>
  <w:footnote w:id="18298">
    <w:p>
      <w:pPr>
        <w:pStyle w:val="FootnoteText"/>
      </w:pPr>
      <w:r>
        <w:rPr>
          <w:rStyle w:val="FootnoteReference"/>
        </w:rPr>
        <w:footnoteRef/>
      </w:r>
      <w:r>
        <w:t xml:space="preserve"> Cross-references for "praying": Zech 12:10; Rom 8:15; Rom 8:26-27; 1Cor 14:15; Gal 4:6; Eph 6:18.</w:t>
      </w:r>
    </w:p>
  </w:footnote>
  <w:footnote w:id="18299">
    <w:p>
      <w:pPr>
        <w:pStyle w:val="FootnoteText"/>
      </w:pPr>
      <w:r>
        <w:rPr>
          <w:rStyle w:val="FootnoteReference"/>
        </w:rPr>
        <w:footnoteRef/>
      </w:r>
      <w:r>
        <w:t xml:space="preserve"> Cross-references for "Keep": John 14:21; John 15:9-10; Acts 11:23; 1John 4:16; 1John 5:18; 1John 5:21; Jude 1:24; Rev 12:11.</w:t>
      </w:r>
    </w:p>
  </w:footnote>
  <w:footnote w:id="18300">
    <w:p>
      <w:pPr>
        <w:pStyle w:val="FootnoteText"/>
      </w:pPr>
      <w:r>
        <w:rPr>
          <w:rStyle w:val="FootnoteReference"/>
        </w:rPr>
        <w:footnoteRef/>
      </w:r>
      <w:r>
        <w:t xml:space="preserve"> Cross-references for "looking": Job 14:14; Lam 3:25-26; Matt 24:42-51; Luke 12:36-40; 2Tim 4:8; Titus 2:13-14; Heb 9:28; 2Pet 3:12.</w:t>
      </w:r>
    </w:p>
  </w:footnote>
  <w:footnote w:id="18301">
    <w:p>
      <w:pPr>
        <w:pStyle w:val="FootnoteText"/>
      </w:pPr>
      <w:r>
        <w:rPr>
          <w:rStyle w:val="FootnoteReference"/>
        </w:rPr>
        <w:footnoteRef/>
      </w:r>
      <w:r>
        <w:t xml:space="preserve"> Cross-references for "the mercy": John 1:17; 1Tim 1:2; 2Tim 1:2; 2Tim 1:16; 2Tim 1:18.</w:t>
      </w:r>
    </w:p>
  </w:footnote>
  <w:footnote w:id="18302">
    <w:p>
      <w:pPr>
        <w:pStyle w:val="FootnoteText"/>
      </w:pPr>
      <w:r>
        <w:rPr>
          <w:rStyle w:val="FootnoteReference"/>
        </w:rPr>
        <w:footnoteRef/>
      </w:r>
      <w:r>
        <w:t xml:space="preserve"> Cross-references: Rom 5:5; Rom 8:39; 2Thess 3:5; 1John 3:16-17.</w:t>
      </w:r>
    </w:p>
  </w:footnote>
  <w:footnote w:id="18303">
    <w:p>
      <w:pPr>
        <w:pStyle w:val="FootnoteText"/>
      </w:pPr>
      <w:r>
        <w:rPr>
          <w:rStyle w:val="FootnoteReference"/>
        </w:rPr>
        <w:footnoteRef/>
      </w:r>
      <w:r>
        <w:t xml:space="preserve"> Cross-references: Rom 5:21; Rom 6:23; 1John 5:10-11.</w:t>
      </w:r>
    </w:p>
  </w:footnote>
  <w:footnote w:id="18304">
    <w:p>
      <w:pPr>
        <w:pStyle w:val="FootnoteText"/>
      </w:pPr>
      <w:r>
        <w:rPr>
          <w:rStyle w:val="FootnoteReference"/>
        </w:rPr>
        <w:footnoteRef/>
      </w:r>
      <w:r>
        <w:t xml:space="preserve"> Cross-references: Ezek 34:17; Gal 4:20; Gal 6:1; Heb 6:4-8; Jas 5:19-20; 1John 5:16-18; Jude 1:4-13.</w:t>
      </w:r>
    </w:p>
  </w:footnote>
  <w:footnote w:id="18305">
    <w:p>
      <w:pPr>
        <w:pStyle w:val="FootnoteText"/>
      </w:pPr>
      <w:r>
        <w:rPr>
          <w:rStyle w:val="FootnoteReference"/>
        </w:rPr>
        <w:footnoteRef/>
      </w:r>
      <w:r>
        <w:t xml:space="preserve"> Cross-references for "save": Rom 11:14; 1Cor 5:3-5; 2Cor 7:10-12; 1Tim 4:16.</w:t>
      </w:r>
    </w:p>
  </w:footnote>
  <w:footnote w:id="18306">
    <w:p>
      <w:pPr>
        <w:pStyle w:val="FootnoteText"/>
      </w:pPr>
      <w:r>
        <w:rPr>
          <w:rStyle w:val="FootnoteReference"/>
        </w:rPr>
        <w:footnoteRef/>
      </w:r>
      <w:r>
        <w:t xml:space="preserve"> Cross-references for "pulling": Amos 4:11; Zech 3:2; 1Cor 3:15.</w:t>
      </w:r>
    </w:p>
  </w:footnote>
  <w:footnote w:id="1830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8">
    <w:p>
      <w:pPr>
        <w:pStyle w:val="FootnoteText"/>
      </w:pPr>
      <w:r>
        <w:rPr>
          <w:rStyle w:val="FootnoteReference"/>
        </w:rPr>
        <w:footnoteRef/>
      </w:r>
      <w:r>
        <w:t xml:space="preserve"> Cross-references for "able": John 10:29-30; Rom 8:31; Rom 14:4; Rom 16:25-27; Eph 3:20; 2Tim 4:18; Jude 1:21.</w:t>
      </w:r>
    </w:p>
  </w:footnote>
  <w:footnote w:id="18309">
    <w:p>
      <w:pPr>
        <w:pStyle w:val="FootnoteText"/>
      </w:pPr>
      <w:r>
        <w:rPr>
          <w:rStyle w:val="FootnoteReference"/>
        </w:rPr>
        <w:footnoteRef/>
      </w:r>
      <w:r>
        <w:t xml:space="preserve"> Cross-references for "present": 2Cor 4:14; 2Cor 11:2; Eph 5:27; Col 1:22; Col 1:28; Col 3:4; Heb 13:20-21.</w:t>
      </w:r>
    </w:p>
  </w:footnote>
  <w:footnote w:id="18310">
    <w:p>
      <w:pPr>
        <w:pStyle w:val="FootnoteText"/>
      </w:pPr>
      <w:r>
        <w:rPr>
          <w:rStyle w:val="FootnoteReference"/>
        </w:rPr>
        <w:footnoteRef/>
      </w:r>
      <w:r>
        <w:t xml:space="preserve"> Cross-references for "faultless": Rev 14:5.</w:t>
      </w:r>
    </w:p>
  </w:footnote>
  <w:footnote w:id="18311">
    <w:p>
      <w:pPr>
        <w:pStyle w:val="FootnoteText"/>
      </w:pPr>
      <w:r>
        <w:rPr>
          <w:rStyle w:val="FootnoteReference"/>
        </w:rPr>
        <w:footnoteRef/>
      </w:r>
      <w:r>
        <w:t xml:space="preserve"> Cross-references for "the presence": Matt 16:27; Matt 19:28; Matt 25:31; Luke 9:26; 1Thess 4:16-17; 1Pet 4:13.</w:t>
      </w:r>
    </w:p>
  </w:footnote>
  <w:footnote w:id="18312">
    <w:p>
      <w:pPr>
        <w:pStyle w:val="FootnoteText"/>
      </w:pPr>
      <w:r>
        <w:rPr>
          <w:rStyle w:val="FootnoteReference"/>
        </w:rPr>
        <w:footnoteRef/>
      </w:r>
      <w:r>
        <w:t xml:space="preserve"> Cross-references for "exceeding": Ps 21:6; Ps 43:4; Matt 5:12; 2Cor 4:17; 1Pet 4:13.</w:t>
      </w:r>
    </w:p>
  </w:footnote>
  <w:footnote w:id="18313">
    <w:p>
      <w:pPr>
        <w:pStyle w:val="FootnoteText"/>
      </w:pPr>
      <w:r>
        <w:rPr>
          <w:rStyle w:val="FootnoteReference"/>
        </w:rPr>
        <w:footnoteRef/>
      </w:r>
      <w:r>
        <w:t xml:space="preserve"> Cross-references for "the only": Ps 104:24; Ps 147:5; Rom 11:33; Rom 16:27; Eph 1:8; Eph 3:10; 1Tim 1:17.</w:t>
      </w:r>
    </w:p>
  </w:footnote>
  <w:footnote w:id="1831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5">
    <w:p>
      <w:pPr>
        <w:pStyle w:val="FootnoteText"/>
      </w:pPr>
      <w:r>
        <w:rPr>
          <w:rStyle w:val="FootnoteReference"/>
        </w:rPr>
        <w:footnoteRef/>
      </w:r>
      <w:r>
        <w:t xml:space="preserve"> Cross-references: Ps 78:20; Isa 12:2; Isa 45:21; John 4:22; 1Tim 2:3; Titus 1:3-4; Titus 2:10; Titus 2:13; Titus 3:4; 2Pet 1:1.</w:t>
      </w:r>
    </w:p>
  </w:footnote>
  <w:footnote w:id="18316">
    <w:p>
      <w:pPr>
        <w:pStyle w:val="FootnoteText"/>
      </w:pPr>
      <w:r>
        <w:rPr>
          <w:rStyle w:val="FootnoteReference"/>
        </w:rPr>
        <w:footnoteRef/>
      </w:r>
      <w:r>
        <w:t xml:space="preserve"> Cross-references for "Revelation": Dan 2:28-29; Amos 3:7; Rom 16:25; Gal 1:12; Eph 3:3.</w:t>
      </w:r>
    </w:p>
  </w:footnote>
  <w:footnote w:id="18317">
    <w:p>
      <w:pPr>
        <w:pStyle w:val="FootnoteText"/>
      </w:pPr>
      <w:r>
        <w:rPr>
          <w:rStyle w:val="FootnoteReference"/>
        </w:rPr>
        <w:footnoteRef/>
      </w:r>
      <w:r>
        <w:t xml:space="preserve"> Name meaning: Jesus (Yeshua) — Yahweh saves. He will save His people from their sins.</w:t>
      </w:r>
    </w:p>
  </w:footnote>
  <w:footnote w:id="18318">
    <w:p>
      <w:pPr>
        <w:pStyle w:val="FootnoteText"/>
      </w:pPr>
      <w:r>
        <w:rPr>
          <w:rStyle w:val="FootnoteReference"/>
        </w:rPr>
        <w:footnoteRef/>
      </w:r>
      <w:r>
        <w:t xml:space="preserve"> Personal name: Christ. Personal-name meaning: Christ — anointed. Source form: Christ.</w:t>
      </w:r>
    </w:p>
  </w:footnote>
  <w:footnote w:id="18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0">
    <w:p>
      <w:pPr>
        <w:pStyle w:val="FootnoteText"/>
      </w:pPr>
      <w:r>
        <w:rPr>
          <w:rStyle w:val="FootnoteReference"/>
        </w:rPr>
        <w:footnoteRef/>
      </w:r>
      <w:r>
        <w:t xml:space="preserve"> Cross-references for "to show": Ps 25:14; John 15:15; Rev 22:6.</w:t>
      </w:r>
    </w:p>
  </w:footnote>
  <w:footnote w:id="1832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2">
    <w:p>
      <w:pPr>
        <w:pStyle w:val="FootnoteText"/>
      </w:pPr>
      <w:r>
        <w:rPr>
          <w:rStyle w:val="FootnoteReference"/>
        </w:rPr>
        <w:footnoteRef/>
      </w:r>
      <w:r>
        <w:t xml:space="preserve"> Name meaning: John (Yochanan) — Yahweh is gracious. Forerunner of Jesus; proclaimed God’s grace.</w:t>
      </w:r>
    </w:p>
  </w:footnote>
  <w:footnote w:id="18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6">
    <w:p>
      <w:pPr>
        <w:pStyle w:val="FootnoteText"/>
      </w:pPr>
      <w:r>
        <w:rPr>
          <w:rStyle w:val="FootnoteReference"/>
        </w:rPr>
        <w:footnoteRef/>
      </w:r>
      <w:r>
        <w:t xml:space="preserve"> Cross-references for "which God": John 3:32; John 8:26; John 12:49.</w:t>
      </w:r>
    </w:p>
  </w:footnote>
  <w:footnote w:id="18327">
    <w:p>
      <w:pPr>
        <w:pStyle w:val="FootnoteText"/>
      </w:pPr>
      <w:r>
        <w:rPr>
          <w:rStyle w:val="FootnoteReference"/>
        </w:rPr>
        <w:footnoteRef/>
      </w:r>
      <w:r>
        <w:t xml:space="preserve"> Cross-references: 2Pet 3:8; Rev 1:3; Rev 1:19; Rev 4:1; Rev 22:10.</w:t>
      </w:r>
    </w:p>
  </w:footnote>
  <w:footnote w:id="18328">
    <w:p>
      <w:pPr>
        <w:pStyle w:val="FootnoteText"/>
      </w:pPr>
      <w:r>
        <w:rPr>
          <w:rStyle w:val="FootnoteReference"/>
        </w:rPr>
        <w:footnoteRef/>
      </w:r>
      <w:r>
        <w:t xml:space="preserve"> Cross-references for "John": Rev 1:4; Rev 1:9; Rev 21:2.</w:t>
      </w:r>
    </w:p>
  </w:footnote>
  <w:footnote w:id="18329">
    <w:p>
      <w:pPr>
        <w:pStyle w:val="FootnoteText"/>
      </w:pPr>
      <w:r>
        <w:rPr>
          <w:rStyle w:val="FootnoteReference"/>
        </w:rPr>
        <w:footnoteRef/>
      </w:r>
      <w:r>
        <w:t xml:space="preserve"> Cross-references for "and of all": John 3:11; Acts 4:20; Acts 22:15; Acts 26:16; 1John 1:1; 1John 4:14; Rev 1:19.</w:t>
      </w:r>
    </w:p>
  </w:footnote>
  <w:footnote w:id="18330">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1">
    <w:p>
      <w:pPr>
        <w:pStyle w:val="FootnoteText"/>
      </w:pPr>
      <w:r>
        <w:rPr>
          <w:rStyle w:val="FootnoteReference"/>
        </w:rPr>
        <w:footnoteRef/>
      </w:r>
      <w:r>
        <w:t xml:space="preserve"> Cross-references for "Blessed": Prov 8:34; Dan 12:12-13; Luke 11:28; Rev 22:7.</w:t>
      </w:r>
    </w:p>
  </w:footnote>
  <w:footnote w:id="18332">
    <w:p>
      <w:pPr>
        <w:pStyle w:val="FootnoteText"/>
      </w:pPr>
      <w:r>
        <w:rPr>
          <w:rStyle w:val="FootnoteReference"/>
        </w:rPr>
        <w:footnoteRef/>
      </w:r>
      <w:r>
        <w:t xml:space="preserve"> Cross-references: Rom 13:11; Jas 5:8-9; 1Pet 4:7; 2Pet 3:8; Rev 22:6; Rev 22:10; Rev 22:12; Rev 22:20.</w:t>
      </w:r>
    </w:p>
  </w:footnote>
  <w:footnote w:id="18333">
    <w:p>
      <w:pPr>
        <w:pStyle w:val="FootnoteText"/>
      </w:pPr>
      <w:r>
        <w:rPr>
          <w:rStyle w:val="FootnoteReference"/>
        </w:rPr>
        <w:footnoteRef/>
      </w:r>
      <w:r>
        <w:t xml:space="preserve"> Cross-references for "John": Rev 1:1.</w:t>
      </w:r>
    </w:p>
  </w:footnote>
  <w:footnote w:id="18334">
    <w:p>
      <w:pPr>
        <w:pStyle w:val="FootnoteText"/>
      </w:pPr>
      <w:r>
        <w:rPr>
          <w:rStyle w:val="FootnoteReference"/>
        </w:rPr>
        <w:footnoteRef/>
      </w:r>
      <w:r>
        <w:t xml:space="preserve"> Place name: Asia. Place-name meaning: Asia — muddy; boggy. Source form: Asia. Greek form: ασιαν.</w:t>
      </w:r>
    </w:p>
  </w:footnote>
  <w:footnote w:id="18335">
    <w:p>
      <w:pPr>
        <w:pStyle w:val="FootnoteText"/>
      </w:pPr>
      <w:r>
        <w:rPr>
          <w:rStyle w:val="FootnoteReference"/>
        </w:rPr>
        <w:footnoteRef/>
      </w:r>
      <w:r>
        <w:t xml:space="preserve"> Cross-references for "Grace": Rom 1:7; 1Cor 1:3; 2Cor 1:2; 1Pet 1:2.</w:t>
      </w:r>
    </w:p>
  </w:footnote>
  <w:footnote w:id="18336">
    <w:p>
      <w:pPr>
        <w:pStyle w:val="FootnoteText"/>
      </w:pPr>
      <w:r>
        <w:rPr>
          <w:rStyle w:val="FootnoteReference"/>
        </w:rPr>
        <w:footnoteRef/>
      </w:r>
      <w:r>
        <w:t xml:space="preserve"> Cross-references for "from the": Zech 3:9; Zech 4:10; Zech 6:5; 1Cor 12:4-13; Rev 3:1; Rev 4:5; Rev 5:6.</w:t>
      </w:r>
    </w:p>
  </w:footnote>
  <w:footnote w:id="18337">
    <w:p>
      <w:pPr>
        <w:pStyle w:val="FootnoteText"/>
      </w:pPr>
      <w:r>
        <w:rPr>
          <w:rStyle w:val="FootnoteReference"/>
        </w:rPr>
        <w:footnoteRef/>
      </w:r>
      <w:r>
        <w:t xml:space="preserve"> Cross-references: Exod 3:14; Ps 90:2; Ps 102:25-27; Isa 41:4; Isa 57:15; Mic 5:2; John 1:1; Heb 1:10-13; Heb 13:8; Jas 1:17; Rev 1:8.</w:t>
      </w:r>
    </w:p>
  </w:footnote>
  <w:footnote w:id="18338">
    <w:p>
      <w:pPr>
        <w:pStyle w:val="FootnoteText"/>
      </w:pPr>
      <w:r>
        <w:rPr>
          <w:rStyle w:val="FootnoteReference"/>
        </w:rPr>
        <w:footnoteRef/>
      </w:r>
      <w:r>
        <w:t xml:space="preserve"> Cross-references for "who is": Ps 89:36-37; Isa 55:4; John 3:11; John 3:32; John 8:14-16; John 18:37; 1Tim 6:13; 1John 5:7-10; Rev 3:14.</w:t>
      </w:r>
    </w:p>
  </w:footnote>
  <w:footnote w:id="18339">
    <w:p>
      <w:pPr>
        <w:pStyle w:val="FootnoteText"/>
      </w:pPr>
      <w:r>
        <w:rPr>
          <w:rStyle w:val="FootnoteReference"/>
        </w:rPr>
        <w:footnoteRef/>
      </w:r>
      <w:r>
        <w:t xml:space="preserve"> Cross-references for "and the First": Acts 26:23; 1Cor 15:20-23; Col 1:18.</w:t>
      </w:r>
    </w:p>
  </w:footnote>
  <w:footnote w:id="1834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1">
    <w:p>
      <w:pPr>
        <w:pStyle w:val="FootnoteText"/>
      </w:pPr>
      <w:r>
        <w:rPr>
          <w:rStyle w:val="FootnoteReference"/>
        </w:rPr>
        <w:footnoteRef/>
      </w:r>
      <w:r>
        <w:t xml:space="preserve"> Cross-references for "washed": Zech 13:1; John 13:8-10; Acts 20:28; 1Cor 6:11; Heb 9:14; 1Pet 1:19; 1John 1:7; Rev 7:14.</w:t>
      </w:r>
    </w:p>
  </w:footnote>
  <w:footnote w:id="18342">
    <w:p>
      <w:pPr>
        <w:pStyle w:val="FootnoteText"/>
      </w:pPr>
      <w:r>
        <w:rPr>
          <w:rStyle w:val="FootnoteReference"/>
        </w:rPr>
        <w:footnoteRef/>
      </w:r>
      <w:r>
        <w:t xml:space="preserve"> Cross-references: Deut 7:8; Deut 23:5; John 13:1; John 13:34; John 15:9; Rom 8:37; Gal 2:20; Eph 2:4; Eph 5:2; Eph 5:25-27; 1John 4:10.</w:t>
      </w:r>
    </w:p>
  </w:footnote>
  <w:footnote w:id="18343">
    <w:p>
      <w:pPr>
        <w:pStyle w:val="FootnoteText"/>
      </w:pPr>
      <w:r>
        <w:rPr>
          <w:rStyle w:val="FootnoteReference"/>
        </w:rPr>
        <w:footnoteRef/>
      </w:r>
      <w:r>
        <w:t xml:space="preserve"> Cross-references for "made": Exod 19:6; Isa 61:6; Rom 12:1; 1Pet 2:5-9; Rev 5:10; Rev 20:6.</w:t>
      </w:r>
    </w:p>
  </w:footnote>
  <w:footnote w:id="1834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5">
    <w:p>
      <w:pPr>
        <w:pStyle w:val="FootnoteText"/>
      </w:pPr>
      <w:r>
        <w:rPr>
          <w:rStyle w:val="FootnoteReference"/>
        </w:rPr>
        <w:footnoteRef/>
      </w:r>
      <w:r>
        <w:t xml:space="preserve"> Cross-references for "and every": Num 24:17; Job 19:26-27; Job 33:26; 1Thess 1:10; 1John 3:2; Jude 1:14; Rev 22:4.</w:t>
      </w:r>
    </w:p>
  </w:footnote>
  <w:footnote w:id="18346">
    <w:p>
      <w:pPr>
        <w:pStyle w:val="FootnoteText"/>
      </w:pPr>
      <w:r>
        <w:rPr>
          <w:rStyle w:val="FootnoteReference"/>
        </w:rPr>
        <w:footnoteRef/>
      </w:r>
      <w:r>
        <w:t xml:space="preserve"> Cross-references for "Even so": Judg 5:31; Ps 68:1; Rev 18:20; Rev 19:1-3; Rev 22:20.</w:t>
      </w:r>
    </w:p>
  </w:footnote>
  <w:footnote w:id="1834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9">
    <w:p>
      <w:pPr>
        <w:pStyle w:val="FootnoteText"/>
      </w:pPr>
      <w:r>
        <w:rPr>
          <w:rStyle w:val="FootnoteReference"/>
        </w:rPr>
        <w:footnoteRef/>
      </w:r>
      <w:r>
        <w:t xml:space="preserve"> Cross-references for "Alpha": Isa 41:4; Isa 43:10; Isa 44:6; Isa 48:12; Rev 1:11; Rev 1:17; Rev 2:8; Rev 21:6; Rev 22:13.</w:t>
      </w:r>
    </w:p>
  </w:footnote>
  <w:footnote w:id="183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1">
    <w:p>
      <w:pPr>
        <w:pStyle w:val="FootnoteText"/>
      </w:pPr>
      <w:r>
        <w:rPr>
          <w:rStyle w:val="FootnoteReference"/>
        </w:rPr>
        <w:footnoteRef/>
      </w:r>
      <w:r>
        <w:t xml:space="preserve"> Cross-references for "which is": Rev 1:4.</w:t>
      </w:r>
    </w:p>
  </w:footnote>
  <w:footnote w:id="183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4">
    <w:p>
      <w:pPr>
        <w:pStyle w:val="FootnoteText"/>
      </w:pPr>
      <w:r>
        <w:rPr>
          <w:rStyle w:val="FootnoteReference"/>
        </w:rPr>
        <w:footnoteRef/>
      </w:r>
      <w:r>
        <w:t xml:space="preserve"> Cross-references for "John": Rev 1:4.</w:t>
      </w:r>
    </w:p>
  </w:footnote>
  <w:footnote w:id="18355">
    <w:p>
      <w:pPr>
        <w:pStyle w:val="FootnoteText"/>
      </w:pPr>
      <w:r>
        <w:rPr>
          <w:rStyle w:val="FootnoteReference"/>
        </w:rPr>
        <w:footnoteRef/>
      </w:r>
      <w:r>
        <w:t xml:space="preserve"> Cross-references for "companion": John 16:33; Acts 14:22; Rom 8:17; 1Cor 4:9-13; Phil 1:7; Phil 4:14; 2Tim 1:8; 2Tim 2:3-12; Rev 2:9-10; Rev 7:14.</w:t>
      </w:r>
    </w:p>
  </w:footnote>
  <w:footnote w:id="18356">
    <w:p>
      <w:pPr>
        <w:pStyle w:val="FootnoteText"/>
      </w:pPr>
      <w:r>
        <w:rPr>
          <w:rStyle w:val="FootnoteReference"/>
        </w:rPr>
        <w:footnoteRef/>
      </w:r>
      <w:r>
        <w:t xml:space="preserve"> Place name: Patmos. Place-name meaning: Patmos — mortal. Source form: Patmos. Greek form: πατμω.</w:t>
      </w:r>
    </w:p>
  </w:footnote>
  <w:footnote w:id="18357">
    <w:p>
      <w:pPr>
        <w:pStyle w:val="FootnoteText"/>
      </w:pPr>
      <w:r>
        <w:rPr>
          <w:rStyle w:val="FootnoteReference"/>
        </w:rPr>
        <w:footnoteRef/>
      </w:r>
      <w:r>
        <w:t xml:space="preserve"> Cross-references for "for the word": Rev 1:2; Rev 6:9; Rev 11:7; Rev 12:11; Rev 12:17; Rev 19:10.</w:t>
      </w:r>
    </w:p>
  </w:footnote>
  <w:footnote w:id="18358">
    <w:p>
      <w:pPr>
        <w:pStyle w:val="FootnoteText"/>
      </w:pPr>
      <w:r>
        <w:rPr>
          <w:rStyle w:val="FootnoteReference"/>
        </w:rPr>
        <w:footnoteRef/>
      </w:r>
      <w:r>
        <w:t xml:space="preserve"> Cross-references for "on the": John 20:19; John 20:26; Acts 20:7; 1Cor 16:2.</w:t>
      </w:r>
    </w:p>
  </w:footnote>
  <w:footnote w:id="18359">
    <w:p>
      <w:pPr>
        <w:pStyle w:val="FootnoteText"/>
      </w:pPr>
      <w:r>
        <w:rPr>
          <w:rStyle w:val="FootnoteReference"/>
        </w:rPr>
        <w:footnoteRef/>
      </w:r>
      <w:r>
        <w:t xml:space="preserve"> Cross-references: Matt 22:43; Acts 10:10-33; 2Cor 12:2-4; Rev 4:2; Rev 17:3; Rev 21:10.</w:t>
      </w:r>
    </w:p>
  </w:footnote>
  <w:footnote w:id="18360">
    <w:p>
      <w:pPr>
        <w:pStyle w:val="FootnoteText"/>
      </w:pPr>
      <w:r>
        <w:rPr>
          <w:rStyle w:val="FootnoteReference"/>
        </w:rPr>
        <w:footnoteRef/>
      </w:r>
      <w:r>
        <w:t xml:space="preserve"> Cross-references: Rev 4:1; Rev 10:3-8.</w:t>
      </w:r>
    </w:p>
  </w:footnote>
  <w:footnote w:id="18361">
    <w:p>
      <w:pPr>
        <w:pStyle w:val="FootnoteText"/>
      </w:pPr>
      <w:r>
        <w:rPr>
          <w:rStyle w:val="FootnoteReference"/>
        </w:rPr>
        <w:footnoteRef/>
      </w:r>
      <w:r>
        <w:t xml:space="preserve"> Cross-references for "seven": Rev 1:4; Rev 2:1; Rev 2:8; Rev 2:12; Rev 2:18; Rev 3:1; Rev 3:7; Rev 3:14.</w:t>
      </w:r>
    </w:p>
  </w:footnote>
  <w:footnote w:id="18362">
    <w:p>
      <w:pPr>
        <w:pStyle w:val="FootnoteText"/>
      </w:pPr>
      <w:r>
        <w:rPr>
          <w:rStyle w:val="FootnoteReference"/>
        </w:rPr>
        <w:footnoteRef/>
      </w:r>
      <w:r>
        <w:t xml:space="preserve"> Place name: Ephesus. Place-name meaning: Ephesus — desirable. Source form: Ephesus. Greek form: εφεσον.</w:t>
      </w:r>
    </w:p>
  </w:footnote>
  <w:footnote w:id="18363">
    <w:p>
      <w:pPr>
        <w:pStyle w:val="FootnoteText"/>
      </w:pPr>
      <w:r>
        <w:rPr>
          <w:rStyle w:val="FootnoteReference"/>
        </w:rPr>
        <w:footnoteRef/>
      </w:r>
      <w:r>
        <w:t xml:space="preserve"> Place name: Smyrna. Place-name meaning: Smyrna — myrrh. Source form: Smyrna. Greek form: σμυρναν.</w:t>
      </w:r>
    </w:p>
  </w:footnote>
  <w:footnote w:id="1836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6">
    <w:p>
      <w:pPr>
        <w:pStyle w:val="FootnoteText"/>
      </w:pPr>
      <w:r>
        <w:rPr>
          <w:rStyle w:val="FootnoteReference"/>
        </w:rPr>
        <w:footnoteRef/>
      </w:r>
      <w:r>
        <w:t xml:space="preserve"> Place name: Sardis. Place-name meaning: Sardis — prince of joy. Source form: Sardis. Greek form: σαρδεις.</w:t>
      </w:r>
    </w:p>
  </w:footnote>
  <w:footnote w:id="1836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8">
    <w:p>
      <w:pPr>
        <w:pStyle w:val="FootnoteText"/>
      </w:pPr>
      <w:r>
        <w:rPr>
          <w:rStyle w:val="FootnoteReference"/>
        </w:rPr>
        <w:footnoteRef/>
      </w:r>
      <w:r>
        <w:t xml:space="preserve"> Place name: Laodicea. Place-name meaning: Laodicea — just people. Source form: Laodicea. Greek form: λαοδικεια.</w:t>
      </w:r>
    </w:p>
  </w:footnote>
  <w:footnote w:id="18369">
    <w:p>
      <w:pPr>
        <w:pStyle w:val="FootnoteText"/>
      </w:pPr>
      <w:r>
        <w:rPr>
          <w:rStyle w:val="FootnoteReference"/>
        </w:rPr>
        <w:footnoteRef/>
      </w:r>
      <w:r>
        <w:t xml:space="preserve"> Cross-references for "Ephesus": Acts 18:19-21; Acts 18:24; Acts 19:1-41; Acts 20:17; 1Cor 15:32; 1Cor 16:8; Eph 1:1; 1Tim 1:3.</w:t>
      </w:r>
    </w:p>
  </w:footnote>
  <w:footnote w:id="18370">
    <w:p>
      <w:pPr>
        <w:pStyle w:val="FootnoteText"/>
      </w:pPr>
      <w:r>
        <w:rPr>
          <w:rStyle w:val="FootnoteReference"/>
        </w:rPr>
        <w:footnoteRef/>
      </w:r>
      <w:r>
        <w:t xml:space="preserve"> Cross-references for "Laodicea": Col 4:15-16.</w:t>
      </w:r>
    </w:p>
  </w:footnote>
  <w:footnote w:id="18371">
    <w:p>
      <w:pPr>
        <w:pStyle w:val="FootnoteText"/>
      </w:pPr>
      <w:r>
        <w:rPr>
          <w:rStyle w:val="FootnoteReference"/>
        </w:rPr>
        <w:footnoteRef/>
      </w:r>
      <w:r>
        <w:t xml:space="preserve"> Cross-references for "I saw": Exod 25:37; Zech 4:2; Rev 1:13; Rev 1:20; Rev 2:1.</w:t>
      </w:r>
    </w:p>
  </w:footnote>
  <w:footnote w:id="18372">
    <w:p>
      <w:pPr>
        <w:pStyle w:val="FootnoteText"/>
      </w:pPr>
      <w:r>
        <w:rPr>
          <w:rStyle w:val="FootnoteReference"/>
        </w:rPr>
        <w:footnoteRef/>
      </w:r>
      <w:r>
        <w:t xml:space="preserve"> Cross-references: Ezek 43:5-6; Mic 6:9.</w:t>
      </w:r>
    </w:p>
  </w:footnote>
  <w:footnote w:id="18373">
    <w:p>
      <w:pPr>
        <w:pStyle w:val="FootnoteText"/>
      </w:pPr>
      <w:r>
        <w:rPr>
          <w:rStyle w:val="FootnoteReference"/>
        </w:rPr>
        <w:footnoteRef/>
      </w:r>
      <w:r>
        <w:t xml:space="preserve"> Cross-references for "clothed": Dan 10:5.</w:t>
      </w:r>
    </w:p>
  </w:footnote>
  <w:footnote w:id="18374">
    <w:p>
      <w:pPr>
        <w:pStyle w:val="FootnoteText"/>
      </w:pPr>
      <w:r>
        <w:rPr>
          <w:rStyle w:val="FootnoteReference"/>
        </w:rPr>
        <w:footnoteRef/>
      </w:r>
      <w:r>
        <w:t xml:space="preserve"> Cross-references for "and girt": Exod 28:6-8; Exod 39:5; Lev 8:7; Isa 11:5; Rev 15:6.</w:t>
      </w:r>
    </w:p>
  </w:footnote>
  <w:footnote w:id="18375">
    <w:p>
      <w:pPr>
        <w:pStyle w:val="FootnoteText"/>
      </w:pPr>
      <w:r>
        <w:rPr>
          <w:rStyle w:val="FootnoteReference"/>
        </w:rPr>
        <w:footnoteRef/>
      </w:r>
      <w:r>
        <w:t xml:space="preserve"> Cross-references for "and his hairs": Dan 7:9; Matt 28:3.</w:t>
      </w:r>
    </w:p>
  </w:footnote>
  <w:footnote w:id="18376">
    <w:p>
      <w:pPr>
        <w:pStyle w:val="FootnoteText"/>
      </w:pPr>
      <w:r>
        <w:rPr>
          <w:rStyle w:val="FootnoteReference"/>
        </w:rPr>
        <w:footnoteRef/>
      </w:r>
      <w:r>
        <w:t xml:space="preserve"> Cross-references for "and his eyes": Dan 10:6; Rev 2:18; Rev 19:12.</w:t>
      </w:r>
    </w:p>
  </w:footnote>
  <w:footnote w:id="18377">
    <w:p>
      <w:pPr>
        <w:pStyle w:val="FootnoteText"/>
      </w:pPr>
      <w:r>
        <w:rPr>
          <w:rStyle w:val="FootnoteReference"/>
        </w:rPr>
        <w:footnoteRef/>
      </w:r>
      <w:r>
        <w:t xml:space="preserve"> Cross-references for "his feet": Ezek 1:7; Ezek 40:3; Dan 10:6; Rev 2:18.</w:t>
      </w:r>
    </w:p>
  </w:footnote>
  <w:footnote w:id="18378">
    <w:p>
      <w:pPr>
        <w:pStyle w:val="FootnoteText"/>
      </w:pPr>
      <w:r>
        <w:rPr>
          <w:rStyle w:val="FootnoteReference"/>
        </w:rPr>
        <w:footnoteRef/>
      </w:r>
      <w:r>
        <w:t xml:space="preserve"> Cross-references for "his voice": Ps 93:4; Isa 17:13; Ezek 43:2; Rev 14:2; Rev 19:6.</w:t>
      </w:r>
    </w:p>
  </w:footnote>
  <w:footnote w:id="18379">
    <w:p>
      <w:pPr>
        <w:pStyle w:val="FootnoteText"/>
      </w:pPr>
      <w:r>
        <w:rPr>
          <w:rStyle w:val="FootnoteReference"/>
        </w:rPr>
        <w:footnoteRef/>
      </w:r>
      <w:r>
        <w:t xml:space="preserve"> Cross-references: Job 38:7; Dan 8:10; Dan 12:3; Rev 1:20; Rev 2:1; Rev 3:1; Rev 12:1.</w:t>
      </w:r>
    </w:p>
  </w:footnote>
  <w:footnote w:id="18380">
    <w:p>
      <w:pPr>
        <w:pStyle w:val="FootnoteText"/>
      </w:pPr>
      <w:r>
        <w:rPr>
          <w:rStyle w:val="FootnoteReference"/>
        </w:rPr>
        <w:footnoteRef/>
      </w:r>
      <w:r>
        <w:t xml:space="preserve"> Cross-references: Isa 11:4; Isa 49:2; Eph 6:17; Heb 4:12; Rev 2:12; Rev 2:16; Rev 19:15; Rev 19:21.</w:t>
      </w:r>
    </w:p>
  </w:footnote>
  <w:footnote w:id="18381">
    <w:p>
      <w:pPr>
        <w:pStyle w:val="FootnoteText"/>
      </w:pPr>
      <w:r>
        <w:rPr>
          <w:rStyle w:val="FootnoteReference"/>
        </w:rPr>
        <w:footnoteRef/>
      </w:r>
      <w:r>
        <w:t xml:space="preserve"> Cross-references for "I fell": Ezek 1:28; Dan 8:18; Dan 10:8-9; Dan 10:17-19; Hab 3:16; Matt 17:2-6; John 13:23; John 21:20.</w:t>
      </w:r>
    </w:p>
  </w:footnote>
  <w:footnote w:id="18382">
    <w:p>
      <w:pPr>
        <w:pStyle w:val="FootnoteText"/>
      </w:pPr>
      <w:r>
        <w:rPr>
          <w:rStyle w:val="FootnoteReference"/>
        </w:rPr>
        <w:footnoteRef/>
      </w:r>
      <w:r>
        <w:t xml:space="preserve"> Cross-references: Gen 15:1; Exod 14:13; Exod 20:20; Isa 41:10; Dan 10:12; Matt 28:4; Mark 16:5-6; Luke 24:37-39.</w:t>
      </w:r>
    </w:p>
  </w:footnote>
  <w:footnote w:id="18383">
    <w:p>
      <w:pPr>
        <w:pStyle w:val="FootnoteText"/>
      </w:pPr>
      <w:r>
        <w:rPr>
          <w:rStyle w:val="FootnoteReference"/>
        </w:rPr>
        <w:footnoteRef/>
      </w:r>
      <w:r>
        <w:t xml:space="preserve"> Cross-references for "I am alive": Heb 7:16; Heb 7:25; Rev 4:9; Rev 5:14.</w:t>
      </w:r>
    </w:p>
  </w:footnote>
  <w:footnote w:id="18384">
    <w:p>
      <w:pPr>
        <w:pStyle w:val="FootnoteText"/>
      </w:pPr>
      <w:r>
        <w:rPr>
          <w:rStyle w:val="FootnoteReference"/>
        </w:rPr>
        <w:footnoteRef/>
      </w:r>
      <w:r>
        <w:t xml:space="preserve"> Cross-references for "the keys": Ps 68:20; Isa 22:22; Matt 16:19; Rev 3:7; Rev 9:1; Rev 20:1-2; Rev 20:14.</w:t>
      </w:r>
    </w:p>
  </w:footnote>
  <w:footnote w:id="18385">
    <w:p>
      <w:pPr>
        <w:pStyle w:val="FootnoteText"/>
      </w:pPr>
      <w:r>
        <w:rPr>
          <w:rStyle w:val="FootnoteReference"/>
        </w:rPr>
        <w:footnoteRef/>
      </w:r>
      <w:r>
        <w:t xml:space="preserve"> Cross-references: Job 19:25; Ps 18:46; John 14:19; Rom 6:9; 2Cor 13:4; Gal 2:20; Col 3:3; Heb 7:25.</w:t>
      </w:r>
    </w:p>
  </w:footnote>
  <w:footnote w:id="18386">
    <w:p>
      <w:pPr>
        <w:pStyle w:val="FootnoteText"/>
      </w:pPr>
      <w:r>
        <w:rPr>
          <w:rStyle w:val="FootnoteReference"/>
        </w:rPr>
        <w:footnoteRef/>
      </w:r>
      <w:r>
        <w:t xml:space="preserve"> Cross-references: Rom 14:8-9; 2Cor 5:14-15; Heb 1:3; Heb 12:2.</w:t>
      </w:r>
    </w:p>
  </w:footnote>
  <w:footnote w:id="18387">
    <w:p>
      <w:pPr>
        <w:pStyle w:val="FootnoteText"/>
      </w:pPr>
      <w:r>
        <w:rPr>
          <w:rStyle w:val="FootnoteReference"/>
        </w:rPr>
        <w:footnoteRef/>
      </w:r>
      <w:r>
        <w:t xml:space="preserve"> Cross-references for "the things": Rev 1:11; Rev 1:12-20.</w:t>
      </w:r>
    </w:p>
  </w:footnote>
  <w:footnote w:id="18388">
    <w:p>
      <w:pPr>
        <w:pStyle w:val="FootnoteText"/>
      </w:pPr>
      <w:r>
        <w:rPr>
          <w:rStyle w:val="FootnoteReference"/>
        </w:rPr>
        <w:footnoteRef/>
      </w:r>
      <w:r>
        <w:t xml:space="preserve"> Cross-references for "mystery": Matt 13:11; Luke 8:10.</w:t>
      </w:r>
    </w:p>
  </w:footnote>
  <w:footnote w:id="18389">
    <w:p>
      <w:pPr>
        <w:pStyle w:val="FootnoteText"/>
      </w:pPr>
      <w:r>
        <w:rPr>
          <w:rStyle w:val="FootnoteReference"/>
        </w:rPr>
        <w:footnoteRef/>
      </w:r>
      <w:r>
        <w:t xml:space="preserve"> Cross-references for "the seven stars": Rev 1:13; Rev 1:16.</w:t>
      </w:r>
    </w:p>
  </w:footnote>
  <w:footnote w:id="18390">
    <w:p>
      <w:pPr>
        <w:pStyle w:val="FootnoteText"/>
      </w:pPr>
      <w:r>
        <w:rPr>
          <w:rStyle w:val="FootnoteReference"/>
        </w:rPr>
        <w:footnoteRef/>
      </w:r>
      <w:r>
        <w:t xml:space="preserve"> Cross-references for "the seven golden": Rev 1:12.</w:t>
      </w:r>
    </w:p>
  </w:footnote>
  <w:footnote w:id="18391">
    <w:p>
      <w:pPr>
        <w:pStyle w:val="FootnoteText"/>
      </w:pPr>
      <w:r>
        <w:rPr>
          <w:rStyle w:val="FootnoteReference"/>
        </w:rPr>
        <w:footnoteRef/>
      </w:r>
      <w:r>
        <w:t xml:space="preserve"> Cross-references for "the seven stars": Mal 2:7; Rev 2:1; Rev 2:8; Rev 2:12; Rev 2:18; Rev 3:1; Rev 3:7; Rev 3:14.</w:t>
      </w:r>
    </w:p>
  </w:footnote>
  <w:footnote w:id="18392">
    <w:p>
      <w:pPr>
        <w:pStyle w:val="FootnoteText"/>
      </w:pPr>
      <w:r>
        <w:rPr>
          <w:rStyle w:val="FootnoteReference"/>
        </w:rPr>
        <w:footnoteRef/>
      </w:r>
      <w:r>
        <w:t xml:space="preserve"> Cross-references for "the angel": Rev 2:8; Rev 2:12; Rev 2:18; Rev 3:1; Rev 3:7; Rev 3:14.</w:t>
      </w:r>
    </w:p>
  </w:footnote>
  <w:footnote w:id="18393">
    <w:p>
      <w:pPr>
        <w:pStyle w:val="FootnoteText"/>
      </w:pPr>
      <w:r>
        <w:rPr>
          <w:rStyle w:val="FootnoteReference"/>
        </w:rPr>
        <w:footnoteRef/>
      </w:r>
      <w:r>
        <w:t xml:space="preserve"> Place name: Ephesus. Place-name meaning: Ephesus — desirable. Source form: Ephesus. Greek form: εφεσον.</w:t>
      </w:r>
    </w:p>
  </w:footnote>
  <w:footnote w:id="18394">
    <w:p>
      <w:pPr>
        <w:pStyle w:val="FootnoteText"/>
      </w:pPr>
      <w:r>
        <w:rPr>
          <w:rStyle w:val="FootnoteReference"/>
        </w:rPr>
        <w:footnoteRef/>
      </w:r>
      <w:r>
        <w:t xml:space="preserve"> Cross-references: Rev 1:11.</w:t>
      </w:r>
    </w:p>
  </w:footnote>
  <w:footnote w:id="18395">
    <w:p>
      <w:pPr>
        <w:pStyle w:val="FootnoteText"/>
      </w:pPr>
      <w:r>
        <w:rPr>
          <w:rStyle w:val="FootnoteReference"/>
        </w:rPr>
        <w:footnoteRef/>
      </w:r>
      <w:r>
        <w:t xml:space="preserve"> Cross-references: John 5:35; Rev 1:16; Rev 1:20; Rev 8:10-12; Rev 12:1.</w:t>
      </w:r>
    </w:p>
  </w:footnote>
  <w:footnote w:id="18396">
    <w:p>
      <w:pPr>
        <w:pStyle w:val="FootnoteText"/>
      </w:pPr>
      <w:r>
        <w:rPr>
          <w:rStyle w:val="FootnoteReference"/>
        </w:rPr>
        <w:footnoteRef/>
      </w:r>
      <w:r>
        <w:t xml:space="preserve"> Cross-references: Ezek 28:13-14; Matt 18:20; Matt 28:20; Rev 1:12-13.</w:t>
      </w:r>
    </w:p>
  </w:footnote>
  <w:footnote w:id="18397">
    <w:p>
      <w:pPr>
        <w:pStyle w:val="FootnoteText"/>
      </w:pPr>
      <w:r>
        <w:rPr>
          <w:rStyle w:val="FootnoteReference"/>
        </w:rPr>
        <w:footnoteRef/>
      </w:r>
      <w:r>
        <w:t xml:space="preserve"> Cross-references for "know": Ps 1:6; Matt 7:23; 1Thess 1:3; 2Tim 2:19; Heb 6:10; Rev 2:9; Rev 2:13; Rev 2:19; Rev 3:1; Rev 3:8; Rev 3:15.</w:t>
      </w:r>
    </w:p>
  </w:footnote>
  <w:footnote w:id="18398">
    <w:p>
      <w:pPr>
        <w:pStyle w:val="FootnoteText"/>
      </w:pPr>
      <w:r>
        <w:rPr>
          <w:rStyle w:val="FootnoteReference"/>
        </w:rPr>
        <w:footnoteRef/>
      </w:r>
      <w:r>
        <w:t xml:space="preserve"> Cross-references: Gal 1:7; Eph 4:14; 1Thess 5:21; 2Pet 2:1-3; 1John 4:1; Rev 2:6; Rev 2:14-15; Rev 2:20-21.</w:t>
      </w:r>
    </w:p>
  </w:footnote>
  <w:footnote w:id="18399">
    <w:p>
      <w:pPr>
        <w:pStyle w:val="FootnoteText"/>
      </w:pPr>
      <w:r>
        <w:rPr>
          <w:rStyle w:val="FootnoteReference"/>
        </w:rPr>
        <w:footnoteRef/>
      </w:r>
      <w:r>
        <w:t xml:space="preserve"> Cross-references: 2Cor 11:13-15; 1John 2:21-22; 1John 4:1.</w:t>
      </w:r>
    </w:p>
  </w:footnote>
  <w:footnote w:id="18400">
    <w:p>
      <w:pPr>
        <w:pStyle w:val="FootnoteText"/>
      </w:pPr>
      <w:r>
        <w:rPr>
          <w:rStyle w:val="FootnoteReference"/>
        </w:rPr>
        <w:footnoteRef/>
      </w:r>
      <w:r>
        <w:t xml:space="preserve"> Cross-references: Ps 69:7; Mic 7:9; Mark 15:21; Luke 14:27; 1Cor 13:7; Gal 6:2; Heb 13:13.</w:t>
      </w:r>
    </w:p>
  </w:footnote>
  <w:footnote w:id="1840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3">
    <w:p>
      <w:pPr>
        <w:pStyle w:val="FootnoteText"/>
      </w:pPr>
      <w:r>
        <w:rPr>
          <w:rStyle w:val="FootnoteReference"/>
        </w:rPr>
        <w:footnoteRef/>
      </w:r>
      <w:r>
        <w:t xml:space="preserve"> Cross-references: Luke 18:1; 2Cor 4:1; 2Cor 4:16; Gal 6:9; 2Thess 3:13; Heb 12:3-5.</w:t>
      </w:r>
    </w:p>
  </w:footnote>
  <w:footnote w:id="18404">
    <w:p>
      <w:pPr>
        <w:pStyle w:val="FootnoteText"/>
      </w:pPr>
      <w:r>
        <w:rPr>
          <w:rStyle w:val="FootnoteReference"/>
        </w:rPr>
        <w:footnoteRef/>
      </w:r>
      <w:r>
        <w:t xml:space="preserve"> Cross-references for "Remember": Ezek 16:61-63; Ezek 20:43; Ezek 36:31; 2Pet 1:12-13; Rev 3:3; Rev 3:19.</w:t>
      </w:r>
    </w:p>
  </w:footnote>
  <w:footnote w:id="18405">
    <w:p>
      <w:pPr>
        <w:pStyle w:val="FootnoteText"/>
      </w:pPr>
      <w:r>
        <w:rPr>
          <w:rStyle w:val="FootnoteReference"/>
        </w:rPr>
        <w:footnoteRef/>
      </w:r>
      <w:r>
        <w:t xml:space="preserve"> Cross-references for "and repent": Acts 17:30-31; Rev 2:16; Rev 2:21-22; Rev 3:3; Rev 3:19; Rev 9:20-21; Rev 16:9.</w:t>
      </w:r>
    </w:p>
  </w:footnote>
  <w:footnote w:id="18406">
    <w:p>
      <w:pPr>
        <w:pStyle w:val="FootnoteText"/>
      </w:pPr>
      <w:r>
        <w:rPr>
          <w:rStyle w:val="FootnoteReference"/>
        </w:rPr>
        <w:footnoteRef/>
      </w:r>
      <w:r>
        <w:t xml:space="preserve"> Cross-references for "and do": Isa 1:26; Jer 2:2-3; Hos 9:10; Mal 3:4; Mal 4:6; Luke 1:17; Rev 2:19; Rev 3:2-3.</w:t>
      </w:r>
    </w:p>
  </w:footnote>
  <w:footnote w:id="18407">
    <w:p>
      <w:pPr>
        <w:pStyle w:val="FootnoteText"/>
      </w:pPr>
      <w:r>
        <w:rPr>
          <w:rStyle w:val="FootnoteReference"/>
        </w:rPr>
        <w:footnoteRef/>
      </w:r>
      <w:r>
        <w:t xml:space="preserve"> Cross-references for "else": Matt 21:41-43; Matt 24:48-51; Mark 12:9; Luke 12:45-46; Luke 20:16; Rev 2:16; Rev 3:3.</w:t>
      </w:r>
    </w:p>
  </w:footnote>
  <w:footnote w:id="18408">
    <w:p>
      <w:pPr>
        <w:pStyle w:val="FootnoteText"/>
      </w:pPr>
      <w:r>
        <w:rPr>
          <w:rStyle w:val="FootnoteReference"/>
        </w:rPr>
        <w:footnoteRef/>
      </w:r>
      <w:r>
        <w:t xml:space="preserve"> Cross-references: Isa 14:12; Hos 14:1; Gal 5:4; Jude 1:24.</w:t>
      </w:r>
    </w:p>
  </w:footnote>
  <w:footnote w:id="1840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0">
    <w:p>
      <w:pPr>
        <w:pStyle w:val="FootnoteText"/>
      </w:pPr>
      <w:r>
        <w:rPr>
          <w:rStyle w:val="FootnoteReference"/>
        </w:rPr>
        <w:footnoteRef/>
      </w:r>
      <w:r>
        <w:t xml:space="preserve"> Cross-references for "let him": 1Cor 2:10; 1Cor 12:4-12; Rev 14:13; Rev 22:17.</w:t>
      </w:r>
    </w:p>
  </w:footnote>
  <w:footnote w:id="18411">
    <w:p>
      <w:pPr>
        <w:pStyle w:val="FootnoteText"/>
      </w:pPr>
      <w:r>
        <w:rPr>
          <w:rStyle w:val="FootnoteReference"/>
        </w:rPr>
        <w:footnoteRef/>
      </w:r>
      <w:r>
        <w:t xml:space="preserve"> Cross-references for "To him": John 16:33; 1John 5:4-5; Rev 2:11; Rev 2:17; Rev 2:26-28; Rev 3:5; Rev 3:12; Rev 3:21; Rev 12:10-11; Rev 15:2; Rev 21:7.</w:t>
      </w:r>
    </w:p>
  </w:footnote>
  <w:footnote w:id="18412">
    <w:p>
      <w:pPr>
        <w:pStyle w:val="FootnoteText"/>
      </w:pPr>
      <w:r>
        <w:rPr>
          <w:rStyle w:val="FootnoteReference"/>
        </w:rPr>
        <w:footnoteRef/>
      </w:r>
      <w:r>
        <w:t xml:space="preserve"> Cross-references for "the tree": Gen 2:9; Gen 3:22-24; Prov 3:18; Prov 11:30; Prov 13:12; Prov 15:4; Rev 22:2; Rev 22:14.</w:t>
      </w:r>
    </w:p>
  </w:footnote>
  <w:footnote w:id="18413">
    <w:p>
      <w:pPr>
        <w:pStyle w:val="FootnoteText"/>
      </w:pPr>
      <w:r>
        <w:rPr>
          <w:rStyle w:val="FootnoteReference"/>
        </w:rPr>
        <w:footnoteRef/>
      </w:r>
      <w:r>
        <w:t xml:space="preserve"> Cross-references for "the paradise": Luke 23:43; 2Cor 12:4.</w:t>
      </w:r>
    </w:p>
  </w:footnote>
  <w:footnote w:id="1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Matt 11:15; Matt 13:9; Matt 13:43; Mark 7:16; Rev 2:11; Rev 2:17; Rev 2:29; Rev 3:6; Rev 3:13; Rev 3:22; Rev 13:9.</w:t>
      </w:r>
    </w:p>
  </w:footnote>
  <w:footnote w:id="18418">
    <w:p>
      <w:pPr>
        <w:pStyle w:val="FootnoteText"/>
      </w:pPr>
      <w:r>
        <w:rPr>
          <w:rStyle w:val="FootnoteReference"/>
        </w:rPr>
        <w:footnoteRef/>
      </w:r>
      <w:r>
        <w:t xml:space="preserve"> Cross-references for "the angel": Rev 2:1.</w:t>
      </w:r>
    </w:p>
  </w:footnote>
  <w:footnote w:id="18419">
    <w:p>
      <w:pPr>
        <w:pStyle w:val="FootnoteText"/>
      </w:pPr>
      <w:r>
        <w:rPr>
          <w:rStyle w:val="FootnoteReference"/>
        </w:rPr>
        <w:footnoteRef/>
      </w:r>
      <w:r>
        <w:t xml:space="preserve"> Place name: Smyrna. Place-name meaning: Smyrna — myrrh. Source form: Smyrna. Greek form: σμυρναν.</w:t>
      </w:r>
    </w:p>
  </w:footnote>
  <w:footnote w:id="18420">
    <w:p>
      <w:pPr>
        <w:pStyle w:val="FootnoteText"/>
      </w:pPr>
      <w:r>
        <w:rPr>
          <w:rStyle w:val="FootnoteReference"/>
        </w:rPr>
        <w:footnoteRef/>
      </w:r>
      <w:r>
        <w:t xml:space="preserve"> Cross-references for "the first": Rev 1:8; Rev 1:11; Rev 1:17-18.</w:t>
      </w:r>
    </w:p>
  </w:footnote>
  <w:footnote w:id="18421">
    <w:p>
      <w:pPr>
        <w:pStyle w:val="FootnoteText"/>
      </w:pPr>
      <w:r>
        <w:rPr>
          <w:rStyle w:val="FootnoteReference"/>
        </w:rPr>
        <w:footnoteRef/>
      </w:r>
      <w:r>
        <w:t xml:space="preserve"> Cross-references for "know": Rev 2:2.</w:t>
      </w:r>
    </w:p>
  </w:footnote>
  <w:footnote w:id="18422">
    <w:p>
      <w:pPr>
        <w:pStyle w:val="FootnoteText"/>
      </w:pPr>
      <w:r>
        <w:rPr>
          <w:rStyle w:val="FootnoteReference"/>
        </w:rPr>
        <w:footnoteRef/>
      </w:r>
      <w:r>
        <w:t xml:space="preserve"> Cross-references for "tribulation": John 16:33; Acts 14:22; Rom 5:3; Rom 8:35; Rom 12:12; 1Thess 3:4; 2Thess 1:6-7; Rev 7:14.</w:t>
      </w:r>
    </w:p>
  </w:footnote>
  <w:footnote w:id="18423">
    <w:p>
      <w:pPr>
        <w:pStyle w:val="FootnoteText"/>
      </w:pPr>
      <w:r>
        <w:rPr>
          <w:rStyle w:val="FootnoteReference"/>
        </w:rPr>
        <w:footnoteRef/>
      </w:r>
      <w:r>
        <w:t xml:space="preserve"> Cross-references for "poverty": Luke 4:18; Luke 6:20; 2Cor 8:2; 2Cor 8:9; Jas 2:5-6.</w:t>
      </w:r>
    </w:p>
  </w:footnote>
  <w:footnote w:id="18424">
    <w:p>
      <w:pPr>
        <w:pStyle w:val="FootnoteText"/>
      </w:pPr>
      <w:r>
        <w:rPr>
          <w:rStyle w:val="FootnoteReference"/>
        </w:rPr>
        <w:footnoteRef/>
      </w:r>
      <w:r>
        <w:t xml:space="preserve"> Cross-references for "the blasphemy": Luke 22:65; Acts 26:11; 1Tim 1:13.</w:t>
      </w:r>
    </w:p>
  </w:footnote>
  <w:footnote w:id="18425">
    <w:p>
      <w:pPr>
        <w:pStyle w:val="FootnoteText"/>
      </w:pPr>
      <w:r>
        <w:rPr>
          <w:rStyle w:val="FootnoteReference"/>
        </w:rPr>
        <w:footnoteRef/>
      </w:r>
      <w:r>
        <w:t xml:space="preserve"> People-name: Jews. People-name meaning: Jews — People of Judah; Judeans. Source form: Jews.</w:t>
      </w:r>
    </w:p>
  </w:footnote>
  <w:footnote w:id="18426">
    <w:p>
      <w:pPr>
        <w:pStyle w:val="FootnoteText"/>
      </w:pPr>
      <w:r>
        <w:rPr>
          <w:rStyle w:val="FootnoteReference"/>
        </w:rPr>
        <w:footnoteRef/>
      </w:r>
      <w:r>
        <w:t xml:space="preserve"> Cross-references for "the synagogue": Rev 3:9.</w:t>
      </w:r>
    </w:p>
  </w:footnote>
  <w:footnote w:id="18427">
    <w:p>
      <w:pPr>
        <w:pStyle w:val="FootnoteText"/>
      </w:pPr>
      <w:r>
        <w:rPr>
          <w:rStyle w:val="FootnoteReference"/>
        </w:rPr>
        <w:footnoteRef/>
      </w:r>
      <w:r>
        <w:t xml:space="preserve"> Divine or supernatural name: Satan. Divine/supernatural-name meaning: Satan — contrary; adversary; enemy; accuser. Source form: Satan.</w:t>
      </w:r>
    </w:p>
  </w:footnote>
  <w:footnote w:id="18428">
    <w:p>
      <w:pPr>
        <w:pStyle w:val="FootnoteText"/>
      </w:pPr>
      <w:r>
        <w:rPr>
          <w:rStyle w:val="FootnoteReference"/>
        </w:rPr>
        <w:footnoteRef/>
      </w:r>
      <w:r>
        <w:t xml:space="preserve"> Cross-references: Luke 12:21; 2Cor 6:10; 1Tim 6:18; Jas 2:5-6; Rev 3:17-18.</w:t>
      </w:r>
    </w:p>
  </w:footnote>
  <w:footnote w:id="18429">
    <w:p>
      <w:pPr>
        <w:pStyle w:val="FootnoteText"/>
      </w:pPr>
      <w:r>
        <w:rPr>
          <w:rStyle w:val="FootnoteReference"/>
        </w:rPr>
        <w:footnoteRef/>
      </w:r>
      <w:r>
        <w:t xml:space="preserve"> Cross-references for "Fear": Matt 10:22.</w:t>
      </w:r>
    </w:p>
  </w:footnote>
  <w:footnote w:id="18430">
    <w:p>
      <w:pPr>
        <w:pStyle w:val="FootnoteText"/>
      </w:pPr>
      <w:r>
        <w:rPr>
          <w:rStyle w:val="FootnoteReference"/>
        </w:rPr>
        <w:footnoteRef/>
      </w:r>
      <w:r>
        <w:t xml:space="preserve"> Cross-references for "the devil": Luke 21:12; John 13:2; John 13:27; Eph 2:2; Eph 6:12; 1Pet 5:8; Rev 12:9-11; Rev 13:2; Rev 13:7; Rev 13:15-17.</w:t>
      </w:r>
    </w:p>
  </w:footnote>
  <w:footnote w:id="18431">
    <w:p>
      <w:pPr>
        <w:pStyle w:val="FootnoteText"/>
      </w:pPr>
      <w:r>
        <w:rPr>
          <w:rStyle w:val="FootnoteReference"/>
        </w:rPr>
        <w:footnoteRef/>
      </w:r>
      <w:r>
        <w:t xml:space="preserve"> Cross-references for "ten days": Hab 2:3; 1Pet 1:6-7.</w:t>
      </w:r>
    </w:p>
  </w:footnote>
  <w:footnote w:id="18432">
    <w:p>
      <w:pPr>
        <w:pStyle w:val="FootnoteText"/>
      </w:pPr>
      <w:r>
        <w:rPr>
          <w:rStyle w:val="FootnoteReference"/>
        </w:rPr>
        <w:footnoteRef/>
      </w:r>
      <w:r>
        <w:t xml:space="preserve"> Cross-references for "a crown": Jas 1:12; 1Pet 5:4; Rev 3:11.</w:t>
      </w:r>
    </w:p>
  </w:footnote>
  <w:footnote w:id="18433">
    <w:p>
      <w:pPr>
        <w:pStyle w:val="FootnoteText"/>
      </w:pPr>
      <w:r>
        <w:rPr>
          <w:rStyle w:val="FootnoteReference"/>
        </w:rPr>
        <w:footnoteRef/>
      </w:r>
      <w:r>
        <w:t xml:space="preserve"> Cross-references: Dan 3:16-18; Matt 10:28; Luke 12:4-7.</w:t>
      </w:r>
    </w:p>
  </w:footnote>
  <w:footnote w:id="18434">
    <w:p>
      <w:pPr>
        <w:pStyle w:val="FootnoteText"/>
      </w:pPr>
      <w:r>
        <w:rPr>
          <w:rStyle w:val="FootnoteReference"/>
        </w:rPr>
        <w:footnoteRef/>
      </w:r>
      <w:r>
        <w:t xml:space="preserve"> Cross-references: Rev 2:9.</w:t>
      </w:r>
    </w:p>
  </w:footnote>
  <w:footnote w:id="18435">
    <w:p>
      <w:pPr>
        <w:pStyle w:val="FootnoteText"/>
      </w:pPr>
      <w:r>
        <w:rPr>
          <w:rStyle w:val="FootnoteReference"/>
        </w:rPr>
        <w:footnoteRef/>
      </w:r>
      <w:r>
        <w:t xml:space="preserve"> Cross-references: Matt 10:22; Matt 24:13; Mark 8:35; Mark 13:13; Luke 21:16-19; John 12:25; Acts 20:24; Acts 21:13; 2Tim 4:7-8; Rev 12:11.</w:t>
      </w:r>
    </w:p>
  </w:footnote>
  <w:footnote w:id="18436">
    <w:p>
      <w:pPr>
        <w:pStyle w:val="FootnoteText"/>
      </w:pPr>
      <w:r>
        <w:rPr>
          <w:rStyle w:val="FootnoteReference"/>
        </w:rPr>
        <w:footnoteRef/>
      </w:r>
      <w:r>
        <w:t xml:space="preserve"> Cross-references for "the second": Rev 20:6; Rev 20:14; Rev 21:8.</w:t>
      </w:r>
    </w:p>
  </w:footnote>
  <w:footnote w:id="18437">
    <w:p>
      <w:pPr>
        <w:pStyle w:val="FootnoteText"/>
      </w:pPr>
      <w:r>
        <w:rPr>
          <w:rStyle w:val="FootnoteReference"/>
        </w:rPr>
        <w:footnoteRef/>
      </w:r>
      <w:r>
        <w:t xml:space="preserve"> Cross-references: Rev 2:7; Rev 13:9.</w:t>
      </w:r>
    </w:p>
  </w:footnote>
  <w:footnote w:id="18438">
    <w:p>
      <w:pPr>
        <w:pStyle w:val="FootnoteText"/>
      </w:pPr>
      <w:r>
        <w:rPr>
          <w:rStyle w:val="FootnoteReference"/>
        </w:rPr>
        <w:footnoteRef/>
      </w:r>
      <w:r>
        <w:t xml:space="preserve"> Cross-references for "the angel": Rev 1:11; Rev 2:1.</w:t>
      </w:r>
    </w:p>
  </w:footnote>
  <w:footnote w:id="1843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0">
    <w:p>
      <w:pPr>
        <w:pStyle w:val="FootnoteText"/>
      </w:pPr>
      <w:r>
        <w:rPr>
          <w:rStyle w:val="FootnoteReference"/>
        </w:rPr>
        <w:footnoteRef/>
      </w:r>
      <w:r>
        <w:t xml:space="preserve"> Cross-references: Isa 11:4; Heb 4:12; Rev 1:16; Rev 2:16; Rev 19:15; Rev 19:21.</w:t>
      </w:r>
    </w:p>
  </w:footnote>
  <w:footnote w:id="18441">
    <w:p>
      <w:pPr>
        <w:pStyle w:val="FootnoteText"/>
      </w:pPr>
      <w:r>
        <w:rPr>
          <w:rStyle w:val="FootnoteReference"/>
        </w:rPr>
        <w:footnoteRef/>
      </w:r>
      <w:r>
        <w:t xml:space="preserve"> Cross-references for "know": Rev 2:2; Rev 2:9.</w:t>
      </w:r>
    </w:p>
  </w:footnote>
  <w:footnote w:id="18442">
    <w:p>
      <w:pPr>
        <w:pStyle w:val="FootnoteText"/>
      </w:pPr>
      <w:r>
        <w:rPr>
          <w:rStyle w:val="FootnoteReference"/>
        </w:rPr>
        <w:footnoteRef/>
      </w:r>
      <w:r>
        <w:t xml:space="preserve"> Cross-references for "Satan's": Rev 2:9-10; Rev 2:24; Rev 3:9.</w:t>
      </w:r>
    </w:p>
  </w:footnote>
  <w:footnote w:id="18443">
    <w:p>
      <w:pPr>
        <w:pStyle w:val="FootnoteText"/>
      </w:pPr>
      <w:r>
        <w:rPr>
          <w:rStyle w:val="FootnoteReference"/>
        </w:rPr>
        <w:footnoteRef/>
      </w:r>
      <w:r>
        <w:t xml:space="preserve"> Cross-references for "my name": Matt 24:9; Luke 21:17; Acts 9:14; Jas 2:7; Rev 3:8.</w:t>
      </w:r>
    </w:p>
  </w:footnote>
  <w:footnote w:id="18444">
    <w:p>
      <w:pPr>
        <w:pStyle w:val="FootnoteText"/>
      </w:pPr>
      <w:r>
        <w:rPr>
          <w:rStyle w:val="FootnoteReference"/>
        </w:rPr>
        <w:footnoteRef/>
      </w:r>
      <w:r>
        <w:t xml:space="preserve"> Cross-references for "denied": Matt 10:23; 1Tim 5:8; 2Tim 2:12; Jude 1:3-4.</w:t>
      </w:r>
    </w:p>
  </w:footnote>
  <w:footnote w:id="18445">
    <w:p>
      <w:pPr>
        <w:pStyle w:val="FootnoteText"/>
      </w:pPr>
      <w:r>
        <w:rPr>
          <w:rStyle w:val="FootnoteReference"/>
        </w:rPr>
        <w:footnoteRef/>
      </w:r>
      <w:r>
        <w:t xml:space="preserve"> Personal name: Antipas. Personal-name meaning: Antipas — for all, or against all. Source form: Antipas.</w:t>
      </w:r>
    </w:p>
  </w:footnote>
  <w:footnote w:id="18446">
    <w:p>
      <w:pPr>
        <w:pStyle w:val="FootnoteText"/>
      </w:pPr>
      <w:r>
        <w:rPr>
          <w:rStyle w:val="FootnoteReference"/>
        </w:rPr>
        <w:footnoteRef/>
      </w:r>
      <w:r>
        <w:t xml:space="preserve"> Cross-references: 1Thess 5:21; 2Tim 1:13; Heb 3:6; Heb 10:23; Rev 2:25; Rev 3:3; Rev 3:11.</w:t>
      </w:r>
    </w:p>
  </w:footnote>
  <w:footnote w:id="18447">
    <w:p>
      <w:pPr>
        <w:pStyle w:val="FootnoteText"/>
      </w:pPr>
      <w:r>
        <w:rPr>
          <w:rStyle w:val="FootnoteReference"/>
        </w:rPr>
        <w:footnoteRef/>
      </w:r>
      <w:r>
        <w:t xml:space="preserve"> Cross-references: Acts 22:20.</w:t>
      </w:r>
    </w:p>
  </w:footnote>
  <w:footnote w:id="18448">
    <w:p>
      <w:pPr>
        <w:pStyle w:val="FootnoteText"/>
      </w:pPr>
      <w:r>
        <w:rPr>
          <w:rStyle w:val="FootnoteReference"/>
        </w:rPr>
        <w:footnoteRef/>
      </w:r>
      <w:r>
        <w:t xml:space="preserve"> Personal name: Balaam. Personal-name meaning: Balaam — Not of the people; devourer. Source form: Balaam.</w:t>
      </w:r>
    </w:p>
  </w:footnote>
  <w:footnote w:id="18449">
    <w:p>
      <w:pPr>
        <w:pStyle w:val="FootnoteText"/>
      </w:pPr>
      <w:r>
        <w:rPr>
          <w:rStyle w:val="FootnoteReference"/>
        </w:rPr>
        <w:footnoteRef/>
      </w:r>
      <w:r>
        <w:t xml:space="preserve"> Place name: Israel. Place-name meaning: Israel — God contends; strives with God. Source form: Israel. Greek form: ισραηλ.</w:t>
      </w:r>
    </w:p>
  </w:footnote>
  <w:footnote w:id="18450">
    <w:p>
      <w:pPr>
        <w:pStyle w:val="FootnoteText"/>
      </w:pPr>
      <w:r>
        <w:rPr>
          <w:rStyle w:val="FootnoteReference"/>
        </w:rPr>
        <w:footnoteRef/>
      </w:r>
      <w:r>
        <w:t xml:space="preserve"> Cross-references for "to commit": 1Cor 6:13-18; 1Cor 7:2; Heb 13:4; Rev 21:8; Rev 22:15.</w:t>
      </w:r>
    </w:p>
  </w:footnote>
  <w:footnote w:id="18451">
    <w:p>
      <w:pPr>
        <w:pStyle w:val="FootnoteText"/>
      </w:pPr>
      <w:r>
        <w:rPr>
          <w:rStyle w:val="FootnoteReference"/>
        </w:rPr>
        <w:footnoteRef/>
      </w:r>
      <w:r>
        <w:t xml:space="preserve"> Cross-references for "Balaam": Num 24:14; Num 25:1-3; Num 31:8; Num 31:16; Josh 24:9; 2Pet 2:15; Jude 1:11.</w:t>
      </w:r>
    </w:p>
  </w:footnote>
  <w:footnote w:id="18452">
    <w:p>
      <w:pPr>
        <w:pStyle w:val="FootnoteText"/>
      </w:pPr>
      <w:r>
        <w:rPr>
          <w:rStyle w:val="FootnoteReference"/>
        </w:rPr>
        <w:footnoteRef/>
      </w:r>
      <w:r>
        <w:t xml:space="preserve"> Cross-references: Isa 57:14; Jer 6:21; Ezek 3:20; Ezek 44:12; Matt 18:7; Rom 9:32; Rom 11:9; Rom 14:13; Rom 14:21; 1Cor 1:23; 1Cor 8:9; 1Pet 2:8.</w:t>
      </w:r>
    </w:p>
  </w:footnote>
  <w:footnote w:id="18453">
    <w:p>
      <w:pPr>
        <w:pStyle w:val="FootnoteText"/>
      </w:pPr>
      <w:r>
        <w:rPr>
          <w:rStyle w:val="FootnoteReference"/>
        </w:rPr>
        <w:footnoteRef/>
      </w:r>
      <w:r>
        <w:t xml:space="preserve"> Cross-references: Acts 15:20-21; Acts 15:29; Acts 21:25; 1Cor 8:4-13; 1Cor 10:18-31; Rev 2:20.</w:t>
      </w:r>
    </w:p>
  </w:footnote>
  <w:footnote w:id="18454">
    <w:p>
      <w:pPr>
        <w:pStyle w:val="FootnoteText"/>
      </w:pPr>
      <w:r>
        <w:rPr>
          <w:rStyle w:val="FootnoteReference"/>
        </w:rPr>
        <w:footnoteRef/>
      </w:r>
      <w:r>
        <w:t xml:space="preserve"> Cross-references for "the doctrine": Rev 2:6.</w:t>
      </w:r>
    </w:p>
  </w:footnote>
  <w:footnote w:id="18455">
    <w:p>
      <w:pPr>
        <w:pStyle w:val="FootnoteText"/>
      </w:pPr>
      <w:r>
        <w:rPr>
          <w:rStyle w:val="FootnoteReference"/>
        </w:rPr>
        <w:footnoteRef/>
      </w:r>
      <w:r>
        <w:t xml:space="preserve"> Cross-references for "Repent": Acts 17:30-31; Rev 2:5; Rev 2:21-22; Rev 3:19; Rev 16:9.</w:t>
      </w:r>
    </w:p>
  </w:footnote>
  <w:footnote w:id="18456">
    <w:p>
      <w:pPr>
        <w:pStyle w:val="FootnoteText"/>
      </w:pPr>
      <w:r>
        <w:rPr>
          <w:rStyle w:val="FootnoteReference"/>
        </w:rPr>
        <w:footnoteRef/>
      </w:r>
      <w:r>
        <w:t xml:space="preserve"> Cross-references for "else": Rev 2:5.</w:t>
      </w:r>
    </w:p>
  </w:footnote>
  <w:footnote w:id="18457">
    <w:p>
      <w:pPr>
        <w:pStyle w:val="FootnoteText"/>
      </w:pPr>
      <w:r>
        <w:rPr>
          <w:rStyle w:val="FootnoteReference"/>
        </w:rPr>
        <w:footnoteRef/>
      </w:r>
      <w:r>
        <w:t xml:space="preserve"> Cross-references for "will fight": Isa 11:4; Isa 49:2; Eph 6:17; 2Thess 2:8; Rev 1:16; Rev 2:12; Rev 19:15; Rev 19:21.</w:t>
      </w:r>
    </w:p>
  </w:footnote>
  <w:footnote w:id="18458">
    <w:p>
      <w:pPr>
        <w:pStyle w:val="FootnoteText"/>
      </w:pPr>
      <w:r>
        <w:rPr>
          <w:rStyle w:val="FootnoteReference"/>
        </w:rPr>
        <w:footnoteRef/>
      </w:r>
      <w:r>
        <w:t xml:space="preserve"> Cross-references for "to eat": Ps 25:14; Ps 36:8; Prov 3:32; Prov 14:10; Isa 65:13; Matt 13:11; John 4:32; John 6:48-58; Col 3:3.</w:t>
      </w:r>
    </w:p>
  </w:footnote>
  <w:footnote w:id="18459">
    <w:p>
      <w:pPr>
        <w:pStyle w:val="FootnoteText"/>
      </w:pPr>
      <w:r>
        <w:rPr>
          <w:rStyle w:val="FootnoteReference"/>
        </w:rPr>
        <w:footnoteRef/>
      </w:r>
      <w:r>
        <w:t xml:space="preserve"> Cross-references for "a new": Isa 56:4; Isa 65:15; Rev 3:12; Rev 19:12-13.</w:t>
      </w:r>
    </w:p>
  </w:footnote>
  <w:footnote w:id="18460">
    <w:p>
      <w:pPr>
        <w:pStyle w:val="FootnoteText"/>
      </w:pPr>
      <w:r>
        <w:rPr>
          <w:rStyle w:val="FootnoteReference"/>
        </w:rPr>
        <w:footnoteRef/>
      </w:r>
      <w:r>
        <w:t xml:space="preserve"> Cross-references for "saving": 1Cor 2:14.</w:t>
      </w:r>
    </w:p>
  </w:footnote>
  <w:footnote w:id="18461">
    <w:p>
      <w:pPr>
        <w:pStyle w:val="FootnoteText"/>
      </w:pPr>
      <w:r>
        <w:rPr>
          <w:rStyle w:val="FootnoteReference"/>
        </w:rPr>
        <w:footnoteRef/>
      </w:r>
      <w:r>
        <w:t xml:space="preserve"> Cross-references: Rev 2:7; Rev 2:11; Rev 3:6; Rev 3:13; Rev 3:22.</w:t>
      </w:r>
    </w:p>
  </w:footnote>
  <w:footnote w:id="1846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4">
    <w:p>
      <w:pPr>
        <w:pStyle w:val="FootnoteText"/>
      </w:pPr>
      <w:r>
        <w:rPr>
          <w:rStyle w:val="FootnoteReference"/>
        </w:rPr>
        <w:footnoteRef/>
      </w:r>
      <w:r>
        <w:t xml:space="preserve"> Cross-references: Rev 1:11; Rev 2:1.</w:t>
      </w:r>
    </w:p>
  </w:footnote>
  <w:footnote w:id="18465">
    <w:p>
      <w:pPr>
        <w:pStyle w:val="FootnoteText"/>
      </w:pPr>
      <w:r>
        <w:rPr>
          <w:rStyle w:val="FootnoteReference"/>
        </w:rPr>
        <w:footnoteRef/>
      </w:r>
      <w:r>
        <w:t xml:space="preserve"> Cross-references: Rev 1:14-15.</w:t>
      </w:r>
    </w:p>
  </w:footnote>
  <w:footnote w:id="18466">
    <w:p>
      <w:pPr>
        <w:pStyle w:val="FootnoteText"/>
      </w:pPr>
      <w:r>
        <w:rPr>
          <w:rStyle w:val="FootnoteReference"/>
        </w:rPr>
        <w:footnoteRef/>
      </w:r>
      <w:r>
        <w:t xml:space="preserve"> Cross-references for "know": Rev 2:2; Rev 2:9; Rev 2:13.</w:t>
      </w:r>
    </w:p>
  </w:footnote>
  <w:footnote w:id="18467">
    <w:p>
      <w:pPr>
        <w:pStyle w:val="FootnoteText"/>
      </w:pPr>
      <w:r>
        <w:rPr>
          <w:rStyle w:val="FootnoteReference"/>
        </w:rPr>
        <w:footnoteRef/>
      </w:r>
      <w:r>
        <w:t xml:space="preserve"> Cross-references for "patience": Rev 2:3.</w:t>
      </w:r>
    </w:p>
  </w:footnote>
  <w:footnote w:id="18468">
    <w:p>
      <w:pPr>
        <w:pStyle w:val="FootnoteText"/>
      </w:pPr>
      <w:r>
        <w:rPr>
          <w:rStyle w:val="FootnoteReference"/>
        </w:rPr>
        <w:footnoteRef/>
      </w:r>
      <w:r>
        <w:t xml:space="preserve"> Cross-references for "the last": Job 17:9; Ps 92:14; Prov 4:18; John 15:2; 2Pet 3:18; Rev 2:4.</w:t>
      </w:r>
    </w:p>
  </w:footnote>
  <w:footnote w:id="18469">
    <w:p>
      <w:pPr>
        <w:pStyle w:val="FootnoteText"/>
      </w:pPr>
      <w:r>
        <w:rPr>
          <w:rStyle w:val="FootnoteReference"/>
        </w:rPr>
        <w:footnoteRef/>
      </w:r>
      <w:r>
        <w:t xml:space="preserve"> Cross-references: 1Cor 13:1-8; Col 3:14; 1Thess 3:6; 2Thess 1:3; 1Tim 1:5; 1Pet 4:8; 2Pet 1:7.</w:t>
      </w:r>
    </w:p>
  </w:footnote>
  <w:footnote w:id="18470">
    <w:p>
      <w:pPr>
        <w:pStyle w:val="FootnoteText"/>
      </w:pPr>
      <w:r>
        <w:rPr>
          <w:rStyle w:val="FootnoteReference"/>
        </w:rPr>
        <w:footnoteRef/>
      </w:r>
      <w:r>
        <w:t xml:space="preserve"> Cross-references for "that woman": 1Kgs 16:31; 1Kgs 17:4; 1Kgs 17:13; 1Kgs 19:1-2; 1Kgs 21:7-15; 1Kgs 21:23-25; 2Kgs 9:7; 2Kgs 9:30-37.</w:t>
      </w:r>
    </w:p>
  </w:footnote>
  <w:footnote w:id="18471">
    <w:p>
      <w:pPr>
        <w:pStyle w:val="FootnoteText"/>
      </w:pPr>
      <w:r>
        <w:rPr>
          <w:rStyle w:val="FootnoteReference"/>
        </w:rPr>
        <w:footnoteRef/>
      </w:r>
      <w:r>
        <w:t xml:space="preserve"> Personal name: Jezebel. Personal-name meaning: Jezebel — chaste. Source form: Jezebel.</w:t>
      </w:r>
    </w:p>
  </w:footnote>
  <w:footnote w:id="18472">
    <w:p>
      <w:pPr>
        <w:pStyle w:val="FootnoteText"/>
      </w:pPr>
      <w:r>
        <w:rPr>
          <w:rStyle w:val="FootnoteReference"/>
        </w:rPr>
        <w:footnoteRef/>
      </w:r>
      <w:r>
        <w:t xml:space="preserve"> Cross-references for "and to seduce": Exod 34:15; Num 25:1-2; Acts 15:20; Acts 15:29; 1Cor 8:10-12; 1Cor 10:18-21; 1Cor 10:28; Rev 2:14.</w:t>
      </w:r>
    </w:p>
  </w:footnote>
  <w:footnote w:id="18473">
    <w:p>
      <w:pPr>
        <w:pStyle w:val="FootnoteText"/>
      </w:pPr>
      <w:r>
        <w:rPr>
          <w:rStyle w:val="FootnoteReference"/>
        </w:rPr>
        <w:footnoteRef/>
      </w:r>
      <w:r>
        <w:t xml:space="preserve"> Cross-references for "space": Jer 8:4-6; Rom 2:4-5; Rom 9:22; 1Pet 3:20; 2Pet 3:9; 2Pet 3:15; Rev 9:20-21.</w:t>
      </w:r>
    </w:p>
  </w:footnote>
  <w:footnote w:id="18474">
    <w:p>
      <w:pPr>
        <w:pStyle w:val="FootnoteText"/>
      </w:pPr>
      <w:r>
        <w:rPr>
          <w:rStyle w:val="FootnoteReference"/>
        </w:rPr>
        <w:footnoteRef/>
      </w:r>
      <w:r>
        <w:t xml:space="preserve"> Cross-references for "except": Jer 36:3; Ezek 18:30-32; Ezek 33:11; Zeph 3:7; Luke 13:3; Luke 13:5; 2Cor 12:21; 2Tim 2:25-26.</w:t>
      </w:r>
    </w:p>
  </w:footnote>
  <w:footnote w:id="18475">
    <w:p>
      <w:pPr>
        <w:pStyle w:val="FootnoteText"/>
      </w:pPr>
      <w:r>
        <w:rPr>
          <w:rStyle w:val="FootnoteReference"/>
        </w:rPr>
        <w:footnoteRef/>
      </w:r>
      <w:r>
        <w:t xml:space="preserve"> Cross-references: Ezek 16:37-41; Ezek 23:29; Ezek 23:45-48; Rev 17:2; Rev 18:3; Rev 18:9; Rev 19:18-21.</w:t>
      </w:r>
    </w:p>
  </w:footnote>
  <w:footnote w:id="18476">
    <w:p>
      <w:pPr>
        <w:pStyle w:val="FootnoteText"/>
      </w:pPr>
      <w:r>
        <w:rPr>
          <w:rStyle w:val="FootnoteReference"/>
        </w:rPr>
        <w:footnoteRef/>
      </w:r>
      <w:r>
        <w:t xml:space="preserve"> Cross-references for "And I will": Ps 62:12; Isa 3:10-11; Matt 16:27; Rom 2:5-11; Rom 14:12; 2Cor 5:10; Gal 6:5; 1Pet 1:17; Rev 20:12.</w:t>
      </w:r>
    </w:p>
  </w:footnote>
  <w:footnote w:id="18477">
    <w:p>
      <w:pPr>
        <w:pStyle w:val="FootnoteText"/>
      </w:pPr>
      <w:r>
        <w:rPr>
          <w:rStyle w:val="FootnoteReference"/>
        </w:rPr>
        <w:footnoteRef/>
      </w:r>
      <w:r>
        <w:t xml:space="preserve"> Cross-references for "with death": Rev 6:8.</w:t>
      </w:r>
    </w:p>
  </w:footnote>
  <w:footnote w:id="18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9">
    <w:p>
      <w:pPr>
        <w:pStyle w:val="FootnoteText"/>
      </w:pPr>
      <w:r>
        <w:rPr>
          <w:rStyle w:val="FootnoteReference"/>
        </w:rPr>
        <w:footnoteRef/>
      </w:r>
      <w:r>
        <w:t xml:space="preserve"> Cross-references for "the depths": 2Cor 2:11; 2Cor 11:3; 2Cor 11:13-15; Eph 6:11-12; 2Thess 2:9-12; Rev 12:9; Rev 13:14.</w:t>
      </w:r>
    </w:p>
  </w:footnote>
  <w:footnote w:id="18480">
    <w:p>
      <w:pPr>
        <w:pStyle w:val="FootnoteText"/>
      </w:pPr>
      <w:r>
        <w:rPr>
          <w:rStyle w:val="FootnoteReference"/>
        </w:rPr>
        <w:footnoteRef/>
      </w:r>
      <w:r>
        <w:t xml:space="preserve"> Cross-references for "till": John 14:3; John 21:22-23; 1Cor 4:5; 1Cor 11:26; 2Pet 3:10; Rev 1:7; Rev 22:7; Rev 22:20.</w:t>
      </w:r>
    </w:p>
  </w:footnote>
  <w:footnote w:id="1848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2">
    <w:p>
      <w:pPr>
        <w:pStyle w:val="FootnoteText"/>
      </w:pPr>
      <w:r>
        <w:rPr>
          <w:rStyle w:val="FootnoteReference"/>
        </w:rPr>
        <w:footnoteRef/>
      </w:r>
      <w:r>
        <w:t xml:space="preserve"> Cross-references: Rom 8:37; 1John 5:5; Rev 2:7; Rev 2:11; Rev 2:17; Rev 3:5; Rev 3:12; Rev 3:21; Rev 21:7.</w:t>
      </w:r>
    </w:p>
  </w:footnote>
  <w:footnote w:id="18483">
    <w:p>
      <w:pPr>
        <w:pStyle w:val="FootnoteText"/>
      </w:pPr>
      <w:r>
        <w:rPr>
          <w:rStyle w:val="FootnoteReference"/>
        </w:rPr>
        <w:footnoteRef/>
      </w:r>
      <w:r>
        <w:t xml:space="preserve"> Cross-references: Matt 24:13; Luke 8:13-15; John 6:29; John 8:31-32; Rom 2:7; 1Thess 3:5; Heb 10:38-39; Jas 2:20; 1John 2:19; 1John 3:23.</w:t>
      </w:r>
    </w:p>
  </w:footnote>
  <w:footnote w:id="18484">
    <w:p>
      <w:pPr>
        <w:pStyle w:val="FootnoteText"/>
      </w:pPr>
      <w:r>
        <w:rPr>
          <w:rStyle w:val="FootnoteReference"/>
        </w:rPr>
        <w:footnoteRef/>
      </w:r>
      <w:r>
        <w:t xml:space="preserve"> Cross-references for "he shall": Ps 2:8-9; Ps 49:14; Ps 149:5-9; Dan 7:22; Rev 12:5; Rev 19:15.</w:t>
      </w:r>
    </w:p>
  </w:footnote>
  <w:footnote w:id="18485">
    <w:p>
      <w:pPr>
        <w:pStyle w:val="FootnoteText"/>
      </w:pPr>
      <w:r>
        <w:rPr>
          <w:rStyle w:val="FootnoteReference"/>
        </w:rPr>
        <w:footnoteRef/>
      </w:r>
      <w:r>
        <w:t xml:space="preserve"> Cross-references: Luke 1:78-79; 2Pet 1:19; Rev 22:16.</w:t>
      </w:r>
    </w:p>
  </w:footnote>
  <w:footnote w:id="18486">
    <w:p>
      <w:pPr>
        <w:pStyle w:val="FootnoteText"/>
      </w:pPr>
      <w:r>
        <w:rPr>
          <w:rStyle w:val="FootnoteReference"/>
        </w:rPr>
        <w:footnoteRef/>
      </w:r>
      <w:r>
        <w:t xml:space="preserve"> Cross-references: Rev 2:7.</w:t>
      </w:r>
    </w:p>
  </w:footnote>
  <w:footnote w:id="18487">
    <w:p>
      <w:pPr>
        <w:pStyle w:val="FootnoteText"/>
      </w:pPr>
      <w:r>
        <w:rPr>
          <w:rStyle w:val="FootnoteReference"/>
        </w:rPr>
        <w:footnoteRef/>
      </w:r>
      <w:r>
        <w:t xml:space="preserve"> Place name: Sardis. Place-name meaning: Sardis — prince of joy. Source form: Sardis. Greek form: σαρδεις.</w:t>
      </w:r>
    </w:p>
  </w:footnote>
  <w:footnote w:id="18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1">
    <w:p>
      <w:pPr>
        <w:pStyle w:val="FootnoteText"/>
      </w:pPr>
      <w:r>
        <w:rPr>
          <w:rStyle w:val="FootnoteReference"/>
        </w:rPr>
        <w:footnoteRef/>
      </w:r>
      <w:r>
        <w:t xml:space="preserve"> Cross-references: Rev 1:11; Rev 1:20.</w:t>
      </w:r>
    </w:p>
  </w:footnote>
  <w:footnote w:id="18492">
    <w:p>
      <w:pPr>
        <w:pStyle w:val="FootnoteText"/>
      </w:pPr>
      <w:r>
        <w:rPr>
          <w:rStyle w:val="FootnoteReference"/>
        </w:rPr>
        <w:footnoteRef/>
      </w:r>
      <w:r>
        <w:t xml:space="preserve"> Cross-references: John 1:16; John 1:33; John 3:34; John 7:37-39; John 15:26-27; John 20:22; Acts 2:33; 1Pet 1:11; Rev 1:4; Rev 4:5; Rev 5:6.</w:t>
      </w:r>
    </w:p>
  </w:footnote>
  <w:footnote w:id="18493">
    <w:p>
      <w:pPr>
        <w:pStyle w:val="FootnoteText"/>
      </w:pPr>
      <w:r>
        <w:rPr>
          <w:rStyle w:val="FootnoteReference"/>
        </w:rPr>
        <w:footnoteRef/>
      </w:r>
      <w:r>
        <w:t xml:space="preserve"> Cross-references: Luke 15:24; Luke 15:32; Eph 2:1; Eph 2:5; Col 2:13; 1Tim 5:6; Jas 2:26; Jude 1:12.</w:t>
      </w:r>
    </w:p>
  </w:footnote>
  <w:footnote w:id="1849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5">
    <w:p>
      <w:pPr>
        <w:pStyle w:val="FootnoteText"/>
      </w:pPr>
      <w:r>
        <w:rPr>
          <w:rStyle w:val="FootnoteReference"/>
        </w:rPr>
        <w:footnoteRef/>
      </w:r>
      <w:r>
        <w:t xml:space="preserve"> Cross-references for "strengthen": Deut 3:28; Job 4:4-5; Job 16:5; Isa 35:3; Luke 22:31-32; Acts 18:23; Rev 2:4.</w:t>
      </w:r>
    </w:p>
  </w:footnote>
  <w:footnote w:id="18496">
    <w:p>
      <w:pPr>
        <w:pStyle w:val="FootnoteText"/>
      </w:pPr>
      <w:r>
        <w:rPr>
          <w:rStyle w:val="FootnoteReference"/>
        </w:rPr>
        <w:footnoteRef/>
      </w:r>
      <w:r>
        <w:t xml:space="preserve"> Cross-references: 1Kgs 11:4; 1Kgs 15:3; 2Chr 25:2; Isa 57:12; Dan 5:27; Matt 6:2-4; Matt 23:5; Matt 23:28-38.</w:t>
      </w:r>
    </w:p>
  </w:footnote>
  <w:footnote w:id="18497">
    <w:p>
      <w:pPr>
        <w:pStyle w:val="FootnoteText"/>
      </w:pPr>
      <w:r>
        <w:rPr>
          <w:rStyle w:val="FootnoteReference"/>
        </w:rPr>
        <w:footnoteRef/>
      </w:r>
      <w:r>
        <w:t xml:space="preserve"> Cross-references for "Remember": Ezek 16:61-63; Ezek 20:43; Ezek 36:31; Heb 2:1; 2Pet 1:13; 2Pet 3:1; Rev 2:5.</w:t>
      </w:r>
    </w:p>
  </w:footnote>
  <w:footnote w:id="18498">
    <w:p>
      <w:pPr>
        <w:pStyle w:val="FootnoteText"/>
      </w:pPr>
      <w:r>
        <w:rPr>
          <w:rStyle w:val="FootnoteReference"/>
        </w:rPr>
        <w:footnoteRef/>
      </w:r>
      <w:r>
        <w:t xml:space="preserve"> Cross-references for "repent": Rev 2:5; Rev 2:21-22; Rev 3:19.</w:t>
      </w:r>
    </w:p>
  </w:footnote>
  <w:footnote w:id="18499">
    <w:p>
      <w:pPr>
        <w:pStyle w:val="FootnoteText"/>
      </w:pPr>
      <w:r>
        <w:rPr>
          <w:rStyle w:val="FootnoteReference"/>
        </w:rPr>
        <w:footnoteRef/>
      </w:r>
      <w:r>
        <w:t xml:space="preserve"> Cross-references for "know": Matt 25:13; Mark 13:33; Mark 13:36.</w:t>
      </w:r>
    </w:p>
  </w:footnote>
  <w:footnote w:id="18500">
    <w:p>
      <w:pPr>
        <w:pStyle w:val="FootnoteText"/>
      </w:pPr>
      <w:r>
        <w:rPr>
          <w:rStyle w:val="FootnoteReference"/>
        </w:rPr>
        <w:footnoteRef/>
      </w:r>
      <w:r>
        <w:t xml:space="preserve"> Cross-references: 1Tim 6:20; 2Tim 1:13; Rev 2:25; Rev 3:11.</w:t>
      </w:r>
    </w:p>
  </w:footnote>
  <w:footnote w:id="18501">
    <w:p>
      <w:pPr>
        <w:pStyle w:val="FootnoteText"/>
      </w:pPr>
      <w:r>
        <w:rPr>
          <w:rStyle w:val="FootnoteReference"/>
        </w:rPr>
        <w:footnoteRef/>
      </w:r>
      <w:r>
        <w:t xml:space="preserve"> Cross-references for "names": Acts 1:15; Rev 11:13.</w:t>
      </w:r>
    </w:p>
  </w:footnote>
  <w:footnote w:id="18502">
    <w:p>
      <w:pPr>
        <w:pStyle w:val="FootnoteText"/>
      </w:pPr>
      <w:r>
        <w:rPr>
          <w:rStyle w:val="FootnoteReference"/>
        </w:rPr>
        <w:footnoteRef/>
      </w:r>
      <w:r>
        <w:t xml:space="preserve"> Cross-references for "walk": Ps 68:14; Eccl 9:8; Zech 3:4; Mark 16:5; Rev 3:5; Rev 3:18; Rev 4:4; Rev 6:11; Rev 7:9; Rev 7:13; Rev 19:14; Esth 8:15.</w:t>
      </w:r>
    </w:p>
  </w:footnote>
  <w:footnote w:id="18503">
    <w:p>
      <w:pPr>
        <w:pStyle w:val="FootnoteText"/>
      </w:pPr>
      <w:r>
        <w:rPr>
          <w:rStyle w:val="FootnoteReference"/>
        </w:rPr>
        <w:footnoteRef/>
      </w:r>
      <w:r>
        <w:t xml:space="preserve"> Cross-references: Matt 10:11; Luke 20:35; Luke 21:36; 2Thess 1:5.</w:t>
      </w:r>
    </w:p>
  </w:footnote>
  <w:footnote w:id="18504">
    <w:p>
      <w:pPr>
        <w:pStyle w:val="FootnoteText"/>
      </w:pPr>
      <w:r>
        <w:rPr>
          <w:rStyle w:val="FootnoteReference"/>
        </w:rPr>
        <w:footnoteRef/>
      </w:r>
      <w:r>
        <w:t xml:space="preserve"> Cross-references for "blot": Exod 32:32-33; Deut 9:14; Ps 69:28; Ps 109:13.</w:t>
      </w:r>
    </w:p>
  </w:footnote>
  <w:footnote w:id="18505">
    <w:p>
      <w:pPr>
        <w:pStyle w:val="FootnoteText"/>
      </w:pPr>
      <w:r>
        <w:rPr>
          <w:rStyle w:val="FootnoteReference"/>
        </w:rPr>
        <w:footnoteRef/>
      </w:r>
      <w:r>
        <w:t xml:space="preserve"> Cross-references for "the book": Phil 4:3; Rev 13:8; Rev 17:8; Rev 20:12; Rev 20:15; Rev 21:27; Rev 22:19.</w:t>
      </w:r>
    </w:p>
  </w:footnote>
  <w:footnote w:id="18506">
    <w:p>
      <w:pPr>
        <w:pStyle w:val="FootnoteText"/>
      </w:pPr>
      <w:r>
        <w:rPr>
          <w:rStyle w:val="FootnoteReference"/>
        </w:rPr>
        <w:footnoteRef/>
      </w:r>
      <w:r>
        <w:t xml:space="preserve"> Cross-references for "confess": Mal 3:17; Matt 10:32; Luke 12:8; Jude 1:24.</w:t>
      </w:r>
    </w:p>
  </w:footnote>
  <w:footnote w:id="18507">
    <w:p>
      <w:pPr>
        <w:pStyle w:val="FootnoteText"/>
      </w:pPr>
      <w:r>
        <w:rPr>
          <w:rStyle w:val="FootnoteReference"/>
        </w:rPr>
        <w:footnoteRef/>
      </w:r>
      <w:r>
        <w:t xml:space="preserve"> Cross-references: Rev 2:7.</w:t>
      </w:r>
    </w:p>
  </w:footnote>
  <w:footnote w:id="1850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9">
    <w:p>
      <w:pPr>
        <w:pStyle w:val="FootnoteText"/>
      </w:pPr>
      <w:r>
        <w:rPr>
          <w:rStyle w:val="FootnoteReference"/>
        </w:rPr>
        <w:footnoteRef/>
      </w:r>
      <w:r>
        <w:t xml:space="preserve"> Cross-references for "the key": Isa 22:22; Luke 1:32; Rev 1:18.</w:t>
      </w:r>
    </w:p>
  </w:footnote>
  <w:footnote w:id="18510">
    <w:p>
      <w:pPr>
        <w:pStyle w:val="FootnoteText"/>
      </w:pPr>
      <w:r>
        <w:rPr>
          <w:rStyle w:val="FootnoteReference"/>
        </w:rPr>
        <w:footnoteRef/>
      </w:r>
      <w:r>
        <w:t xml:space="preserve"> Personal name: David. Personal-name meaning: David — Beloved. Source form: David.</w:t>
      </w:r>
    </w:p>
  </w:footnote>
  <w:footnote w:id="1851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2">
    <w:p>
      <w:pPr>
        <w:pStyle w:val="FootnoteText"/>
      </w:pPr>
      <w:r>
        <w:rPr>
          <w:rStyle w:val="FootnoteReference"/>
        </w:rPr>
        <w:footnoteRef/>
      </w:r>
      <w:r>
        <w:t xml:space="preserve"> Cross-references: Matt 24:35; John 14:6; 1John 5:20; Rev 1:5; Rev 3:14; Rev 6:10; Rev 15:3; Rev 16:7; Rev 19:2; Rev 19:11; Rev 21:5.</w:t>
      </w:r>
    </w:p>
  </w:footnote>
  <w:footnote w:id="18513">
    <w:p>
      <w:pPr>
        <w:pStyle w:val="FootnoteText"/>
      </w:pPr>
      <w:r>
        <w:rPr>
          <w:rStyle w:val="FootnoteReference"/>
        </w:rPr>
        <w:footnoteRef/>
      </w:r>
      <w:r>
        <w:t xml:space="preserve"> Cross-references: Job 11:10; Job 12:14; Matt 16:19; Rev 5:3-5; Rev 5:9.</w:t>
      </w:r>
    </w:p>
  </w:footnote>
  <w:footnote w:id="18514">
    <w:p>
      <w:pPr>
        <w:pStyle w:val="FootnoteText"/>
      </w:pPr>
      <w:r>
        <w:rPr>
          <w:rStyle w:val="FootnoteReference"/>
        </w:rPr>
        <w:footnoteRef/>
      </w:r>
      <w:r>
        <w:t xml:space="preserve"> Cross-references for "an open": 1Cor 16:9; 2Cor 2:12; Col 4:3; Rev 3:7.</w:t>
      </w:r>
    </w:p>
  </w:footnote>
  <w:footnote w:id="18515">
    <w:p>
      <w:pPr>
        <w:pStyle w:val="FootnoteText"/>
      </w:pPr>
      <w:r>
        <w:rPr>
          <w:rStyle w:val="FootnoteReference"/>
        </w:rPr>
        <w:footnoteRef/>
      </w:r>
      <w:r>
        <w:t xml:space="preserve"> Cross-references for "a little": Dan 11:34; 2Cor 12:8-10; Phil 4:13.</w:t>
      </w:r>
    </w:p>
  </w:footnote>
  <w:footnote w:id="18516">
    <w:p>
      <w:pPr>
        <w:pStyle w:val="FootnoteText"/>
      </w:pPr>
      <w:r>
        <w:rPr>
          <w:rStyle w:val="FootnoteReference"/>
        </w:rPr>
        <w:footnoteRef/>
      </w:r>
      <w:r>
        <w:t xml:space="preserve"> Cross-references: John 14:21-24; John 15:20; John 17:6; 2Tim 4:7; Rev 3:10; Rev 22:7.</w:t>
      </w:r>
    </w:p>
  </w:footnote>
  <w:footnote w:id="18517">
    <w:p>
      <w:pPr>
        <w:pStyle w:val="FootnoteText"/>
      </w:pPr>
      <w:r>
        <w:rPr>
          <w:rStyle w:val="FootnoteReference"/>
        </w:rPr>
        <w:footnoteRef/>
      </w:r>
      <w:r>
        <w:t xml:space="preserve"> Cross-references: Prov 30:9; Matt 26:70-72; Luke 12:9; Acts 3:13-14; 1Tim 5:8; 1John 2:22-23; Jude 1:4; Rev 2:13.</w:t>
      </w:r>
    </w:p>
  </w:footnote>
  <w:footnote w:id="18518">
    <w:p>
      <w:pPr>
        <w:pStyle w:val="FootnoteText"/>
      </w:pPr>
      <w:r>
        <w:rPr>
          <w:rStyle w:val="FootnoteReference"/>
        </w:rPr>
        <w:footnoteRef/>
      </w:r>
      <w:r>
        <w:t xml:space="preserve"> Cross-references for "the synagogue": Rev 2:9.</w:t>
      </w:r>
    </w:p>
  </w:footnote>
  <w:footnote w:id="18519">
    <w:p>
      <w:pPr>
        <w:pStyle w:val="FootnoteText"/>
      </w:pPr>
      <w:r>
        <w:rPr>
          <w:rStyle w:val="FootnoteReference"/>
        </w:rPr>
        <w:footnoteRef/>
      </w:r>
      <w:r>
        <w:t xml:space="preserve"> Divine or supernatural name: Satan. Divine/supernatural-name meaning: Satan — contrary; adversary; enemy; accuser. Source form: Satan.</w:t>
      </w:r>
    </w:p>
  </w:footnote>
  <w:footnote w:id="18520">
    <w:p>
      <w:pPr>
        <w:pStyle w:val="FootnoteText"/>
      </w:pPr>
      <w:r>
        <w:rPr>
          <w:rStyle w:val="FootnoteReference"/>
        </w:rPr>
        <w:footnoteRef/>
      </w:r>
      <w:r>
        <w:t xml:space="preserve"> People-name: Jews. People-name meaning: Jews — People of Judah; Judeans. Source form: Jews.</w:t>
      </w:r>
    </w:p>
  </w:footnote>
  <w:footnote w:id="1852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2">
    <w:p>
      <w:pPr>
        <w:pStyle w:val="FootnoteText"/>
      </w:pPr>
      <w:r>
        <w:rPr>
          <w:rStyle w:val="FootnoteReference"/>
        </w:rPr>
        <w:footnoteRef/>
      </w:r>
      <w:r>
        <w:t xml:space="preserve"> Cross-references for "the word": Rev 1:9; Rev 13:10; Rev 14:12.</w:t>
      </w:r>
    </w:p>
  </w:footnote>
  <w:footnote w:id="18523">
    <w:p>
      <w:pPr>
        <w:pStyle w:val="FootnoteText"/>
      </w:pPr>
      <w:r>
        <w:rPr>
          <w:rStyle w:val="FootnoteReference"/>
        </w:rPr>
        <w:footnoteRef/>
      </w:r>
      <w:r>
        <w:t xml:space="preserve"> Cross-references for "I also": Matt 6:13; Matt 26:41; 1Cor 10:13; Eph 6:13; 2Pet 2:9.</w:t>
      </w:r>
    </w:p>
  </w:footnote>
  <w:footnote w:id="18524">
    <w:p>
      <w:pPr>
        <w:pStyle w:val="FootnoteText"/>
      </w:pPr>
      <w:r>
        <w:rPr>
          <w:rStyle w:val="FootnoteReference"/>
        </w:rPr>
        <w:footnoteRef/>
      </w:r>
      <w:r>
        <w:t xml:space="preserve"> Cross-references for "to try": Isa 24:17; Dan 12:10; Zech 13:9; Jas 3:12; 1Pet 4:12.</w:t>
      </w:r>
    </w:p>
  </w:footnote>
  <w:footnote w:id="18525">
    <w:p>
      <w:pPr>
        <w:pStyle w:val="FootnoteText"/>
      </w:pPr>
      <w:r>
        <w:rPr>
          <w:rStyle w:val="FootnoteReference"/>
        </w:rPr>
        <w:footnoteRef/>
      </w:r>
      <w:r>
        <w:t xml:space="preserve"> Cross-references: Matt 24:14; Mark 14:9; Luke 2:1; Rom 1:8.</w:t>
      </w:r>
    </w:p>
  </w:footnote>
  <w:footnote w:id="18526">
    <w:p>
      <w:pPr>
        <w:pStyle w:val="FootnoteText"/>
      </w:pPr>
      <w:r>
        <w:rPr>
          <w:rStyle w:val="FootnoteReference"/>
        </w:rPr>
        <w:footnoteRef/>
      </w:r>
      <w:r>
        <w:t xml:space="preserve"> Cross-references for "I come": Zeph 1:14; Phil 4:5; Jas 5:9; Rev 1:3; Rev 22:7; Rev 22:12; Rev 22:20.</w:t>
      </w:r>
    </w:p>
  </w:footnote>
  <w:footnote w:id="18527">
    <w:p>
      <w:pPr>
        <w:pStyle w:val="FootnoteText"/>
      </w:pPr>
      <w:r>
        <w:rPr>
          <w:rStyle w:val="FootnoteReference"/>
        </w:rPr>
        <w:footnoteRef/>
      </w:r>
      <w:r>
        <w:t xml:space="preserve"> Cross-references for "hold": Rev 2:13; Rev 2:25; Rev 3:3.</w:t>
      </w:r>
    </w:p>
  </w:footnote>
  <w:footnote w:id="18528">
    <w:p>
      <w:pPr>
        <w:pStyle w:val="FootnoteText"/>
      </w:pPr>
      <w:r>
        <w:rPr>
          <w:rStyle w:val="FootnoteReference"/>
        </w:rPr>
        <w:footnoteRef/>
      </w:r>
      <w:r>
        <w:t xml:space="preserve"> Cross-references: 1Cor 9:25; 2Tim 2:5; 2Tim 4:8; Jas 1:12; 1Pet 5:3-4; Rev 2:10; Rev 4:4; Rev 4:10.</w:t>
      </w:r>
    </w:p>
  </w:footnote>
  <w:footnote w:id="18529">
    <w:p>
      <w:pPr>
        <w:pStyle w:val="FootnoteText"/>
      </w:pPr>
      <w:r>
        <w:rPr>
          <w:rStyle w:val="FootnoteReference"/>
        </w:rPr>
        <w:footnoteRef/>
      </w:r>
      <w:r>
        <w:t xml:space="preserve"> Cross-references for "pillar": 1Kgs 7:21; Jer 1:18; Gal 2:9.</w:t>
      </w:r>
    </w:p>
  </w:footnote>
  <w:footnote w:id="18530">
    <w:p>
      <w:pPr>
        <w:pStyle w:val="FootnoteText"/>
      </w:pPr>
      <w:r>
        <w:rPr>
          <w:rStyle w:val="FootnoteReference"/>
        </w:rPr>
        <w:footnoteRef/>
      </w:r>
      <w:r>
        <w:t xml:space="preserve"> Place name: Jerusalem. Place-name meaning: Jerusalem — vision of peace. Source form: Jerusalem. Greek form: ιεροσολυμα.</w:t>
      </w:r>
    </w:p>
  </w:footnote>
  <w:footnote w:id="18531">
    <w:p>
      <w:pPr>
        <w:pStyle w:val="FootnoteText"/>
      </w:pPr>
      <w:r>
        <w:rPr>
          <w:rStyle w:val="FootnoteReference"/>
        </w:rPr>
        <w:footnoteRef/>
      </w:r>
      <w:r>
        <w:t xml:space="preserve"> Cross-references for "my new": Isa 65:15; Eph 3:15; Rev 22:4.</w:t>
      </w:r>
    </w:p>
  </w:footnote>
  <w:footnote w:id="18532">
    <w:p>
      <w:pPr>
        <w:pStyle w:val="FootnoteText"/>
      </w:pPr>
      <w:r>
        <w:rPr>
          <w:rStyle w:val="FootnoteReference"/>
        </w:rPr>
        <w:footnoteRef/>
      </w:r>
      <w:r>
        <w:t xml:space="preserve"> Cross-references: 1John 2:13-14; 1John 4:4; Rev 2:7; Rev 17:14.</w:t>
      </w:r>
    </w:p>
  </w:footnote>
  <w:footnote w:id="18533">
    <w:p>
      <w:pPr>
        <w:pStyle w:val="FootnoteText"/>
      </w:pPr>
      <w:r>
        <w:rPr>
          <w:rStyle w:val="FootnoteReference"/>
        </w:rPr>
        <w:footnoteRef/>
      </w:r>
      <w:r>
        <w:t xml:space="preserve"> Cross-references: Rev 2:7.</w:t>
      </w:r>
    </w:p>
  </w:footnote>
  <w:footnote w:id="18534">
    <w:p>
      <w:pPr>
        <w:pStyle w:val="FootnoteText"/>
      </w:pPr>
      <w:r>
        <w:rPr>
          <w:rStyle w:val="FootnoteReference"/>
        </w:rPr>
        <w:footnoteRef/>
      </w:r>
      <w:r>
        <w:t xml:space="preserve"> Cross-references for "the angel": Rev 1:11; Rev 2:1.</w:t>
      </w:r>
    </w:p>
  </w:footnote>
  <w:footnote w:id="18535">
    <w:p>
      <w:pPr>
        <w:pStyle w:val="FootnoteText"/>
      </w:pPr>
      <w:r>
        <w:rPr>
          <w:rStyle w:val="FootnoteReference"/>
        </w:rPr>
        <w:footnoteRef/>
      </w:r>
      <w:r>
        <w:t xml:space="preserve"> People-name: Laodiceans. People-name meaning: Laodiceans — people of Laodicea; just people. Source form: Laodiceans.</w:t>
      </w:r>
    </w:p>
  </w:footnote>
  <w:footnote w:id="18536">
    <w:p>
      <w:pPr>
        <w:pStyle w:val="FootnoteText"/>
      </w:pPr>
      <w:r>
        <w:rPr>
          <w:rStyle w:val="FootnoteReference"/>
        </w:rPr>
        <w:footnoteRef/>
      </w:r>
      <w:r>
        <w:t xml:space="preserve"> Cross-references for "the Amen": Isa 65:16; 2Cor 1:20.</w:t>
      </w:r>
    </w:p>
  </w:footnote>
  <w:footnote w:id="18537">
    <w:p>
      <w:pPr>
        <w:pStyle w:val="FootnoteText"/>
      </w:pPr>
      <w:r>
        <w:rPr>
          <w:rStyle w:val="FootnoteReference"/>
        </w:rPr>
        <w:footnoteRef/>
      </w:r>
      <w:r>
        <w:t xml:space="preserve"> Cross-references for "the faithful": Isa 55:4; Jer 42:5; Rev 1:5; Rev 3:7; Rev 19:11; Rev 22:6.</w:t>
      </w:r>
    </w:p>
  </w:footnote>
  <w:footnote w:id="18538">
    <w:p>
      <w:pPr>
        <w:pStyle w:val="FootnoteText"/>
      </w:pPr>
      <w:r>
        <w:rPr>
          <w:rStyle w:val="FootnoteReference"/>
        </w:rPr>
        <w:footnoteRef/>
      </w:r>
      <w:r>
        <w:t xml:space="preserve"> Cross-references for "the beginning": Col 1:15.</w:t>
      </w:r>
    </w:p>
  </w:footnote>
  <w:footnote w:id="18539">
    <w:p>
      <w:pPr>
        <w:pStyle w:val="FootnoteText"/>
      </w:pPr>
      <w:r>
        <w:rPr>
          <w:rStyle w:val="FootnoteReference"/>
        </w:rPr>
        <w:footnoteRef/>
      </w:r>
      <w:r>
        <w:t xml:space="preserve"> Cross-references for "of the Laodiceans": Col 2:1; Col 4:16.</w:t>
      </w:r>
    </w:p>
  </w:footnote>
  <w:footnote w:id="18540">
    <w:p>
      <w:pPr>
        <w:pStyle w:val="FootnoteText"/>
      </w:pPr>
      <w:r>
        <w:rPr>
          <w:rStyle w:val="FootnoteReference"/>
        </w:rPr>
        <w:footnoteRef/>
      </w:r>
      <w:r>
        <w:t xml:space="preserve"> Cross-references: Deut 5:29; Ps 81:11-13; 2Cor 12:20.</w:t>
      </w:r>
    </w:p>
  </w:footnote>
  <w:footnote w:id="18541">
    <w:p>
      <w:pPr>
        <w:pStyle w:val="FootnoteText"/>
      </w:pPr>
      <w:r>
        <w:rPr>
          <w:rStyle w:val="FootnoteReference"/>
        </w:rPr>
        <w:footnoteRef/>
      </w:r>
      <w:r>
        <w:t xml:space="preserve"> Cross-references: Josh 24:15-24; 1Kgs 18:21; Prov 23:26; Hos 7:8; Hos 10:2; Zeph 1:5-6; Matt 6:24; Matt 10:37; Luke 14:27-28; 1Cor 16:22; Jas 1:8.</w:t>
      </w:r>
    </w:p>
  </w:footnote>
  <w:footnote w:id="18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3">
    <w:p>
      <w:pPr>
        <w:pStyle w:val="FootnoteText"/>
      </w:pPr>
      <w:r>
        <w:rPr>
          <w:rStyle w:val="FootnoteReference"/>
        </w:rPr>
        <w:footnoteRef/>
      </w:r>
      <w:r>
        <w:t xml:space="preserve"> Cross-references: Jer 14:19; Jer 15:1-4; Zech 11:8-9; Rev 2:5.</w:t>
      </w:r>
    </w:p>
  </w:footnote>
  <w:footnote w:id="18544">
    <w:p>
      <w:pPr>
        <w:pStyle w:val="FootnoteText"/>
      </w:pPr>
      <w:r>
        <w:rPr>
          <w:rStyle w:val="FootnoteReference"/>
        </w:rPr>
        <w:footnoteRef/>
      </w:r>
      <w:r>
        <w:t xml:space="preserve"> Cross-references for "have need": Deut 8:12-14; Prov 30:9; Jer 2:31; Matt 9:12.</w:t>
      </w:r>
    </w:p>
  </w:footnote>
  <w:footnote w:id="18545">
    <w:p>
      <w:pPr>
        <w:pStyle w:val="FootnoteText"/>
      </w:pPr>
      <w:r>
        <w:rPr>
          <w:rStyle w:val="FootnoteReference"/>
        </w:rPr>
        <w:footnoteRef/>
      </w:r>
      <w:r>
        <w:t xml:space="preserve"> Cross-references for "wretched": Matt 5:3; Rom 7:24.</w:t>
      </w:r>
    </w:p>
  </w:footnote>
  <w:footnote w:id="18546">
    <w:p>
      <w:pPr>
        <w:pStyle w:val="FootnoteText"/>
      </w:pPr>
      <w:r>
        <w:rPr>
          <w:rStyle w:val="FootnoteReference"/>
        </w:rPr>
        <w:footnoteRef/>
      </w:r>
      <w:r>
        <w:t xml:space="preserve"> Cross-references for "blind": Isa 42:19; John 9:40-41; 2Pet 1:9.</w:t>
      </w:r>
    </w:p>
  </w:footnote>
  <w:footnote w:id="18547">
    <w:p>
      <w:pPr>
        <w:pStyle w:val="FootnoteText"/>
      </w:pPr>
      <w:r>
        <w:rPr>
          <w:rStyle w:val="FootnoteReference"/>
        </w:rPr>
        <w:footnoteRef/>
      </w:r>
      <w:r>
        <w:t xml:space="preserve"> Cross-references for "naked": Gen 3:7; Gen 3:10-11; Exod 32:35; Rev 16:15.</w:t>
      </w:r>
    </w:p>
  </w:footnote>
  <w:footnote w:id="18548">
    <w:p>
      <w:pPr>
        <w:pStyle w:val="FootnoteText"/>
      </w:pPr>
      <w:r>
        <w:rPr>
          <w:rStyle w:val="FootnoteReference"/>
        </w:rPr>
        <w:footnoteRef/>
      </w:r>
      <w:r>
        <w:t xml:space="preserve"> Cross-references: Rom 2:17-23.</w:t>
      </w:r>
    </w:p>
  </w:footnote>
  <w:footnote w:id="18549">
    <w:p>
      <w:pPr>
        <w:pStyle w:val="FootnoteText"/>
      </w:pPr>
      <w:r>
        <w:rPr>
          <w:rStyle w:val="FootnoteReference"/>
        </w:rPr>
        <w:footnoteRef/>
      </w:r>
      <w:r>
        <w:t xml:space="preserve"> Cross-references for "counsel": Ps 16:7; Ps 32:8; Ps 73:24; Ps 107:11; Prov 1:25; Prov 1:30; Prov 19:20; Eccl 8:2.</w:t>
      </w:r>
    </w:p>
  </w:footnote>
  <w:footnote w:id="18550">
    <w:p>
      <w:pPr>
        <w:pStyle w:val="FootnoteText"/>
      </w:pPr>
      <w:r>
        <w:rPr>
          <w:rStyle w:val="FootnoteReference"/>
        </w:rPr>
        <w:footnoteRef/>
      </w:r>
      <w:r>
        <w:t xml:space="preserve"> Cross-references for "gold": Mal 3:3; 1Cor 3:12-13; 1Pet 1:7.</w:t>
      </w:r>
    </w:p>
  </w:footnote>
  <w:footnote w:id="18551">
    <w:p>
      <w:pPr>
        <w:pStyle w:val="FootnoteText"/>
      </w:pPr>
      <w:r>
        <w:rPr>
          <w:rStyle w:val="FootnoteReference"/>
        </w:rPr>
        <w:footnoteRef/>
      </w:r>
      <w:r>
        <w:t xml:space="preserve"> Cross-references for "white": 2Cor 5:3; Rev 3:4-5; Rev 7:13; Rev 16:15; Rev 19:8.</w:t>
      </w:r>
    </w:p>
  </w:footnote>
  <w:footnote w:id="18552">
    <w:p>
      <w:pPr>
        <w:pStyle w:val="FootnoteText"/>
      </w:pPr>
      <w:r>
        <w:rPr>
          <w:rStyle w:val="FootnoteReference"/>
        </w:rPr>
        <w:footnoteRef/>
      </w:r>
      <w:r>
        <w:t xml:space="preserve"> Cross-references for "the shame": Isa 47:3; Jer 13:26; Dan 12:2; Mic 1:11; Nah 3:5; Rev 16:15.</w:t>
      </w:r>
    </w:p>
  </w:footnote>
  <w:footnote w:id="18553">
    <w:p>
      <w:pPr>
        <w:pStyle w:val="FootnoteText"/>
      </w:pPr>
      <w:r>
        <w:rPr>
          <w:rStyle w:val="FootnoteReference"/>
        </w:rPr>
        <w:footnoteRef/>
      </w:r>
      <w:r>
        <w:t xml:space="preserve"> Cross-references for "anoint": John 9:6-11; 1John 2:20-27.</w:t>
      </w:r>
    </w:p>
  </w:footnote>
  <w:footnote w:id="18554">
    <w:p>
      <w:pPr>
        <w:pStyle w:val="FootnoteText"/>
      </w:pPr>
      <w:r>
        <w:rPr>
          <w:rStyle w:val="FootnoteReference"/>
        </w:rPr>
        <w:footnoteRef/>
      </w:r>
      <w:r>
        <w:t xml:space="preserve"> Cross-references: Prov 23:23; Isa 55:1; Matt 13:44; Matt 25:9.</w:t>
      </w:r>
    </w:p>
  </w:footnote>
  <w:footnote w:id="18555">
    <w:p>
      <w:pPr>
        <w:pStyle w:val="FootnoteText"/>
      </w:pPr>
      <w:r>
        <w:rPr>
          <w:rStyle w:val="FootnoteReference"/>
        </w:rPr>
        <w:footnoteRef/>
      </w:r>
      <w:r>
        <w:t xml:space="preserve"> Cross-references: Luke 12:21; 2Cor 8:9; 1Tim 6:18; Jas 2:5; Rev 2:9.</w:t>
      </w:r>
    </w:p>
  </w:footnote>
  <w:footnote w:id="18556">
    <w:p>
      <w:pPr>
        <w:pStyle w:val="FootnoteText"/>
      </w:pPr>
      <w:r>
        <w:rPr>
          <w:rStyle w:val="FootnoteReference"/>
        </w:rPr>
        <w:footnoteRef/>
      </w:r>
      <w:r>
        <w:t xml:space="preserve"> Cross-references for "repent": Rev 2:5; Rev 2:21-22.</w:t>
      </w:r>
    </w:p>
  </w:footnote>
  <w:footnote w:id="18557">
    <w:p>
      <w:pPr>
        <w:pStyle w:val="FootnoteText"/>
      </w:pPr>
      <w:r>
        <w:rPr>
          <w:rStyle w:val="FootnoteReference"/>
        </w:rPr>
        <w:footnoteRef/>
      </w:r>
      <w:r>
        <w:t xml:space="preserve"> Cross-references: Num 25:11-13; Ps 69:9; John 2:17; Rom 12:11; 2Cor 7:11; Gal 4:18; Titus 2:14.</w:t>
      </w:r>
    </w:p>
  </w:footnote>
  <w:footnote w:id="18558">
    <w:p>
      <w:pPr>
        <w:pStyle w:val="FootnoteText"/>
      </w:pPr>
      <w:r>
        <w:rPr>
          <w:rStyle w:val="FootnoteReference"/>
        </w:rPr>
        <w:footnoteRef/>
      </w:r>
      <w:r>
        <w:t xml:space="preserve"> Cross-references for "I stand": Song 5:2-4; Luke 12:36.</w:t>
      </w:r>
    </w:p>
  </w:footnote>
  <w:footnote w:id="18559">
    <w:p>
      <w:pPr>
        <w:pStyle w:val="FootnoteText"/>
      </w:pPr>
      <w:r>
        <w:rPr>
          <w:rStyle w:val="FootnoteReference"/>
        </w:rPr>
        <w:footnoteRef/>
      </w:r>
      <w:r>
        <w:t xml:space="preserve"> Cross-references for "will sup": Luke 12:37; Luke 17:8; Rev 19:9.</w:t>
      </w:r>
    </w:p>
  </w:footnote>
  <w:footnote w:id="18560">
    <w:p>
      <w:pPr>
        <w:pStyle w:val="FootnoteText"/>
      </w:pPr>
      <w:r>
        <w:rPr>
          <w:rStyle w:val="FootnoteReference"/>
        </w:rPr>
        <w:footnoteRef/>
      </w:r>
      <w:r>
        <w:t xml:space="preserve"> Cross-references for "to sit": Matt 19:28; Luke 22:30; 1Cor 6:2-3; 2Tim 2:12; Rev 1:6; Rev 2:26-27.</w:t>
      </w:r>
    </w:p>
  </w:footnote>
  <w:footnote w:id="18561">
    <w:p>
      <w:pPr>
        <w:pStyle w:val="FootnoteText"/>
      </w:pPr>
      <w:r>
        <w:rPr>
          <w:rStyle w:val="FootnoteReference"/>
        </w:rPr>
        <w:footnoteRef/>
      </w:r>
      <w:r>
        <w:t xml:space="preserve"> Cross-references for "and am": Dan 7:13-14; Matt 28:18; John 5:22-23; Eph 1:20-23; Phil 2:9-21; Rev 5:6-8; Rev 7:17.</w:t>
      </w:r>
    </w:p>
  </w:footnote>
  <w:footnote w:id="18562">
    <w:p>
      <w:pPr>
        <w:pStyle w:val="FootnoteText"/>
      </w:pPr>
      <w:r>
        <w:rPr>
          <w:rStyle w:val="FootnoteReference"/>
        </w:rPr>
        <w:footnoteRef/>
      </w:r>
      <w:r>
        <w:t xml:space="preserve"> Cross-references: 1John 5:4-5; Rev 2:7; Rev 12:11.</w:t>
      </w:r>
    </w:p>
  </w:footnote>
  <w:footnote w:id="18563">
    <w:p>
      <w:pPr>
        <w:pStyle w:val="FootnoteText"/>
      </w:pPr>
      <w:r>
        <w:rPr>
          <w:rStyle w:val="FootnoteReference"/>
        </w:rPr>
        <w:footnoteRef/>
      </w:r>
      <w:r>
        <w:t xml:space="preserve"> Cross-references: Rev 2:7; Rev 2:11; Rev 2:17; Rev 3:6; Rev 3:13.</w:t>
      </w:r>
    </w:p>
  </w:footnote>
  <w:footnote w:id="18564">
    <w:p>
      <w:pPr>
        <w:pStyle w:val="FootnoteText"/>
      </w:pPr>
      <w:r>
        <w:rPr>
          <w:rStyle w:val="FootnoteReference"/>
        </w:rPr>
        <w:footnoteRef/>
      </w:r>
      <w:r>
        <w:t xml:space="preserve"> Cross-references for "a door": Exod 1:1; Matt 3:16; Mark 1:10; Luke 3:21; Acts 7:56; Acts 10:11.</w:t>
      </w:r>
    </w:p>
  </w:footnote>
  <w:footnote w:id="18565">
    <w:p>
      <w:pPr>
        <w:pStyle w:val="FootnoteText"/>
      </w:pPr>
      <w:r>
        <w:rPr>
          <w:rStyle w:val="FootnoteReference"/>
        </w:rPr>
        <w:footnoteRef/>
      </w:r>
      <w:r>
        <w:t xml:space="preserve"> Cross-references for "the first": Rev 1:10; Rev 16:17.</w:t>
      </w:r>
    </w:p>
  </w:footnote>
  <w:footnote w:id="18566">
    <w:p>
      <w:pPr>
        <w:pStyle w:val="FootnoteText"/>
      </w:pPr>
      <w:r>
        <w:rPr>
          <w:rStyle w:val="FootnoteReference"/>
        </w:rPr>
        <w:footnoteRef/>
      </w:r>
      <w:r>
        <w:t xml:space="preserve"> Cross-references for "I was": Ezek 3:12-14; Rev 1:10; Rev 17:3; Rev 21:10.</w:t>
      </w:r>
    </w:p>
  </w:footnote>
  <w:footnote w:id="18567">
    <w:p>
      <w:pPr>
        <w:pStyle w:val="FootnoteText"/>
      </w:pPr>
      <w:r>
        <w:rPr>
          <w:rStyle w:val="FootnoteReference"/>
        </w:rPr>
        <w:footnoteRef/>
      </w:r>
      <w:r>
        <w:t xml:space="preserve"> Cross-references for "a throne": Isa 6:1; Jer 17:12; Ezek 1:26; Ezek 1:28; Ezek 10:1; Rev 4:5; Rev 20:11.</w:t>
      </w:r>
    </w:p>
  </w:footnote>
  <w:footnote w:id="1856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9">
    <w:p>
      <w:pPr>
        <w:pStyle w:val="FootnoteText"/>
      </w:pPr>
      <w:r>
        <w:rPr>
          <w:rStyle w:val="FootnoteReference"/>
        </w:rPr>
        <w:footnoteRef/>
      </w:r>
      <w:r>
        <w:t xml:space="preserve"> Cross-references for "like a": Exod 24:10; Ezek 1:26; Ezek 28:13; Rev 21:11; Rev 21:19-20.</w:t>
      </w:r>
    </w:p>
  </w:footnote>
  <w:footnote w:id="18570">
    <w:p>
      <w:pPr>
        <w:pStyle w:val="FootnoteText"/>
      </w:pPr>
      <w:r>
        <w:rPr>
          <w:rStyle w:val="FootnoteReference"/>
        </w:rPr>
        <w:footnoteRef/>
      </w:r>
      <w:r>
        <w:t xml:space="preserve"> Cross-references for "a rainbow": Gen 9:13-16; Isa 54:9-10; Ezek 1:28; Rev 10:1.</w:t>
      </w:r>
    </w:p>
  </w:footnote>
  <w:footnote w:id="18571">
    <w:p>
      <w:pPr>
        <w:pStyle w:val="FootnoteText"/>
      </w:pPr>
      <w:r>
        <w:rPr>
          <w:rStyle w:val="FootnoteReference"/>
        </w:rPr>
        <w:footnoteRef/>
      </w:r>
      <w:r>
        <w:t xml:space="preserve"> Cross-references: Exod 28:18; Exod 39:11; Ezek 28:13; Rev 21:19.</w:t>
      </w:r>
    </w:p>
  </w:footnote>
  <w:footnote w:id="18572">
    <w:p>
      <w:pPr>
        <w:pStyle w:val="FootnoteText"/>
      </w:pPr>
      <w:r>
        <w:rPr>
          <w:rStyle w:val="FootnoteReference"/>
        </w:rPr>
        <w:footnoteRef/>
      </w:r>
      <w:r>
        <w:t xml:space="preserve"> Cross-references for "were four": Matt 19:28; Luke 22:30; Rev 11:16; Rev 20:4.</w:t>
      </w:r>
    </w:p>
  </w:footnote>
  <w:footnote w:id="18573">
    <w:p>
      <w:pPr>
        <w:pStyle w:val="FootnoteText"/>
      </w:pPr>
      <w:r>
        <w:rPr>
          <w:rStyle w:val="FootnoteReference"/>
        </w:rPr>
        <w:footnoteRef/>
      </w:r>
      <w:r>
        <w:t xml:space="preserve"> Cross-references for "clothed": Rev 3:4-5; Rev 6:11; Rev 7:9; Rev 7:13-14; Rev 19:14.</w:t>
      </w:r>
    </w:p>
  </w:footnote>
  <w:footnote w:id="18574">
    <w:p>
      <w:pPr>
        <w:pStyle w:val="FootnoteText"/>
      </w:pPr>
      <w:r>
        <w:rPr>
          <w:rStyle w:val="FootnoteReference"/>
        </w:rPr>
        <w:footnoteRef/>
      </w:r>
      <w:r>
        <w:t xml:space="preserve"> Cross-references for "crowns": Ps 21:3; 2Tim 4:8; Rev 2:10; Rev 9:7; Esth 8:15.</w:t>
      </w:r>
    </w:p>
  </w:footnote>
  <w:footnote w:id="18575">
    <w:p>
      <w:pPr>
        <w:pStyle w:val="FootnoteText"/>
      </w:pPr>
      <w:r>
        <w:rPr>
          <w:rStyle w:val="FootnoteReference"/>
        </w:rPr>
        <w:footnoteRef/>
      </w:r>
      <w:r>
        <w:t xml:space="preserve"> Cross-references for "four and twenty": Rev 4:10; Rev 5:8; Rev 5:14; Rev 7:11; Rev 19:4.</w:t>
      </w:r>
    </w:p>
  </w:footnote>
  <w:footnote w:id="18576">
    <w:p>
      <w:pPr>
        <w:pStyle w:val="FootnoteText"/>
      </w:pPr>
      <w:r>
        <w:rPr>
          <w:rStyle w:val="FootnoteReference"/>
        </w:rPr>
        <w:footnoteRef/>
      </w:r>
      <w:r>
        <w:t xml:space="preserve"> Cross-references for "proceeded": Exod 19:16; Exod 20:18; Ps 18:13-14; Ps 68:35; Joel 3:16; Heb 12:18-29; Rev 8:5; Rev 11:19; Rev 16:17-18.</w:t>
      </w:r>
    </w:p>
  </w:footnote>
  <w:footnote w:id="18577">
    <w:p>
      <w:pPr>
        <w:pStyle w:val="FootnoteText"/>
      </w:pPr>
      <w:r>
        <w:rPr>
          <w:rStyle w:val="FootnoteReference"/>
        </w:rPr>
        <w:footnoteRef/>
      </w:r>
      <w:r>
        <w:t xml:space="preserve"> Cross-references for "seven": Gen 15:7; Exod 37:23; 2Chr 4:20; Ezek 1:13; Zech 4:2; Zech 4:11-14.</w:t>
      </w:r>
    </w:p>
  </w:footnote>
  <w:footnote w:id="18578">
    <w:p>
      <w:pPr>
        <w:pStyle w:val="FootnoteText"/>
      </w:pPr>
      <w:r>
        <w:rPr>
          <w:rStyle w:val="FootnoteReference"/>
        </w:rPr>
        <w:footnoteRef/>
      </w:r>
      <w:r>
        <w:t xml:space="preserve"> Cross-references for "the seven": Matt 3:11; Acts 2:3; 1Cor 12:4-11; Rev 1:4; Rev 3:1; Rev 5:6.</w:t>
      </w:r>
    </w:p>
  </w:footnote>
  <w:footnote w:id="185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2">
    <w:p>
      <w:pPr>
        <w:pStyle w:val="FootnoteText"/>
      </w:pPr>
      <w:r>
        <w:rPr>
          <w:rStyle w:val="FootnoteReference"/>
        </w:rPr>
        <w:footnoteRef/>
      </w:r>
      <w:r>
        <w:t xml:space="preserve"> Cross-references for "a sea": Exod 38:8; 1Kgs 7:23; Rev 15:2.</w:t>
      </w:r>
    </w:p>
  </w:footnote>
  <w:footnote w:id="18583">
    <w:p>
      <w:pPr>
        <w:pStyle w:val="FootnoteText"/>
      </w:pPr>
      <w:r>
        <w:rPr>
          <w:rStyle w:val="FootnoteReference"/>
        </w:rPr>
        <w:footnoteRef/>
      </w:r>
      <w:r>
        <w:t xml:space="preserve"> Cross-references for "crystal": Job 28:17; Ezek 1:22; Rev 21:11; Rev 22:1.</w:t>
      </w:r>
    </w:p>
  </w:footnote>
  <w:footnote w:id="18584">
    <w:p>
      <w:pPr>
        <w:pStyle w:val="FootnoteText"/>
      </w:pPr>
      <w:r>
        <w:rPr>
          <w:rStyle w:val="FootnoteReference"/>
        </w:rPr>
        <w:footnoteRef/>
      </w:r>
      <w:r>
        <w:t xml:space="preserve"> Cross-references for "the midst": Ezek 1:4-5; Rev 5:6; Rev 7:17.</w:t>
      </w:r>
    </w:p>
  </w:footnote>
  <w:footnote w:id="18585">
    <w:p>
      <w:pPr>
        <w:pStyle w:val="FootnoteText"/>
      </w:pPr>
      <w:r>
        <w:rPr>
          <w:rStyle w:val="FootnoteReference"/>
        </w:rPr>
        <w:footnoteRef/>
      </w:r>
      <w:r>
        <w:t xml:space="preserve"> Cross-references for "full": Ezek 1:18; Ezek 10:12; Rev 4:8.</w:t>
      </w:r>
    </w:p>
  </w:footnote>
  <w:footnote w:id="18586">
    <w:p>
      <w:pPr>
        <w:pStyle w:val="FootnoteText"/>
      </w:pPr>
      <w:r>
        <w:rPr>
          <w:rStyle w:val="FootnoteReference"/>
        </w:rPr>
        <w:footnoteRef/>
      </w:r>
      <w:r>
        <w:t xml:space="preserve"> Cross-references: Ezek 1:5-28; Ezek 10:14; Rev 4:8-9; Rev 5:6; Rev 5:14; Rev 6:1; Rev 7:11; Rev 14:3; Rev 15:7; Rev 19:4.</w:t>
      </w:r>
    </w:p>
  </w:footnote>
  <w:footnote w:id="18587">
    <w:p>
      <w:pPr>
        <w:pStyle w:val="FootnoteText"/>
      </w:pPr>
      <w:r>
        <w:rPr>
          <w:rStyle w:val="FootnoteReference"/>
        </w:rPr>
        <w:footnoteRef/>
      </w:r>
      <w:r>
        <w:t xml:space="preserve"> Cross-references for "like a calf": Ezek 1:10; 1Cor 9:9-10.</w:t>
      </w:r>
    </w:p>
  </w:footnote>
  <w:footnote w:id="18588">
    <w:p>
      <w:pPr>
        <w:pStyle w:val="FootnoteText"/>
      </w:pPr>
      <w:r>
        <w:rPr>
          <w:rStyle w:val="FootnoteReference"/>
        </w:rPr>
        <w:footnoteRef/>
      </w:r>
      <w:r>
        <w:t xml:space="preserve"> Cross-references for "a flying": Deut 28:49; 2Sam 1:23; Isa 40:31; Ezek 1:8; Ezek 1:10; Ezek 10:14; Dan 7:4; Obad 1:4.</w:t>
      </w:r>
    </w:p>
  </w:footnote>
  <w:footnote w:id="18589">
    <w:p>
      <w:pPr>
        <w:pStyle w:val="FootnoteText"/>
      </w:pPr>
      <w:r>
        <w:rPr>
          <w:rStyle w:val="FootnoteReference"/>
        </w:rPr>
        <w:footnoteRef/>
      </w:r>
      <w:r>
        <w:t xml:space="preserve"> Cross-references: Gen 49:9; Num 2:2-34; Num 23:24; Num 24:9; Prov 28:2; Ezek 1:10; Ezek 10:14; Ezek 10:21; Rev 4:6.</w:t>
      </w:r>
    </w:p>
  </w:footnote>
  <w:footnote w:id="18590">
    <w:p>
      <w:pPr>
        <w:pStyle w:val="FootnoteText"/>
      </w:pPr>
      <w:r>
        <w:rPr>
          <w:rStyle w:val="FootnoteReference"/>
        </w:rPr>
        <w:footnoteRef/>
      </w:r>
      <w:r>
        <w:t xml:space="preserve"> Cross-references: 1Cor 14:20.</w:t>
      </w:r>
    </w:p>
  </w:footnote>
  <w:footnote w:id="18591">
    <w:p>
      <w:pPr>
        <w:pStyle w:val="FootnoteText"/>
      </w:pPr>
      <w:r>
        <w:rPr>
          <w:rStyle w:val="FootnoteReference"/>
        </w:rPr>
        <w:footnoteRef/>
      </w:r>
      <w:r>
        <w:t xml:space="preserve"> Cross-references for "full": 1Tim 4:16; Rev 4:6.</w:t>
      </w:r>
    </w:p>
  </w:footnote>
  <w:footnote w:id="18592">
    <w:p>
      <w:pPr>
        <w:pStyle w:val="FootnoteText"/>
      </w:pPr>
      <w:r>
        <w:rPr>
          <w:rStyle w:val="FootnoteReference"/>
        </w:rPr>
        <w:footnoteRef/>
      </w:r>
      <w:r>
        <w:t xml:space="preserve"> Cross-references for "Holy": Exod 15:11; Isa 6:3; Rev 3:7.</w:t>
      </w:r>
    </w:p>
  </w:footnote>
  <w:footnote w:id="18593">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4">
    <w:p>
      <w:pPr>
        <w:pStyle w:val="FootnoteText"/>
      </w:pPr>
      <w:r>
        <w:rPr>
          <w:rStyle w:val="FootnoteReference"/>
        </w:rPr>
        <w:footnoteRef/>
      </w:r>
      <w:r>
        <w:t xml:space="preserve"> Cross-references: Isa 6:2-13; Ezek 1:6; Ezek 10:21-22; 2Tim 4:2.</w:t>
      </w:r>
    </w:p>
  </w:footnote>
  <w:footnote w:id="18595">
    <w:p>
      <w:pPr>
        <w:pStyle w:val="FootnoteText"/>
      </w:pPr>
      <w:r>
        <w:rPr>
          <w:rStyle w:val="FootnoteReference"/>
        </w:rPr>
        <w:footnoteRef/>
      </w:r>
      <w:r>
        <w:t xml:space="preserve"> Cross-references: Exod 15:18; Ps 48:14; Heb 7:8; Heb 7:25; Rev 1:18; Rev 5:14; Rev 10:6; Rev 15:7.</w:t>
      </w:r>
    </w:p>
  </w:footnote>
  <w:footnote w:id="18596">
    <w:p>
      <w:pPr>
        <w:pStyle w:val="FootnoteText"/>
      </w:pPr>
      <w:r>
        <w:rPr>
          <w:rStyle w:val="FootnoteReference"/>
        </w:rPr>
        <w:footnoteRef/>
      </w:r>
      <w:r>
        <w:t xml:space="preserve"> Cross-references for "fall": Job 1:20; Ps 72:11; Matt 2:11; Rev 5:8; Rev 5:14; Rev 19:4.</w:t>
      </w:r>
    </w:p>
  </w:footnote>
  <w:footnote w:id="18597">
    <w:p>
      <w:pPr>
        <w:pStyle w:val="FootnoteText"/>
      </w:pPr>
      <w:r>
        <w:rPr>
          <w:rStyle w:val="FootnoteReference"/>
        </w:rPr>
        <w:footnoteRef/>
      </w:r>
      <w:r>
        <w:t xml:space="preserve"> Cross-references for "worship": 1Chr 29:20; 2Chr 7:3; Ps 95:6; Matt 4:9-10; Luke 24:52; Rev 4:9; Rev 7:11; Rev 15:4; Rev 22:8-9.</w:t>
      </w:r>
    </w:p>
  </w:footnote>
  <w:footnote w:id="18598">
    <w:p>
      <w:pPr>
        <w:pStyle w:val="FootnoteText"/>
      </w:pPr>
      <w:r>
        <w:rPr>
          <w:rStyle w:val="FootnoteReference"/>
        </w:rPr>
        <w:footnoteRef/>
      </w:r>
      <w:r>
        <w:t xml:space="preserve"> Cross-references for "cast": 1Chr 29:11-16; Ps 115:1; 1Cor 15:10; Rev 4:4.</w:t>
      </w:r>
    </w:p>
  </w:footnote>
  <w:footnote w:id="18599">
    <w:p>
      <w:pPr>
        <w:pStyle w:val="FootnoteText"/>
      </w:pPr>
      <w:r>
        <w:rPr>
          <w:rStyle w:val="FootnoteReference"/>
        </w:rPr>
        <w:footnoteRef/>
      </w:r>
      <w:r>
        <w:t xml:space="preserve"> Cross-references for "to receive": Deut 32:4; 1Chr 16:28-29; Neh 9:5; Job 36:3; Ps 29:1-2; Ps 68:34; Ps 96:7-8; Rev 14:7.</w:t>
      </w:r>
    </w:p>
  </w:footnote>
  <w:footnote w:id="18600">
    <w:p>
      <w:pPr>
        <w:pStyle w:val="FootnoteText"/>
      </w:pPr>
      <w:r>
        <w:rPr>
          <w:rStyle w:val="FootnoteReference"/>
        </w:rPr>
        <w:footnoteRef/>
      </w:r>
      <w:r>
        <w:t xml:space="preserve"> Cross-references for "and for": Prov 16:4; Rom 11:36.</w:t>
      </w:r>
    </w:p>
  </w:footnote>
  <w:footnote w:id="18601">
    <w:p>
      <w:pPr>
        <w:pStyle w:val="FootnoteText"/>
      </w:pPr>
      <w:r>
        <w:rPr>
          <w:rStyle w:val="FootnoteReference"/>
        </w:rPr>
        <w:footnoteRef/>
      </w:r>
      <w:r>
        <w:t xml:space="preserve"> Cross-references: 2Sam 22:4; Ps 18:3; Rev 5:2; Rev 5:9; Rev 5:12.</w:t>
      </w:r>
    </w:p>
  </w:footnote>
  <w:footnote w:id="18602">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3">
    <w:p>
      <w:pPr>
        <w:pStyle w:val="FootnoteText"/>
      </w:pPr>
      <w:r>
        <w:rPr>
          <w:rStyle w:val="FootnoteReference"/>
        </w:rPr>
        <w:footnoteRef/>
      </w:r>
      <w:r>
        <w:t xml:space="preserve"> Cross-references for "a book": Isa 34:16; Ezek 2:9-10; Rev 10:2; Rev 10:8-11.</w:t>
      </w:r>
    </w:p>
  </w:footnote>
  <w:footnote w:id="18604">
    <w:p>
      <w:pPr>
        <w:pStyle w:val="FootnoteText"/>
      </w:pPr>
      <w:r>
        <w:rPr>
          <w:rStyle w:val="FootnoteReference"/>
        </w:rPr>
        <w:footnoteRef/>
      </w:r>
      <w:r>
        <w:t xml:space="preserve"> Cross-references for "sealed": Isa 8:16; Isa 29:11; Dan 8:26; Dan 12:4-9; Rev 6:1.</w:t>
      </w:r>
    </w:p>
  </w:footnote>
  <w:footnote w:id="18605">
    <w:p>
      <w:pPr>
        <w:pStyle w:val="FootnoteText"/>
      </w:pPr>
      <w:r>
        <w:rPr>
          <w:rStyle w:val="FootnoteReference"/>
        </w:rPr>
        <w:footnoteRef/>
      </w:r>
      <w:r>
        <w:t xml:space="preserve"> Cross-references: Rev 4:3.</w:t>
      </w:r>
    </w:p>
  </w:footnote>
  <w:footnote w:id="18606">
    <w:p>
      <w:pPr>
        <w:pStyle w:val="FootnoteText"/>
      </w:pPr>
      <w:r>
        <w:rPr>
          <w:rStyle w:val="FootnoteReference"/>
        </w:rPr>
        <w:footnoteRef/>
      </w:r>
      <w:r>
        <w:t xml:space="preserve"> Cross-references for "a strong": Ps 103:20.</w:t>
      </w:r>
    </w:p>
  </w:footnote>
  <w:footnote w:id="18607">
    <w:p>
      <w:pPr>
        <w:pStyle w:val="FootnoteText"/>
      </w:pPr>
      <w:r>
        <w:rPr>
          <w:rStyle w:val="FootnoteReference"/>
        </w:rPr>
        <w:footnoteRef/>
      </w:r>
      <w:r>
        <w:t xml:space="preserve"> Cross-references: Isa 29:11-12; Isa 41:22-23; Rev 5:5.</w:t>
      </w:r>
    </w:p>
  </w:footnote>
  <w:footnote w:id="18608">
    <w:p>
      <w:pPr>
        <w:pStyle w:val="FootnoteText"/>
      </w:pPr>
      <w:r>
        <w:rPr>
          <w:rStyle w:val="FootnoteReference"/>
        </w:rPr>
        <w:footnoteRef/>
      </w:r>
      <w:r>
        <w:t xml:space="preserve"> Cross-references: Isa 40:13-14; Isa 41:28; Rom 11:34; Rev 5:13.</w:t>
      </w:r>
    </w:p>
  </w:footnote>
  <w:footnote w:id="18609">
    <w:p>
      <w:pPr>
        <w:pStyle w:val="FootnoteText"/>
      </w:pPr>
      <w:r>
        <w:rPr>
          <w:rStyle w:val="FootnoteReference"/>
        </w:rPr>
        <w:footnoteRef/>
      </w:r>
      <w:r>
        <w:t xml:space="preserve"> Cross-references for "Weep": Jer 31:16; Luke 7:13; Luke 8:52; Luke 23:28; John 20:13.</w:t>
      </w:r>
    </w:p>
  </w:footnote>
  <w:footnote w:id="18610">
    <w:p>
      <w:pPr>
        <w:pStyle w:val="FootnoteText"/>
      </w:pPr>
      <w:r>
        <w:rPr>
          <w:rStyle w:val="FootnoteReference"/>
        </w:rPr>
        <w:footnoteRef/>
      </w:r>
      <w:r>
        <w:t xml:space="preserve"> Cross-references for "the Lion": Gen 49:9-10; Num 24:9; Heb 7:14.</w:t>
      </w:r>
    </w:p>
  </w:footnote>
  <w:footnote w:id="186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2">
    <w:p>
      <w:pPr>
        <w:pStyle w:val="FootnoteText"/>
      </w:pPr>
      <w:r>
        <w:rPr>
          <w:rStyle w:val="FootnoteReference"/>
        </w:rPr>
        <w:footnoteRef/>
      </w:r>
      <w:r>
        <w:t xml:space="preserve"> Cross-references for "the Root": Isa 11:1; Isa 11:10; Jer 23:5-6; Rom 1:3; Rom 15:12; Rev 22:16.</w:t>
      </w:r>
    </w:p>
  </w:footnote>
  <w:footnote w:id="18613">
    <w:p>
      <w:pPr>
        <w:pStyle w:val="FootnoteText"/>
      </w:pPr>
      <w:r>
        <w:rPr>
          <w:rStyle w:val="FootnoteReference"/>
        </w:rPr>
        <w:footnoteRef/>
      </w:r>
      <w:r>
        <w:t xml:space="preserve"> Personal name: David. Personal-name meaning: David — Beloved. Source form: David.</w:t>
      </w:r>
    </w:p>
  </w:footnote>
  <w:footnote w:id="186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6">
    <w:p>
      <w:pPr>
        <w:pStyle w:val="FootnoteText"/>
      </w:pPr>
      <w:r>
        <w:rPr>
          <w:rStyle w:val="FootnoteReference"/>
        </w:rPr>
        <w:footnoteRef/>
      </w:r>
      <w:r>
        <w:t xml:space="preserve"> Cross-references: Rev 4:4; Rev 4:10; Rev 7:13.</w:t>
      </w:r>
    </w:p>
  </w:footnote>
  <w:footnote w:id="18617">
    <w:p>
      <w:pPr>
        <w:pStyle w:val="FootnoteText"/>
      </w:pPr>
      <w:r>
        <w:rPr>
          <w:rStyle w:val="FootnoteReference"/>
        </w:rPr>
        <w:footnoteRef/>
      </w:r>
      <w:r>
        <w:t xml:space="preserve"> Cross-references: Rev 1:1; Rev 6:1.</w:t>
      </w:r>
    </w:p>
  </w:footnote>
  <w:footnote w:id="18618">
    <w:p>
      <w:pPr>
        <w:pStyle w:val="FootnoteText"/>
      </w:pPr>
      <w:r>
        <w:rPr>
          <w:rStyle w:val="FootnoteReference"/>
        </w:rPr>
        <w:footnoteRef/>
      </w:r>
      <w:r>
        <w:t xml:space="preserve"> Cross-references for "in the midst of the throne": Rev 4:4-6.</w:t>
      </w:r>
    </w:p>
  </w:footnote>
  <w:footnote w:id="18619">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0">
    <w:p>
      <w:pPr>
        <w:pStyle w:val="FootnoteText"/>
      </w:pPr>
      <w:r>
        <w:rPr>
          <w:rStyle w:val="FootnoteReference"/>
        </w:rPr>
        <w:footnoteRef/>
      </w:r>
      <w:r>
        <w:t xml:space="preserve"> Cross-references for "seven horns": 1Sam 2:10; Dan 7:14; Mic 4:13; Hab 3:4; Luke 1:69; Phil 2:9-11.</w:t>
      </w:r>
    </w:p>
  </w:footnote>
  <w:footnote w:id="18621">
    <w:p>
      <w:pPr>
        <w:pStyle w:val="FootnoteText"/>
      </w:pPr>
      <w:r>
        <w:rPr>
          <w:rStyle w:val="FootnoteReference"/>
        </w:rPr>
        <w:footnoteRef/>
      </w:r>
      <w:r>
        <w:t xml:space="preserve"> Cross-references for "seven eyes": 2Chr 16:9; Zech 3:9; Zech 4:10.</w:t>
      </w:r>
    </w:p>
  </w:footnote>
  <w:footnote w:id="18622">
    <w:p>
      <w:pPr>
        <w:pStyle w:val="FootnoteText"/>
      </w:pPr>
      <w:r>
        <w:rPr>
          <w:rStyle w:val="FootnoteReference"/>
        </w:rPr>
        <w:footnoteRef/>
      </w:r>
      <w:r>
        <w:t xml:space="preserve"> Cross-references for "the seven Spirits": Rev 4:5.</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Rev 4:2-3; Rev 5:1.</w:t>
      </w:r>
    </w:p>
  </w:footnote>
  <w:footnote w:id="18627">
    <w:p>
      <w:pPr>
        <w:pStyle w:val="FootnoteText"/>
      </w:pPr>
      <w:r>
        <w:rPr>
          <w:rStyle w:val="FootnoteReference"/>
        </w:rPr>
        <w:footnoteRef/>
      </w:r>
      <w:r>
        <w:t xml:space="preserve"> Cross-references for "the four": John 5:23; Rom 14:10-12; Phil 2:9-11; Heb 1:6; Rev 4:4; Rev 4:8; Rev 4:10; Rev 5:14; Rev 7:10-12; Rev 19:4.</w:t>
      </w:r>
    </w:p>
  </w:footnote>
  <w:footnote w:id="18628">
    <w:p>
      <w:pPr>
        <w:pStyle w:val="FootnoteText"/>
      </w:pPr>
      <w:r>
        <w:rPr>
          <w:rStyle w:val="FootnoteReference"/>
        </w:rPr>
        <w:footnoteRef/>
      </w:r>
      <w:r>
        <w:t xml:space="preserve"> Cross-references for "golden": Rev 15:7.</w:t>
      </w:r>
    </w:p>
  </w:footnote>
  <w:footnote w:id="18629">
    <w:p>
      <w:pPr>
        <w:pStyle w:val="FootnoteText"/>
      </w:pPr>
      <w:r>
        <w:rPr>
          <w:rStyle w:val="FootnoteReference"/>
        </w:rPr>
        <w:footnoteRef/>
      </w:r>
      <w:r>
        <w:t xml:space="preserve"> Cross-references for "the prayers": Ps 141:2; Rev 8:3-4.</w:t>
      </w:r>
    </w:p>
  </w:footnote>
  <w:footnote w:id="18630">
    <w:p>
      <w:pPr>
        <w:pStyle w:val="FootnoteText"/>
      </w:pPr>
      <w:r>
        <w:rPr>
          <w:rStyle w:val="FootnoteReference"/>
        </w:rPr>
        <w:footnoteRef/>
      </w:r>
      <w:r>
        <w:t xml:space="preserve"> Cross-references for "sung": Ps 33:3; Ps 40:3; Ps 96:1; Ps 98:1; Ps 144:9; Ps 149:1; Isa 42:10; Rev 7:10-12; Rev 14:3.</w:t>
      </w:r>
    </w:p>
  </w:footnote>
  <w:footnote w:id="18631">
    <w:p>
      <w:pPr>
        <w:pStyle w:val="FootnoteText"/>
      </w:pPr>
      <w:r>
        <w:rPr>
          <w:rStyle w:val="FootnoteReference"/>
        </w:rPr>
        <w:footnoteRef/>
      </w:r>
      <w:r>
        <w:t xml:space="preserve"> Cross-references: Rev 4:11; Rev 5:2-3.</w:t>
      </w:r>
    </w:p>
  </w:footnote>
  <w:footnote w:id="18632">
    <w:p>
      <w:pPr>
        <w:pStyle w:val="FootnoteText"/>
      </w:pPr>
      <w:r>
        <w:rPr>
          <w:rStyle w:val="FootnoteReference"/>
        </w:rPr>
        <w:footnoteRef/>
      </w:r>
      <w:r>
        <w:t xml:space="preserve"> Cross-references: Rev 5:6; Rev 5:12; Rev 13:8.</w:t>
      </w:r>
    </w:p>
  </w:footnote>
  <w:footnote w:id="1863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4">
    <w:p>
      <w:pPr>
        <w:pStyle w:val="FootnoteText"/>
      </w:pPr>
      <w:r>
        <w:rPr>
          <w:rStyle w:val="FootnoteReference"/>
        </w:rPr>
        <w:footnoteRef/>
      </w:r>
      <w:r>
        <w:t xml:space="preserve"> Cross-references: Dan 4:1; Dan 6:25; Mark 16:15-16; Col 1:23; Rev 7:9; Rev 11:9; Rev 14:6.</w:t>
      </w:r>
    </w:p>
  </w:footnote>
  <w:footnote w:id="18635">
    <w:p>
      <w:pPr>
        <w:pStyle w:val="FootnoteText"/>
      </w:pPr>
      <w:r>
        <w:rPr>
          <w:rStyle w:val="FootnoteReference"/>
        </w:rPr>
        <w:footnoteRef/>
      </w:r>
      <w:r>
        <w:t xml:space="preserve"> Cross-references for "kings": Exod 19:6; 1Pet 2:5-9; Rev 1:6; Rev 20:6; Rev 22:5.</w:t>
      </w:r>
    </w:p>
  </w:footnote>
  <w:footnote w:id="18636">
    <w:p>
      <w:pPr>
        <w:pStyle w:val="FootnoteText"/>
      </w:pPr>
      <w:r>
        <w:rPr>
          <w:rStyle w:val="FootnoteReference"/>
        </w:rPr>
        <w:footnoteRef/>
      </w:r>
      <w:r>
        <w:t xml:space="preserve"> Cross-references: Dan 7:18; Dan 7:27; Rev 20:6.</w:t>
      </w:r>
    </w:p>
  </w:footnote>
  <w:footnote w:id="18637">
    <w:p>
      <w:pPr>
        <w:pStyle w:val="FootnoteText"/>
      </w:pPr>
      <w:r>
        <w:rPr>
          <w:rStyle w:val="FootnoteReference"/>
        </w:rPr>
        <w:footnoteRef/>
      </w:r>
      <w:r>
        <w:t xml:space="preserve"> Cross-references for "the throne": Rev 4:4; Rev 4:6; Rev 4:9-10.</w:t>
      </w:r>
    </w:p>
  </w:footnote>
  <w:footnote w:id="18638">
    <w:p>
      <w:pPr>
        <w:pStyle w:val="FootnoteText"/>
      </w:pPr>
      <w:r>
        <w:rPr>
          <w:rStyle w:val="FootnoteReference"/>
        </w:rPr>
        <w:footnoteRef/>
      </w:r>
      <w:r>
        <w:t xml:space="preserve"> Cross-references: Deut 33:2; Ps 68:17; Dan 7:10; Heb 12:22; Rev 19:6.</w:t>
      </w:r>
    </w:p>
  </w:footnote>
  <w:footnote w:id="18639">
    <w:p>
      <w:pPr>
        <w:pStyle w:val="FootnoteText"/>
      </w:pPr>
      <w:r>
        <w:rPr>
          <w:rStyle w:val="FootnoteReference"/>
        </w:rPr>
        <w:footnoteRef/>
      </w:r>
      <w:r>
        <w:t xml:space="preserve"> Cross-references for "Worthy": Zech 13:7; Rev 5:9.</w:t>
      </w:r>
    </w:p>
  </w:footnote>
  <w:footnote w:id="18640">
    <w:p>
      <w:pPr>
        <w:pStyle w:val="FootnoteText"/>
      </w:pPr>
      <w:r>
        <w:rPr>
          <w:rStyle w:val="FootnoteReference"/>
        </w:rPr>
        <w:footnoteRef/>
      </w:r>
      <w:r>
        <w:t xml:space="preserve"> Cross-references for "to receive": Matt 28:18; John 3:35-36; John 17:2; 2Cor 8:9; Phil 2:9-11; 1Tim 1:17; Rev 4:11; Rev 7:12; Rev 19:1.</w:t>
      </w:r>
    </w:p>
  </w:footnote>
  <w:footnote w:id="18641">
    <w:p>
      <w:pPr>
        <w:pStyle w:val="FootnoteText"/>
      </w:pPr>
      <w:r>
        <w:rPr>
          <w:rStyle w:val="FootnoteReference"/>
        </w:rPr>
        <w:footnoteRef/>
      </w:r>
      <w:r>
        <w:t xml:space="preserve"> Cross-references for "such": Isa 24:14; Isa 42:10.</w:t>
      </w:r>
    </w:p>
  </w:footnote>
  <w:footnote w:id="18642">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3">
    <w:p>
      <w:pPr>
        <w:pStyle w:val="FootnoteText"/>
      </w:pPr>
      <w:r>
        <w:rPr>
          <w:rStyle w:val="FootnoteReference"/>
        </w:rPr>
        <w:footnoteRef/>
      </w:r>
      <w:r>
        <w:t xml:space="preserve"> Cross-references: Rev 4:2-3.</w:t>
      </w:r>
    </w:p>
  </w:footnote>
  <w:footnote w:id="18644">
    <w:p>
      <w:pPr>
        <w:pStyle w:val="FootnoteText"/>
      </w:pPr>
      <w:r>
        <w:rPr>
          <w:rStyle w:val="FootnoteReference"/>
        </w:rPr>
        <w:footnoteRef/>
      </w:r>
      <w:r>
        <w:t xml:space="preserve"> Cross-references: Rev 5:6; Rev 5:9; Rev 6:16; Rev 7:10.</w:t>
      </w:r>
    </w:p>
  </w:footnote>
  <w:footnote w:id="18645">
    <w:p>
      <w:pPr>
        <w:pStyle w:val="FootnoteText"/>
      </w:pPr>
      <w:r>
        <w:rPr>
          <w:rStyle w:val="FootnoteReference"/>
        </w:rPr>
        <w:footnoteRef/>
      </w:r>
      <w:r>
        <w:t xml:space="preserve"> Cross-references for "the four": Rev 19:4.</w:t>
      </w:r>
    </w:p>
  </w:footnote>
  <w:footnote w:id="18646">
    <w:p>
      <w:pPr>
        <w:pStyle w:val="FootnoteText"/>
      </w:pPr>
      <w:r>
        <w:rPr>
          <w:rStyle w:val="FootnoteReference"/>
        </w:rPr>
        <w:footnoteRef/>
      </w:r>
      <w:r>
        <w:t xml:space="preserve"> Cross-references for "And the four and": Rev 4:9-11.</w:t>
      </w:r>
    </w:p>
  </w:footnote>
  <w:footnote w:id="18647">
    <w:p>
      <w:pPr>
        <w:pStyle w:val="FootnoteText"/>
      </w:pPr>
      <w:r>
        <w:rPr>
          <w:rStyle w:val="FootnoteReference"/>
        </w:rPr>
        <w:footnoteRef/>
      </w:r>
      <w:r>
        <w:t xml:space="preserve"> Cross-references: Rev 4:5; Rev 10:3-4; Rev 11:19.</w:t>
      </w:r>
    </w:p>
  </w:footnote>
  <w:footnote w:id="18648">
    <w:p>
      <w:pPr>
        <w:pStyle w:val="FootnoteText"/>
      </w:pPr>
      <w:r>
        <w:rPr>
          <w:rStyle w:val="FootnoteReference"/>
        </w:rPr>
        <w:footnoteRef/>
      </w:r>
      <w:r>
        <w:t xml:space="preserve"> Cross-references: Acts 4:20; Rev 4:6-7; Rev 6:3; Rev 6:5; Rev 6:7.</w:t>
      </w:r>
    </w:p>
  </w:footnote>
  <w:footnote w:id="18649">
    <w:p>
      <w:pPr>
        <w:pStyle w:val="FootnoteText"/>
      </w:pPr>
      <w:r>
        <w:rPr>
          <w:rStyle w:val="FootnoteReference"/>
        </w:rPr>
        <w:footnoteRef/>
      </w:r>
      <w:r>
        <w:t xml:space="preserve"> Cross-references for "a white": Zech 1:8; Zech 6:3-8; Rev 19:11; Rev 19:14.</w:t>
      </w:r>
    </w:p>
  </w:footnote>
  <w:footnote w:id="18650">
    <w:p>
      <w:pPr>
        <w:pStyle w:val="FootnoteText"/>
      </w:pPr>
      <w:r>
        <w:rPr>
          <w:rStyle w:val="FootnoteReference"/>
        </w:rPr>
        <w:footnoteRef/>
      </w:r>
      <w:r>
        <w:t xml:space="preserve"> Cross-references for "and a": Zech 6:11-13; Matt 28:18; Rev 14:14; Rev 19:12.</w:t>
      </w:r>
    </w:p>
  </w:footnote>
  <w:footnote w:id="1865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2">
    <w:p>
      <w:pPr>
        <w:pStyle w:val="FootnoteText"/>
      </w:pPr>
      <w:r>
        <w:rPr>
          <w:rStyle w:val="FootnoteReference"/>
        </w:rPr>
        <w:footnoteRef/>
      </w:r>
      <w:r>
        <w:t xml:space="preserve"> Cross-references: Ps 45:3-5; Ps 76:7.</w:t>
      </w:r>
    </w:p>
  </w:footnote>
  <w:footnote w:id="18653">
    <w:p>
      <w:pPr>
        <w:pStyle w:val="FootnoteText"/>
      </w:pPr>
      <w:r>
        <w:rPr>
          <w:rStyle w:val="FootnoteReference"/>
        </w:rPr>
        <w:footnoteRef/>
      </w:r>
      <w:r>
        <w:t xml:space="preserve"> Cross-references: Rev 4:7; Rev 6:1.</w:t>
      </w:r>
    </w:p>
  </w:footnote>
  <w:footnote w:id="18654">
    <w:p>
      <w:pPr>
        <w:pStyle w:val="FootnoteText"/>
      </w:pPr>
      <w:r>
        <w:rPr>
          <w:rStyle w:val="FootnoteReference"/>
        </w:rPr>
        <w:footnoteRef/>
      </w:r>
      <w:r>
        <w:t xml:space="preserve"> Cross-references for "And there": Ps 17:13; Isa 10:5-6; Ezek 30:24-25.</w:t>
      </w:r>
    </w:p>
  </w:footnote>
  <w:footnote w:id="18655">
    <w:p>
      <w:pPr>
        <w:pStyle w:val="FootnoteText"/>
      </w:pPr>
      <w:r>
        <w:rPr>
          <w:rStyle w:val="FootnoteReference"/>
        </w:rPr>
        <w:footnoteRef/>
      </w:r>
      <w:r>
        <w:t xml:space="preserve"> Cross-references for "horse": Zech 1:8; Zech 6:2; Rev 12:3; Rev 17:3; Rev 17:6.</w:t>
      </w:r>
    </w:p>
  </w:footnote>
  <w:footnote w:id="18656">
    <w:p>
      <w:pPr>
        <w:pStyle w:val="FootnoteText"/>
      </w:pPr>
      <w:r>
        <w:rPr>
          <w:rStyle w:val="FootnoteReference"/>
        </w:rPr>
        <w:footnoteRef/>
      </w:r>
      <w:r>
        <w:t xml:space="preserve"> Cross-references for "power": Exod 9:16-17; Isa 37:26-27; Ezek 29:18-20; Dan 2:37-38; Dan 5:19; John 19:11; Rev 13:10.</w:t>
      </w:r>
    </w:p>
  </w:footnote>
  <w:footnote w:id="18657">
    <w:p>
      <w:pPr>
        <w:pStyle w:val="FootnoteText"/>
      </w:pPr>
      <w:r>
        <w:rPr>
          <w:rStyle w:val="FootnoteReference"/>
        </w:rPr>
        <w:footnoteRef/>
      </w:r>
      <w:r>
        <w:t xml:space="preserve"> Cross-references for "he had": Rev 4:6-7; Rev 5:5; Rev 5:9; Rev 6:1.</w:t>
      </w:r>
    </w:p>
  </w:footnote>
  <w:footnote w:id="18658">
    <w:p>
      <w:pPr>
        <w:pStyle w:val="FootnoteText"/>
      </w:pPr>
      <w:r>
        <w:rPr>
          <w:rStyle w:val="FootnoteReference"/>
        </w:rPr>
        <w:footnoteRef/>
      </w:r>
      <w:r>
        <w:t xml:space="preserve"> Cross-references for "a black": Zech 6:2; Zech 6:6.</w:t>
      </w:r>
    </w:p>
  </w:footnote>
  <w:footnote w:id="18659">
    <w:p>
      <w:pPr>
        <w:pStyle w:val="FootnoteText"/>
      </w:pPr>
      <w:r>
        <w:rPr>
          <w:rStyle w:val="FootnoteReference"/>
        </w:rPr>
        <w:footnoteRef/>
      </w:r>
      <w:r>
        <w:t xml:space="preserve"> Cross-references: Lev 26:26; Lam 5:10; Ezek 4:10; Ezek 4:16.</w:t>
      </w:r>
    </w:p>
  </w:footnote>
  <w:footnote w:id="18660">
    <w:p>
      <w:pPr>
        <w:pStyle w:val="FootnoteText"/>
      </w:pPr>
      <w:r>
        <w:rPr>
          <w:rStyle w:val="FootnoteReference"/>
        </w:rPr>
        <w:footnoteRef/>
      </w:r>
      <w:r>
        <w:t xml:space="preserve"> Cross-references for "and see": Ps 76:10; Rev 9:4.</w:t>
      </w:r>
    </w:p>
  </w:footnote>
  <w:footnote w:id="18661">
    <w:p>
      <w:pPr>
        <w:pStyle w:val="FootnoteText"/>
      </w:pPr>
      <w:r>
        <w:rPr>
          <w:rStyle w:val="FootnoteReference"/>
        </w:rPr>
        <w:footnoteRef/>
      </w:r>
      <w:r>
        <w:t xml:space="preserve"> Cross-references: Rev 4:7; Rev 6:1; Rev 6:3; Rev 6:5.</w:t>
      </w:r>
    </w:p>
  </w:footnote>
  <w:footnote w:id="18662">
    <w:p>
      <w:pPr>
        <w:pStyle w:val="FootnoteText"/>
      </w:pPr>
      <w:r>
        <w:rPr>
          <w:rStyle w:val="FootnoteReference"/>
        </w:rPr>
        <w:footnoteRef/>
      </w:r>
      <w:r>
        <w:t xml:space="preserve"> Cross-references for "pale": Zech 6:3.</w:t>
      </w:r>
    </w:p>
  </w:footnote>
  <w:footnote w:id="18663">
    <w:p>
      <w:pPr>
        <w:pStyle w:val="FootnoteText"/>
      </w:pPr>
      <w:r>
        <w:rPr>
          <w:rStyle w:val="FootnoteReference"/>
        </w:rPr>
        <w:footnoteRef/>
      </w:r>
      <w:r>
        <w:t xml:space="preserve"> Cross-references for "was Death": Isa 25:8; Hos 13:14; Hab 2:5; 1Cor 15:55; Rev 20:13-14.</w:t>
      </w:r>
    </w:p>
  </w:footnote>
  <w:footnote w:id="18664">
    <w:p>
      <w:pPr>
        <w:pStyle w:val="FootnoteText"/>
      </w:pPr>
      <w:r>
        <w:rPr>
          <w:rStyle w:val="FootnoteReference"/>
        </w:rPr>
        <w:footnoteRef/>
      </w:r>
      <w:r>
        <w:t xml:space="preserve"> Cross-references for "over": Rev 8:7-12; Rev 9:15; Rev 9:18; Rev 12:4.</w:t>
      </w:r>
    </w:p>
  </w:footnote>
  <w:footnote w:id="18665">
    <w:p>
      <w:pPr>
        <w:pStyle w:val="FootnoteText"/>
      </w:pPr>
      <w:r>
        <w:rPr>
          <w:rStyle w:val="FootnoteReference"/>
        </w:rPr>
        <w:footnoteRef/>
      </w:r>
      <w:r>
        <w:t xml:space="preserve"> Cross-references for "kill": Lev 26:22-33; Jer 15:2-3; Jer 16:4; Jer 16:16; Jer 43:11; Ezek 5:15-17; Ezek 14:13-21.</w:t>
      </w:r>
    </w:p>
  </w:footnote>
  <w:footnote w:id="18666">
    <w:p>
      <w:pPr>
        <w:pStyle w:val="FootnoteText"/>
      </w:pPr>
      <w:r>
        <w:rPr>
          <w:rStyle w:val="FootnoteReference"/>
        </w:rPr>
        <w:footnoteRef/>
      </w:r>
      <w:r>
        <w:t xml:space="preserve"> Cross-references for "I saw": Lev 4:7; John 16:2; Phil 2:17; 2Tim 4:6; Rev 8:3; Rev 9:13; Rev 14:18.</w:t>
      </w:r>
    </w:p>
  </w:footnote>
  <w:footnote w:id="18667">
    <w:p>
      <w:pPr>
        <w:pStyle w:val="FootnoteText"/>
      </w:pPr>
      <w:r>
        <w:rPr>
          <w:rStyle w:val="FootnoteReference"/>
        </w:rPr>
        <w:footnoteRef/>
      </w:r>
      <w:r>
        <w:t xml:space="preserve"> Cross-references for "the souls": 2Cor 5:8; Phil 1:23; Rev 20:4.</w:t>
      </w:r>
    </w:p>
  </w:footnote>
  <w:footnote w:id="18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1">
    <w:p>
      <w:pPr>
        <w:pStyle w:val="FootnoteText"/>
      </w:pPr>
      <w:r>
        <w:rPr>
          <w:rStyle w:val="FootnoteReference"/>
        </w:rPr>
        <w:footnoteRef/>
      </w:r>
      <w:r>
        <w:t xml:space="preserve"> Cross-references: 2Tim 1:8; Rev 1:9; Rev 2:13; Rev 11:3-7; Rev 12:11-17; Rev 19:10.</w:t>
      </w:r>
    </w:p>
  </w:footnote>
  <w:footnote w:id="18672">
    <w:p>
      <w:pPr>
        <w:pStyle w:val="FootnoteText"/>
      </w:pPr>
      <w:r>
        <w:rPr>
          <w:rStyle w:val="FootnoteReference"/>
        </w:rPr>
        <w:footnoteRef/>
      </w:r>
      <w:r>
        <w:t xml:space="preserve"> Cross-references for "they cried": Gen 4:10; Ps 9:12; Luke 18:7-8; Heb 12:24.</w:t>
      </w:r>
    </w:p>
  </w:footnote>
  <w:footnote w:id="18673">
    <w:p>
      <w:pPr>
        <w:pStyle w:val="FootnoteText"/>
      </w:pPr>
      <w:r>
        <w:rPr>
          <w:rStyle w:val="FootnoteReference"/>
        </w:rPr>
        <w:footnoteRef/>
      </w:r>
      <w:r>
        <w:t xml:space="preserve"> Cross-references for "holy": Rev 3:7; Rev 15:3-4.</w:t>
      </w:r>
    </w:p>
  </w:footnote>
  <w:footnote w:id="18674">
    <w:p>
      <w:pPr>
        <w:pStyle w:val="FootnoteText"/>
      </w:pPr>
      <w:r>
        <w:rPr>
          <w:rStyle w:val="FootnoteReference"/>
        </w:rPr>
        <w:footnoteRef/>
      </w:r>
      <w:r>
        <w:t xml:space="preserve"> Cross-references: Ps 13:1; Ps 35:17; Ps 74:9-10; Ps 94:3-4; Dan 8:13; Dan 12:6; Zech 1:12.</w:t>
      </w:r>
    </w:p>
  </w:footnote>
  <w:footnote w:id="18675">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6">
    <w:p>
      <w:pPr>
        <w:pStyle w:val="FootnoteText"/>
      </w:pPr>
      <w:r>
        <w:rPr>
          <w:rStyle w:val="FootnoteReference"/>
        </w:rPr>
        <w:footnoteRef/>
      </w:r>
      <w:r>
        <w:t xml:space="preserve"> Cross-references for "white": Rev 3:4-5; Rev 7:9; Rev 7:14.</w:t>
      </w:r>
    </w:p>
  </w:footnote>
  <w:footnote w:id="18677">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8">
    <w:p>
      <w:pPr>
        <w:pStyle w:val="FootnoteText"/>
      </w:pPr>
      <w:r>
        <w:rPr>
          <w:rStyle w:val="FootnoteReference"/>
        </w:rPr>
        <w:footnoteRef/>
      </w:r>
      <w:r>
        <w:t xml:space="preserve"> Cross-references for "the stars": Ezek 32:7; Dan 8:10; Luke 21:25; Rev 8:10-12; Rev 9:1.</w:t>
      </w:r>
    </w:p>
  </w:footnote>
  <w:footnote w:id="18679">
    <w:p>
      <w:pPr>
        <w:pStyle w:val="FootnoteText"/>
      </w:pPr>
      <w:r>
        <w:rPr>
          <w:rStyle w:val="FootnoteReference"/>
        </w:rPr>
        <w:footnoteRef/>
      </w:r>
      <w:r>
        <w:t xml:space="preserve"> Cross-references for "of a": Isa 7:2; Isa 33:9; Dan 4:14; Nah 3:12.</w:t>
      </w:r>
    </w:p>
  </w:footnote>
  <w:footnote w:id="18680">
    <w:p>
      <w:pPr>
        <w:pStyle w:val="FootnoteText"/>
      </w:pPr>
      <w:r>
        <w:rPr>
          <w:rStyle w:val="FootnoteReference"/>
        </w:rPr>
        <w:footnoteRef/>
      </w:r>
      <w:r>
        <w:t xml:space="preserve"> Cross-references for "the heaven": Ps 102:26; Isa 34:4; Heb 1:11-13; 2Pet 3:10.</w:t>
      </w:r>
    </w:p>
  </w:footnote>
  <w:footnote w:id="18681">
    <w:p>
      <w:pPr>
        <w:pStyle w:val="FootnoteText"/>
      </w:pPr>
      <w:r>
        <w:rPr>
          <w:rStyle w:val="FootnoteReference"/>
        </w:rPr>
        <w:footnoteRef/>
      </w:r>
      <w:r>
        <w:t xml:space="preserve"> Cross-references for "and every": Isa 2:14-17; Jer 3:23; Jer 4:23-26; Jer 51:25; Hab 3:6; Hab 3:10; Rev 16:20.</w:t>
      </w:r>
    </w:p>
  </w:footnote>
  <w:footnote w:id="18682">
    <w:p>
      <w:pPr>
        <w:pStyle w:val="FootnoteText"/>
      </w:pPr>
      <w:r>
        <w:rPr>
          <w:rStyle w:val="FootnoteReference"/>
        </w:rPr>
        <w:footnoteRef/>
      </w:r>
      <w:r>
        <w:t xml:space="preserve"> Cross-references for "the kings": Job 34:19-20; Ps 2:10-12; Ps 49:1-2; Ps 76:12; Ps 110:5-6; Isa 24:21-22; Rev 18:9-11; Rev 19:13-21.</w:t>
      </w:r>
    </w:p>
  </w:footnote>
  <w:footnote w:id="18683">
    <w:p>
      <w:pPr>
        <w:pStyle w:val="FootnoteText"/>
      </w:pPr>
      <w:r>
        <w:rPr>
          <w:rStyle w:val="FootnoteReference"/>
        </w:rPr>
        <w:footnoteRef/>
      </w:r>
      <w:r>
        <w:t xml:space="preserve"> Cross-references: Josh 10:16-17; Judg 6:2; 1Sam 13:6; Isa 2:10; Isa 2:19; Isa 42:22; Mic 7:17; Heb 11:38.</w:t>
      </w:r>
    </w:p>
  </w:footnote>
  <w:footnote w:id="18684">
    <w:p>
      <w:pPr>
        <w:pStyle w:val="FootnoteText"/>
      </w:pPr>
      <w:r>
        <w:rPr>
          <w:rStyle w:val="FootnoteReference"/>
        </w:rPr>
        <w:footnoteRef/>
      </w:r>
      <w:r>
        <w:t xml:space="preserve"> Cross-references for "Fall": Jer 8:3; Hos 10:8; Luke 23:30; Rev 10:6.</w:t>
      </w:r>
    </w:p>
  </w:footnote>
  <w:footnote w:id="18685">
    <w:p>
      <w:pPr>
        <w:pStyle w:val="FootnoteText"/>
      </w:pPr>
      <w:r>
        <w:rPr>
          <w:rStyle w:val="FootnoteReference"/>
        </w:rPr>
        <w:footnoteRef/>
      </w:r>
      <w:r>
        <w:t xml:space="preserve"> Cross-references for "the face": Rev 4:2; Rev 4:5; Rev 4:9; Rev 20:11.</w:t>
      </w:r>
    </w:p>
  </w:footnote>
  <w:footnote w:id="18686">
    <w:p>
      <w:pPr>
        <w:pStyle w:val="FootnoteText"/>
      </w:pPr>
      <w:r>
        <w:rPr>
          <w:rStyle w:val="FootnoteReference"/>
        </w:rPr>
        <w:footnoteRef/>
      </w:r>
      <w:r>
        <w:t xml:space="preserve"> Cross-references for "and from": Ps 2:9-12; Ps 14:5; Ps 21:8-12; Ps 110:5-6; Zech 1:14-15; Matt 26:64; 2Thess 1:7-9; Rev 6:10; Rev 19:15.</w:t>
      </w:r>
    </w:p>
  </w:footnote>
  <w:footnote w:id="18687">
    <w:p>
      <w:pPr>
        <w:pStyle w:val="FootnoteText"/>
      </w:pPr>
      <w:r>
        <w:rPr>
          <w:rStyle w:val="FootnoteReference"/>
        </w:rPr>
        <w:footnoteRef/>
      </w:r>
      <w:r>
        <w:t xml:space="preserve"> Cross-references for "the great": Isa 13:6-22; Jer 30:7; Joel 2:31; Zeph 1:14-18; Rom 2:5; Jude 1:6; Rev 11:18; Rev 16:14.</w:t>
      </w:r>
    </w:p>
  </w:footnote>
  <w:footnote w:id="18688">
    <w:p>
      <w:pPr>
        <w:pStyle w:val="FootnoteText"/>
      </w:pPr>
      <w:r>
        <w:rPr>
          <w:rStyle w:val="FootnoteReference"/>
        </w:rPr>
        <w:footnoteRef/>
      </w:r>
      <w:r>
        <w:t xml:space="preserve"> Cross-references: Ps 76:7; Ps 130:3-4; Joel 2:11; Mal 3:2.</w:t>
      </w:r>
    </w:p>
  </w:footnote>
  <w:footnote w:id="18689">
    <w:p>
      <w:pPr>
        <w:pStyle w:val="FootnoteText"/>
      </w:pPr>
      <w:r>
        <w:rPr>
          <w:rStyle w:val="FootnoteReference"/>
        </w:rPr>
        <w:footnoteRef/>
      </w:r>
      <w:r>
        <w:t xml:space="preserve"> Cross-references for "four angels": Ezek 7:2; Ezek 37:9; Zech 1:18-20; Zech 6:1; Matt 24:31; Mark 13:27; Rev 4:6; Rev 9:14.</w:t>
      </w:r>
    </w:p>
  </w:footnote>
  <w:footnote w:id="18690">
    <w:p>
      <w:pPr>
        <w:pStyle w:val="FootnoteText"/>
      </w:pPr>
      <w:r>
        <w:rPr>
          <w:rStyle w:val="FootnoteReference"/>
        </w:rPr>
        <w:footnoteRef/>
      </w:r>
      <w:r>
        <w:t xml:space="preserve"> Cross-references for "holding": Isa 27:8; Jer 49:36; Dan 7:2; Dan 8:8; Jonah 1:4; Matt 8:26-27; Matt 24:31.</w:t>
      </w:r>
    </w:p>
  </w:footnote>
  <w:footnote w:id="18691">
    <w:p>
      <w:pPr>
        <w:pStyle w:val="FootnoteText"/>
      </w:pPr>
      <w:r>
        <w:rPr>
          <w:rStyle w:val="FootnoteReference"/>
        </w:rPr>
        <w:footnoteRef/>
      </w:r>
      <w:r>
        <w:t xml:space="preserve"> Cross-references: Isa 27:3; Rev 6:6; Rev 9:4.</w:t>
      </w:r>
    </w:p>
  </w:footnote>
  <w:footnote w:id="18692">
    <w:p>
      <w:pPr>
        <w:pStyle w:val="FootnoteText"/>
      </w:pPr>
      <w:r>
        <w:rPr>
          <w:rStyle w:val="FootnoteReference"/>
        </w:rPr>
        <w:footnoteRef/>
      </w:r>
      <w:r>
        <w:t xml:space="preserve"> Cross-references for "living": Deut 5:26; 1Sam 17:26; 1Sam 17:36; 2Kgs 19:4; Matt 26:63; 1Thess 1:9; Heb 12:22.</w:t>
      </w:r>
    </w:p>
  </w:footnote>
  <w:footnote w:id="18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4">
    <w:p>
      <w:pPr>
        <w:pStyle w:val="FootnoteText"/>
      </w:pPr>
      <w:r>
        <w:rPr>
          <w:rStyle w:val="FootnoteReference"/>
        </w:rPr>
        <w:footnoteRef/>
      </w:r>
      <w:r>
        <w:t xml:space="preserve"> Cross-references for "to whom": Rev 1:3; Rev 8:7-12.</w:t>
      </w:r>
    </w:p>
  </w:footnote>
  <w:footnote w:id="186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7">
    <w:p>
      <w:pPr>
        <w:pStyle w:val="FootnoteText"/>
      </w:pPr>
      <w:r>
        <w:rPr>
          <w:rStyle w:val="FootnoteReference"/>
        </w:rPr>
        <w:footnoteRef/>
      </w:r>
      <w:r>
        <w:t xml:space="preserve"> Cross-references for "till": Exod 9:4-6; Exod 12:13; Exod 12:23; Isa 26:20-21; Zeph 2:3; Rev 14:1.</w:t>
      </w:r>
    </w:p>
  </w:footnote>
  <w:footnote w:id="18698">
    <w:p>
      <w:pPr>
        <w:pStyle w:val="FootnoteText"/>
      </w:pPr>
      <w:r>
        <w:rPr>
          <w:rStyle w:val="FootnoteReference"/>
        </w:rPr>
        <w:footnoteRef/>
      </w:r>
      <w:r>
        <w:t xml:space="preserve"> Cross-references for "in their": Rev 13:16; Rev 14:1; Rev 20:4; Rev 22:4.</w:t>
      </w:r>
    </w:p>
  </w:footnote>
  <w:footnote w:id="18699">
    <w:p>
      <w:pPr>
        <w:pStyle w:val="FootnoteText"/>
      </w:pPr>
      <w:r>
        <w:rPr>
          <w:rStyle w:val="FootnoteReference"/>
        </w:rPr>
        <w:footnoteRef/>
      </w:r>
      <w:r>
        <w:t xml:space="preserve"> Cross-references: Isa 6:13; Isa 27:8; Isa 65:8; Matt 24:22; Matt 24:31; Rev 6:6; Rev 9:4.</w:t>
      </w:r>
    </w:p>
  </w:footnote>
  <w:footnote w:id="18700">
    <w:p>
      <w:pPr>
        <w:pStyle w:val="FootnoteText"/>
      </w:pPr>
      <w:r>
        <w:rPr>
          <w:rStyle w:val="FootnoteReference"/>
        </w:rPr>
        <w:footnoteRef/>
      </w:r>
      <w:r>
        <w:t xml:space="preserve"> Cross-references: Isa 54:17; Dan 3:17; Dan 3:26; Dan 6:16; Mal 3:18; John 12:26; Rom 6:22; Rev 19:2.</w:t>
      </w:r>
    </w:p>
  </w:footnote>
  <w:footnote w:id="18701">
    <w:p>
      <w:pPr>
        <w:pStyle w:val="FootnoteText"/>
      </w:pPr>
      <w:r>
        <w:rPr>
          <w:rStyle w:val="FootnoteReference"/>
        </w:rPr>
        <w:footnoteRef/>
      </w:r>
      <w:r>
        <w:t xml:space="preserve"> Cross-references for "I heard": Rev 9:16.</w:t>
      </w:r>
    </w:p>
  </w:footnote>
  <w:footnote w:id="18702">
    <w:p>
      <w:pPr>
        <w:pStyle w:val="FootnoteText"/>
      </w:pPr>
      <w:r>
        <w:rPr>
          <w:rStyle w:val="FootnoteReference"/>
        </w:rPr>
        <w:footnoteRef/>
      </w:r>
      <w:r>
        <w:t xml:space="preserve"> Place name: Israel. Place-name meaning: Israel — God contends; strives with God. Source form: Israel. Greek form: ισραηλ.</w:t>
      </w:r>
    </w:p>
  </w:footnote>
  <w:footnote w:id="18703">
    <w:p>
      <w:pPr>
        <w:pStyle w:val="FootnoteText"/>
      </w:pPr>
      <w:r>
        <w:rPr>
          <w:rStyle w:val="FootnoteReference"/>
        </w:rPr>
        <w:footnoteRef/>
      </w:r>
      <w:r>
        <w:t xml:space="preserve"> Cross-references: Gen 15:5; Rom 9:27; Rom 11:5-6; Rev 14:1; Rev 14:3.</w:t>
      </w:r>
    </w:p>
  </w:footnote>
  <w:footnote w:id="18704">
    <w:p>
      <w:pPr>
        <w:pStyle w:val="FootnoteText"/>
      </w:pPr>
      <w:r>
        <w:rPr>
          <w:rStyle w:val="FootnoteReference"/>
        </w:rPr>
        <w:footnoteRef/>
      </w:r>
      <w:r>
        <w:t xml:space="preserve"> Cross-references: Ezek 47:13; Ezek 48:19; Ezek 48:31; Zech 9:1; Matt 19:28; Luke 22:30; Acts 26:7; Jas 1:1.</w:t>
      </w:r>
    </w:p>
  </w:footnote>
  <w:footnote w:id="187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6">
    <w:p>
      <w:pPr>
        <w:pStyle w:val="FootnoteText"/>
      </w:pPr>
      <w:r>
        <w:rPr>
          <w:rStyle w:val="FootnoteReference"/>
        </w:rPr>
        <w:footnoteRef/>
      </w:r>
      <w:r>
        <w:t xml:space="preserve"> Personal name: Reuben. Personal-name meaning: Reuben — Behold a son. Source form: Reuben.</w:t>
      </w:r>
    </w:p>
  </w:footnote>
  <w:footnote w:id="18707">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0">
    <w:p>
      <w:pPr>
        <w:pStyle w:val="FootnoteText"/>
      </w:pPr>
      <w:r>
        <w:rPr>
          <w:rStyle w:val="FootnoteReference"/>
        </w:rPr>
        <w:footnoteRef/>
      </w:r>
      <w:r>
        <w:t xml:space="preserve"> Cross-references: Exod 1:2-4; Num 1:4-15; Num 10:14-27; Num 13:4-16; 1Cor 2:1-2.</w:t>
      </w:r>
    </w:p>
  </w:footnote>
  <w:footnote w:id="18711">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2">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3">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4">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6">
    <w:p>
      <w:pPr>
        <w:pStyle w:val="FootnoteText"/>
      </w:pPr>
      <w:r>
        <w:rPr>
          <w:rStyle w:val="FootnoteReference"/>
        </w:rPr>
        <w:footnoteRef/>
      </w:r>
      <w:r>
        <w:t xml:space="preserve"> Cross-references: Luke 2:36.</w:t>
      </w:r>
    </w:p>
  </w:footnote>
  <w:footnote w:id="1871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8">
    <w:p>
      <w:pPr>
        <w:pStyle w:val="FootnoteText"/>
      </w:pPr>
      <w:r>
        <w:rPr>
          <w:rStyle w:val="FootnoteReference"/>
        </w:rPr>
        <w:footnoteRef/>
      </w:r>
      <w:r>
        <w:t xml:space="preserve"> Personal name: Levi. Personal-name meaning: Levi — Joined; attached. Source form: Levi.</w:t>
      </w:r>
    </w:p>
  </w:footnote>
  <w:footnote w:id="18719">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0">
    <w:p>
      <w:pPr>
        <w:pStyle w:val="FootnoteText"/>
      </w:pPr>
      <w:r>
        <w:rPr>
          <w:rStyle w:val="FootnoteReference"/>
        </w:rPr>
        <w:footnoteRef/>
      </w:r>
      <w:r>
        <w:t xml:space="preserve"> Cross-references for "Simeon": Num 1:22; Num 25:14; Num 26:14; Josh 19:1; Judg 1:3.</w:t>
      </w:r>
    </w:p>
  </w:footnote>
  <w:footnote w:id="18721">
    <w:p>
      <w:pPr>
        <w:pStyle w:val="FootnoteText"/>
      </w:pPr>
      <w:r>
        <w:rPr>
          <w:rStyle w:val="FootnoteReference"/>
        </w:rPr>
        <w:footnoteRef/>
      </w:r>
      <w:r>
        <w:t xml:space="preserve"> Cross-references for "Levi": Gen 29:34; Gen 35:23; Gen 49:5; Exod 6:16.</w:t>
      </w:r>
    </w:p>
  </w:footnote>
  <w:footnote w:id="18722">
    <w:p>
      <w:pPr>
        <w:pStyle w:val="FootnoteText"/>
      </w:pPr>
      <w:r>
        <w:rPr>
          <w:rStyle w:val="FootnoteReference"/>
        </w:rPr>
        <w:footnoteRef/>
      </w:r>
      <w:r>
        <w:t xml:space="preserve"> Cross-references for "Issachar": Gen 30:18; Gen 35:23; Gen 49:11; Josh 19:17.</w:t>
      </w:r>
    </w:p>
  </w:footnote>
  <w:footnote w:id="18723">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4">
    <w:p>
      <w:pPr>
        <w:pStyle w:val="FootnoteText"/>
      </w:pPr>
      <w:r>
        <w:rPr>
          <w:rStyle w:val="FootnoteReference"/>
        </w:rPr>
        <w:footnoteRef/>
      </w:r>
      <w:r>
        <w:t xml:space="preserve"> Personal name: Joseph. Personal-name meaning: Joseph — He adds; may He add. Source form: Joseph.</w:t>
      </w:r>
    </w:p>
  </w:footnote>
  <w:footnote w:id="1872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6">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7">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8">
    <w:p>
      <w:pPr>
        <w:pStyle w:val="FootnoteText"/>
      </w:pPr>
      <w:r>
        <w:rPr>
          <w:rStyle w:val="FootnoteReference"/>
        </w:rPr>
        <w:footnoteRef/>
      </w:r>
      <w:r>
        <w:t xml:space="preserve"> Cross-references for "of all": Dan 4:1; Dan 6:25; Rev 5:9.</w:t>
      </w:r>
    </w:p>
  </w:footnote>
  <w:footnote w:id="18729">
    <w:p>
      <w:pPr>
        <w:pStyle w:val="FootnoteText"/>
      </w:pPr>
      <w:r>
        <w:rPr>
          <w:rStyle w:val="FootnoteReference"/>
        </w:rPr>
        <w:footnoteRef/>
      </w:r>
      <w:r>
        <w:t xml:space="preserve"> Cross-references for "stood": Luke 21:36; Eph 6:13.</w:t>
      </w:r>
    </w:p>
  </w:footnote>
  <w:footnote w:id="18730">
    <w:p>
      <w:pPr>
        <w:pStyle w:val="FootnoteText"/>
      </w:pPr>
      <w:r>
        <w:rPr>
          <w:rStyle w:val="FootnoteReference"/>
        </w:rPr>
        <w:footnoteRef/>
      </w:r>
      <w:r>
        <w:t xml:space="preserve"> Cross-references for "clothed": Rev 3:4-5; Rev 3:18; Rev 4:4; Rev 6:11; Rev 7:13-14.</w:t>
      </w:r>
    </w:p>
  </w:footnote>
  <w:footnote w:id="18731">
    <w:p>
      <w:pPr>
        <w:pStyle w:val="FootnoteText"/>
      </w:pPr>
      <w:r>
        <w:rPr>
          <w:rStyle w:val="FootnoteReference"/>
        </w:rPr>
        <w:footnoteRef/>
      </w:r>
      <w:r>
        <w:t xml:space="preserve"> Cross-references for "palms": Lev 23:40; John 12:13.</w:t>
      </w:r>
    </w:p>
  </w:footnote>
  <w:footnote w:id="18732">
    <w:p>
      <w:pPr>
        <w:pStyle w:val="FootnoteText"/>
      </w:pPr>
      <w:r>
        <w:rPr>
          <w:rStyle w:val="FootnoteReference"/>
        </w:rPr>
        <w:footnoteRef/>
      </w:r>
      <w:r>
        <w:t xml:space="preserve"> Cross-references: Gen 13:16; Hos 1:10; Luke 12:1; Rom 11:25; Heb 11:12; Heb 12:22; Rev 5:11; Rev 11:15.</w:t>
      </w:r>
    </w:p>
  </w:footnote>
  <w:footnote w:id="18733">
    <w:p>
      <w:pPr>
        <w:pStyle w:val="FootnoteText"/>
      </w:pPr>
      <w:r>
        <w:rPr>
          <w:rStyle w:val="FootnoteReference"/>
        </w:rPr>
        <w:footnoteRef/>
      </w:r>
      <w:r>
        <w:t xml:space="preserve"> Cross-references for "cried": Zech 4:7.</w:t>
      </w:r>
    </w:p>
  </w:footnote>
  <w:footnote w:id="18734">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5">
    <w:p>
      <w:pPr>
        <w:pStyle w:val="FootnoteText"/>
      </w:pPr>
      <w:r>
        <w:rPr>
          <w:rStyle w:val="FootnoteReference"/>
        </w:rPr>
        <w:footnoteRef/>
      </w:r>
      <w:r>
        <w:t xml:space="preserve"> Cross-references: Rev 4:2-3; Rev 4:9-11; Rev 5:7; Rev 5:13-14; Rev 21:5.</w:t>
      </w:r>
    </w:p>
  </w:footnote>
  <w:footnote w:id="18736">
    <w:p>
      <w:pPr>
        <w:pStyle w:val="FootnoteText"/>
      </w:pPr>
      <w:r>
        <w:rPr>
          <w:rStyle w:val="FootnoteReference"/>
        </w:rPr>
        <w:footnoteRef/>
      </w:r>
      <w:r>
        <w:t xml:space="preserve"> Cross-references: John 1:29; John 1:36; Rev 4:6; Rev 4:9; Rev 22:3.</w:t>
      </w:r>
    </w:p>
  </w:footnote>
  <w:footnote w:id="18737">
    <w:p>
      <w:pPr>
        <w:pStyle w:val="FootnoteText"/>
      </w:pPr>
      <w:r>
        <w:rPr>
          <w:rStyle w:val="FootnoteReference"/>
        </w:rPr>
        <w:footnoteRef/>
      </w:r>
      <w:r>
        <w:t xml:space="preserve"> Cross-references for "and fell": Rev 11:16.</w:t>
      </w:r>
    </w:p>
  </w:footnote>
  <w:footnote w:id="18738">
    <w:p>
      <w:pPr>
        <w:pStyle w:val="FootnoteText"/>
      </w:pPr>
      <w:r>
        <w:rPr>
          <w:rStyle w:val="FootnoteReference"/>
        </w:rPr>
        <w:footnoteRef/>
      </w:r>
      <w:r>
        <w:t xml:space="preserve"> Cross-references: Ps 103:20-21; Ps 148:1-2; Rev 4:6; Rev 5:11-13; Rev 19:4-6.</w:t>
      </w:r>
    </w:p>
  </w:footnote>
  <w:footnote w:id="18739">
    <w:p>
      <w:pPr>
        <w:pStyle w:val="FootnoteText"/>
      </w:pPr>
      <w:r>
        <w:rPr>
          <w:rStyle w:val="FootnoteReference"/>
        </w:rPr>
        <w:footnoteRef/>
      </w:r>
      <w:r>
        <w:t xml:space="preserve"> Cross-references: Ps 45:11; Ps 97:7; Matt 4:10; John 5:23; Heb 1:6; Rev 4:10; Rev 15:4; Rev 19:4; Rev 22:9.</w:t>
      </w:r>
    </w:p>
  </w:footnote>
  <w:footnote w:id="18740">
    <w:p>
      <w:pPr>
        <w:pStyle w:val="FootnoteText"/>
      </w:pPr>
      <w:r>
        <w:rPr>
          <w:rStyle w:val="FootnoteReference"/>
        </w:rPr>
        <w:footnoteRef/>
      </w:r>
      <w:r>
        <w:t xml:space="preserve"> Cross-references for "Amen": Ps 41:13; Ps 72:19; Ps 89:52; Ps 106:48; Matt 6:13; Jude 1:25; Rev 1:18; Rev 5:13-14; Rev 19:4.</w:t>
      </w:r>
    </w:p>
  </w:footnote>
  <w:footnote w:id="18741">
    <w:p>
      <w:pPr>
        <w:pStyle w:val="FootnoteText"/>
      </w:pPr>
      <w:r>
        <w:rPr>
          <w:rStyle w:val="FootnoteReference"/>
        </w:rPr>
        <w:footnoteRef/>
      </w:r>
      <w:r>
        <w:t xml:space="preserve"> Cross-references for "Blessing": Rev 5:12-13.</w:t>
      </w:r>
    </w:p>
  </w:footnote>
  <w:footnote w:id="18742">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3">
    <w:p>
      <w:pPr>
        <w:pStyle w:val="FootnoteText"/>
      </w:pPr>
      <w:r>
        <w:rPr>
          <w:rStyle w:val="FootnoteReference"/>
        </w:rPr>
        <w:footnoteRef/>
      </w:r>
      <w:r>
        <w:t xml:space="preserve"> Cross-references for "arrayed": Rev 7:9.</w:t>
      </w:r>
    </w:p>
  </w:footnote>
  <w:footnote w:id="18744">
    <w:p>
      <w:pPr>
        <w:pStyle w:val="FootnoteText"/>
      </w:pPr>
      <w:r>
        <w:rPr>
          <w:rStyle w:val="FootnoteReference"/>
        </w:rPr>
        <w:footnoteRef/>
      </w:r>
      <w:r>
        <w:t xml:space="preserve"> Cross-references: Rev 4:4; Rev 4:10; Rev 5:5; Rev 5:11.</w:t>
      </w:r>
    </w:p>
  </w:footnote>
  <w:footnote w:id="18745">
    <w:p>
      <w:pPr>
        <w:pStyle w:val="FootnoteText"/>
      </w:pPr>
      <w:r>
        <w:rPr>
          <w:rStyle w:val="FootnoteReference"/>
        </w:rPr>
        <w:footnoteRef/>
      </w:r>
      <w:r>
        <w:t xml:space="preserve"> Cross-references: Gen 16:8; Judg 13:6; John 7:28.</w:t>
      </w:r>
    </w:p>
  </w:footnote>
  <w:footnote w:id="18746">
    <w:p>
      <w:pPr>
        <w:pStyle w:val="FootnoteText"/>
      </w:pPr>
      <w:r>
        <w:rPr>
          <w:rStyle w:val="FootnoteReference"/>
        </w:rPr>
        <w:footnoteRef/>
      </w:r>
      <w:r>
        <w:t xml:space="preserve"> Personal name: Sir. Personal-name meaning: Zur — stone; rock; that besieges. Standard English equivalent: Zur. Source form: Sir.</w:t>
      </w:r>
    </w:p>
  </w:footnote>
  <w:footnote w:id="18747">
    <w:p>
      <w:pPr>
        <w:pStyle w:val="FootnoteText"/>
      </w:pPr>
      <w:r>
        <w:rPr>
          <w:rStyle w:val="FootnoteReference"/>
        </w:rPr>
        <w:footnoteRef/>
      </w:r>
      <w:r>
        <w:t xml:space="preserve"> Cross-references for "the blood": Heb 13:12; 1Pet 1:19; Rev 5:9; Rev 12:11.</w:t>
      </w:r>
    </w:p>
  </w:footnote>
  <w:footnote w:id="18748">
    <w:p>
      <w:pPr>
        <w:pStyle w:val="FootnoteText"/>
      </w:pPr>
      <w:r>
        <w:rPr>
          <w:rStyle w:val="FootnoteReference"/>
        </w:rPr>
        <w:footnoteRef/>
      </w:r>
      <w:r>
        <w:t xml:space="preserve"> Cross-references: Exod 37:3.</w:t>
      </w:r>
    </w:p>
  </w:footnote>
  <w:footnote w:id="18749">
    <w:p>
      <w:pPr>
        <w:pStyle w:val="FootnoteText"/>
      </w:pPr>
      <w:r>
        <w:rPr>
          <w:rStyle w:val="FootnoteReference"/>
        </w:rPr>
        <w:footnoteRef/>
      </w:r>
      <w:r>
        <w:t xml:space="preserve"> Cross-references for "serve": Ps 134:1-2; Rev 20:10; Rev 22:5.</w:t>
      </w:r>
    </w:p>
  </w:footnote>
  <w:footnote w:id="18750">
    <w:p>
      <w:pPr>
        <w:pStyle w:val="FootnoteText"/>
      </w:pPr>
      <w:r>
        <w:rPr>
          <w:rStyle w:val="FootnoteReference"/>
        </w:rPr>
        <w:footnoteRef/>
      </w:r>
      <w:r>
        <w:t xml:space="preserve"> Cross-references for "dwell": Exod 29:45; 1Kgs 6:13; 1Chr 23:25; Ps 68:16-18; Isa 4:5-6; John 1:14; 1Cor 3:16; 2Cor 6:16; Rev 21:3-4; Rev 22:3.</w:t>
      </w:r>
    </w:p>
  </w:footnote>
  <w:footnote w:id="18751">
    <w:p>
      <w:pPr>
        <w:pStyle w:val="FootnoteText"/>
      </w:pPr>
      <w:r>
        <w:rPr>
          <w:rStyle w:val="FootnoteReference"/>
        </w:rPr>
        <w:footnoteRef/>
      </w:r>
      <w:r>
        <w:t xml:space="preserve"> Cross-references: Heb 8:1; Heb 12:2; Rev 4:4; Rev 14:3-5.</w:t>
      </w:r>
    </w:p>
  </w:footnote>
  <w:footnote w:id="18752">
    <w:p>
      <w:pPr>
        <w:pStyle w:val="FootnoteText"/>
      </w:pPr>
      <w:r>
        <w:rPr>
          <w:rStyle w:val="FootnoteReference"/>
        </w:rPr>
        <w:footnoteRef/>
      </w:r>
      <w:r>
        <w:t xml:space="preserve"> Cross-references for "hunger": Ps 42:2; Ps 63:1; Ps 143:6; Isa 41:17; Isa 49:10; Isa 65:13; Matt 5:6; Luke 1:53; Luke 6:21; John 4:14.</w:t>
      </w:r>
    </w:p>
  </w:footnote>
  <w:footnote w:id="1875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5">
    <w:p>
      <w:pPr>
        <w:pStyle w:val="FootnoteText"/>
      </w:pPr>
      <w:r>
        <w:rPr>
          <w:rStyle w:val="FootnoteReference"/>
        </w:rPr>
        <w:footnoteRef/>
      </w:r>
      <w:r>
        <w:t xml:space="preserve"> Cross-references for "shall lead": Ps 36:9; Isa 12:3; Isa 30:25; Isa 35:6-7; Jer 2:13; Jer 31:9; John 4:11; John 4:14; John 7:37-38; Rev 21:6.</w:t>
      </w:r>
    </w:p>
  </w:footnote>
  <w:footnote w:id="18756">
    <w:p>
      <w:pPr>
        <w:pStyle w:val="FootnoteText"/>
      </w:pPr>
      <w:r>
        <w:rPr>
          <w:rStyle w:val="FootnoteReference"/>
        </w:rPr>
        <w:footnoteRef/>
      </w:r>
      <w:r>
        <w:t xml:space="preserve"> Cross-references: Isa 25:8; Isa 30:19; Isa 35:10; Isa 60:20; Rev 4:11; Rev 21:4.</w:t>
      </w:r>
    </w:p>
  </w:footnote>
  <w:footnote w:id="18757">
    <w:p>
      <w:pPr>
        <w:pStyle w:val="FootnoteText"/>
      </w:pPr>
      <w:r>
        <w:rPr>
          <w:rStyle w:val="FootnoteReference"/>
        </w:rPr>
        <w:footnoteRef/>
      </w:r>
      <w:r>
        <w:t xml:space="preserve"> Cross-references for "silence": Job 4:16; Ps 37:7; Ps 62:1; Hab 2:20; Zech 2:13.</w:t>
      </w:r>
    </w:p>
  </w:footnote>
  <w:footnote w:id="18758">
    <w:p>
      <w:pPr>
        <w:pStyle w:val="FootnoteText"/>
      </w:pPr>
      <w:r>
        <w:rPr>
          <w:rStyle w:val="FootnoteReference"/>
        </w:rPr>
        <w:footnoteRef/>
      </w:r>
      <w:r>
        <w:t xml:space="preserve"> Cross-references: Rev 5:1; Rev 5:9; Rev 6:1; Rev 6:3; Rev 6:5; Rev 6:7; Rev 6:9; Rev 6:12.</w:t>
      </w:r>
    </w:p>
  </w:footnote>
  <w:footnote w:id="18759">
    <w:p>
      <w:pPr>
        <w:pStyle w:val="FootnoteText"/>
      </w:pPr>
      <w:r>
        <w:rPr>
          <w:rStyle w:val="FootnoteReference"/>
        </w:rPr>
        <w:footnoteRef/>
      </w:r>
      <w:r>
        <w:t xml:space="preserve"> Cross-references for "seven angels": Matt 18:10; Luke 1:19; Rev 15:1; Rev 16:1.</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"trumpets": Num 10:1-10; 2Chr 29:25-28; Amos 3:6-8; Rev 8:6-12; Rev 9:1; Rev 9:13-14; Rev 11:15.</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"another": Gen 48:15-16; Exod 3:2-18; Acts 7:30-32; Rev 7:2; Rev 10:1.</w:t>
      </w:r>
    </w:p>
  </w:footnote>
  <w:footnote w:id="18765">
    <w:p>
      <w:pPr>
        <w:pStyle w:val="FootnoteText"/>
      </w:pPr>
      <w:r>
        <w:rPr>
          <w:rStyle w:val="FootnoteReference"/>
        </w:rPr>
        <w:footnoteRef/>
      </w:r>
      <w:r>
        <w:t xml:space="preserve"> Cross-references for "stood": Exod 30:1-8; 2Chr 26:16-20; Rom 8:34; Heb 7:25; Rev 9:13.</w:t>
      </w:r>
    </w:p>
  </w:footnote>
  <w:footnote w:id="18766">
    <w:p>
      <w:pPr>
        <w:pStyle w:val="FootnoteText"/>
      </w:pPr>
      <w:r>
        <w:rPr>
          <w:rStyle w:val="FootnoteReference"/>
        </w:rPr>
        <w:footnoteRef/>
      </w:r>
      <w:r>
        <w:t xml:space="preserve"> Cross-references for "much": Lev 16:13; Num 16:46-47; Mal 1:11.</w:t>
      </w:r>
    </w:p>
  </w:footnote>
  <w:footnote w:id="18767">
    <w:p>
      <w:pPr>
        <w:pStyle w:val="FootnoteText"/>
      </w:pPr>
      <w:r>
        <w:rPr>
          <w:rStyle w:val="FootnoteReference"/>
        </w:rPr>
        <w:footnoteRef/>
      </w:r>
      <w:r>
        <w:t xml:space="preserve"> Cross-references for "offer it with the prayers": Ps 141:2; Luke 1:10; Heb 4:15-16; Heb 10:19-22; 1John 2:1-2; Rev 5:8; Rev 8:4.</w:t>
      </w:r>
    </w:p>
  </w:footnote>
  <w:footnote w:id="18768">
    <w:p>
      <w:pPr>
        <w:pStyle w:val="FootnoteText"/>
      </w:pPr>
      <w:r>
        <w:rPr>
          <w:rStyle w:val="FootnoteReference"/>
        </w:rPr>
        <w:footnoteRef/>
      </w:r>
      <w:r>
        <w:t xml:space="preserve"> Cross-references for "the golden": Exod 37:25-26; Exod 40:26; Rev 6:9; Rev 9:13.</w:t>
      </w:r>
    </w:p>
  </w:footnote>
  <w:footnote w:id="18769">
    <w:p>
      <w:pPr>
        <w:pStyle w:val="FootnoteText"/>
      </w:pPr>
      <w:r>
        <w:rPr>
          <w:rStyle w:val="FootnoteReference"/>
        </w:rPr>
        <w:footnoteRef/>
      </w:r>
      <w:r>
        <w:t xml:space="preserve"> Cross-references: Exod 30:1; Ps 141:2; Luke 1:10; Rev 8:3; Rev 15:8.</w:t>
      </w:r>
    </w:p>
  </w:footnote>
  <w:footnote w:id="18770">
    <w:p>
      <w:pPr>
        <w:pStyle w:val="FootnoteText"/>
      </w:pPr>
      <w:r>
        <w:rPr>
          <w:rStyle w:val="FootnoteReference"/>
        </w:rPr>
        <w:footnoteRef/>
      </w:r>
      <w:r>
        <w:t xml:space="preserve"> Cross-references for "and filled": Isa 66:6; Isa 66:14-16; Jer 51:11; Ezek 10:2-7; Luke 12:49; Rev 16:1-21.</w:t>
      </w:r>
    </w:p>
  </w:footnote>
  <w:footnote w:id="18771">
    <w:p>
      <w:pPr>
        <w:pStyle w:val="FootnoteText"/>
      </w:pPr>
      <w:r>
        <w:rPr>
          <w:rStyle w:val="FootnoteReference"/>
        </w:rPr>
        <w:footnoteRef/>
      </w:r>
      <w:r>
        <w:t xml:space="preserve"> Cross-references for "and there": 2Sam 22:7-9; Ps 18:13; Isa 30:30; Heb 12:18-19; Rev 4:5; Rev 11:19; Rev 16:18.</w:t>
      </w:r>
    </w:p>
  </w:footnote>
  <w:footnote w:id="18772">
    <w:p>
      <w:pPr>
        <w:pStyle w:val="FootnoteText"/>
      </w:pPr>
      <w:r>
        <w:rPr>
          <w:rStyle w:val="FootnoteReference"/>
        </w:rPr>
        <w:footnoteRef/>
      </w:r>
      <w:r>
        <w:t xml:space="preserve"> Cross-references: 1Kgs 19:11; Isa 29:6; Zech 14:5; Matt 24:7; Matt 27:52-54; Acts 4:31; Acts 16:26; Rev 11:13; Rev 11:19.</w:t>
      </w:r>
    </w:p>
  </w:footnote>
  <w:footnote w:id="18773">
    <w:p>
      <w:pPr>
        <w:pStyle w:val="FootnoteText"/>
      </w:pPr>
      <w:r>
        <w:rPr>
          <w:rStyle w:val="FootnoteReference"/>
        </w:rPr>
        <w:footnoteRef/>
      </w:r>
      <w:r>
        <w:t xml:space="preserve"> Cross-references: Rev 8:2.</w:t>
      </w:r>
    </w:p>
  </w:footnote>
  <w:footnote w:id="18774">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5">
    <w:p>
      <w:pPr>
        <w:pStyle w:val="FootnoteText"/>
      </w:pPr>
      <w:r>
        <w:rPr>
          <w:rStyle w:val="FootnoteReference"/>
        </w:rPr>
        <w:footnoteRef/>
      </w:r>
      <w:r>
        <w:t xml:space="preserve"> Cross-references for "cast": Rev 16:2.</w:t>
      </w:r>
    </w:p>
  </w:footnote>
  <w:footnote w:id="18776">
    <w:p>
      <w:pPr>
        <w:pStyle w:val="FootnoteText"/>
      </w:pPr>
      <w:r>
        <w:rPr>
          <w:rStyle w:val="FootnoteReference"/>
        </w:rPr>
        <w:footnoteRef/>
      </w:r>
      <w:r>
        <w:t xml:space="preserve"> Cross-references for "the third": Isa 2:12-13; Isa 10:17-18; Jas 1:11; 1Pet 1:24; Rev 6:8; Rev 8:9-10; Rev 8:12; Rev 9:4.</w:t>
      </w:r>
    </w:p>
  </w:footnote>
  <w:footnote w:id="18777">
    <w:p>
      <w:pPr>
        <w:pStyle w:val="FootnoteText"/>
      </w:pPr>
      <w:r>
        <w:rPr>
          <w:rStyle w:val="FootnoteReference"/>
        </w:rPr>
        <w:footnoteRef/>
      </w:r>
      <w:r>
        <w:t xml:space="preserve"> Cross-references for "and as": Jer 51:25; Mark 11:23.</w:t>
      </w:r>
    </w:p>
  </w:footnote>
  <w:footnote w:id="18778">
    <w:p>
      <w:pPr>
        <w:pStyle w:val="FootnoteText"/>
      </w:pPr>
      <w:r>
        <w:rPr>
          <w:rStyle w:val="FootnoteReference"/>
        </w:rPr>
        <w:footnoteRef/>
      </w:r>
      <w:r>
        <w:t xml:space="preserve"> Cross-references for "burning": Amos 7:4.</w:t>
      </w:r>
    </w:p>
  </w:footnote>
  <w:footnote w:id="18779">
    <w:p>
      <w:pPr>
        <w:pStyle w:val="FootnoteText"/>
      </w:pPr>
      <w:r>
        <w:rPr>
          <w:rStyle w:val="FootnoteReference"/>
        </w:rPr>
        <w:footnoteRef/>
      </w:r>
      <w:r>
        <w:t xml:space="preserve"> Cross-references for "the third": Exod 7:17-21; Ezek 14:9; Rev 8:7; Rev 16:3-21.</w:t>
      </w:r>
    </w:p>
  </w:footnote>
  <w:footnote w:id="18780">
    <w:p>
      <w:pPr>
        <w:pStyle w:val="FootnoteText"/>
      </w:pPr>
      <w:r>
        <w:rPr>
          <w:rStyle w:val="FootnoteReference"/>
        </w:rPr>
        <w:footnoteRef/>
      </w:r>
      <w:r>
        <w:t xml:space="preserve"> Cross-references for "the ships": Ps 48:7; Isa 2:16; Isa 23:1.</w:t>
      </w:r>
    </w:p>
  </w:footnote>
  <w:footnote w:id="18781">
    <w:p>
      <w:pPr>
        <w:pStyle w:val="FootnoteText"/>
      </w:pPr>
      <w:r>
        <w:rPr>
          <w:rStyle w:val="FootnoteReference"/>
        </w:rPr>
        <w:footnoteRef/>
      </w:r>
      <w:r>
        <w:t xml:space="preserve"> Cross-references: Exod 7:21; Zech 13:8; Rev 8:7; Rev 8:10; Rev 8:12; Rev 16:3.</w:t>
      </w:r>
    </w:p>
  </w:footnote>
  <w:footnote w:id="18782">
    <w:p>
      <w:pPr>
        <w:pStyle w:val="FootnoteText"/>
      </w:pPr>
      <w:r>
        <w:rPr>
          <w:rStyle w:val="FootnoteReference"/>
        </w:rPr>
        <w:footnoteRef/>
      </w:r>
      <w:r>
        <w:t xml:space="preserve"> Cross-references for "a great": Isa 14:12; Luke 10:18; Jude 1:13; Rev 1:20; Rev 6:13; Rev 9:1; Rev 12:4.</w:t>
      </w:r>
    </w:p>
  </w:footnote>
  <w:footnote w:id="18783">
    <w:p>
      <w:pPr>
        <w:pStyle w:val="FootnoteText"/>
      </w:pPr>
      <w:r>
        <w:rPr>
          <w:rStyle w:val="FootnoteReference"/>
        </w:rPr>
        <w:footnoteRef/>
      </w:r>
      <w:r>
        <w:t xml:space="preserve"> Cross-references: Exod 7:20-21; Judg 15:11; 2Kgs 2:19-22; 2Chr 32:3; Isa 12:3; Hos 13:15-16; Rev 16:4.</w:t>
      </w:r>
    </w:p>
  </w:footnote>
  <w:footnote w:id="18784">
    <w:p>
      <w:pPr>
        <w:pStyle w:val="FootnoteText"/>
      </w:pPr>
      <w:r>
        <w:rPr>
          <w:rStyle w:val="FootnoteReference"/>
        </w:rPr>
        <w:footnoteRef/>
      </w:r>
      <w:r>
        <w:t xml:space="preserve"> Cross-references for "Wormwood": Deut 29:18; Ruth 1:20; Prov 5:4; Jer 9:15; Jer 23:15; Lam 3:5; Lam 3:19; Amos 5:7; Amos 6:12; Heb 12:15.</w:t>
      </w:r>
    </w:p>
  </w:footnote>
  <w:footnote w:id="18785">
    <w:p>
      <w:pPr>
        <w:pStyle w:val="FootnoteText"/>
      </w:pPr>
      <w:r>
        <w:rPr>
          <w:rStyle w:val="FootnoteReference"/>
        </w:rPr>
        <w:footnoteRef/>
      </w:r>
      <w:r>
        <w:t xml:space="preserve"> Cross-references for "and the day": Exod 10:21-23; 2Cor 4:4; 2Thess 2:9-12.</w:t>
      </w:r>
    </w:p>
  </w:footnote>
  <w:footnote w:id="18786">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7">
    <w:p>
      <w:pPr>
        <w:pStyle w:val="FootnoteText"/>
      </w:pPr>
      <w:r>
        <w:rPr>
          <w:rStyle w:val="FootnoteReference"/>
        </w:rPr>
        <w:footnoteRef/>
      </w:r>
      <w:r>
        <w:t xml:space="preserve"> Cross-references for "flying": Ps 103:20; Heb 1:14; Rev 14:3; Rev 14:6; Rev 19:17.</w:t>
      </w:r>
    </w:p>
  </w:footnote>
  <w:footnote w:id="18788">
    <w:p>
      <w:pPr>
        <w:pStyle w:val="FootnoteText"/>
      </w:pPr>
      <w:r>
        <w:rPr>
          <w:rStyle w:val="FootnoteReference"/>
        </w:rPr>
        <w:footnoteRef/>
      </w:r>
      <w:r>
        <w:t xml:space="preserve"> Cross-references: Ezek 2:10; Rev 9:1; Rev 9:12; Rev 11:14.</w:t>
      </w:r>
    </w:p>
  </w:footnote>
  <w:footnote w:id="18789">
    <w:p>
      <w:pPr>
        <w:pStyle w:val="FootnoteText"/>
      </w:pPr>
      <w:r>
        <w:rPr>
          <w:rStyle w:val="FootnoteReference"/>
        </w:rPr>
        <w:footnoteRef/>
      </w:r>
      <w:r>
        <w:t xml:space="preserve"> Cross-references for "the fifth": Rev 8:6-8; Rev 8:10; Rev 8:12; Rev 9:12-13; Rev 11:14-15.</w:t>
      </w:r>
    </w:p>
  </w:footnote>
  <w:footnote w:id="18790">
    <w:p>
      <w:pPr>
        <w:pStyle w:val="FootnoteText"/>
      </w:pPr>
      <w:r>
        <w:rPr>
          <w:rStyle w:val="FootnoteReference"/>
        </w:rPr>
        <w:footnoteRef/>
      </w:r>
      <w:r>
        <w:t xml:space="preserve"> Cross-references for "a star": Isa 14:12; Luke 10:18; 2Thess 2:3-8; 2Tim 3:1-5; Rev 1:20; Rev 8:10.</w:t>
      </w:r>
    </w:p>
  </w:footnote>
  <w:footnote w:id="18791">
    <w:p>
      <w:pPr>
        <w:pStyle w:val="FootnoteText"/>
      </w:pPr>
      <w:r>
        <w:rPr>
          <w:rStyle w:val="FootnoteReference"/>
        </w:rPr>
        <w:footnoteRef/>
      </w:r>
      <w:r>
        <w:t xml:space="preserve"> Cross-references for "to him": Rev 1:18; Rev 20:1.</w:t>
      </w:r>
    </w:p>
  </w:footnote>
  <w:footnote w:id="18792">
    <w:p>
      <w:pPr>
        <w:pStyle w:val="FootnoteText"/>
      </w:pPr>
      <w:r>
        <w:rPr>
          <w:rStyle w:val="FootnoteReference"/>
        </w:rPr>
        <w:footnoteRef/>
      </w:r>
      <w:r>
        <w:t xml:space="preserve"> Cross-references for "the bottomless": Luke 8:31; Rom 10:7; Rev 9:2; Rev 9:11; Rev 17:8; Rev 20:10.</w:t>
      </w:r>
    </w:p>
  </w:footnote>
  <w:footnote w:id="18793">
    <w:p>
      <w:pPr>
        <w:pStyle w:val="FootnoteText"/>
      </w:pPr>
      <w:r>
        <w:rPr>
          <w:rStyle w:val="FootnoteReference"/>
        </w:rPr>
        <w:footnoteRef/>
      </w:r>
      <w:r>
        <w:t xml:space="preserve"> Cross-references for "and the sun": Exod 10:21-23; Joel 2:2; Joel 2:10; Rev 8:12.</w:t>
      </w:r>
    </w:p>
  </w:footnote>
  <w:footnote w:id="18794">
    <w:p>
      <w:pPr>
        <w:pStyle w:val="FootnoteText"/>
      </w:pPr>
      <w:r>
        <w:rPr>
          <w:rStyle w:val="FootnoteReference"/>
        </w:rPr>
        <w:footnoteRef/>
      </w:r>
      <w:r>
        <w:t xml:space="preserve"> Cross-references for "locusts": Exod 10:4-15; Judg 7:12; Isa 33:4; Joel 1:4; Joel 2:25; Nah 3:15; Nah 3:17.</w:t>
      </w:r>
    </w:p>
  </w:footnote>
  <w:footnote w:id="18795">
    <w:p>
      <w:pPr>
        <w:pStyle w:val="FootnoteText"/>
      </w:pPr>
      <w:r>
        <w:rPr>
          <w:rStyle w:val="FootnoteReference"/>
        </w:rPr>
        <w:footnoteRef/>
      </w:r>
      <w:r>
        <w:t xml:space="preserve"> Cross-references: Deut 8:15; 1Kgs 12:11; Ezek 2:6; Luke 10:19; Rev 9:5; Rev 9:10-11.</w:t>
      </w:r>
    </w:p>
  </w:footnote>
  <w:footnote w:id="18796">
    <w:p>
      <w:pPr>
        <w:pStyle w:val="FootnoteText"/>
      </w:pPr>
      <w:r>
        <w:rPr>
          <w:rStyle w:val="FootnoteReference"/>
        </w:rPr>
        <w:footnoteRef/>
      </w:r>
      <w:r>
        <w:t xml:space="preserve"> Cross-references for "hurt": Rev 8:7.</w:t>
      </w:r>
    </w:p>
  </w:footnote>
  <w:footnote w:id="18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0">
    <w:p>
      <w:pPr>
        <w:pStyle w:val="FootnoteText"/>
      </w:pPr>
      <w:r>
        <w:rPr>
          <w:rStyle w:val="FootnoteReference"/>
        </w:rPr>
        <w:footnoteRef/>
      </w:r>
      <w:r>
        <w:t xml:space="preserve"> Cross-references for "it was": Dan 5:18-22; Dan 7:6; John 19:11; Rev 13:5; Rev 13:7.</w:t>
      </w:r>
    </w:p>
  </w:footnote>
  <w:footnote w:id="18801">
    <w:p>
      <w:pPr>
        <w:pStyle w:val="FootnoteText"/>
      </w:pPr>
      <w:r>
        <w:rPr>
          <w:rStyle w:val="FootnoteReference"/>
        </w:rPr>
        <w:footnoteRef/>
      </w:r>
      <w:r>
        <w:t xml:space="preserve"> Cross-references for "they should not": Job 2:6; Rev 11:7.</w:t>
      </w:r>
    </w:p>
  </w:footnote>
  <w:footnote w:id="18802">
    <w:p>
      <w:pPr>
        <w:pStyle w:val="FootnoteText"/>
      </w:pPr>
      <w:r>
        <w:rPr>
          <w:rStyle w:val="FootnoteReference"/>
        </w:rPr>
        <w:footnoteRef/>
      </w:r>
      <w:r>
        <w:t xml:space="preserve"> Cross-references for "they should be": Rev 9:10.</w:t>
      </w:r>
    </w:p>
  </w:footnote>
  <w:footnote w:id="18803">
    <w:p>
      <w:pPr>
        <w:pStyle w:val="FootnoteText"/>
      </w:pPr>
      <w:r>
        <w:rPr>
          <w:rStyle w:val="FootnoteReference"/>
        </w:rPr>
        <w:footnoteRef/>
      </w:r>
      <w:r>
        <w:t xml:space="preserve"> Cross-references for "and their": Rev 9:3.</w:t>
      </w:r>
    </w:p>
  </w:footnote>
  <w:footnote w:id="18804">
    <w:p>
      <w:pPr>
        <w:pStyle w:val="FootnoteText"/>
      </w:pPr>
      <w:r>
        <w:rPr>
          <w:rStyle w:val="FootnoteReference"/>
        </w:rPr>
        <w:footnoteRef/>
      </w:r>
      <w:r>
        <w:t xml:space="preserve"> Cross-references: 2Sam 1:9; Job 3:20-22; Job 7:15-16; Isa 2:19; Jer 8:3; Hos 10:8; Luke 23:30; John 4:8-9; Rev 6:16.</w:t>
      </w:r>
    </w:p>
  </w:footnote>
  <w:footnote w:id="18805">
    <w:p>
      <w:pPr>
        <w:pStyle w:val="FootnoteText"/>
      </w:pPr>
      <w:r>
        <w:rPr>
          <w:rStyle w:val="FootnoteReference"/>
        </w:rPr>
        <w:footnoteRef/>
      </w:r>
      <w:r>
        <w:t xml:space="preserve"> Cross-references for "the shapes": Joel 2:4-5; Nah 3:17.</w:t>
      </w:r>
    </w:p>
  </w:footnote>
  <w:footnote w:id="18806">
    <w:p>
      <w:pPr>
        <w:pStyle w:val="FootnoteText"/>
      </w:pPr>
      <w:r>
        <w:rPr>
          <w:rStyle w:val="FootnoteReference"/>
        </w:rPr>
        <w:footnoteRef/>
      </w:r>
      <w:r>
        <w:t xml:space="preserve"> Cross-references for "their faces": Dan 7:4; Dan 7:8.</w:t>
      </w:r>
    </w:p>
  </w:footnote>
  <w:footnote w:id="18807">
    <w:p>
      <w:pPr>
        <w:pStyle w:val="FootnoteText"/>
      </w:pPr>
      <w:r>
        <w:rPr>
          <w:rStyle w:val="FootnoteReference"/>
        </w:rPr>
        <w:footnoteRef/>
      </w:r>
      <w:r>
        <w:t xml:space="preserve"> Cross-references for "hair": 2Kgs 9:30; Isa 3:24; 1Cor 11:14-15; 1Tim 2:9; 1Pet 3:3.</w:t>
      </w:r>
    </w:p>
  </w:footnote>
  <w:footnote w:id="18808">
    <w:p>
      <w:pPr>
        <w:pStyle w:val="FootnoteText"/>
      </w:pPr>
      <w:r>
        <w:rPr>
          <w:rStyle w:val="FootnoteReference"/>
        </w:rPr>
        <w:footnoteRef/>
      </w:r>
      <w:r>
        <w:t xml:space="preserve"> Cross-references for "and their": Ps 57:4; Joel 1:6.</w:t>
      </w:r>
    </w:p>
  </w:footnote>
  <w:footnote w:id="18809">
    <w:p>
      <w:pPr>
        <w:pStyle w:val="FootnoteText"/>
      </w:pPr>
      <w:r>
        <w:rPr>
          <w:rStyle w:val="FootnoteReference"/>
        </w:rPr>
        <w:footnoteRef/>
      </w:r>
      <w:r>
        <w:t xml:space="preserve"> Cross-references for "they had": Job 40:18; Job 41:23-30; Joel 2:8; Rev 9:17.</w:t>
      </w:r>
    </w:p>
  </w:footnote>
  <w:footnote w:id="18810">
    <w:p>
      <w:pPr>
        <w:pStyle w:val="FootnoteText"/>
      </w:pPr>
      <w:r>
        <w:rPr>
          <w:rStyle w:val="FootnoteReference"/>
        </w:rPr>
        <w:footnoteRef/>
      </w:r>
      <w:r>
        <w:t xml:space="preserve"> Cross-references for "tails": Rev 9:3; Rev 9:5.</w:t>
      </w:r>
    </w:p>
  </w:footnote>
  <w:footnote w:id="18811">
    <w:p>
      <w:pPr>
        <w:pStyle w:val="FootnoteText"/>
      </w:pPr>
      <w:r>
        <w:rPr>
          <w:rStyle w:val="FootnoteReference"/>
        </w:rPr>
        <w:footnoteRef/>
      </w:r>
      <w:r>
        <w:t xml:space="preserve"> Cross-references for "the angel": Rev 9:1.</w:t>
      </w:r>
    </w:p>
  </w:footnote>
  <w:footnote w:id="18812">
    <w:p>
      <w:pPr>
        <w:pStyle w:val="FootnoteText"/>
      </w:pPr>
      <w:r>
        <w:rPr>
          <w:rStyle w:val="FootnoteReference"/>
        </w:rPr>
        <w:footnoteRef/>
      </w:r>
      <w:r>
        <w:t xml:space="preserve"> Personal name: Hebrew. Personal-name meaning: Hebrew — from Eber; one from beyond. Source form: Hebrew.</w:t>
      </w:r>
    </w:p>
  </w:footnote>
  <w:footnote w:id="18813">
    <w:p>
      <w:pPr>
        <w:pStyle w:val="FootnoteText"/>
      </w:pPr>
      <w:r>
        <w:rPr>
          <w:rStyle w:val="FootnoteReference"/>
        </w:rPr>
        <w:footnoteRef/>
      </w:r>
      <w:r>
        <w:t xml:space="preserve"> Divine or supernatural name: Abaddon. Divine/supernatural-name meaning: Abaddon — the destroyer. Source form: Abaddon.</w:t>
      </w:r>
    </w:p>
  </w:footnote>
  <w:footnote w:id="18814">
    <w:p>
      <w:pPr>
        <w:pStyle w:val="FootnoteText"/>
      </w:pPr>
      <w:r>
        <w:rPr>
          <w:rStyle w:val="FootnoteReference"/>
        </w:rPr>
        <w:footnoteRef/>
      </w:r>
      <w:r>
        <w:t xml:space="preserve"> People-name: Greek. People-name meaning: Greek — Greek; Hellenic person. Source form: Greek.</w:t>
      </w:r>
    </w:p>
  </w:footnote>
  <w:footnote w:id="18815">
    <w:p>
      <w:pPr>
        <w:pStyle w:val="FootnoteText"/>
      </w:pPr>
      <w:r>
        <w:rPr>
          <w:rStyle w:val="FootnoteReference"/>
        </w:rPr>
        <w:footnoteRef/>
      </w:r>
      <w:r>
        <w:t xml:space="preserve"> Divine or supernatural name: Apollyon. Divine/supernatural-name meaning: Apollyon — a destroyer. Source form: Apollyon.</w:t>
      </w:r>
    </w:p>
  </w:footnote>
  <w:footnote w:id="18816">
    <w:p>
      <w:pPr>
        <w:pStyle w:val="FootnoteText"/>
      </w:pPr>
      <w:r>
        <w:rPr>
          <w:rStyle w:val="FootnoteReference"/>
        </w:rPr>
        <w:footnoteRef/>
      </w:r>
      <w:r>
        <w:t xml:space="preserve"> Cross-references: John 12:31; John 14:30; John 16:11; 2Cor 4:4; Eph 2:2; 1John 4:4; 1John 5:19; Rev 12:9.</w:t>
      </w:r>
    </w:p>
  </w:footnote>
  <w:footnote w:id="18817">
    <w:p>
      <w:pPr>
        <w:pStyle w:val="FootnoteText"/>
      </w:pPr>
      <w:r>
        <w:rPr>
          <w:rStyle w:val="FootnoteReference"/>
        </w:rPr>
        <w:footnoteRef/>
      </w:r>
      <w:r>
        <w:t xml:space="preserve"> Cross-references for "Abaddon": John 8:44.</w:t>
      </w:r>
    </w:p>
  </w:footnote>
  <w:footnote w:id="18818">
    <w:p>
      <w:pPr>
        <w:pStyle w:val="FootnoteText"/>
      </w:pPr>
      <w:r>
        <w:rPr>
          <w:rStyle w:val="FootnoteReference"/>
        </w:rPr>
        <w:footnoteRef/>
      </w:r>
      <w:r>
        <w:t xml:space="preserve"> Cross-references: Rev 9:1-2.</w:t>
      </w:r>
    </w:p>
  </w:footnote>
  <w:footnote w:id="18819">
    <w:p>
      <w:pPr>
        <w:pStyle w:val="FootnoteText"/>
      </w:pPr>
      <w:r>
        <w:rPr>
          <w:rStyle w:val="FootnoteReference"/>
        </w:rPr>
        <w:footnoteRef/>
      </w:r>
      <w:r>
        <w:t xml:space="preserve"> Cross-references: Rev 8:13; Rev 9:13-21; Rev 11:14.</w:t>
      </w:r>
    </w:p>
  </w:footnote>
  <w:footnote w:id="18820">
    <w:p>
      <w:pPr>
        <w:pStyle w:val="FootnoteText"/>
      </w:pPr>
      <w:r>
        <w:rPr>
          <w:rStyle w:val="FootnoteReference"/>
        </w:rPr>
        <w:footnoteRef/>
      </w:r>
      <w:r>
        <w:t xml:space="preserve"> Cross-references for "the sixth": Rev 9:1.</w:t>
      </w:r>
    </w:p>
  </w:footnote>
  <w:footnote w:id="18821">
    <w:p>
      <w:pPr>
        <w:pStyle w:val="FootnoteText"/>
      </w:pPr>
      <w:r>
        <w:rPr>
          <w:rStyle w:val="FootnoteReference"/>
        </w:rPr>
        <w:footnoteRef/>
      </w:r>
      <w:r>
        <w:t xml:space="preserve"> Cross-references: Heb 9:24; Heb 10:21; Rev 8:3-5.</w:t>
      </w:r>
    </w:p>
  </w:footnote>
  <w:footnote w:id="18822">
    <w:p>
      <w:pPr>
        <w:pStyle w:val="FootnoteText"/>
      </w:pPr>
      <w:r>
        <w:rPr>
          <w:rStyle w:val="FootnoteReference"/>
        </w:rPr>
        <w:footnoteRef/>
      </w:r>
      <w:r>
        <w:t xml:space="preserve"> Cross-references for "Loose": Rev 9:15; Rev 16:12.</w:t>
      </w:r>
    </w:p>
  </w:footnote>
  <w:footnote w:id="18823">
    <w:p>
      <w:pPr>
        <w:pStyle w:val="FootnoteText"/>
      </w:pPr>
      <w:r>
        <w:rPr>
          <w:rStyle w:val="FootnoteReference"/>
        </w:rPr>
        <w:footnoteRef/>
      </w:r>
      <w:r>
        <w:t xml:space="preserve"> Cross-references for "the great": Gen 2:14; 2Sam 8:3; Jer 51:63.</w:t>
      </w:r>
    </w:p>
  </w:footnote>
  <w:footnote w:id="18824">
    <w:p>
      <w:pPr>
        <w:pStyle w:val="FootnoteText"/>
      </w:pPr>
      <w:r>
        <w:rPr>
          <w:rStyle w:val="FootnoteReference"/>
        </w:rPr>
        <w:footnoteRef/>
      </w:r>
      <w:r>
        <w:t xml:space="preserve"> Place name: Euphrates. Place-name meaning: Euphrates — that makes fruitful. Source form: Euphrates. Greek form: ευφρατη.</w:t>
      </w:r>
    </w:p>
  </w:footnote>
  <w:footnote w:id="18825">
    <w:p>
      <w:pPr>
        <w:pStyle w:val="FootnoteText"/>
      </w:pPr>
      <w:r>
        <w:rPr>
          <w:rStyle w:val="FootnoteReference"/>
        </w:rPr>
        <w:footnoteRef/>
      </w:r>
      <w:r>
        <w:t xml:space="preserve"> Cross-references for "an hour": Rev 9:5; Rev 9:10.</w:t>
      </w:r>
    </w:p>
  </w:footnote>
  <w:footnote w:id="18826">
    <w:p>
      <w:pPr>
        <w:pStyle w:val="FootnoteText"/>
      </w:pPr>
      <w:r>
        <w:rPr>
          <w:rStyle w:val="FootnoteReference"/>
        </w:rPr>
        <w:footnoteRef/>
      </w:r>
      <w:r>
        <w:t xml:space="preserve"> Cross-references: Rev 8:7; Rev 8:9; Rev 8:11-12; Rev 9:18.</w:t>
      </w:r>
    </w:p>
  </w:footnote>
  <w:footnote w:id="18827">
    <w:p>
      <w:pPr>
        <w:pStyle w:val="FootnoteText"/>
      </w:pPr>
      <w:r>
        <w:rPr>
          <w:rStyle w:val="FootnoteReference"/>
        </w:rPr>
        <w:footnoteRef/>
      </w:r>
      <w:r>
        <w:t xml:space="preserve"> Cross-references for "the number": Ps 68:17; Dan 7:10.</w:t>
      </w:r>
    </w:p>
  </w:footnote>
  <w:footnote w:id="18828">
    <w:p>
      <w:pPr>
        <w:pStyle w:val="FootnoteText"/>
      </w:pPr>
      <w:r>
        <w:rPr>
          <w:rStyle w:val="FootnoteReference"/>
        </w:rPr>
        <w:footnoteRef/>
      </w:r>
      <w:r>
        <w:t xml:space="preserve"> Cross-references for "I heard": Rev 7:4.</w:t>
      </w:r>
    </w:p>
  </w:footnote>
  <w:footnote w:id="18829">
    <w:p>
      <w:pPr>
        <w:pStyle w:val="FootnoteText"/>
      </w:pPr>
      <w:r>
        <w:rPr>
          <w:rStyle w:val="FootnoteReference"/>
        </w:rPr>
        <w:footnoteRef/>
      </w:r>
      <w:r>
        <w:t xml:space="preserve"> Cross-references: Ezek 23:6; Ezek 38:4; Dan 11:40.</w:t>
      </w:r>
    </w:p>
  </w:footnote>
  <w:footnote w:id="18830">
    <w:p>
      <w:pPr>
        <w:pStyle w:val="FootnoteText"/>
      </w:pPr>
      <w:r>
        <w:rPr>
          <w:rStyle w:val="FootnoteReference"/>
        </w:rPr>
        <w:footnoteRef/>
      </w:r>
      <w:r>
        <w:t xml:space="preserve"> Cross-references for "jacinth": Rev 21:20.</w:t>
      </w:r>
    </w:p>
  </w:footnote>
  <w:footnote w:id="18831">
    <w:p>
      <w:pPr>
        <w:pStyle w:val="FootnoteText"/>
      </w:pPr>
      <w:r>
        <w:rPr>
          <w:rStyle w:val="FootnoteReference"/>
        </w:rPr>
        <w:footnoteRef/>
      </w:r>
      <w:r>
        <w:t xml:space="preserve"> Cross-references for "brimstone": Gen 19:24; Ps 11:6; Isa 30:33; Ezek 33:22; Rev 9:18; Rev 14:10; Rev 19:20; Rev 21:8.</w:t>
      </w:r>
    </w:p>
  </w:footnote>
  <w:footnote w:id="18832">
    <w:p>
      <w:pPr>
        <w:pStyle w:val="FootnoteText"/>
      </w:pPr>
      <w:r>
        <w:rPr>
          <w:rStyle w:val="FootnoteReference"/>
        </w:rPr>
        <w:footnoteRef/>
      </w:r>
      <w:r>
        <w:t xml:space="preserve"> Cross-references for "as the": 1Chr 12:8; Isa 5:28-29.</w:t>
      </w:r>
    </w:p>
  </w:footnote>
  <w:footnote w:id="18833">
    <w:p>
      <w:pPr>
        <w:pStyle w:val="FootnoteText"/>
      </w:pPr>
      <w:r>
        <w:rPr>
          <w:rStyle w:val="FootnoteReference"/>
        </w:rPr>
        <w:footnoteRef/>
      </w:r>
      <w:r>
        <w:t xml:space="preserve"> Cross-references for "the third": Rev 9:15; Rev 9:17.</w:t>
      </w:r>
    </w:p>
  </w:footnote>
  <w:footnote w:id="18834">
    <w:p>
      <w:pPr>
        <w:pStyle w:val="FootnoteText"/>
      </w:pPr>
      <w:r>
        <w:rPr>
          <w:rStyle w:val="FootnoteReference"/>
        </w:rPr>
        <w:footnoteRef/>
      </w:r>
      <w:r>
        <w:t xml:space="preserve"> Cross-references for "in their tails": Isa 9:15; Eph 4:14; Rev 9:10.</w:t>
      </w:r>
    </w:p>
  </w:footnote>
  <w:footnote w:id="1883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7">
    <w:p>
      <w:pPr>
        <w:pStyle w:val="FootnoteText"/>
      </w:pPr>
      <w:r>
        <w:rPr>
          <w:rStyle w:val="FootnoteReference"/>
        </w:rPr>
        <w:footnoteRef/>
      </w:r>
      <w:r>
        <w:t xml:space="preserve"> Cross-references: Deut 31:29; 2Chr 28:22; Jer 5:3; Jer 8:4-6; Matt 21:32; 2Cor 12:21; Rev 2:21-22; Rev 9:21; Rev 16:8.</w:t>
      </w:r>
    </w:p>
  </w:footnote>
  <w:footnote w:id="18838">
    <w:p>
      <w:pPr>
        <w:pStyle w:val="FootnoteText"/>
      </w:pPr>
      <w:r>
        <w:rPr>
          <w:rStyle w:val="FootnoteReference"/>
        </w:rPr>
        <w:footnoteRef/>
      </w:r>
      <w:r>
        <w:t xml:space="preserve"> Cross-references for "their murders": Dan 7:21-25; Dan 11:33; Rev 11:7-9; Rev 13:7; Rev 13:15; Rev 16:6; Rev 18:24.</w:t>
      </w:r>
    </w:p>
  </w:footnote>
  <w:footnote w:id="18839">
    <w:p>
      <w:pPr>
        <w:pStyle w:val="FootnoteText"/>
      </w:pPr>
      <w:r>
        <w:rPr>
          <w:rStyle w:val="FootnoteReference"/>
        </w:rPr>
        <w:footnoteRef/>
      </w:r>
      <w:r>
        <w:t xml:space="preserve"> Cross-references for "their sorceries": Isa 47:9; Isa 47:12; Isa 57:3; Mal 3:5; Rev 13:13; Rev 18:23; Rev 21:8; Rev 22:15.</w:t>
      </w:r>
    </w:p>
  </w:footnote>
  <w:footnote w:id="18840">
    <w:p>
      <w:pPr>
        <w:pStyle w:val="FootnoteText"/>
      </w:pPr>
      <w:r>
        <w:rPr>
          <w:rStyle w:val="FootnoteReference"/>
        </w:rPr>
        <w:footnoteRef/>
      </w:r>
      <w:r>
        <w:t xml:space="preserve"> Cross-references: Matt 15:19; 2Cor 12:21; Rev 14:8; Rev 17:2; Rev 17:5; Rev 18:3; Rev 19:2.</w:t>
      </w:r>
    </w:p>
  </w:footnote>
  <w:footnote w:id="18841">
    <w:p>
      <w:pPr>
        <w:pStyle w:val="FootnoteText"/>
      </w:pPr>
      <w:r>
        <w:rPr>
          <w:rStyle w:val="FootnoteReference"/>
        </w:rPr>
        <w:footnoteRef/>
      </w:r>
      <w:r>
        <w:t xml:space="preserve"> Cross-references for "another": Rev 5:2; Rev 7:1-2; Rev 8:2-5; Rev 8:13; Rev 9:13-14; Rev 10:5-6; Rev 14:14-15.</w:t>
      </w:r>
    </w:p>
  </w:footnote>
  <w:footnote w:id="18842">
    <w:p>
      <w:pPr>
        <w:pStyle w:val="FootnoteText"/>
      </w:pPr>
      <w:r>
        <w:rPr>
          <w:rStyle w:val="FootnoteReference"/>
        </w:rPr>
        <w:footnoteRef/>
      </w:r>
      <w:r>
        <w:t xml:space="preserve"> Cross-references for "clothed": Exod 16:10; Lev 16:2; Ps 97:2; Ps 104:3; Isa 19:1; Lam 3:44; Dan 7:13; Luke 21:27; Rev 1:7.</w:t>
      </w:r>
    </w:p>
  </w:footnote>
  <w:footnote w:id="18843">
    <w:p>
      <w:pPr>
        <w:pStyle w:val="FootnoteText"/>
      </w:pPr>
      <w:r>
        <w:rPr>
          <w:rStyle w:val="FootnoteReference"/>
        </w:rPr>
        <w:footnoteRef/>
      </w:r>
      <w:r>
        <w:t xml:space="preserve"> Cross-references for "a rainbow": Gen 9:11-17; Isa 54:9; Ezek 1:28; Rev 4:3.</w:t>
      </w:r>
    </w:p>
  </w:footnote>
  <w:footnote w:id="18844">
    <w:p>
      <w:pPr>
        <w:pStyle w:val="FootnoteText"/>
      </w:pPr>
      <w:r>
        <w:rPr>
          <w:rStyle w:val="FootnoteReference"/>
        </w:rPr>
        <w:footnoteRef/>
      </w:r>
      <w:r>
        <w:t xml:space="preserve"> Cross-references for "his face": Dan 10:6; Matt 17:2; Acts 26:13; Rev 1:16.</w:t>
      </w:r>
    </w:p>
  </w:footnote>
  <w:footnote w:id="18845">
    <w:p>
      <w:pPr>
        <w:pStyle w:val="FootnoteText"/>
      </w:pPr>
      <w:r>
        <w:rPr>
          <w:rStyle w:val="FootnoteReference"/>
        </w:rPr>
        <w:footnoteRef/>
      </w:r>
      <w:r>
        <w:t xml:space="preserve"> Cross-references for "pillars": Song 5:15; Rev 1:15.</w:t>
      </w:r>
    </w:p>
  </w:footnote>
  <w:footnote w:id="18846">
    <w:p>
      <w:pPr>
        <w:pStyle w:val="FootnoteText"/>
      </w:pPr>
      <w:r>
        <w:rPr>
          <w:rStyle w:val="FootnoteReference"/>
        </w:rPr>
        <w:footnoteRef/>
      </w:r>
      <w:r>
        <w:t xml:space="preserve"> Cross-references for "a little": Ezek 2:9-10; Rev 5:1-5; Rev 6:1; Rev 6:3; Rev 10:10.</w:t>
      </w:r>
    </w:p>
  </w:footnote>
  <w:footnote w:id="18847">
    <w:p>
      <w:pPr>
        <w:pStyle w:val="FootnoteText"/>
      </w:pPr>
      <w:r>
        <w:rPr>
          <w:rStyle w:val="FootnoteReference"/>
        </w:rPr>
        <w:footnoteRef/>
      </w:r>
      <w:r>
        <w:t xml:space="preserve"> Cross-references for "he set": Ps 2:8; Ps 65:5; Prov 8:15-16; Isa 59:19; Matt 28:18; Eph 1:20-22; Phil 2:10-11; Rev 10:5; Rev 10:8.</w:t>
      </w:r>
    </w:p>
  </w:footnote>
  <w:footnote w:id="18848">
    <w:p>
      <w:pPr>
        <w:pStyle w:val="FootnoteText"/>
      </w:pPr>
      <w:r>
        <w:rPr>
          <w:rStyle w:val="FootnoteReference"/>
        </w:rPr>
        <w:footnoteRef/>
      </w:r>
      <w:r>
        <w:t xml:space="preserve"> Cross-references for "seven": Rev 8:5; Rev 14:2; Rev 15:1; Rev 15:7.</w:t>
      </w:r>
    </w:p>
  </w:footnote>
  <w:footnote w:id="18849">
    <w:p>
      <w:pPr>
        <w:pStyle w:val="FootnoteText"/>
      </w:pPr>
      <w:r>
        <w:rPr>
          <w:rStyle w:val="FootnoteReference"/>
        </w:rPr>
        <w:footnoteRef/>
      </w:r>
      <w:r>
        <w:t xml:space="preserve"> Cross-references: Prov 19:12; Isa 5:29; Isa 31:4; Isa 42:13; Jer 25:30; Joel 3:16; Amos 1:2; Amos 3:8.</w:t>
      </w:r>
    </w:p>
  </w:footnote>
  <w:footnote w:id="18850">
    <w:p>
      <w:pPr>
        <w:pStyle w:val="FootnoteText"/>
      </w:pPr>
      <w:r>
        <w:rPr>
          <w:rStyle w:val="FootnoteReference"/>
        </w:rPr>
        <w:footnoteRef/>
      </w:r>
      <w:r>
        <w:t xml:space="preserve"> Cross-references for "I was": Isa 8:1; Hab 2:2-3; Rev 1:11.</w:t>
      </w:r>
    </w:p>
  </w:footnote>
  <w:footnote w:id="18851">
    <w:p>
      <w:pPr>
        <w:pStyle w:val="FootnoteText"/>
      </w:pPr>
      <w:r>
        <w:rPr>
          <w:rStyle w:val="FootnoteReference"/>
        </w:rPr>
        <w:footnoteRef/>
      </w:r>
      <w:r>
        <w:t xml:space="preserve"> Cross-references for "Seal up": Deut 29:29; Isa 8:16; Isa 29:11; Dan 8:26; Dan 12:4; Dan 12:9.</w:t>
      </w:r>
    </w:p>
  </w:footnote>
  <w:footnote w:id="18852">
    <w:p>
      <w:pPr>
        <w:pStyle w:val="FootnoteText"/>
      </w:pPr>
      <w:r>
        <w:rPr>
          <w:rStyle w:val="FootnoteReference"/>
        </w:rPr>
        <w:footnoteRef/>
      </w:r>
      <w:r>
        <w:t xml:space="preserve"> Cross-references for "stand": Rev 10:2.</w:t>
      </w:r>
    </w:p>
  </w:footnote>
  <w:footnote w:id="1885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4">
    <w:p>
      <w:pPr>
        <w:pStyle w:val="FootnoteText"/>
      </w:pPr>
      <w:r>
        <w:rPr>
          <w:rStyle w:val="FootnoteReference"/>
        </w:rPr>
        <w:footnoteRef/>
      </w:r>
      <w:r>
        <w:t xml:space="preserve"> Cross-references: Revelation 4:9; Revelation 4:11; Revelation 16:17.</w:t>
      </w:r>
    </w:p>
  </w:footnote>
  <w:footnote w:id="18855">
    <w:p>
      <w:pPr>
        <w:pStyle w:val="FootnoteText"/>
      </w:pPr>
      <w:r>
        <w:rPr>
          <w:rStyle w:val="FootnoteReference"/>
        </w:rPr>
        <w:footnoteRef/>
      </w:r>
      <w:r>
        <w:t xml:space="preserve"> Cross-references for "the mystery": Rom 11:25; Rom 16:25; Eph 3:3-9.</w:t>
      </w:r>
    </w:p>
  </w:footnote>
  <w:footnote w:id="18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7">
    <w:p>
      <w:pPr>
        <w:pStyle w:val="FootnoteText"/>
      </w:pPr>
      <w:r>
        <w:rPr>
          <w:rStyle w:val="FootnoteReference"/>
        </w:rPr>
        <w:footnoteRef/>
      </w:r>
      <w:r>
        <w:t xml:space="preserve"> Cross-references for "as he": Luke 24:44-47; Acts 3:21.</w:t>
      </w:r>
    </w:p>
  </w:footnote>
  <w:footnote w:id="18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0">
    <w:p>
      <w:pPr>
        <w:pStyle w:val="FootnoteText"/>
      </w:pPr>
      <w:r>
        <w:rPr>
          <w:rStyle w:val="FootnoteReference"/>
        </w:rPr>
        <w:footnoteRef/>
      </w:r>
      <w:r>
        <w:t xml:space="preserve"> Cross-references for "the voice": Isa 30:21; Rev 10:4-5.</w:t>
      </w:r>
    </w:p>
  </w:footnote>
  <w:footnote w:id="18861">
    <w:p>
      <w:pPr>
        <w:pStyle w:val="FootnoteText"/>
      </w:pPr>
      <w:r>
        <w:rPr>
          <w:rStyle w:val="FootnoteReference"/>
        </w:rPr>
        <w:footnoteRef/>
      </w:r>
      <w:r>
        <w:t xml:space="preserve"> Cross-references for "Take": Job 23:12; Jer 15:16; Ezek 2:8; Ezek 3:1-3; Ezek 3:14; Col 3:6.</w:t>
      </w:r>
    </w:p>
  </w:footnote>
  <w:footnote w:id="18862">
    <w:p>
      <w:pPr>
        <w:pStyle w:val="FootnoteText"/>
      </w:pPr>
      <w:r>
        <w:rPr>
          <w:rStyle w:val="FootnoteReference"/>
        </w:rPr>
        <w:footnoteRef/>
      </w:r>
      <w:r>
        <w:t xml:space="preserve"> Cross-references for "sweet": Ps 19:10; Ps 104:34; Ps 119:103; Prov 16:24; Ezek 3:3.</w:t>
      </w:r>
    </w:p>
  </w:footnote>
  <w:footnote w:id="18863">
    <w:p>
      <w:pPr>
        <w:pStyle w:val="FootnoteText"/>
      </w:pPr>
      <w:r>
        <w:rPr>
          <w:rStyle w:val="FootnoteReference"/>
        </w:rPr>
        <w:footnoteRef/>
      </w:r>
      <w:r>
        <w:t xml:space="preserve"> Cross-references for "my belly": Ezek 2:10; Ezek 3:14.</w:t>
      </w:r>
    </w:p>
  </w:footnote>
  <w:footnote w:id="18864">
    <w:p>
      <w:pPr>
        <w:pStyle w:val="FootnoteText"/>
      </w:pPr>
      <w:r>
        <w:rPr>
          <w:rStyle w:val="FootnoteReference"/>
        </w:rPr>
        <w:footnoteRef/>
      </w:r>
      <w:r>
        <w:t xml:space="preserve"> Cross-references: Jer 1:9-10; Jer 25:15-30; Rev 11:9; Rev 14:6; Rev 17:15.</w:t>
      </w:r>
    </w:p>
  </w:footnote>
  <w:footnote w:id="18865">
    <w:p>
      <w:pPr>
        <w:pStyle w:val="FootnoteText"/>
      </w:pPr>
      <w:r>
        <w:rPr>
          <w:rStyle w:val="FootnoteReference"/>
        </w:rPr>
        <w:footnoteRef/>
      </w:r>
      <w:r>
        <w:t xml:space="preserve"> Cross-references for "a reed": Isa 28:17; Ezek 40:3-5; Ezek 42:15-20; Zech 2:1-2; Gal 6:14-16; Rev 21:15.</w:t>
      </w:r>
    </w:p>
  </w:footnote>
  <w:footnote w:id="18866">
    <w:p>
      <w:pPr>
        <w:pStyle w:val="FootnoteText"/>
      </w:pPr>
      <w:r>
        <w:rPr>
          <w:rStyle w:val="FootnoteReference"/>
        </w:rPr>
        <w:footnoteRef/>
      </w:r>
      <w:r>
        <w:t xml:space="preserve"> Cross-references for "Rise": Num 33:18; 1Cor 3:16-17; 2Cor 6:16; Eph 2:20-22; 1Pet 2:5; 1Pet 2:9.</w:t>
      </w:r>
    </w:p>
  </w:footnote>
  <w:footnote w:id="18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0">
    <w:p>
      <w:pPr>
        <w:pStyle w:val="FootnoteText"/>
      </w:pPr>
      <w:r>
        <w:rPr>
          <w:rStyle w:val="FootnoteReference"/>
        </w:rPr>
        <w:footnoteRef/>
      </w:r>
      <w:r>
        <w:t xml:space="preserve"> Cross-references for "the court": Ezek 40:17-20; Ezek 42:20.</w:t>
      </w:r>
    </w:p>
  </w:footnote>
  <w:footnote w:id="18871">
    <w:p>
      <w:pPr>
        <w:pStyle w:val="FootnoteText"/>
      </w:pPr>
      <w:r>
        <w:rPr>
          <w:rStyle w:val="FootnoteReference"/>
        </w:rPr>
        <w:footnoteRef/>
      </w:r>
      <w:r>
        <w:t xml:space="preserve"> Cross-references for "tread": Dan 7:19; Dan 8:10; Dan 8:24-25; Matt 5:13; Heb 10:29.</w:t>
      </w:r>
    </w:p>
  </w:footnote>
  <w:footnote w:id="18872">
    <w:p>
      <w:pPr>
        <w:pStyle w:val="FootnoteText"/>
      </w:pPr>
      <w:r>
        <w:rPr>
          <w:rStyle w:val="FootnoteReference"/>
        </w:rPr>
        <w:footnoteRef/>
      </w:r>
      <w:r>
        <w:t xml:space="preserve"> Cross-references for "forty": Num 14:34; Dan 7:25; Dan 12:7; Dan 12:11-12; Rev 11:3; Rev 11:11; Rev 12:6; Rev 13:5.</w:t>
      </w:r>
    </w:p>
  </w:footnote>
  <w:footnote w:id="18873">
    <w:p>
      <w:pPr>
        <w:pStyle w:val="FootnoteText"/>
      </w:pPr>
      <w:r>
        <w:rPr>
          <w:rStyle w:val="FootnoteReference"/>
        </w:rPr>
        <w:footnoteRef/>
      </w:r>
      <w:r>
        <w:t xml:space="preserve"> Cross-references for "I will give power": John 3:27; 1Cor 12:28; Eph 4:11.</w:t>
      </w:r>
    </w:p>
  </w:footnote>
  <w:footnote w:id="18874">
    <w:p>
      <w:pPr>
        <w:pStyle w:val="FootnoteText"/>
      </w:pPr>
      <w:r>
        <w:rPr>
          <w:rStyle w:val="FootnoteReference"/>
        </w:rPr>
        <w:footnoteRef/>
      </w:r>
      <w:r>
        <w:t xml:space="preserve"> Cross-references for "witnesses": Luke 24:48; John 15:27; Acts 1:8; Acts 2:32; Acts 3:15; Acts 13:31; Rev 20:4.</w:t>
      </w:r>
    </w:p>
  </w:footnote>
  <w:footnote w:id="18875">
    <w:p>
      <w:pPr>
        <w:pStyle w:val="FootnoteText"/>
      </w:pPr>
      <w:r>
        <w:rPr>
          <w:rStyle w:val="FootnoteReference"/>
        </w:rPr>
        <w:footnoteRef/>
      </w:r>
      <w:r>
        <w:t xml:space="preserve"> Cross-references for "a thousand": Rev 11:2; Rev 12:6.</w:t>
      </w:r>
    </w:p>
  </w:footnote>
  <w:footnote w:id="18876">
    <w:p>
      <w:pPr>
        <w:pStyle w:val="FootnoteText"/>
      </w:pPr>
      <w:r>
        <w:rPr>
          <w:rStyle w:val="FootnoteReference"/>
        </w:rPr>
        <w:footnoteRef/>
      </w:r>
      <w:r>
        <w:t xml:space="preserve"> Cross-references for "clothed": Gen 37:34; 1Chr 21:16; Job 16:15; Isa 22:12; Lam 2:10; John 3:5-8; Esth 4:1-2.</w:t>
      </w:r>
    </w:p>
  </w:footnote>
  <w:footnote w:id="18877">
    <w:p>
      <w:pPr>
        <w:pStyle w:val="FootnoteText"/>
      </w:pPr>
      <w:r>
        <w:rPr>
          <w:rStyle w:val="FootnoteReference"/>
        </w:rPr>
        <w:footnoteRef/>
      </w:r>
      <w:r>
        <w:t xml:space="preserve"> Cross-references: Num 11:26; Deut 17:6; Deut 19:15; Matt 18:16; 2Cor 13:1.</w:t>
      </w:r>
    </w:p>
  </w:footnote>
  <w:footnote w:id="18878">
    <w:p>
      <w:pPr>
        <w:pStyle w:val="FootnoteText"/>
      </w:pPr>
      <w:r>
        <w:rPr>
          <w:rStyle w:val="FootnoteReference"/>
        </w:rPr>
        <w:footnoteRef/>
      </w:r>
      <w:r>
        <w:t xml:space="preserve"> Cross-references for "two olive": Ps 52:8; Jer 11:16; Zech 4:2-3; Zech 4:11-14; Rom 11:17.</w:t>
      </w:r>
    </w:p>
  </w:footnote>
  <w:footnote w:id="18879">
    <w:p>
      <w:pPr>
        <w:pStyle w:val="FootnoteText"/>
      </w:pPr>
      <w:r>
        <w:rPr>
          <w:rStyle w:val="FootnoteReference"/>
        </w:rPr>
        <w:footnoteRef/>
      </w:r>
      <w:r>
        <w:t xml:space="preserve"> Cross-references for "standing": Deut 10:8; 1Kgs 17:1.</w:t>
      </w:r>
    </w:p>
  </w:footnote>
  <w:footnote w:id="18880">
    <w:p>
      <w:pPr>
        <w:pStyle w:val="FootnoteText"/>
      </w:pPr>
      <w:r>
        <w:rPr>
          <w:rStyle w:val="FootnoteReference"/>
        </w:rPr>
        <w:footnoteRef/>
      </w:r>
      <w:r>
        <w:t xml:space="preserve"> Cross-references for "the God": Exod 8:22; Isa 54:5; Mic 4:13; Zech 4:14.</w:t>
      </w:r>
    </w:p>
  </w:footnote>
  <w:footnote w:id="18881">
    <w:p>
      <w:pPr>
        <w:pStyle w:val="FootnoteText"/>
      </w:pPr>
      <w:r>
        <w:rPr>
          <w:rStyle w:val="FootnoteReference"/>
        </w:rPr>
        <w:footnoteRef/>
      </w:r>
      <w:r>
        <w:t xml:space="preserve"> Cross-references: Matt 5:14-16; Luke 11:33; Rev 1:20.</w:t>
      </w:r>
    </w:p>
  </w:footnote>
  <w:footnote w:id="18882">
    <w:p>
      <w:pPr>
        <w:pStyle w:val="FootnoteText"/>
      </w:pPr>
      <w:r>
        <w:rPr>
          <w:rStyle w:val="FootnoteReference"/>
        </w:rPr>
        <w:footnoteRef/>
      </w:r>
      <w:r>
        <w:t xml:space="preserve"> Cross-references for "fire": Num 16:28-35; 2Kgs 1:10-12; Ps 18:8; Isa 11:4; Jer 1:10; Jer 5:14; Ezek 43:3; Hos 6:5; Zech 1:6; Zech 2:8; Acts 9:4-5.</w:t>
      </w:r>
    </w:p>
  </w:footnote>
  <w:footnote w:id="18883">
    <w:p>
      <w:pPr>
        <w:pStyle w:val="FootnoteText"/>
      </w:pPr>
      <w:r>
        <w:rPr>
          <w:rStyle w:val="FootnoteReference"/>
        </w:rPr>
        <w:footnoteRef/>
      </w:r>
      <w:r>
        <w:t xml:space="preserve"> Cross-references: 1Kgs 17:1; Luke 4:25; Jas 5:16-18.</w:t>
      </w:r>
    </w:p>
  </w:footnote>
  <w:footnote w:id="18884">
    <w:p>
      <w:pPr>
        <w:pStyle w:val="FootnoteText"/>
      </w:pPr>
      <w:r>
        <w:rPr>
          <w:rStyle w:val="FootnoteReference"/>
        </w:rPr>
        <w:footnoteRef/>
      </w:r>
      <w:r>
        <w:t xml:space="preserve"> Cross-references: Ps 105:26-36; Ezek 12:14.</w:t>
      </w:r>
    </w:p>
  </w:footnote>
  <w:footnote w:id="18885">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6">
    <w:p>
      <w:pPr>
        <w:pStyle w:val="FootnoteText"/>
      </w:pPr>
      <w:r>
        <w:rPr>
          <w:rStyle w:val="FootnoteReference"/>
        </w:rPr>
        <w:footnoteRef/>
      </w:r>
      <w:r>
        <w:t xml:space="preserve"> Cross-references: Rev 9:2.</w:t>
      </w:r>
    </w:p>
  </w:footnote>
  <w:footnote w:id="18887">
    <w:p>
      <w:pPr>
        <w:pStyle w:val="FootnoteText"/>
      </w:pPr>
      <w:r>
        <w:rPr>
          <w:rStyle w:val="FootnoteReference"/>
        </w:rPr>
        <w:footnoteRef/>
      </w:r>
      <w:r>
        <w:t xml:space="preserve"> Cross-references for "their dead": Ps 79:2-3; Jer 26:23; Ezek 37:11; Rev 11:9.</w:t>
      </w:r>
    </w:p>
  </w:footnote>
  <w:footnote w:id="18888">
    <w:p>
      <w:pPr>
        <w:pStyle w:val="FootnoteText"/>
      </w:pPr>
      <w:r>
        <w:rPr>
          <w:rStyle w:val="FootnoteReference"/>
        </w:rPr>
        <w:footnoteRef/>
      </w:r>
      <w:r>
        <w:t xml:space="preserve"> Cross-references for "the great": Rev 11:13; Rev 14:8; Rev 16:19; Rev 17:1; Rev 17:5; Rev 18:2; Rev 18:10; Rev 18:18; Rev 18:21.</w:t>
      </w:r>
    </w:p>
  </w:footnote>
  <w:footnote w:id="18889">
    <w:p>
      <w:pPr>
        <w:pStyle w:val="FootnoteText"/>
      </w:pPr>
      <w:r>
        <w:rPr>
          <w:rStyle w:val="FootnoteReference"/>
        </w:rPr>
        <w:footnoteRef/>
      </w:r>
      <w:r>
        <w:t xml:space="preserve"> Place name: Sodom. Place-name meaning: Sodom — their secret; their cement. Source form: Sodom. Greek form: σοδομων.</w:t>
      </w:r>
    </w:p>
  </w:footnote>
  <w:footnote w:id="188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1">
    <w:p>
      <w:pPr>
        <w:pStyle w:val="FootnoteText"/>
      </w:pPr>
      <w:r>
        <w:rPr>
          <w:rStyle w:val="FootnoteReference"/>
        </w:rPr>
        <w:footnoteRef/>
      </w:r>
      <w:r>
        <w:t xml:space="preserve"> Cross-references for "our Lord": Luke 13:33-34; Acts 9:4; Heb 6:6; Heb 13:12; Rev 18:24.</w:t>
      </w:r>
    </w:p>
  </w:footnote>
  <w:footnote w:id="1889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3">
    <w:p>
      <w:pPr>
        <w:pStyle w:val="FootnoteText"/>
      </w:pPr>
      <w:r>
        <w:rPr>
          <w:rStyle w:val="FootnoteReference"/>
        </w:rPr>
        <w:footnoteRef/>
      </w:r>
      <w:r>
        <w:t xml:space="preserve"> Cross-references for "Sodom": Gen 13:13; Gen 19:24; Isa 1:10; Jer 23:14; Ezek 16:53-55; Amos 4:11; Matt 10:15; 2Pet 2:6; Jude 1:7.</w:t>
      </w:r>
    </w:p>
  </w:footnote>
  <w:footnote w:id="18894">
    <w:p>
      <w:pPr>
        <w:pStyle w:val="FootnoteText"/>
      </w:pPr>
      <w:r>
        <w:rPr>
          <w:rStyle w:val="FootnoteReference"/>
        </w:rPr>
        <w:footnoteRef/>
      </w:r>
      <w:r>
        <w:t xml:space="preserve"> Cross-references for "Egypt": Exod 1:13-14; Exod 3:7; Exod 20:2; Ps 78:43-51.</w:t>
      </w:r>
    </w:p>
  </w:footnote>
  <w:footnote w:id="18895">
    <w:p>
      <w:pPr>
        <w:pStyle w:val="FootnoteText"/>
      </w:pPr>
      <w:r>
        <w:rPr>
          <w:rStyle w:val="FootnoteReference"/>
        </w:rPr>
        <w:footnoteRef/>
      </w:r>
      <w:r>
        <w:t xml:space="preserve"> Cross-references for "three": Rev 11:2-3; Rev 11:11.</w:t>
      </w:r>
    </w:p>
  </w:footnote>
  <w:footnote w:id="18896">
    <w:p>
      <w:pPr>
        <w:pStyle w:val="FootnoteText"/>
      </w:pPr>
      <w:r>
        <w:rPr>
          <w:rStyle w:val="FootnoteReference"/>
        </w:rPr>
        <w:footnoteRef/>
      </w:r>
      <w:r>
        <w:t xml:space="preserve"> Cross-references for "and shall not": Ps 79:2-3; Eccl 6:3; Isa 33:1; Jer 7:33; Matt 7:2; Rev 5:8; Rev 19:17-18.</w:t>
      </w:r>
    </w:p>
  </w:footnote>
  <w:footnote w:id="18897">
    <w:p>
      <w:pPr>
        <w:pStyle w:val="FootnoteText"/>
      </w:pPr>
      <w:r>
        <w:rPr>
          <w:rStyle w:val="FootnoteReference"/>
        </w:rPr>
        <w:footnoteRef/>
      </w:r>
      <w:r>
        <w:t xml:space="preserve"> Cross-references for "dwell": Matt 10:22; Rev 12:13; Rev 13:8; Rev 13:14.</w:t>
      </w:r>
    </w:p>
  </w:footnote>
  <w:footnote w:id="18898">
    <w:p>
      <w:pPr>
        <w:pStyle w:val="FootnoteText"/>
      </w:pPr>
      <w:r>
        <w:rPr>
          <w:rStyle w:val="FootnoteReference"/>
        </w:rPr>
        <w:footnoteRef/>
      </w:r>
      <w:r>
        <w:t xml:space="preserve"> Cross-references for "rejoice": Judg 16:23-24; Ps 13:4; Ps 35:19; Ps 35:24-26; Ps 89:42; Prov 24:17; Jer 50:11; Obad 1:12; Mic 7:8; John 16:20.</w:t>
      </w:r>
    </w:p>
  </w:footnote>
  <w:footnote w:id="18899">
    <w:p>
      <w:pPr>
        <w:pStyle w:val="FootnoteText"/>
      </w:pPr>
      <w:r>
        <w:rPr>
          <w:rStyle w:val="FootnoteReference"/>
        </w:rPr>
        <w:footnoteRef/>
      </w:r>
      <w:r>
        <w:t xml:space="preserve"> Cross-references for "make": Neh 8:10-12; 1Cor 13:6; Esth 9:19-22.</w:t>
      </w:r>
    </w:p>
  </w:footnote>
  <w:footnote w:id="18900">
    <w:p>
      <w:pPr>
        <w:pStyle w:val="FootnoteText"/>
      </w:pPr>
      <w:r>
        <w:rPr>
          <w:rStyle w:val="FootnoteReference"/>
        </w:rPr>
        <w:footnoteRef/>
      </w:r>
      <w:r>
        <w:t xml:space="preserve"> Cross-references for "three": Rev 11:9.</w:t>
      </w:r>
    </w:p>
  </w:footnote>
  <w:footnote w:id="18901">
    <w:p>
      <w:pPr>
        <w:pStyle w:val="FootnoteText"/>
      </w:pPr>
      <w:r>
        <w:rPr>
          <w:rStyle w:val="FootnoteReference"/>
        </w:rPr>
        <w:footnoteRef/>
      </w:r>
      <w:r>
        <w:t xml:space="preserve"> Cross-references for "the spirit": Gen 2:7; Ezek 37:5-14; Rom 8:2; Rom 8:11.</w:t>
      </w:r>
    </w:p>
  </w:footnote>
  <w:footnote w:id="18902">
    <w:p>
      <w:pPr>
        <w:pStyle w:val="FootnoteText"/>
      </w:pPr>
      <w:r>
        <w:rPr>
          <w:rStyle w:val="FootnoteReference"/>
        </w:rPr>
        <w:footnoteRef/>
      </w:r>
      <w:r>
        <w:t xml:space="preserve"> Cross-references for "great": Rev 11:13.</w:t>
      </w:r>
    </w:p>
  </w:footnote>
  <w:footnote w:id="18903">
    <w:p>
      <w:pPr>
        <w:pStyle w:val="FootnoteText"/>
      </w:pPr>
      <w:r>
        <w:rPr>
          <w:rStyle w:val="FootnoteReference"/>
        </w:rPr>
        <w:footnoteRef/>
      </w:r>
      <w:r>
        <w:t xml:space="preserve"> Cross-references for "and their": Exod 14:25; 2Kgs 2:1; 2Kgs 2:5; 2Kgs 2:7; Ps 86:17; Ps 112:10; Mal 3:18; Luke 16:23.</w:t>
      </w:r>
    </w:p>
  </w:footnote>
  <w:footnote w:id="18904">
    <w:p>
      <w:pPr>
        <w:pStyle w:val="FootnoteText"/>
      </w:pPr>
      <w:r>
        <w:rPr>
          <w:rStyle w:val="FootnoteReference"/>
        </w:rPr>
        <w:footnoteRef/>
      </w:r>
      <w:r>
        <w:t xml:space="preserve"> Cross-references: Isa 60:8; Acts 1:9; 1Thess 4:17.</w:t>
      </w:r>
    </w:p>
  </w:footnote>
  <w:footnote w:id="18905">
    <w:p>
      <w:pPr>
        <w:pStyle w:val="FootnoteText"/>
      </w:pPr>
      <w:r>
        <w:rPr>
          <w:rStyle w:val="FootnoteReference"/>
        </w:rPr>
        <w:footnoteRef/>
      </w:r>
      <w:r>
        <w:t xml:space="preserve"> Cross-references for "was there": Rev 6:12; Rev 8:5; Rev 11:19; Rev 16:18.</w:t>
      </w:r>
    </w:p>
  </w:footnote>
  <w:footnote w:id="18906">
    <w:p>
      <w:pPr>
        <w:pStyle w:val="FootnoteText"/>
      </w:pPr>
      <w:r>
        <w:rPr>
          <w:rStyle w:val="FootnoteReference"/>
        </w:rPr>
        <w:footnoteRef/>
      </w:r>
      <w:r>
        <w:t xml:space="preserve"> Cross-references for "and the tenth": Rev 8:9-12; Rev 13:1-3; Rev 16:10; Rev 16:19.</w:t>
      </w:r>
    </w:p>
  </w:footnote>
  <w:footnote w:id="18907">
    <w:p>
      <w:pPr>
        <w:pStyle w:val="FootnoteText"/>
      </w:pPr>
      <w:r>
        <w:rPr>
          <w:rStyle w:val="FootnoteReference"/>
        </w:rPr>
        <w:footnoteRef/>
      </w:r>
      <w:r>
        <w:t xml:space="preserve"> Cross-references for "and the remnant": Rev 11:11.</w:t>
      </w:r>
    </w:p>
  </w:footnote>
  <w:footnote w:id="18908">
    <w:p>
      <w:pPr>
        <w:pStyle w:val="FootnoteText"/>
      </w:pPr>
      <w:r>
        <w:rPr>
          <w:rStyle w:val="FootnoteReference"/>
        </w:rPr>
        <w:footnoteRef/>
      </w:r>
      <w:r>
        <w:t xml:space="preserve"> Cross-references for "gave": Josh 7:19; 1Sam 6:5; Isa 26:15-16; Jer 13:16; Mal 2:2; Rev 14:7; Rev 15:4; Rev 16:9.</w:t>
      </w:r>
    </w:p>
  </w:footnote>
  <w:footnote w:id="18909">
    <w:p>
      <w:pPr>
        <w:pStyle w:val="FootnoteText"/>
      </w:pPr>
      <w:r>
        <w:rPr>
          <w:rStyle w:val="FootnoteReference"/>
        </w:rPr>
        <w:footnoteRef/>
      </w:r>
      <w:r>
        <w:t xml:space="preserve"> Cross-references: Gen 6:4; Acts 1:15; Rev 3:4.</w:t>
      </w:r>
    </w:p>
  </w:footnote>
  <w:footnote w:id="18910">
    <w:p>
      <w:pPr>
        <w:pStyle w:val="FootnoteText"/>
      </w:pPr>
      <w:r>
        <w:rPr>
          <w:rStyle w:val="FootnoteReference"/>
        </w:rPr>
        <w:footnoteRef/>
      </w:r>
      <w:r>
        <w:t xml:space="preserve"> Cross-references: Rev 8:13; Rev 9:12; Rev 15:1; Rev 16:1-21.</w:t>
      </w:r>
    </w:p>
  </w:footnote>
  <w:footnote w:id="18911">
    <w:p>
      <w:pPr>
        <w:pStyle w:val="FootnoteText"/>
      </w:pPr>
      <w:r>
        <w:rPr>
          <w:rStyle w:val="FootnoteReference"/>
        </w:rPr>
        <w:footnoteRef/>
      </w:r>
      <w:r>
        <w:t xml:space="preserve"> Cross-references for "the seventh": Rev 8:2-6; Rev 8:12; Rev 9:1; Rev 9:13; Rev 10:7.</w:t>
      </w:r>
    </w:p>
  </w:footnote>
  <w:footnote w:id="18912">
    <w:p>
      <w:pPr>
        <w:pStyle w:val="FootnoteText"/>
      </w:pPr>
      <w:r>
        <w:rPr>
          <w:rStyle w:val="FootnoteReference"/>
        </w:rPr>
        <w:footnoteRef/>
      </w:r>
      <w:r>
        <w:t xml:space="preserve"> Cross-references for "and there": Isa 27:13; Isa 44:23; Luke 15:6; Luke 15:10; Rev 12:10; Rev 16:17; Rev 19:6.</w:t>
      </w:r>
    </w:p>
  </w:footnote>
  <w:footnote w:id="18913">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4">
    <w:p>
      <w:pPr>
        <w:pStyle w:val="FootnoteText"/>
      </w:pPr>
      <w:r>
        <w:rPr>
          <w:rStyle w:val="FootnoteReference"/>
        </w:rPr>
        <w:footnoteRef/>
      </w:r>
      <w:r>
        <w:t xml:space="preserve"> Personal name: Christ. Personal-name meaning: Christ — anointed. Source form: Christ.</w:t>
      </w:r>
    </w:p>
  </w:footnote>
  <w:footnote w:id="18915">
    <w:p>
      <w:pPr>
        <w:pStyle w:val="FootnoteText"/>
      </w:pPr>
      <w:r>
        <w:rPr>
          <w:rStyle w:val="FootnoteReference"/>
        </w:rPr>
        <w:footnoteRef/>
      </w:r>
      <w:r>
        <w:t xml:space="preserve"> Cross-references: Rev 4:4; Rev 4:10; Rev 5:5-8; Rev 5:14; Rev 7:11; Rev 19:4.</w:t>
      </w:r>
    </w:p>
  </w:footnote>
  <w:footnote w:id="18916">
    <w:p>
      <w:pPr>
        <w:pStyle w:val="FootnoteText"/>
      </w:pPr>
      <w:r>
        <w:rPr>
          <w:rStyle w:val="FootnoteReference"/>
        </w:rPr>
        <w:footnoteRef/>
      </w:r>
      <w:r>
        <w:t xml:space="preserve"> Cross-references for "We give": Dan 2:23; Dan 6:10; Matt 11:25; Luke 10:21; John 11:41; 2Cor 2:14; 2Cor 9:15; 1Tim 1:12; Rev 4:9.</w:t>
      </w:r>
    </w:p>
  </w:footnote>
  <w:footnote w:id="18917">
    <w:p>
      <w:pPr>
        <w:pStyle w:val="FootnoteText"/>
      </w:pPr>
      <w:r>
        <w:rPr>
          <w:rStyle w:val="FootnoteReference"/>
        </w:rPr>
        <w:footnoteRef/>
      </w:r>
      <w:r>
        <w:t xml:space="preserve"> Cross-references for "Lord God Almighty": Gen 17:1; Rev 1:8; Rev 4:8; Rev 15:3; Rev 16:7; Rev 16:14.</w:t>
      </w:r>
    </w:p>
  </w:footnote>
  <w:footnote w:id="18918">
    <w:p>
      <w:pPr>
        <w:pStyle w:val="FootnoteText"/>
      </w:pPr>
      <w:r>
        <w:rPr>
          <w:rStyle w:val="FootnoteReference"/>
        </w:rPr>
        <w:footnoteRef/>
      </w:r>
      <w:r>
        <w:t xml:space="preserve"> Cross-references: Ps 21:13; Ps 57:11; Ps 64:9-10; Ps 98:1-3; Ps 102:13-18; Isa 51:9-11; Isa 52:10; Rev 11:15; Rev 19:6; Rev 19:11-21; Rev 20:1-3.</w:t>
      </w:r>
    </w:p>
  </w:footnote>
  <w:footnote w:id="1891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0">
    <w:p>
      <w:pPr>
        <w:pStyle w:val="FootnoteText"/>
      </w:pPr>
      <w:r>
        <w:rPr>
          <w:rStyle w:val="FootnoteReference"/>
        </w:rPr>
        <w:footnoteRef/>
      </w:r>
      <w:r>
        <w:t xml:space="preserve"> Cross-references for "and the time": Isa 26:19-21; Dan 7:9-10; Dan 12:1-2; Heb 9:27; Rev 6:10-11; Rev 20:4-5; Rev 20:12; Rev 20:15.</w:t>
      </w:r>
    </w:p>
  </w:footnote>
  <w:footnote w:id="18921">
    <w:p>
      <w:pPr>
        <w:pStyle w:val="FootnoteText"/>
      </w:pPr>
      <w:r>
        <w:rPr>
          <w:rStyle w:val="FootnoteReference"/>
        </w:rPr>
        <w:footnoteRef/>
      </w:r>
      <w:r>
        <w:t xml:space="preserve"> Cross-references for "and that": Matt 5:12; 2Thess 1:5-7; Heb 11:25-26; Rev 22:12.</w:t>
      </w:r>
    </w:p>
  </w:footnote>
  <w:footnote w:id="18922">
    <w:p>
      <w:pPr>
        <w:pStyle w:val="FootnoteText"/>
      </w:pPr>
      <w:r>
        <w:rPr>
          <w:rStyle w:val="FootnoteReference"/>
        </w:rPr>
        <w:footnoteRef/>
      </w:r>
      <w:r>
        <w:t xml:space="preserve"> Cross-references: Rev 6:15-17; Rev 14:10; Rev 15:1; Rev 15:7; Rev 16:1-21; Rev 19:15.</w:t>
      </w:r>
    </w:p>
  </w:footnote>
  <w:footnote w:id="18923">
    <w:p>
      <w:pPr>
        <w:pStyle w:val="FootnoteText"/>
      </w:pPr>
      <w:r>
        <w:rPr>
          <w:rStyle w:val="FootnoteReference"/>
        </w:rPr>
        <w:footnoteRef/>
      </w:r>
      <w:r>
        <w:t xml:space="preserve"> Cross-references: Ps 85:9; Ps 103:11; Ps 115:13-14; Ps 147:11; Eccl 8:12; Eccl 12:13; Luke 1:50; Rev 19:5.</w:t>
      </w:r>
    </w:p>
  </w:footnote>
  <w:footnote w:id="18924">
    <w:p>
      <w:pPr>
        <w:pStyle w:val="FootnoteText"/>
      </w:pPr>
      <w:r>
        <w:rPr>
          <w:rStyle w:val="FootnoteReference"/>
        </w:rPr>
        <w:footnoteRef/>
      </w:r>
      <w:r>
        <w:t xml:space="preserve"> Cross-references: Dan 7:26; Dan 8:25; Dan 11:44-45; Rev 13:10; Rev 18:6; Rev 18:16-24; Rev 19:19; Rev 19:21.</w:t>
      </w:r>
    </w:p>
  </w:footnote>
  <w:footnote w:id="18925">
    <w:p>
      <w:pPr>
        <w:pStyle w:val="FootnoteText"/>
      </w:pPr>
      <w:r>
        <w:rPr>
          <w:rStyle w:val="FootnoteReference"/>
        </w:rPr>
        <w:footnoteRef/>
      </w:r>
      <w:r>
        <w:t xml:space="preserve"> Cross-references for "the temple": Isa 6:1-4; Rev 14:15-17; Rev 15:5-8; Rev 19:11.</w:t>
      </w:r>
    </w:p>
  </w:footnote>
  <w:footnote w:id="18926">
    <w:p>
      <w:pPr>
        <w:pStyle w:val="FootnoteText"/>
      </w:pPr>
      <w:r>
        <w:rPr>
          <w:rStyle w:val="FootnoteReference"/>
        </w:rPr>
        <w:footnoteRef/>
      </w:r>
      <w:r>
        <w:t xml:space="preserve"> Cross-references for "the ark": Exod 25:21-22; Num 4:5; Num 4:15; Num 10:33; 2Cor 3:14-16; Heb 9:4-8.</w:t>
      </w:r>
    </w:p>
  </w:footnote>
  <w:footnote w:id="18927">
    <w:p>
      <w:pPr>
        <w:pStyle w:val="FootnoteText"/>
      </w:pPr>
      <w:r>
        <w:rPr>
          <w:rStyle w:val="FootnoteReference"/>
        </w:rPr>
        <w:footnoteRef/>
      </w:r>
      <w:r>
        <w:t xml:space="preserve"> Cross-references for "and there were": Rev 4:5; Rev 8:5; Rev 11:13; Rev 11:15; Rev 16:18.</w:t>
      </w:r>
    </w:p>
  </w:footnote>
  <w:footnote w:id="1892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9">
    <w:p>
      <w:pPr>
        <w:pStyle w:val="FootnoteText"/>
      </w:pPr>
      <w:r>
        <w:rPr>
          <w:rStyle w:val="FootnoteReference"/>
        </w:rPr>
        <w:footnoteRef/>
      </w:r>
      <w:r>
        <w:t xml:space="preserve"> Cross-references for "a woman": Isa 49:14-23; Isa 54:5-7; Isa 60:1-4; Hos 2:19-20; John 3:29; 2Cor 11:2; Eph 5:25-27; Eph 5:32.</w:t>
      </w:r>
    </w:p>
  </w:footnote>
  <w:footnote w:id="18930">
    <w:p>
      <w:pPr>
        <w:pStyle w:val="FootnoteText"/>
      </w:pPr>
      <w:r>
        <w:rPr>
          <w:rStyle w:val="FootnoteReference"/>
        </w:rPr>
        <w:footnoteRef/>
      </w:r>
      <w:r>
        <w:t xml:space="preserve"> Cross-references for "clothed": Ps 84:11; Isa 60:19-20; Isa 61:10; Mal 4:2; Rom 3:22; Rom 13:14; Gal 3:27; Rev 21:23.</w:t>
      </w:r>
    </w:p>
  </w:footnote>
  <w:footnote w:id="18931">
    <w:p>
      <w:pPr>
        <w:pStyle w:val="FootnoteText"/>
      </w:pPr>
      <w:r>
        <w:rPr>
          <w:rStyle w:val="FootnoteReference"/>
        </w:rPr>
        <w:footnoteRef/>
      </w:r>
      <w:r>
        <w:t xml:space="preserve"> Cross-references for "crown": Isa 62:3; Zech 9:16; Rev 1:20; Rev 21:14.</w:t>
      </w:r>
    </w:p>
  </w:footnote>
  <w:footnote w:id="18932">
    <w:p>
      <w:pPr>
        <w:pStyle w:val="FootnoteText"/>
      </w:pPr>
      <w:r>
        <w:rPr>
          <w:rStyle w:val="FootnoteReference"/>
        </w:rPr>
        <w:footnoteRef/>
      </w:r>
      <w:r>
        <w:t xml:space="preserve"> Cross-references: Matt 12:38; Matt 24:30; Luke 21:11; Luke 21:25.</w:t>
      </w:r>
    </w:p>
  </w:footnote>
  <w:footnote w:id="18933">
    <w:p>
      <w:pPr>
        <w:pStyle w:val="FootnoteText"/>
      </w:pPr>
      <w:r>
        <w:rPr>
          <w:rStyle w:val="FootnoteReference"/>
        </w:rPr>
        <w:footnoteRef/>
      </w:r>
      <w:r>
        <w:t xml:space="preserve"> Cross-references: Isa 53:11; Isa 54:1; Isa 66:7-8; Mic 5:3; John 16:21; Gal 4:19; Gal 4:27; Rev 12:4.</w:t>
      </w:r>
    </w:p>
  </w:footnote>
  <w:footnote w:id="18934">
    <w:p>
      <w:pPr>
        <w:pStyle w:val="FootnoteText"/>
      </w:pPr>
      <w:r>
        <w:rPr>
          <w:rStyle w:val="FootnoteReference"/>
        </w:rPr>
        <w:footnoteRef/>
      </w:r>
      <w:r>
        <w:t xml:space="preserve"> Cross-references for "wonder": Rev 12:1.</w:t>
      </w:r>
    </w:p>
  </w:footnote>
  <w:footnote w:id="18935">
    <w:p>
      <w:pPr>
        <w:pStyle w:val="FootnoteText"/>
      </w:pPr>
      <w:r>
        <w:rPr>
          <w:rStyle w:val="FootnoteReference"/>
        </w:rPr>
        <w:footnoteRef/>
      </w:r>
      <w:r>
        <w:t xml:space="preserve"> Cross-references for "a great": Isa 27:1; Isa 51:9; Rev 12:4; Rev 12:9; Rev 12:17; Rev 13:2; Rev 13:4; Rev 16:13; Rev 17:3-4; Rev 20:2.</w:t>
      </w:r>
    </w:p>
  </w:footnote>
  <w:footnote w:id="18936">
    <w:p>
      <w:pPr>
        <w:pStyle w:val="FootnoteText"/>
      </w:pPr>
      <w:r>
        <w:rPr>
          <w:rStyle w:val="FootnoteReference"/>
        </w:rPr>
        <w:footnoteRef/>
      </w:r>
      <w:r>
        <w:t xml:space="preserve"> Cross-references for "seven heads": Rev 13:1; Rev 13:3; Rev 17:9-10.</w:t>
      </w:r>
    </w:p>
  </w:footnote>
  <w:footnote w:id="18937">
    <w:p>
      <w:pPr>
        <w:pStyle w:val="FootnoteText"/>
      </w:pPr>
      <w:r>
        <w:rPr>
          <w:rStyle w:val="FootnoteReference"/>
        </w:rPr>
        <w:footnoteRef/>
      </w:r>
      <w:r>
        <w:t xml:space="preserve"> Cross-references for "seven crowns": Rev 13:1.</w:t>
      </w:r>
    </w:p>
  </w:footnote>
  <w:footnote w:id="18938">
    <w:p>
      <w:pPr>
        <w:pStyle w:val="FootnoteText"/>
      </w:pPr>
      <w:r>
        <w:rPr>
          <w:rStyle w:val="FootnoteReference"/>
        </w:rPr>
        <w:footnoteRef/>
      </w:r>
      <w:r>
        <w:t xml:space="preserve"> Cross-references: Isa 9:15; Dan 2:42; Dan 7:7-8; Dan 7:20; Dan 7:24; Rev 17:3; Rev 17:7; Rev 17:12; Rev 17:16.</w:t>
      </w:r>
    </w:p>
  </w:footnote>
  <w:footnote w:id="18939">
    <w:p>
      <w:pPr>
        <w:pStyle w:val="FootnoteText"/>
      </w:pPr>
      <w:r>
        <w:rPr>
          <w:rStyle w:val="FootnoteReference"/>
        </w:rPr>
        <w:footnoteRef/>
      </w:r>
      <w:r>
        <w:t xml:space="preserve"> Cross-references for "his tail": Dan 8:9-12; Rev 9:10; Rev 9:19.</w:t>
      </w:r>
    </w:p>
  </w:footnote>
  <w:footnote w:id="18940">
    <w:p>
      <w:pPr>
        <w:pStyle w:val="FootnoteText"/>
      </w:pPr>
      <w:r>
        <w:rPr>
          <w:rStyle w:val="FootnoteReference"/>
        </w:rPr>
        <w:footnoteRef/>
      </w:r>
      <w:r>
        <w:t xml:space="preserve"> Cross-references for "of the": Rev 17:18.</w:t>
      </w:r>
    </w:p>
  </w:footnote>
  <w:footnote w:id="18941">
    <w:p>
      <w:pPr>
        <w:pStyle w:val="FootnoteText"/>
      </w:pPr>
      <w:r>
        <w:rPr>
          <w:rStyle w:val="FootnoteReference"/>
        </w:rPr>
        <w:footnoteRef/>
      </w:r>
      <w:r>
        <w:t xml:space="preserve"> Cross-references for "the dragon": Exod 1:16; Matt 2:3-16; John 8:44; 1Pet 5:8; Rev 12:2.</w:t>
      </w:r>
    </w:p>
  </w:footnote>
  <w:footnote w:id="18942">
    <w:p>
      <w:pPr>
        <w:pStyle w:val="FootnoteText"/>
      </w:pPr>
      <w:r>
        <w:rPr>
          <w:rStyle w:val="FootnoteReference"/>
        </w:rPr>
        <w:footnoteRef/>
      </w:r>
      <w:r>
        <w:t xml:space="preserve"> Cross-references for "rule": Ps 2:9-10; Rev 2:26-27; Rev 19:15.</w:t>
      </w:r>
    </w:p>
  </w:footnote>
  <w:footnote w:id="18943">
    <w:p>
      <w:pPr>
        <w:pStyle w:val="FootnoteText"/>
      </w:pPr>
      <w:r>
        <w:rPr>
          <w:rStyle w:val="FootnoteReference"/>
        </w:rPr>
        <w:footnoteRef/>
      </w:r>
      <w:r>
        <w:t xml:space="preserve"> Cross-references for "caught": Mark 16:19; Rev 11:12.</w:t>
      </w:r>
    </w:p>
  </w:footnote>
  <w:footnote w:id="18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7">
    <w:p>
      <w:pPr>
        <w:pStyle w:val="FootnoteText"/>
      </w:pPr>
      <w:r>
        <w:rPr>
          <w:rStyle w:val="FootnoteReference"/>
        </w:rPr>
        <w:footnoteRef/>
      </w:r>
      <w:r>
        <w:t xml:space="preserve"> Cross-references: Isa 7:14; Jer 31:22; Mic 5:3; Matt 1:25; Rev 12:2.</w:t>
      </w:r>
    </w:p>
  </w:footnote>
  <w:footnote w:id="18948">
    <w:p>
      <w:pPr>
        <w:pStyle w:val="FootnoteText"/>
      </w:pPr>
      <w:r>
        <w:rPr>
          <w:rStyle w:val="FootnoteReference"/>
        </w:rPr>
        <w:footnoteRef/>
      </w:r>
      <w:r>
        <w:t xml:space="preserve"> Cross-references for "the woman": Rev 12:4; Rev 12:14.</w:t>
      </w:r>
    </w:p>
  </w:footnote>
  <w:footnote w:id="18949">
    <w:p>
      <w:pPr>
        <w:pStyle w:val="FootnoteText"/>
      </w:pPr>
      <w:r>
        <w:rPr>
          <w:rStyle w:val="FootnoteReference"/>
        </w:rPr>
        <w:footnoteRef/>
      </w:r>
      <w:r>
        <w:t xml:space="preserve"> Cross-references for "a thousand": Rev 11:2-3.</w:t>
      </w:r>
    </w:p>
  </w:footnote>
  <w:footnote w:id="18950">
    <w:p>
      <w:pPr>
        <w:pStyle w:val="FootnoteText"/>
      </w:pPr>
      <w:r>
        <w:rPr>
          <w:rStyle w:val="FootnoteReference"/>
        </w:rPr>
        <w:footnoteRef/>
      </w:r>
      <w:r>
        <w:t xml:space="preserve"> Divine or supernatural name: Michael. Divine/supernatural-name meaning: Michael — Who is like God?. Source form: Michael.</w:t>
      </w:r>
    </w:p>
  </w:footnote>
  <w:footnote w:id="18951">
    <w:p>
      <w:pPr>
        <w:pStyle w:val="FootnoteText"/>
      </w:pPr>
      <w:r>
        <w:rPr>
          <w:rStyle w:val="FootnoteReference"/>
        </w:rPr>
        <w:footnoteRef/>
      </w:r>
      <w:r>
        <w:t xml:space="preserve"> Cross-references for "his angels": Ps 78:49; Matt 25:41; 2Cor 12:7; 2Pet 2:4; Rev 12:9.</w:t>
      </w:r>
    </w:p>
  </w:footnote>
  <w:footnote w:id="18952">
    <w:p>
      <w:pPr>
        <w:pStyle w:val="FootnoteText"/>
      </w:pPr>
      <w:r>
        <w:rPr>
          <w:rStyle w:val="FootnoteReference"/>
        </w:rPr>
        <w:footnoteRef/>
      </w:r>
      <w:r>
        <w:t xml:space="preserve"> Cross-references for "the dragon": Rev 12:3-4; Rev 20:2.</w:t>
      </w:r>
    </w:p>
  </w:footnote>
  <w:footnote w:id="18953">
    <w:p>
      <w:pPr>
        <w:pStyle w:val="FootnoteText"/>
      </w:pPr>
      <w:r>
        <w:rPr>
          <w:rStyle w:val="FootnoteReference"/>
        </w:rPr>
        <w:footnoteRef/>
      </w:r>
      <w:r>
        <w:t xml:space="preserve"> Cross-references: Isa 34:5; Eph 6:12; Rev 13:7; Rev 19:11-20.</w:t>
      </w:r>
    </w:p>
  </w:footnote>
  <w:footnote w:id="18954">
    <w:p>
      <w:pPr>
        <w:pStyle w:val="FootnoteText"/>
      </w:pPr>
      <w:r>
        <w:rPr>
          <w:rStyle w:val="FootnoteReference"/>
        </w:rPr>
        <w:footnoteRef/>
      </w:r>
      <w:r>
        <w:t xml:space="preserve"> Cross-references for "Michael": Isa 55:4; Dan 10:13; Dan 10:21; Dan 12:1; Heb 2:10; Jude 1:9.</w:t>
      </w:r>
    </w:p>
  </w:footnote>
  <w:footnote w:id="18955">
    <w:p>
      <w:pPr>
        <w:pStyle w:val="FootnoteText"/>
      </w:pPr>
      <w:r>
        <w:rPr>
          <w:rStyle w:val="FootnoteReference"/>
        </w:rPr>
        <w:footnoteRef/>
      </w:r>
      <w:r>
        <w:t xml:space="preserve"> Cross-references for "did not prevail": Ps 13:4; Ps 118:10-13; Ps 129:2; Jer 1:19; Jer 5:22; Matt 16:18; Rom 8:31-39; Rev 12:11.</w:t>
      </w:r>
    </w:p>
  </w:footnote>
  <w:footnote w:id="18956">
    <w:p>
      <w:pPr>
        <w:pStyle w:val="FootnoteText"/>
      </w:pPr>
      <w:r>
        <w:rPr>
          <w:rStyle w:val="FootnoteReference"/>
        </w:rPr>
        <w:footnoteRef/>
      </w:r>
      <w:r>
        <w:t xml:space="preserve"> Cross-references for "their": Job 7:10; Job 8:18; Job 20:9; Job 27:21-23; Ps 37:10; Acts 1:25; Jude 1:6.</w:t>
      </w:r>
    </w:p>
  </w:footnote>
  <w:footnote w:id="18957">
    <w:p>
      <w:pPr>
        <w:pStyle w:val="FootnoteText"/>
      </w:pPr>
      <w:r>
        <w:rPr>
          <w:rStyle w:val="FootnoteReference"/>
        </w:rPr>
        <w:footnoteRef/>
      </w:r>
      <w:r>
        <w:t xml:space="preserve"> Cross-references for "the great": Luke 10:18; John 12:31; Rev 12:3; Rev 12:7.</w:t>
      </w:r>
    </w:p>
  </w:footnote>
  <w:footnote w:id="18958">
    <w:p>
      <w:pPr>
        <w:pStyle w:val="FootnoteText"/>
      </w:pPr>
      <w:r>
        <w:rPr>
          <w:rStyle w:val="FootnoteReference"/>
        </w:rPr>
        <w:footnoteRef/>
      </w:r>
      <w:r>
        <w:t xml:space="preserve"> Divine or supernatural name: Satan. Divine/supernatural-name meaning: Satan — contrary; adversary; enemy; accuser. Source form: Satan.</w:t>
      </w:r>
    </w:p>
  </w:footnote>
  <w:footnote w:id="18959">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2">
    <w:p>
      <w:pPr>
        <w:pStyle w:val="FootnoteText"/>
      </w:pPr>
      <w:r>
        <w:rPr>
          <w:rStyle w:val="FootnoteReference"/>
        </w:rPr>
        <w:footnoteRef/>
      </w:r>
      <w:r>
        <w:t xml:space="preserve"> Cross-references for "I heard": Rev 11:15; Rev 19:1-7.</w:t>
      </w:r>
    </w:p>
  </w:footnote>
  <w:footnote w:id="18963">
    <w:p>
      <w:pPr>
        <w:pStyle w:val="FootnoteText"/>
      </w:pPr>
      <w:r>
        <w:rPr>
          <w:rStyle w:val="FootnoteReference"/>
        </w:rPr>
        <w:footnoteRef/>
      </w:r>
      <w:r>
        <w:t xml:space="preserve"> Cross-references for "the kingdom": 1Chr 29:11; Ps 22:28; Ps 45:6; Ps 145:11-13; Dan 2:44; Matt 6:10; Luke 11:2.</w:t>
      </w:r>
    </w:p>
  </w:footnote>
  <w:footnote w:id="18964">
    <w:p>
      <w:pPr>
        <w:pStyle w:val="FootnoteText"/>
      </w:pPr>
      <w:r>
        <w:rPr>
          <w:rStyle w:val="FootnoteReference"/>
        </w:rPr>
        <w:footnoteRef/>
      </w:r>
      <w:r>
        <w:t xml:space="preserve"> Cross-references for "the power": Ps 2:8-12; Ps 110:5-6; Matt 26:64; Matt 28:18; 1Cor 5:4; 2Cor 12:9; Rev 2:26.</w:t>
      </w:r>
    </w:p>
  </w:footnote>
  <w:footnote w:id="18965">
    <w:p>
      <w:pPr>
        <w:pStyle w:val="FootnoteText"/>
      </w:pPr>
      <w:r>
        <w:rPr>
          <w:rStyle w:val="FootnoteReference"/>
        </w:rPr>
        <w:footnoteRef/>
      </w:r>
      <w:r>
        <w:t xml:space="preserve"> Personal name: Christ. Personal-name meaning: Christ — anointed. Source form: Christ.</w:t>
      </w:r>
    </w:p>
  </w:footnote>
  <w:footnote w:id="18966">
    <w:p>
      <w:pPr>
        <w:pStyle w:val="FootnoteText"/>
      </w:pPr>
      <w:r>
        <w:rPr>
          <w:rStyle w:val="FootnoteReference"/>
        </w:rPr>
        <w:footnoteRef/>
      </w:r>
      <w:r>
        <w:t xml:space="preserve"> Cross-references for "the accuser": Job 1:9; Job 2:5; Zech 3:1-2; Luke 22:31; Titus 2:3.</w:t>
      </w:r>
    </w:p>
  </w:footnote>
  <w:footnote w:id="1896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8">
    <w:p>
      <w:pPr>
        <w:pStyle w:val="FootnoteText"/>
      </w:pPr>
      <w:r>
        <w:rPr>
          <w:rStyle w:val="FootnoteReference"/>
        </w:rPr>
        <w:footnoteRef/>
      </w:r>
      <w:r>
        <w:t xml:space="preserve"> Cross-references for "the blood": Rev 7:10-14; Rev 14:1-4; Rev 15:3.</w:t>
      </w:r>
    </w:p>
  </w:footnote>
  <w:footnote w:id="18969">
    <w:p>
      <w:pPr>
        <w:pStyle w:val="FootnoteText"/>
      </w:pPr>
      <w:r>
        <w:rPr>
          <w:rStyle w:val="FootnoteReference"/>
        </w:rPr>
        <w:footnoteRef/>
      </w:r>
      <w:r>
        <w:t xml:space="preserve"> Cross-references for "the word": Rev 1:2; Rev 1:9; Rev 6:9; Rev 11:7; Rev 12:17; Rev 19:10.</w:t>
      </w:r>
    </w:p>
  </w:footnote>
  <w:footnote w:id="18970">
    <w:p>
      <w:pPr>
        <w:pStyle w:val="FootnoteText"/>
      </w:pPr>
      <w:r>
        <w:rPr>
          <w:rStyle w:val="FootnoteReference"/>
        </w:rPr>
        <w:footnoteRef/>
      </w:r>
      <w:r>
        <w:t xml:space="preserve"> Cross-references for "they loved not": Luke 14:26; Acts 20:24; Acts 21:13; Heb 11:35-38; Rev 2:10; Rev 2:13; Rev 20:4.</w:t>
      </w:r>
    </w:p>
  </w:footnote>
  <w:footnote w:id="18971">
    <w:p>
      <w:pPr>
        <w:pStyle w:val="FootnoteText"/>
      </w:pPr>
      <w:r>
        <w:rPr>
          <w:rStyle w:val="FootnoteReference"/>
        </w:rPr>
        <w:footnoteRef/>
      </w:r>
      <w:r>
        <w:t xml:space="preserve"> Cross-references for "rejoice": Ps 96:11-13; Ps 148:1-4; Isa 49:13; Isa 55:12-13; Luke 2:14; Luke 15:10; Rev 18:20; Rev 19:1-7.</w:t>
      </w:r>
    </w:p>
  </w:footnote>
  <w:footnote w:id="18972">
    <w:p>
      <w:pPr>
        <w:pStyle w:val="FootnoteText"/>
      </w:pPr>
      <w:r>
        <w:rPr>
          <w:rStyle w:val="FootnoteReference"/>
        </w:rPr>
        <w:footnoteRef/>
      </w:r>
      <w:r>
        <w:t xml:space="preserve"> Cross-references: Rev 8:13; Rev 9:12; Rev 11:10; Rev 11:14.</w:t>
      </w:r>
    </w:p>
  </w:footnote>
  <w:footnote w:id="18973">
    <w:p>
      <w:pPr>
        <w:pStyle w:val="FootnoteText"/>
      </w:pPr>
      <w:r>
        <w:rPr>
          <w:rStyle w:val="FootnoteReference"/>
        </w:rPr>
        <w:footnoteRef/>
      </w:r>
      <w:r>
        <w:t xml:space="preserve"> Cross-references: Gen 3:15; Ps 37:12-14; John 16:33; Rev 12:4-5.</w:t>
      </w:r>
    </w:p>
  </w:footnote>
  <w:footnote w:id="18974">
    <w:p>
      <w:pPr>
        <w:pStyle w:val="FootnoteText"/>
      </w:pPr>
      <w:r>
        <w:rPr>
          <w:rStyle w:val="FootnoteReference"/>
        </w:rPr>
        <w:footnoteRef/>
      </w:r>
      <w:r>
        <w:t xml:space="preserve"> Cross-references for "she might": Rev 12:6; Rev 17:3.</w:t>
      </w:r>
    </w:p>
  </w:footnote>
  <w:footnote w:id="18975">
    <w:p>
      <w:pPr>
        <w:pStyle w:val="FootnoteText"/>
      </w:pPr>
      <w:r>
        <w:rPr>
          <w:rStyle w:val="FootnoteReference"/>
        </w:rPr>
        <w:footnoteRef/>
      </w:r>
      <w:r>
        <w:t xml:space="preserve"> Cross-references for "for a time": Dan 7:25; Dan 12:7; Rev 11:2-3.</w:t>
      </w:r>
    </w:p>
  </w:footnote>
  <w:footnote w:id="18976">
    <w:p>
      <w:pPr>
        <w:pStyle w:val="FootnoteText"/>
      </w:pPr>
      <w:r>
        <w:rPr>
          <w:rStyle w:val="FootnoteReference"/>
        </w:rPr>
        <w:footnoteRef/>
      </w:r>
      <w:r>
        <w:t xml:space="preserve"> Cross-references for "cast": Ps 18:4; Ps 65:7; Ps 93:3-4; Isa 8:7; Isa 28:2; Isa 59:19; Rev 17:15.</w:t>
      </w:r>
    </w:p>
  </w:footnote>
  <w:footnote w:id="18977">
    <w:p>
      <w:pPr>
        <w:pStyle w:val="FootnoteText"/>
      </w:pPr>
      <w:r>
        <w:rPr>
          <w:rStyle w:val="FootnoteReference"/>
        </w:rPr>
        <w:footnoteRef/>
      </w:r>
      <w:r>
        <w:t xml:space="preserve"> Cross-references: Exod 12:35-36; 1Kgs 17:6; 2Kgs 8:9.</w:t>
      </w:r>
    </w:p>
  </w:footnote>
  <w:footnote w:id="18978">
    <w:p>
      <w:pPr>
        <w:pStyle w:val="FootnoteText"/>
      </w:pPr>
      <w:r>
        <w:rPr>
          <w:rStyle w:val="FootnoteReference"/>
        </w:rPr>
        <w:footnoteRef/>
      </w:r>
      <w:r>
        <w:t xml:space="preserve"> Cross-references for "the dragon": John 8:44; 1Pet 5:8; Rev 12:12.</w:t>
      </w:r>
    </w:p>
  </w:footnote>
  <w:footnote w:id="18979">
    <w:p>
      <w:pPr>
        <w:pStyle w:val="FootnoteText"/>
      </w:pPr>
      <w:r>
        <w:rPr>
          <w:rStyle w:val="FootnoteReference"/>
        </w:rPr>
        <w:footnoteRef/>
      </w:r>
      <w:r>
        <w:t xml:space="preserve"> Cross-references for "to make": Gen 3:15; Dan 7:23-26; Dan 11:36; Rev 11:7; Rev 13:7; Rev 17:6; Rev 17:14; Rev 18:20; Rev 19:19; Rev 20:8-9.</w:t>
      </w:r>
    </w:p>
  </w:footnote>
  <w:footnote w:id="18980">
    <w:p>
      <w:pPr>
        <w:pStyle w:val="FootnoteText"/>
      </w:pPr>
      <w:r>
        <w:rPr>
          <w:rStyle w:val="FootnoteReference"/>
        </w:rPr>
        <w:footnoteRef/>
      </w:r>
      <w:r>
        <w:t xml:space="preserve"> Name meaning: Jesus (Yeshua) — Yahweh saves. He will save His people from their sins.</w:t>
      </w:r>
    </w:p>
  </w:footnote>
  <w:footnote w:id="18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2">
    <w:p>
      <w:pPr>
        <w:pStyle w:val="FootnoteText"/>
      </w:pPr>
      <w:r>
        <w:rPr>
          <w:rStyle w:val="FootnoteReference"/>
        </w:rPr>
        <w:footnoteRef/>
      </w:r>
      <w:r>
        <w:t xml:space="preserve"> Cross-references for "upon": Jer 5:22.</w:t>
      </w:r>
    </w:p>
  </w:footnote>
  <w:footnote w:id="18983">
    <w:p>
      <w:pPr>
        <w:pStyle w:val="FootnoteText"/>
      </w:pPr>
      <w:r>
        <w:rPr>
          <w:rStyle w:val="FootnoteReference"/>
        </w:rPr>
        <w:footnoteRef/>
      </w:r>
      <w:r>
        <w:t xml:space="preserve"> Cross-references for "and saw": Dan 7:2-3; Rev 11:7; Rev 17:8.</w:t>
      </w:r>
    </w:p>
  </w:footnote>
  <w:footnote w:id="18984">
    <w:p>
      <w:pPr>
        <w:pStyle w:val="FootnoteText"/>
      </w:pPr>
      <w:r>
        <w:rPr>
          <w:rStyle w:val="FootnoteReference"/>
        </w:rPr>
        <w:footnoteRef/>
      </w:r>
      <w:r>
        <w:t xml:space="preserve"> Cross-references for "blasphemy": Dan 7:25; Dan 11:36; 2Thess 2:3-4; Rev 13:5-6; Rev 17:3; Rev 17:5.</w:t>
      </w:r>
    </w:p>
  </w:footnote>
  <w:footnote w:id="18985">
    <w:p>
      <w:pPr>
        <w:pStyle w:val="FootnoteText"/>
      </w:pPr>
      <w:r>
        <w:rPr>
          <w:rStyle w:val="FootnoteReference"/>
        </w:rPr>
        <w:footnoteRef/>
      </w:r>
      <w:r>
        <w:t xml:space="preserve"> Cross-references: Rev 12:3.</w:t>
      </w:r>
    </w:p>
  </w:footnote>
  <w:footnote w:id="18986">
    <w:p>
      <w:pPr>
        <w:pStyle w:val="FootnoteText"/>
      </w:pPr>
      <w:r>
        <w:rPr>
          <w:rStyle w:val="FootnoteReference"/>
        </w:rPr>
        <w:footnoteRef/>
      </w:r>
      <w:r>
        <w:t xml:space="preserve"> Cross-references for "was like": Jer 5:6; Jer 13:23; Dan 7:6-7; Hos 13:7; Hab 1:8.</w:t>
      </w:r>
    </w:p>
  </w:footnote>
  <w:footnote w:id="18987">
    <w:p>
      <w:pPr>
        <w:pStyle w:val="FootnoteText"/>
      </w:pPr>
      <w:r>
        <w:rPr>
          <w:rStyle w:val="FootnoteReference"/>
        </w:rPr>
        <w:footnoteRef/>
      </w:r>
      <w:r>
        <w:t xml:space="preserve"> Cross-references for "and his feet": 1Sam 17:34-37; 2Kgs 2:24; Prov 17:12; Prov 28:15; Dan 7:4-5; Hos 13:8; Amos 5:19.</w:t>
      </w:r>
    </w:p>
  </w:footnote>
  <w:footnote w:id="18988">
    <w:p>
      <w:pPr>
        <w:pStyle w:val="FootnoteText"/>
      </w:pPr>
      <w:r>
        <w:rPr>
          <w:rStyle w:val="FootnoteReference"/>
        </w:rPr>
        <w:footnoteRef/>
      </w:r>
      <w:r>
        <w:t xml:space="preserve"> Cross-references for "and his mouth": Ps 22:21; Isa 5:29; Hos 11:10; Amos 3:12; 2Tim 4:17; 1Pet 5:8.</w:t>
      </w:r>
    </w:p>
  </w:footnote>
  <w:footnote w:id="18989">
    <w:p>
      <w:pPr>
        <w:pStyle w:val="FootnoteText"/>
      </w:pPr>
      <w:r>
        <w:rPr>
          <w:rStyle w:val="FootnoteReference"/>
        </w:rPr>
        <w:footnoteRef/>
      </w:r>
      <w:r>
        <w:t xml:space="preserve"> Cross-references for "dragon": Rev 12:3-4; Rev 12:9; Rev 12:13; Rev 12:15.</w:t>
      </w:r>
    </w:p>
  </w:footnote>
  <w:footnote w:id="18990">
    <w:p>
      <w:pPr>
        <w:pStyle w:val="FootnoteText"/>
      </w:pPr>
      <w:r>
        <w:rPr>
          <w:rStyle w:val="FootnoteReference"/>
        </w:rPr>
        <w:footnoteRef/>
      </w:r>
      <w:r>
        <w:t xml:space="preserve"> Cross-references for "gave": Rev 16:10; Rev 17:12; Rev 19:20; Rev 20:2.</w:t>
      </w:r>
    </w:p>
  </w:footnote>
  <w:footnote w:id="18991">
    <w:p>
      <w:pPr>
        <w:pStyle w:val="FootnoteText"/>
      </w:pPr>
      <w:r>
        <w:rPr>
          <w:rStyle w:val="FootnoteReference"/>
        </w:rPr>
        <w:footnoteRef/>
      </w:r>
      <w:r>
        <w:t xml:space="preserve"> Cross-references: Rev 13:1-2; Rev 13:14; Rev 17:10.</w:t>
      </w:r>
    </w:p>
  </w:footnote>
  <w:footnote w:id="18992">
    <w:p>
      <w:pPr>
        <w:pStyle w:val="FootnoteText"/>
      </w:pPr>
      <w:r>
        <w:rPr>
          <w:rStyle w:val="FootnoteReference"/>
        </w:rPr>
        <w:footnoteRef/>
      </w:r>
      <w:r>
        <w:t xml:space="preserve"> Cross-references: Luke 2:1; John 12:19; Acts 8:10-11; Acts 8:13; 2Thess 2:9-12; Rev 17:6; Rev 17:8; Rev 17:13; Rev 17:17.</w:t>
      </w:r>
    </w:p>
  </w:footnote>
  <w:footnote w:id="18993">
    <w:p>
      <w:pPr>
        <w:pStyle w:val="FootnoteText"/>
      </w:pPr>
      <w:r>
        <w:rPr>
          <w:rStyle w:val="FootnoteReference"/>
        </w:rPr>
        <w:footnoteRef/>
      </w:r>
      <w:r>
        <w:t xml:space="preserve"> Cross-references for "Who is like": Rev 18:18.</w:t>
      </w:r>
    </w:p>
  </w:footnote>
  <w:footnote w:id="18994">
    <w:p>
      <w:pPr>
        <w:pStyle w:val="FootnoteText"/>
      </w:pPr>
      <w:r>
        <w:rPr>
          <w:rStyle w:val="FootnoteReference"/>
        </w:rPr>
        <w:footnoteRef/>
      </w:r>
      <w:r>
        <w:t xml:space="preserve"> Cross-references for "who is able": Deut 9:2; 1Sam 17:24; Rev 17:14.</w:t>
      </w:r>
    </w:p>
  </w:footnote>
  <w:footnote w:id="18995">
    <w:p>
      <w:pPr>
        <w:pStyle w:val="FootnoteText"/>
      </w:pPr>
      <w:r>
        <w:rPr>
          <w:rStyle w:val="FootnoteReference"/>
        </w:rPr>
        <w:footnoteRef/>
      </w:r>
      <w:r>
        <w:t xml:space="preserve"> Cross-references for "a mouth": Dan 7:8; Dan 7:11; Dan 7:25; Dan 11:36.</w:t>
      </w:r>
    </w:p>
  </w:footnote>
  <w:footnote w:id="18996">
    <w:p>
      <w:pPr>
        <w:pStyle w:val="FootnoteText"/>
      </w:pPr>
      <w:r>
        <w:rPr>
          <w:rStyle w:val="FootnoteReference"/>
        </w:rPr>
        <w:footnoteRef/>
      </w:r>
      <w:r>
        <w:t xml:space="preserve"> Cross-references for "and power": Rev 11:2-3; Rev 12:6; Rev 12:14.</w:t>
      </w:r>
    </w:p>
  </w:footnote>
  <w:footnote w:id="18997">
    <w:p>
      <w:pPr>
        <w:pStyle w:val="FootnoteText"/>
      </w:pPr>
      <w:r>
        <w:rPr>
          <w:rStyle w:val="FootnoteReference"/>
        </w:rPr>
        <w:footnoteRef/>
      </w:r>
      <w:r>
        <w:t xml:space="preserve"> Cross-references for "to continue": Rev 11:7; Rev 13:7.</w:t>
      </w:r>
    </w:p>
  </w:footnote>
  <w:footnote w:id="18998">
    <w:p>
      <w:pPr>
        <w:pStyle w:val="FootnoteText"/>
      </w:pPr>
      <w:r>
        <w:rPr>
          <w:rStyle w:val="FootnoteReference"/>
        </w:rPr>
        <w:footnoteRef/>
      </w:r>
      <w:r>
        <w:t xml:space="preserve"> Cross-references for "he opened": Job 3:1; Matt 12:34; Matt 15:19; Rom 3:13.</w:t>
      </w:r>
    </w:p>
  </w:footnote>
  <w:footnote w:id="1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2">
    <w:p>
      <w:pPr>
        <w:pStyle w:val="FootnoteText"/>
      </w:pPr>
      <w:r>
        <w:rPr>
          <w:rStyle w:val="FootnoteReference"/>
        </w:rPr>
        <w:footnoteRef/>
      </w:r>
      <w:r>
        <w:t xml:space="preserve"> Cross-references: Heb 12:22-23; Rev 4:1; Rev 4:4; Rev 5:13; Rev 7:9; Rev 11:12; Rev 12:12; Rev 18:20; Rev 19:1-6.</w:t>
      </w:r>
    </w:p>
  </w:footnote>
  <w:footnote w:id="19003">
    <w:p>
      <w:pPr>
        <w:pStyle w:val="FootnoteText"/>
      </w:pPr>
      <w:r>
        <w:rPr>
          <w:rStyle w:val="FootnoteReference"/>
        </w:rPr>
        <w:footnoteRef/>
      </w:r>
      <w:r>
        <w:t xml:space="preserve"> Cross-references for "to make": Dan 7:21; Dan 7:25; Dan 8:24-25; Dan 11:36-39; Dan 12:1; Rev 11:7; Rev 12:17.</w:t>
      </w:r>
    </w:p>
  </w:footnote>
  <w:footnote w:id="19004">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5">
    <w:p>
      <w:pPr>
        <w:pStyle w:val="FootnoteText"/>
      </w:pPr>
      <w:r>
        <w:rPr>
          <w:rStyle w:val="FootnoteReference"/>
        </w:rPr>
        <w:footnoteRef/>
      </w:r>
      <w:r>
        <w:t xml:space="preserve"> Cross-references for "Lamb": John 1:29; Rev 5:6-9; Rev 5:12.</w:t>
      </w:r>
    </w:p>
  </w:footnote>
  <w:footnote w:id="19006">
    <w:p>
      <w:pPr>
        <w:pStyle w:val="FootnoteText"/>
      </w:pPr>
      <w:r>
        <w:rPr>
          <w:rStyle w:val="FootnoteReference"/>
        </w:rPr>
        <w:footnoteRef/>
      </w:r>
      <w:r>
        <w:t xml:space="preserve"> Cross-references: Rev 13:3-4; Rev 13:14-15.</w:t>
      </w:r>
    </w:p>
  </w:footnote>
  <w:footnote w:id="19007">
    <w:p>
      <w:pPr>
        <w:pStyle w:val="FootnoteText"/>
      </w:pPr>
      <w:r>
        <w:rPr>
          <w:rStyle w:val="FootnoteReference"/>
        </w:rPr>
        <w:footnoteRef/>
      </w:r>
      <w:r>
        <w:t xml:space="preserve"> Cross-references: Rev 2:7; Rev 2:11; Rev 2:17; Rev 2:29.</w:t>
      </w:r>
    </w:p>
  </w:footnote>
  <w:footnote w:id="19008">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9">
    <w:p>
      <w:pPr>
        <w:pStyle w:val="FootnoteText"/>
      </w:pPr>
      <w:r>
        <w:rPr>
          <w:rStyle w:val="FootnoteReference"/>
        </w:rPr>
        <w:footnoteRef/>
      </w:r>
      <w:r>
        <w:t xml:space="preserve"> Cross-references: Exod 21:23-25; Isa 14:2; Isa 33:1; Matt 7:2.</w:t>
      </w:r>
    </w:p>
  </w:footnote>
  <w:footnote w:id="19010">
    <w:p>
      <w:pPr>
        <w:pStyle w:val="FootnoteText"/>
      </w:pPr>
      <w:r>
        <w:rPr>
          <w:rStyle w:val="FootnoteReference"/>
        </w:rPr>
        <w:footnoteRef/>
      </w:r>
      <w:r>
        <w:t xml:space="preserve"> Cross-references: Gen 9:5-6; Isa 26:21; Matt 26:52; Rev 16:6.</w:t>
      </w:r>
    </w:p>
  </w:footnote>
  <w:footnote w:id="19011">
    <w:p>
      <w:pPr>
        <w:pStyle w:val="FootnoteText"/>
      </w:pPr>
      <w:r>
        <w:rPr>
          <w:rStyle w:val="FootnoteReference"/>
        </w:rPr>
        <w:footnoteRef/>
      </w:r>
      <w:r>
        <w:t xml:space="preserve"> Cross-references for "and he had": Matt 7:15; Rom 16:18; 2Cor 11:13-15.</w:t>
      </w:r>
    </w:p>
  </w:footnote>
  <w:footnote w:id="19012">
    <w:p>
      <w:pPr>
        <w:pStyle w:val="FootnoteText"/>
      </w:pPr>
      <w:r>
        <w:rPr>
          <w:rStyle w:val="FootnoteReference"/>
        </w:rPr>
        <w:footnoteRef/>
      </w:r>
      <w:r>
        <w:t xml:space="preserve"> Cross-references: Rev 11:7; Rev 13:1; Rev 17:8.</w:t>
      </w:r>
    </w:p>
  </w:footnote>
  <w:footnote w:id="19013">
    <w:p>
      <w:pPr>
        <w:pStyle w:val="FootnoteText"/>
      </w:pPr>
      <w:r>
        <w:rPr>
          <w:rStyle w:val="FootnoteReference"/>
        </w:rPr>
        <w:footnoteRef/>
      </w:r>
      <w:r>
        <w:t xml:space="preserve"> Cross-references: Dan 7:8; Dan 7:24-25; 2Thess 2:4; Rev 12:3-4; Rev 12:17; Rev 13:17; Rev 17:6.</w:t>
      </w:r>
    </w:p>
  </w:footnote>
  <w:footnote w:id="19014">
    <w:p>
      <w:pPr>
        <w:pStyle w:val="FootnoteText"/>
      </w:pPr>
      <w:r>
        <w:rPr>
          <w:rStyle w:val="FootnoteReference"/>
        </w:rPr>
        <w:footnoteRef/>
      </w:r>
      <w:r>
        <w:t xml:space="preserve"> Cross-references: 2Thess 2:4; Rev 13:3; Rev 13:14-17; Rev 17:10-11.</w:t>
      </w:r>
    </w:p>
  </w:footnote>
  <w:footnote w:id="19015">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6">
    <w:p>
      <w:pPr>
        <w:pStyle w:val="FootnoteText"/>
      </w:pPr>
      <w:r>
        <w:rPr>
          <w:rStyle w:val="FootnoteReference"/>
        </w:rPr>
        <w:footnoteRef/>
      </w:r>
      <w:r>
        <w:t xml:space="preserve"> Cross-references: Num 16:35; 1Kgs 18:38; 2Kgs 1:10-14; Matt 16:1; Luke 9:54-56; 2Tim 3:8; Rev 11:5.</w:t>
      </w:r>
    </w:p>
  </w:footnote>
  <w:footnote w:id="19017">
    <w:p>
      <w:pPr>
        <w:pStyle w:val="FootnoteText"/>
      </w:pPr>
      <w:r>
        <w:rPr>
          <w:rStyle w:val="FootnoteReference"/>
        </w:rPr>
        <w:footnoteRef/>
      </w:r>
      <w:r>
        <w:t xml:space="preserve"> Cross-references for "dwell": Rev 13:3; Rev 13:8.</w:t>
      </w:r>
    </w:p>
  </w:footnote>
  <w:footnote w:id="19018">
    <w:p>
      <w:pPr>
        <w:pStyle w:val="FootnoteText"/>
      </w:pPr>
      <w:r>
        <w:rPr>
          <w:rStyle w:val="FootnoteReference"/>
        </w:rPr>
        <w:footnoteRef/>
      </w:r>
      <w:r>
        <w:t xml:space="preserve"> Cross-references: 2Kgs 22:20; Job 12:16; Isa 44:20; Ezek 14:9; 2Thess 2:9-12; Rev 12:9; Rev 18:23; Rev 19:20; Rev 20:3; Rev 20:10.</w:t>
      </w:r>
    </w:p>
  </w:footnote>
  <w:footnote w:id="19019">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0">
    <w:p>
      <w:pPr>
        <w:pStyle w:val="FootnoteText"/>
      </w:pPr>
      <w:r>
        <w:rPr>
          <w:rStyle w:val="FootnoteReference"/>
        </w:rPr>
        <w:footnoteRef/>
      </w:r>
      <w:r>
        <w:t xml:space="preserve"> Cross-references for "life": Gen 2:7; Ps 135:17; Jer 10:14; Jer 51:17; Hab 2:19; Jas 2:26.</w:t>
      </w:r>
    </w:p>
  </w:footnote>
  <w:footnote w:id="19021">
    <w:p>
      <w:pPr>
        <w:pStyle w:val="FootnoteText"/>
      </w:pPr>
      <w:r>
        <w:rPr>
          <w:rStyle w:val="FootnoteReference"/>
        </w:rPr>
        <w:footnoteRef/>
      </w:r>
      <w:r>
        <w:t xml:space="preserve"> Cross-references for "speak": Ps 115:5; Ps 135:16; Jer 10:5.</w:t>
      </w:r>
    </w:p>
  </w:footnote>
  <w:footnote w:id="19022">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3">
    <w:p>
      <w:pPr>
        <w:pStyle w:val="FootnoteText"/>
      </w:pPr>
      <w:r>
        <w:rPr>
          <w:rStyle w:val="FootnoteReference"/>
        </w:rPr>
        <w:footnoteRef/>
      </w:r>
      <w:r>
        <w:t xml:space="preserve"> Cross-references for "both": 2Chr 15:13; Ps 115:13; Acts 26:22; Rev 11:18; Rev 19:5; Rev 19:18; Rev 20:12.</w:t>
      </w:r>
    </w:p>
  </w:footnote>
  <w:footnote w:id="19024">
    <w:p>
      <w:pPr>
        <w:pStyle w:val="FootnoteText"/>
      </w:pPr>
      <w:r>
        <w:rPr>
          <w:rStyle w:val="FootnoteReference"/>
        </w:rPr>
        <w:footnoteRef/>
      </w:r>
      <w:r>
        <w:t xml:space="preserve"> Cross-references for "rich": Job 34:19; Ps 49:2.</w:t>
      </w:r>
    </w:p>
  </w:footnote>
  <w:footnote w:id="19025">
    <w:p>
      <w:pPr>
        <w:pStyle w:val="FootnoteText"/>
      </w:pPr>
      <w:r>
        <w:rPr>
          <w:rStyle w:val="FootnoteReference"/>
        </w:rPr>
        <w:footnoteRef/>
      </w:r>
      <w:r>
        <w:t xml:space="preserve"> Cross-references for "free": 1Cor 12:13; Gal 3:28; Eph 6:8; Col 3:11; Rev 6:15; Rev 19:18.</w:t>
      </w:r>
    </w:p>
  </w:footnote>
  <w:footnote w:id="19026">
    <w:p>
      <w:pPr>
        <w:pStyle w:val="FootnoteText"/>
      </w:pPr>
      <w:r>
        <w:rPr>
          <w:rStyle w:val="FootnoteReference"/>
        </w:rPr>
        <w:footnoteRef/>
      </w:r>
      <w:r>
        <w:t xml:space="preserve"> Cross-references for "a mark": Zech 13:6; Rev 14:9-11; Rev 15:2; Rev 19:20; Rev 20:4.</w:t>
      </w:r>
    </w:p>
  </w:footnote>
  <w:footnote w:id="19027">
    <w:p>
      <w:pPr>
        <w:pStyle w:val="FootnoteText"/>
      </w:pPr>
      <w:r>
        <w:rPr>
          <w:rStyle w:val="FootnoteReference"/>
        </w:rPr>
        <w:footnoteRef/>
      </w:r>
      <w:r>
        <w:t xml:space="preserve"> Cross-references: Exod 13:9; Deut 6:8; Deut 11:18; Ezek 9:4; 2Tim 3:8; Rev 7:3.</w:t>
      </w:r>
    </w:p>
  </w:footnote>
  <w:footnote w:id="19028">
    <w:p>
      <w:pPr>
        <w:pStyle w:val="FootnoteText"/>
      </w:pPr>
      <w:r>
        <w:rPr>
          <w:rStyle w:val="FootnoteReference"/>
        </w:rPr>
        <w:footnoteRef/>
      </w:r>
      <w:r>
        <w:t xml:space="preserve"> Cross-references for "mark": Rev 13:16.</w:t>
      </w:r>
    </w:p>
  </w:footnote>
  <w:footnote w:id="19029">
    <w:p>
      <w:pPr>
        <w:pStyle w:val="FootnoteText"/>
      </w:pPr>
      <w:r>
        <w:rPr>
          <w:rStyle w:val="FootnoteReference"/>
        </w:rPr>
        <w:footnoteRef/>
      </w:r>
      <w:r>
        <w:t xml:space="preserve"> Cross-references for "name": Rev 3:12; Rev 14:11; Rev 17:5; Rev 22:4.</w:t>
      </w:r>
    </w:p>
  </w:footnote>
  <w:footnote w:id="19030">
    <w:p>
      <w:pPr>
        <w:pStyle w:val="FootnoteText"/>
      </w:pPr>
      <w:r>
        <w:rPr>
          <w:rStyle w:val="FootnoteReference"/>
        </w:rPr>
        <w:footnoteRef/>
      </w:r>
      <w:r>
        <w:t xml:space="preserve"> Cross-references for "the number": Rev 13:18; Rev 15:2.</w:t>
      </w:r>
    </w:p>
  </w:footnote>
  <w:footnote w:id="19031">
    <w:p>
      <w:pPr>
        <w:pStyle w:val="FootnoteText"/>
      </w:pPr>
      <w:r>
        <w:rPr>
          <w:rStyle w:val="FootnoteReference"/>
        </w:rPr>
        <w:footnoteRef/>
      </w:r>
      <w:r>
        <w:t xml:space="preserve"> Cross-references for "Here": Ps 107:43; Dan 12:10; Hos 14:9; Mark 13:14; Rev 1:3; Rev 17:9.</w:t>
      </w:r>
    </w:p>
  </w:footnote>
  <w:footnote w:id="19032">
    <w:p>
      <w:pPr>
        <w:pStyle w:val="FootnoteText"/>
      </w:pPr>
      <w:r>
        <w:rPr>
          <w:rStyle w:val="FootnoteReference"/>
        </w:rPr>
        <w:footnoteRef/>
      </w:r>
      <w:r>
        <w:t xml:space="preserve"> Cross-references for "count": Rev 15:2.</w:t>
      </w:r>
    </w:p>
  </w:footnote>
  <w:footnote w:id="19033">
    <w:p>
      <w:pPr>
        <w:pStyle w:val="FootnoteText"/>
      </w:pPr>
      <w:r>
        <w:rPr>
          <w:rStyle w:val="FootnoteReference"/>
        </w:rPr>
        <w:footnoteRef/>
      </w:r>
      <w:r>
        <w:t xml:space="preserve"> Cross-references for "the number": Deut 3:11; Rom 3:5; Rev 21:17.</w:t>
      </w:r>
    </w:p>
  </w:footnote>
  <w:footnote w:id="19034">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5">
    <w:p>
      <w:pPr>
        <w:pStyle w:val="FootnoteText"/>
      </w:pPr>
      <w:r>
        <w:rPr>
          <w:rStyle w:val="FootnoteReference"/>
        </w:rPr>
        <w:footnoteRef/>
      </w:r>
      <w:r>
        <w:t xml:space="preserve"> Cross-references for "a Lamb": Rev 5:5-9; Rev 5:12-13; Rev 7:9-17.</w:t>
      </w:r>
    </w:p>
  </w:footnote>
  <w:footnote w:id="19036">
    <w:p>
      <w:pPr>
        <w:pStyle w:val="FootnoteText"/>
      </w:pPr>
      <w:r>
        <w:rPr>
          <w:rStyle w:val="FootnoteReference"/>
        </w:rPr>
        <w:footnoteRef/>
      </w:r>
      <w:r>
        <w:t xml:space="preserve"> Cross-references for "mount": Ps 2:6; Ps 132:13-14; Isa 49:14; Joel 2:32; Mic 4:7; Rom 9:33; Heb 12:22-24.</w:t>
      </w:r>
    </w:p>
  </w:footnote>
  <w:footnote w:id="190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9">
    <w:p>
      <w:pPr>
        <w:pStyle w:val="FootnoteText"/>
      </w:pPr>
      <w:r>
        <w:rPr>
          <w:rStyle w:val="FootnoteReference"/>
        </w:rPr>
        <w:footnoteRef/>
      </w:r>
      <w:r>
        <w:t xml:space="preserve"> Cross-references: Rev 7:4-8.</w:t>
      </w:r>
    </w:p>
  </w:footnote>
  <w:footnote w:id="19040">
    <w:p>
      <w:pPr>
        <w:pStyle w:val="FootnoteText"/>
      </w:pPr>
      <w:r>
        <w:rPr>
          <w:rStyle w:val="FootnoteReference"/>
        </w:rPr>
        <w:footnoteRef/>
      </w:r>
      <w:r>
        <w:t xml:space="preserve"> Cross-references for "a voice": Rev 10:4; Rev 11:12; Rev 11:15; Rev 19:1-7.</w:t>
      </w:r>
    </w:p>
  </w:footnote>
  <w:footnote w:id="19041">
    <w:p>
      <w:pPr>
        <w:pStyle w:val="FootnoteText"/>
      </w:pPr>
      <w:r>
        <w:rPr>
          <w:rStyle w:val="FootnoteReference"/>
        </w:rPr>
        <w:footnoteRef/>
      </w:r>
      <w:r>
        <w:t xml:space="preserve"> Cross-references for "of many": Ps 93:4; Isa 17:13; Ezek 43:2; Rev 1:15; Rev 19:6.</w:t>
      </w:r>
    </w:p>
  </w:footnote>
  <w:footnote w:id="19042">
    <w:p>
      <w:pPr>
        <w:pStyle w:val="FootnoteText"/>
      </w:pPr>
      <w:r>
        <w:rPr>
          <w:rStyle w:val="FootnoteReference"/>
        </w:rPr>
        <w:footnoteRef/>
      </w:r>
      <w:r>
        <w:t xml:space="preserve"> Cross-references: Exod 19:16; Exod 20:18; Zech 9:14; Rev 1:10; Rev 8:7-13; Rev 9:1; Rev 10:3-4; Rev 11:15.</w:t>
      </w:r>
    </w:p>
  </w:footnote>
  <w:footnote w:id="19043">
    <w:p>
      <w:pPr>
        <w:pStyle w:val="FootnoteText"/>
      </w:pPr>
      <w:r>
        <w:rPr>
          <w:rStyle w:val="FootnoteReference"/>
        </w:rPr>
        <w:footnoteRef/>
      </w:r>
      <w:r>
        <w:t xml:space="preserve"> Cross-references: 2Sam 6:5; 1Chr 25:1-7; Ps 33:2; Ps 43:4; Ps 57:8; Ps 92:3; Ps 98:5; Ps 147:7; Ps 149:3; Ps 150:3-6; Rev 5:8; Rev 15:2; Rev 18:22.</w:t>
      </w:r>
    </w:p>
  </w:footnote>
  <w:footnote w:id="19044">
    <w:p>
      <w:pPr>
        <w:pStyle w:val="FootnoteText"/>
      </w:pPr>
      <w:r>
        <w:rPr>
          <w:rStyle w:val="FootnoteReference"/>
        </w:rPr>
        <w:footnoteRef/>
      </w:r>
      <w:r>
        <w:t xml:space="preserve"> Cross-references for "throne": Rev 4:2-11.</w:t>
      </w:r>
    </w:p>
  </w:footnote>
  <w:footnote w:id="19045">
    <w:p>
      <w:pPr>
        <w:pStyle w:val="FootnoteText"/>
      </w:pPr>
      <w:r>
        <w:rPr>
          <w:rStyle w:val="FootnoteReference"/>
        </w:rPr>
        <w:footnoteRef/>
      </w:r>
      <w:r>
        <w:t xml:space="preserve"> Cross-references for "redeemed": Rev 5:9.</w:t>
      </w:r>
    </w:p>
  </w:footnote>
  <w:footnote w:id="19046">
    <w:p>
      <w:pPr>
        <w:pStyle w:val="FootnoteText"/>
      </w:pPr>
      <w:r>
        <w:rPr>
          <w:rStyle w:val="FootnoteReference"/>
        </w:rPr>
        <w:footnoteRef/>
      </w:r>
      <w:r>
        <w:t xml:space="preserve"> Cross-references: Ps 33:3; Ps 40:3; Ps 96:1; Ps 98:1; Ps 144:9; Ps 149:1; Isa 42:10; Rev 5:9; Rev 15:3.</w:t>
      </w:r>
    </w:p>
  </w:footnote>
  <w:footnote w:id="19047">
    <w:p>
      <w:pPr>
        <w:pStyle w:val="FootnoteText"/>
      </w:pPr>
      <w:r>
        <w:rPr>
          <w:rStyle w:val="FootnoteReference"/>
        </w:rPr>
        <w:footnoteRef/>
      </w:r>
      <w:r>
        <w:t xml:space="preserve"> Cross-references: Ps 25:14; Matt 11:25-27; 1Cor 1:18; 1Cor 2:14; Rev 2:17; Rev 14:1.</w:t>
      </w:r>
    </w:p>
  </w:footnote>
  <w:footnote w:id="19048">
    <w:p>
      <w:pPr>
        <w:pStyle w:val="FootnoteText"/>
      </w:pPr>
      <w:r>
        <w:rPr>
          <w:rStyle w:val="FootnoteReference"/>
        </w:rPr>
        <w:footnoteRef/>
      </w:r>
      <w:r>
        <w:t xml:space="preserve"> Cross-references for "These were": Rev 5:9.</w:t>
      </w:r>
    </w:p>
  </w:footnote>
  <w:footnote w:id="19049">
    <w:p>
      <w:pPr>
        <w:pStyle w:val="FootnoteText"/>
      </w:pPr>
      <w:r>
        <w:rPr>
          <w:rStyle w:val="FootnoteReference"/>
        </w:rPr>
        <w:footnoteRef/>
      </w:r>
      <w:r>
        <w:t xml:space="preserve"> Cross-references for "redeemed": Ps 74:2; Jer 2:3; Amos 6:1; Acts 20:28; 1Cor 6:20; 1Cor 16:15; Eph 1:14; Jas 1:18; 1Pet 2:9.</w:t>
      </w:r>
    </w:p>
  </w:footnote>
  <w:footnote w:id="19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3">
    <w:p>
      <w:pPr>
        <w:pStyle w:val="FootnoteText"/>
      </w:pPr>
      <w:r>
        <w:rPr>
          <w:rStyle w:val="FootnoteReference"/>
        </w:rPr>
        <w:footnoteRef/>
      </w:r>
      <w:r>
        <w:t xml:space="preserve"> Cross-references: Ps 45:14; Song 1:3; Song 6:8; Matt 25:1; 1Cor 7:25-26; 1Cor 7:28; 2Cor 11:2; 1Tim 4:3.</w:t>
      </w:r>
    </w:p>
  </w:footnote>
  <w:footnote w:id="19054">
    <w:p>
      <w:pPr>
        <w:pStyle w:val="FootnoteText"/>
      </w:pPr>
      <w:r>
        <w:rPr>
          <w:rStyle w:val="FootnoteReference"/>
        </w:rPr>
        <w:footnoteRef/>
      </w:r>
      <w:r>
        <w:t xml:space="preserve"> Cross-references: Matt 8:19; Luke 9:57-62; John 8:12; John 10:27; John 12:26; John 13:37; Rev 3:4; Rev 7:15-17; Rev 17:14.</w:t>
      </w:r>
    </w:p>
  </w:footnote>
  <w:footnote w:id="19055">
    <w:p>
      <w:pPr>
        <w:pStyle w:val="FootnoteText"/>
      </w:pPr>
      <w:r>
        <w:rPr>
          <w:rStyle w:val="FootnoteReference"/>
        </w:rPr>
        <w:footnoteRef/>
      </w:r>
      <w:r>
        <w:t xml:space="preserve"> Cross-references: Ps 32:2; Ps 34:13; Ps 55:11; Prov 8:8; Isa 53:9; Zeph 3:13; Matt 12:34; John 1:47; 1Pet 3:10.</w:t>
      </w:r>
    </w:p>
  </w:footnote>
  <w:footnote w:id="19056">
    <w:p>
      <w:pPr>
        <w:pStyle w:val="FootnoteText"/>
      </w:pPr>
      <w:r>
        <w:rPr>
          <w:rStyle w:val="FootnoteReference"/>
        </w:rPr>
        <w:footnoteRef/>
      </w:r>
      <w:r>
        <w:t xml:space="preserve"> Cross-references for "another": Isa 6:2; Isa 6:6-7; Ezek 1:14; Dan 9:21; Rev 8:13.</w:t>
      </w:r>
    </w:p>
  </w:footnote>
  <w:footnote w:id="19057">
    <w:p>
      <w:pPr>
        <w:pStyle w:val="FootnoteText"/>
      </w:pPr>
      <w:r>
        <w:rPr>
          <w:rStyle w:val="FootnoteReference"/>
        </w:rPr>
        <w:footnoteRef/>
      </w:r>
      <w:r>
        <w:t xml:space="preserve"> Cross-references for "preach": Matt 10:27; Mark 16:15; Rom 16:25; Col 1:23.</w:t>
      </w:r>
    </w:p>
  </w:footnote>
  <w:footnote w:id="19058">
    <w:p>
      <w:pPr>
        <w:pStyle w:val="FootnoteText"/>
      </w:pPr>
      <w:r>
        <w:rPr>
          <w:rStyle w:val="FootnoteReference"/>
        </w:rPr>
        <w:footnoteRef/>
      </w:r>
      <w:r>
        <w:t xml:space="preserve"> Cross-references: Gen 1:6.</w:t>
      </w:r>
    </w:p>
  </w:footnote>
  <w:footnote w:id="19059">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0">
    <w:p>
      <w:pPr>
        <w:pStyle w:val="FootnoteText"/>
      </w:pPr>
      <w:r>
        <w:rPr>
          <w:rStyle w:val="FootnoteReference"/>
        </w:rPr>
        <w:footnoteRef/>
      </w:r>
      <w:r>
        <w:t xml:space="preserve"> Cross-references for "Fear": Gen 22:12; Ps 36:1; Ps 89:7; Eccl 12:13-14; Rev 11:18; Rev 15:4; Rev 19:5.</w:t>
      </w:r>
    </w:p>
  </w:footnote>
  <w:footnote w:id="19061">
    <w:p>
      <w:pPr>
        <w:pStyle w:val="FootnoteText"/>
      </w:pPr>
      <w:r>
        <w:rPr>
          <w:rStyle w:val="FootnoteReference"/>
        </w:rPr>
        <w:footnoteRef/>
      </w:r>
      <w:r>
        <w:t xml:space="preserve"> Cross-references for "give": Josh 7:19; 1Sam 6:5; Isa 42:12; Mal 2:2; Luke 17:18; Rev 4:9; Rev 16:9.</w:t>
      </w:r>
    </w:p>
  </w:footnote>
  <w:footnote w:id="19062">
    <w:p>
      <w:pPr>
        <w:pStyle w:val="FootnoteText"/>
      </w:pPr>
      <w:r>
        <w:rPr>
          <w:rStyle w:val="FootnoteReference"/>
        </w:rPr>
        <w:footnoteRef/>
      </w:r>
      <w:r>
        <w:t xml:space="preserve"> Cross-references for "hour": Ezek 7:2; Ezek 7:6; Dan 8:19; Matt 25:13; John 5:25-29; 1Pet 4:7; Rev 11:18; Rev 15:4; Rev 18:10; Rev 18:17; Rev 18:19.</w:t>
      </w:r>
    </w:p>
  </w:footnote>
  <w:footnote w:id="19063">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4">
    <w:p>
      <w:pPr>
        <w:pStyle w:val="FootnoteText"/>
      </w:pPr>
      <w:r>
        <w:rPr>
          <w:rStyle w:val="FootnoteReference"/>
        </w:rPr>
        <w:footnoteRef/>
      </w:r>
      <w:r>
        <w:t xml:space="preserve"> Place name: Babylon. Place-name meaning: Babylon — confusion; mixture. Source form: Babylon. Greek form: βαβυλωνος.</w:t>
      </w:r>
    </w:p>
  </w:footnote>
  <w:footnote w:id="19065">
    <w:p>
      <w:pPr>
        <w:pStyle w:val="FootnoteText"/>
      </w:pPr>
      <w:r>
        <w:rPr>
          <w:rStyle w:val="FootnoteReference"/>
        </w:rPr>
        <w:footnoteRef/>
      </w:r>
      <w:r>
        <w:t xml:space="preserve"> Cross-references for "wrath": Rev 13:15-17; Rev 17:6.</w:t>
      </w:r>
    </w:p>
  </w:footnote>
  <w:footnote w:id="1906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7">
    <w:p>
      <w:pPr>
        <w:pStyle w:val="FootnoteText"/>
      </w:pPr>
      <w:r>
        <w:rPr>
          <w:rStyle w:val="FootnoteReference"/>
        </w:rPr>
        <w:footnoteRef/>
      </w:r>
      <w:r>
        <w:t xml:space="preserve"> Cross-references for "Babylon": Isa 21:9; Jer 51:7-8; Jer 51:64; Rev 16:19; Rev 17:5; Rev 17:18; Rev 18:2-3; Rev 18:10-11; Rev 18:18-21.</w:t>
      </w:r>
    </w:p>
  </w:footnote>
  <w:footnote w:id="19068">
    <w:p>
      <w:pPr>
        <w:pStyle w:val="FootnoteText"/>
      </w:pPr>
      <w:r>
        <w:rPr>
          <w:rStyle w:val="FootnoteReference"/>
        </w:rPr>
        <w:footnoteRef/>
      </w:r>
      <w:r>
        <w:t xml:space="preserve"> Cross-references for "the third": Jer 44:4; Rev 14:6-8.</w:t>
      </w:r>
    </w:p>
  </w:footnote>
  <w:footnote w:id="19069">
    <w:p>
      <w:pPr>
        <w:pStyle w:val="FootnoteText"/>
      </w:pPr>
      <w:r>
        <w:rPr>
          <w:rStyle w:val="FootnoteReference"/>
        </w:rPr>
        <w:footnoteRef/>
      </w:r>
      <w:r>
        <w:t xml:space="preserve"> Cross-references: Rev 13:3-6; Rev 13:11-17; Rev 14:11.</w:t>
      </w:r>
    </w:p>
  </w:footnote>
  <w:footnote w:id="19070">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1">
    <w:p>
      <w:pPr>
        <w:pStyle w:val="FootnoteText"/>
      </w:pPr>
      <w:r>
        <w:rPr>
          <w:rStyle w:val="FootnoteReference"/>
        </w:rPr>
        <w:footnoteRef/>
      </w:r>
      <w:r>
        <w:t xml:space="preserve"> Cross-references: Gen 19:24; Deut 29:23; Job 18:15; Ps 11:6; Isa 30:33; Isa 34:9; Matt 25:41; Jude 1:7; Rev 9:17-18; Rev 19:20; Rev 20:10; Rev 21:8.</w:t>
      </w:r>
    </w:p>
  </w:footnote>
  <w:footnote w:id="19072">
    <w:p>
      <w:pPr>
        <w:pStyle w:val="FootnoteText"/>
      </w:pPr>
      <w:r>
        <w:rPr>
          <w:rStyle w:val="FootnoteReference"/>
        </w:rPr>
        <w:footnoteRef/>
      </w:r>
      <w:r>
        <w:t xml:space="preserve"> Cross-references for "smoke": Gen 19:28; Isa 33:14; Isa 34:10; Joel 2:30; Luke 16:23; Rev 18:18; Rev 19:3.</w:t>
      </w:r>
    </w:p>
  </w:footnote>
  <w:footnote w:id="19073">
    <w:p>
      <w:pPr>
        <w:pStyle w:val="FootnoteText"/>
      </w:pPr>
      <w:r>
        <w:rPr>
          <w:rStyle w:val="FootnoteReference"/>
        </w:rPr>
        <w:footnoteRef/>
      </w:r>
      <w:r>
        <w:t xml:space="preserve"> Cross-references: Exod 15:18; Ps 10:16; Ps 145:1; Matt 25:41; Matt 25:46; Heb 1:8; Rev 4:9-10; Rev 5:13-14; Rev 7:12; Rev 11:15; Rev 20:10; Rev 22:5.</w:t>
      </w:r>
    </w:p>
  </w:footnote>
  <w:footnote w:id="19074">
    <w:p>
      <w:pPr>
        <w:pStyle w:val="FootnoteText"/>
      </w:pPr>
      <w:r>
        <w:rPr>
          <w:rStyle w:val="FootnoteReference"/>
        </w:rPr>
        <w:footnoteRef/>
      </w:r>
      <w:r>
        <w:t xml:space="preserve"> Cross-references: Deut 28:65; Isa 57:20; Matt 11:28; Mark 9:43-49; Luke 16:24.</w:t>
      </w:r>
    </w:p>
  </w:footnote>
  <w:footnote w:id="19075">
    <w:p>
      <w:pPr>
        <w:pStyle w:val="FootnoteText"/>
      </w:pPr>
      <w:r>
        <w:rPr>
          <w:rStyle w:val="FootnoteReference"/>
        </w:rPr>
        <w:footnoteRef/>
      </w:r>
      <w:r>
        <w:t xml:space="preserve"> Cross-references for "here are": Rev 12:17.</w:t>
      </w:r>
    </w:p>
  </w:footnote>
  <w:footnote w:id="19076">
    <w:p>
      <w:pPr>
        <w:pStyle w:val="FootnoteText"/>
      </w:pPr>
      <w:r>
        <w:rPr>
          <w:rStyle w:val="FootnoteReference"/>
        </w:rPr>
        <w:footnoteRef/>
      </w:r>
      <w:r>
        <w:t xml:space="preserve"> Cross-references for "the faith": 2Tim 4:7; Rev 3:8; Rev 3:10.</w:t>
      </w:r>
    </w:p>
  </w:footnote>
  <w:footnote w:id="19077">
    <w:p>
      <w:pPr>
        <w:pStyle w:val="FootnoteText"/>
      </w:pPr>
      <w:r>
        <w:rPr>
          <w:rStyle w:val="FootnoteReference"/>
        </w:rPr>
        <w:footnoteRef/>
      </w:r>
      <w:r>
        <w:t xml:space="preserve"> Name meaning: Jesus (Yeshua) — Yahweh saves. He will save His people from their sins.</w:t>
      </w:r>
    </w:p>
  </w:footnote>
  <w:footnote w:id="190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9">
    <w:p>
      <w:pPr>
        <w:pStyle w:val="FootnoteText"/>
      </w:pPr>
      <w:r>
        <w:rPr>
          <w:rStyle w:val="FootnoteReference"/>
        </w:rPr>
        <w:footnoteRef/>
      </w:r>
      <w:r>
        <w:t xml:space="preserve"> Cross-references: Rev 13:10.</w:t>
      </w:r>
    </w:p>
  </w:footnote>
  <w:footnote w:id="19080">
    <w:p>
      <w:pPr>
        <w:pStyle w:val="FootnoteText"/>
      </w:pPr>
      <w:r>
        <w:rPr>
          <w:rStyle w:val="FootnoteReference"/>
        </w:rPr>
        <w:footnoteRef/>
      </w:r>
      <w:r>
        <w:t xml:space="preserve"> Cross-references for "a voice": Matt 3:17; Rev 11:15; Rev 11:19; Rev 16:17.</w:t>
      </w:r>
    </w:p>
  </w:footnote>
  <w:footnote w:id="19081">
    <w:p>
      <w:pPr>
        <w:pStyle w:val="FootnoteText"/>
      </w:pPr>
      <w:r>
        <w:rPr>
          <w:rStyle w:val="FootnoteReference"/>
        </w:rPr>
        <w:footnoteRef/>
      </w:r>
      <w:r>
        <w:t xml:space="preserve"> Cross-references for "Write": Rev 1:11; Rev 2:1; Rev 10:4; Rev 19:9; Rev 21:5.</w:t>
      </w:r>
    </w:p>
  </w:footnote>
  <w:footnote w:id="19082">
    <w:p>
      <w:pPr>
        <w:pStyle w:val="FootnoteText"/>
      </w:pPr>
      <w:r>
        <w:rPr>
          <w:rStyle w:val="FootnoteReference"/>
        </w:rPr>
        <w:footnoteRef/>
      </w:r>
      <w:r>
        <w:t xml:space="preserve"> Cross-references for "Blessed": Eccl 4:1-2; Isa 57:1-2; 2Cor 5:8; Phil 1:21-23; Rev 20:6.</w:t>
      </w:r>
    </w:p>
  </w:footnote>
  <w:footnote w:id="19083">
    <w:p>
      <w:pPr>
        <w:pStyle w:val="FootnoteText"/>
      </w:pPr>
      <w:r>
        <w:rPr>
          <w:rStyle w:val="FootnoteReference"/>
        </w:rPr>
        <w:footnoteRef/>
      </w:r>
      <w:r>
        <w:t xml:space="preserve"> Cross-references for "and their": Ps 19:11; Ps 85:13; Matt 25:35-40; Luke 16:9; 1Cor 15:58; Gal 6:7-8; Phil 2:17; 2Tim 4:7-8; Heb 6:10-11.</w:t>
      </w:r>
    </w:p>
  </w:footnote>
  <w:footnote w:id="19084">
    <w:p>
      <w:pPr>
        <w:pStyle w:val="FootnoteText"/>
      </w:pPr>
      <w:r>
        <w:rPr>
          <w:rStyle w:val="FootnoteReference"/>
        </w:rPr>
        <w:footnoteRef/>
      </w:r>
      <w:r>
        <w:t xml:space="preserve"> Cross-references: Rom 14:8; 1Cor 15:18; 1Thess 4:14; 1Thess 4:16; 1Thess 5:10.</w:t>
      </w:r>
    </w:p>
  </w:footnote>
  <w:footnote w:id="19085">
    <w:p>
      <w:pPr>
        <w:pStyle w:val="FootnoteText"/>
      </w:pPr>
      <w:r>
        <w:rPr>
          <w:rStyle w:val="FootnoteReference"/>
        </w:rPr>
        <w:footnoteRef/>
      </w:r>
      <w:r>
        <w:t xml:space="preserve"> Cross-references: Job 3:17-19; Isa 35:10; Isa 57:2; Luke 16:25; 2Thess 1:6-7; Heb 4:9-11; Rev 6:11; Rev 7:14-17.</w:t>
      </w:r>
    </w:p>
  </w:footnote>
  <w:footnote w:id="19086">
    <w:p>
      <w:pPr>
        <w:pStyle w:val="FootnoteText"/>
      </w:pPr>
      <w:r>
        <w:rPr>
          <w:rStyle w:val="FootnoteReference"/>
        </w:rPr>
        <w:footnoteRef/>
      </w:r>
      <w:r>
        <w:t xml:space="preserve"> Cross-references for "a golden": Ps 21:3; Heb 2:9; Rev 6:2; Rev 11:17; Rev 19:12.</w:t>
      </w:r>
    </w:p>
  </w:footnote>
  <w:footnote w:id="19087">
    <w:p>
      <w:pPr>
        <w:pStyle w:val="FootnoteText"/>
      </w:pPr>
      <w:r>
        <w:rPr>
          <w:rStyle w:val="FootnoteReference"/>
        </w:rPr>
        <w:footnoteRef/>
      </w:r>
      <w:r>
        <w:t xml:space="preserve"> Cross-references for "a sharp": Joel 3:12-13; Matt 13:30; Mark 4:29; Rev 14:15-17.</w:t>
      </w:r>
    </w:p>
  </w:footnote>
  <w:footnote w:id="19088">
    <w:p>
      <w:pPr>
        <w:pStyle w:val="FootnoteText"/>
      </w:pPr>
      <w:r>
        <w:rPr>
          <w:rStyle w:val="FootnoteReference"/>
        </w:rPr>
        <w:footnoteRef/>
      </w:r>
      <w:r>
        <w:t xml:space="preserve"> Cross-references: Ps 97:2; Isa 19:1; Matt 17:5; Luke 21:27; Rev 1:7; Rev 10:1; Rev 14:15-16; Rev 20:11.</w:t>
      </w:r>
    </w:p>
  </w:footnote>
  <w:footnote w:id="19089">
    <w:p>
      <w:pPr>
        <w:pStyle w:val="FootnoteText"/>
      </w:pPr>
      <w:r>
        <w:rPr>
          <w:rStyle w:val="FootnoteReference"/>
        </w:rPr>
        <w:footnoteRef/>
      </w:r>
      <w:r>
        <w:t xml:space="preserve"> Cross-references for "crying": Isa 62:1; Isa 62:6-7; Rev 6:10.</w:t>
      </w:r>
    </w:p>
  </w:footnote>
  <w:footnote w:id="19090">
    <w:p>
      <w:pPr>
        <w:pStyle w:val="FootnoteText"/>
      </w:pPr>
      <w:r>
        <w:rPr>
          <w:rStyle w:val="FootnoteReference"/>
        </w:rPr>
        <w:footnoteRef/>
      </w:r>
      <w:r>
        <w:t xml:space="preserve"> Cross-references for "Thrust": Rev 14:14.</w:t>
      </w:r>
    </w:p>
  </w:footnote>
  <w:footnote w:id="19091">
    <w:p>
      <w:pPr>
        <w:pStyle w:val="FootnoteText"/>
      </w:pPr>
      <w:r>
        <w:rPr>
          <w:rStyle w:val="FootnoteReference"/>
        </w:rPr>
        <w:footnoteRef/>
      </w:r>
      <w:r>
        <w:t xml:space="preserve"> Cross-references for "harvest": Jer 51:33; Joel 3:13; Matt 13:30; Matt 13:39; Rev 13:12.</w:t>
      </w:r>
    </w:p>
  </w:footnote>
  <w:footnote w:id="19092">
    <w:p>
      <w:pPr>
        <w:pStyle w:val="FootnoteText"/>
      </w:pPr>
      <w:r>
        <w:rPr>
          <w:rStyle w:val="FootnoteReference"/>
        </w:rPr>
        <w:footnoteRef/>
      </w:r>
      <w:r>
        <w:t xml:space="preserve"> Cross-references for "ripe": Gen 15:6; Zech 5:6-11; Matt 23:32; 1Thess 2:16; Rev 14:18.</w:t>
      </w:r>
    </w:p>
  </w:footnote>
  <w:footnote w:id="19093">
    <w:p>
      <w:pPr>
        <w:pStyle w:val="FootnoteText"/>
      </w:pPr>
      <w:r>
        <w:rPr>
          <w:rStyle w:val="FootnoteReference"/>
        </w:rPr>
        <w:footnoteRef/>
      </w:r>
      <w:r>
        <w:t xml:space="preserve"> Cross-references for "thrust": Rev 14:19; Rev 16:1-21.</w:t>
      </w:r>
    </w:p>
  </w:footnote>
  <w:footnote w:id="19094">
    <w:p>
      <w:pPr>
        <w:pStyle w:val="FootnoteText"/>
      </w:pPr>
      <w:r>
        <w:rPr>
          <w:rStyle w:val="FootnoteReference"/>
        </w:rPr>
        <w:footnoteRef/>
      </w:r>
      <w:r>
        <w:t xml:space="preserve"> Cross-references: Matt 16:27; John 5:22-23; Rev 14:14.</w:t>
      </w:r>
    </w:p>
  </w:footnote>
  <w:footnote w:id="19095">
    <w:p>
      <w:pPr>
        <w:pStyle w:val="FootnoteText"/>
      </w:pPr>
      <w:r>
        <w:rPr>
          <w:rStyle w:val="FootnoteReference"/>
        </w:rPr>
        <w:footnoteRef/>
      </w:r>
      <w:r>
        <w:t xml:space="preserve"> Cross-references for "and cried": Rev 14:15-16.</w:t>
      </w:r>
    </w:p>
  </w:footnote>
  <w:footnote w:id="19096">
    <w:p>
      <w:pPr>
        <w:pStyle w:val="FootnoteText"/>
      </w:pPr>
      <w:r>
        <w:rPr>
          <w:rStyle w:val="FootnoteReference"/>
        </w:rPr>
        <w:footnoteRef/>
      </w:r>
      <w:r>
        <w:t xml:space="preserve"> Cross-references for "Thrust": Joel 3:13.</w:t>
      </w:r>
    </w:p>
  </w:footnote>
  <w:footnote w:id="19097">
    <w:p>
      <w:pPr>
        <w:pStyle w:val="FootnoteText"/>
      </w:pPr>
      <w:r>
        <w:rPr>
          <w:rStyle w:val="FootnoteReference"/>
        </w:rPr>
        <w:footnoteRef/>
      </w:r>
      <w:r>
        <w:t xml:space="preserve"> Cross-references for "and cast": Deut 32:32-33; Rev 19:15-21.</w:t>
      </w:r>
    </w:p>
  </w:footnote>
  <w:footnote w:id="19098">
    <w:p>
      <w:pPr>
        <w:pStyle w:val="FootnoteText"/>
      </w:pPr>
      <w:r>
        <w:rPr>
          <w:rStyle w:val="FootnoteReference"/>
        </w:rPr>
        <w:footnoteRef/>
      </w:r>
      <w:r>
        <w:t xml:space="preserve"> Cross-references for "the winepress": Isa 63:1-3; Lam 1:15.</w:t>
      </w:r>
    </w:p>
  </w:footnote>
  <w:footnote w:id="19099">
    <w:p>
      <w:pPr>
        <w:pStyle w:val="FootnoteText"/>
      </w:pPr>
      <w:r>
        <w:rPr>
          <w:rStyle w:val="FootnoteReference"/>
        </w:rPr>
        <w:footnoteRef/>
      </w:r>
      <w:r>
        <w:t xml:space="preserve"> Cross-references for "and blood": Isa 34:5-7; Isa 66:24; Ezek 39:17-21; Rev 19:14-21.</w:t>
      </w:r>
    </w:p>
  </w:footnote>
  <w:footnote w:id="19100">
    <w:p>
      <w:pPr>
        <w:pStyle w:val="FootnoteText"/>
      </w:pPr>
      <w:r>
        <w:rPr>
          <w:rStyle w:val="FootnoteReference"/>
        </w:rPr>
        <w:footnoteRef/>
      </w:r>
      <w:r>
        <w:t xml:space="preserve"> Cross-references for "I saw": Dan 4:2-3; Dan 6:27; Rev 12:1-3.</w:t>
      </w:r>
    </w:p>
  </w:footnote>
  <w:footnote w:id="19101">
    <w:p>
      <w:pPr>
        <w:pStyle w:val="FootnoteText"/>
      </w:pPr>
      <w:r>
        <w:rPr>
          <w:rStyle w:val="FootnoteReference"/>
        </w:rPr>
        <w:footnoteRef/>
      </w:r>
      <w:r>
        <w:t xml:space="preserve"> Cross-references for "seven angels": Matt 13:41-42; Matt 13:49-50; Rev 8:2; Rev 8:6; Rev 10:3; Rev 15:6; Rev 16:1-17; Rev 21:9.</w:t>
      </w:r>
    </w:p>
  </w:footnote>
  <w:footnote w:id="19102">
    <w:p>
      <w:pPr>
        <w:pStyle w:val="FootnoteText"/>
      </w:pPr>
      <w:r>
        <w:rPr>
          <w:rStyle w:val="FootnoteReference"/>
        </w:rPr>
        <w:footnoteRef/>
      </w:r>
      <w:r>
        <w:t xml:space="preserve"> Cross-references for "last": Rev 8:13; Rev 11:14; Rev 16:17-21; Rev 17:1.</w:t>
      </w:r>
    </w:p>
  </w:footnote>
  <w:footnote w:id="19103">
    <w:p>
      <w:pPr>
        <w:pStyle w:val="FootnoteText"/>
      </w:pPr>
      <w:r>
        <w:rPr>
          <w:rStyle w:val="FootnoteReference"/>
        </w:rPr>
        <w:footnoteRef/>
      </w:r>
      <w:r>
        <w:t xml:space="preserve"> Cross-references for "is filled": Dan 12:6-7; Dan 12:11-12; Rev 14:10; Rev 14:19; Rev 15:7; Rev 16:19; Rev 19:15.</w:t>
      </w:r>
    </w:p>
  </w:footnote>
  <w:footnote w:id="191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7">
    <w:p>
      <w:pPr>
        <w:pStyle w:val="FootnoteText"/>
      </w:pPr>
      <w:r>
        <w:rPr>
          <w:rStyle w:val="FootnoteReference"/>
        </w:rPr>
        <w:footnoteRef/>
      </w:r>
      <w:r>
        <w:t xml:space="preserve"> Cross-references for "a sea": Rev 4:6; Rev 21:18.</w:t>
      </w:r>
    </w:p>
  </w:footnote>
  <w:footnote w:id="19108">
    <w:p>
      <w:pPr>
        <w:pStyle w:val="FootnoteText"/>
      </w:pPr>
      <w:r>
        <w:rPr>
          <w:rStyle w:val="FootnoteReference"/>
        </w:rPr>
        <w:footnoteRef/>
      </w:r>
      <w:r>
        <w:t xml:space="preserve"> Cross-references for "mingled": Isa 4:4-5; Matt 3:11; 1Pet 1:7; 1Pet 4:12.</w:t>
      </w:r>
    </w:p>
  </w:footnote>
  <w:footnote w:id="19109">
    <w:p>
      <w:pPr>
        <w:pStyle w:val="FootnoteText"/>
      </w:pPr>
      <w:r>
        <w:rPr>
          <w:rStyle w:val="FootnoteReference"/>
        </w:rPr>
        <w:footnoteRef/>
      </w:r>
      <w:r>
        <w:t xml:space="preserve"> Cross-references for "stand": Ezek 22:30-31.</w:t>
      </w:r>
    </w:p>
  </w:footnote>
  <w:footnote w:id="19110">
    <w:p>
      <w:pPr>
        <w:pStyle w:val="FootnoteText"/>
      </w:pPr>
      <w:r>
        <w:rPr>
          <w:rStyle w:val="FootnoteReference"/>
        </w:rPr>
        <w:footnoteRef/>
      </w:r>
      <w:r>
        <w:t xml:space="preserve"> Cross-references: Rev 11:11-12; Rev 12:11; Rev 13:14-18; Rev 14:1-5.</w:t>
      </w:r>
    </w:p>
  </w:footnote>
  <w:footnote w:id="19111">
    <w:p>
      <w:pPr>
        <w:pStyle w:val="FootnoteText"/>
      </w:pPr>
      <w:r>
        <w:rPr>
          <w:rStyle w:val="FootnoteReference"/>
        </w:rPr>
        <w:footnoteRef/>
      </w:r>
      <w:r>
        <w:t xml:space="preserve"> Cross-references for "sing the song": Exod 15:1-18; Deut 31:30; Deut 32:1-43.</w:t>
      </w:r>
    </w:p>
  </w:footnote>
  <w:footnote w:id="19112">
    <w:p>
      <w:pPr>
        <w:pStyle w:val="FootnoteText"/>
      </w:pPr>
      <w:r>
        <w:rPr>
          <w:rStyle w:val="FootnoteReference"/>
        </w:rPr>
        <w:footnoteRef/>
      </w:r>
      <w:r>
        <w:t xml:space="preserve"> Personal name: Moses. Personal-name meaning: Moses — Drawn out. Source form: Moses.</w:t>
      </w:r>
    </w:p>
  </w:footnote>
  <w:footnote w:id="19113">
    <w:p>
      <w:pPr>
        <w:pStyle w:val="FootnoteText"/>
      </w:pPr>
      <w:r>
        <w:rPr>
          <w:rStyle w:val="FootnoteReference"/>
        </w:rPr>
        <w:footnoteRef/>
      </w:r>
      <w:r>
        <w:t xml:space="preserve"> Cross-references for "and the song": Rev 5:9-13; Rev 7:10-11; Rev 14:3; Rev 14:8.</w:t>
      </w:r>
    </w:p>
  </w:footnote>
  <w:footnote w:id="19114">
    <w:p>
      <w:pPr>
        <w:pStyle w:val="FootnoteText"/>
      </w:pPr>
      <w:r>
        <w:rPr>
          <w:rStyle w:val="FootnoteReference"/>
        </w:rPr>
        <w:footnoteRef/>
      </w:r>
      <w:r>
        <w:t xml:space="preserve"> Cross-references for "Lord God Almighty": Gen 17:1; Rev 4:8; Rev 11:17.</w:t>
      </w:r>
    </w:p>
  </w:footnote>
  <w:footnote w:id="19115">
    <w:p>
      <w:pPr>
        <w:pStyle w:val="FootnoteText"/>
      </w:pPr>
      <w:r>
        <w:rPr>
          <w:rStyle w:val="FootnoteReference"/>
        </w:rPr>
        <w:footnoteRef/>
      </w:r>
      <w:r>
        <w:t xml:space="preserve"> Cross-references for "just": Deut 32:4; Ps 85:10-11; Ps 99:4; Ps 100:5; Ps 145:17; Isa 45:21; Hos 14:9; Mic 7:20; Zeph 3:5; Rev 16:5-7; Rev 19:2.</w:t>
      </w:r>
    </w:p>
  </w:footnote>
  <w:footnote w:id="19116">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7">
    <w:p>
      <w:pPr>
        <w:pStyle w:val="FootnoteText"/>
      </w:pPr>
      <w:r>
        <w:rPr>
          <w:rStyle w:val="FootnoteReference"/>
        </w:rPr>
        <w:footnoteRef/>
      </w:r>
      <w:r>
        <w:t xml:space="preserve"> Cross-references: Deut 34:5; 1Chr 6:49; 2Chr 24:6; Neh 9:14; Dan 6:20; Dan 9:11; John 1:17; Heb 3:5.</w:t>
      </w:r>
    </w:p>
  </w:footnote>
  <w:footnote w:id="19118">
    <w:p>
      <w:pPr>
        <w:pStyle w:val="FootnoteText"/>
      </w:pPr>
      <w:r>
        <w:rPr>
          <w:rStyle w:val="FootnoteReference"/>
        </w:rPr>
        <w:footnoteRef/>
      </w:r>
      <w:r>
        <w:t xml:space="preserve"> Cross-references: Isa 9:6-7; Isa 32:1-2; Isa 33:22; Zech 9:9.</w:t>
      </w:r>
    </w:p>
  </w:footnote>
  <w:footnote w:id="19119">
    <w:p>
      <w:pPr>
        <w:pStyle w:val="FootnoteText"/>
      </w:pPr>
      <w:r>
        <w:rPr>
          <w:rStyle w:val="FootnoteReference"/>
        </w:rPr>
        <w:footnoteRef/>
      </w:r>
      <w:r>
        <w:t xml:space="preserve"> Cross-references: Rev 17:14; Rev 19:16.</w:t>
      </w:r>
    </w:p>
  </w:footnote>
  <w:footnote w:id="19120">
    <w:p>
      <w:pPr>
        <w:pStyle w:val="FootnoteText"/>
      </w:pPr>
      <w:r>
        <w:rPr>
          <w:rStyle w:val="FootnoteReference"/>
        </w:rPr>
        <w:footnoteRef/>
      </w:r>
      <w:r>
        <w:t xml:space="preserve"> Cross-references for "and glorify": Ps 22:23; Ps 86:9; Isa 24:15; Isa 25:3; Rom 15:9; 2Thess 1:10-12.</w:t>
      </w:r>
    </w:p>
  </w:footnote>
  <w:footnote w:id="1912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2">
    <w:p>
      <w:pPr>
        <w:pStyle w:val="FootnoteText"/>
      </w:pPr>
      <w:r>
        <w:rPr>
          <w:rStyle w:val="FootnoteReference"/>
        </w:rPr>
        <w:footnoteRef/>
      </w:r>
      <w:r>
        <w:t xml:space="preserve"> Cross-references: Exod 15:14-16; Ps 89:7; Isa 60:5; Jer 5:22; Jer 10:7; Hos 3:5; Luke 12:4-5.</w:t>
      </w:r>
    </w:p>
  </w:footnote>
  <w:footnote w:id="19123">
    <w:p>
      <w:pPr>
        <w:pStyle w:val="FootnoteText"/>
      </w:pPr>
      <w:r>
        <w:rPr>
          <w:rStyle w:val="FootnoteReference"/>
        </w:rPr>
        <w:footnoteRef/>
      </w:r>
      <w:r>
        <w:t xml:space="preserve"> Cross-references: 1Sam 2:2; Ps 22:3; Ps 99:5; Ps 99:9; Ps 111:9; Isa 6:3; Isa 57:15; Hab 1:12; 1Pet 1:16; Rev 3:7; Rev 4:8; Rev 6:10.</w:t>
      </w:r>
    </w:p>
  </w:footnote>
  <w:footnote w:id="19124">
    <w:p>
      <w:pPr>
        <w:pStyle w:val="FootnoteText"/>
      </w:pPr>
      <w:r>
        <w:rPr>
          <w:rStyle w:val="FootnoteReference"/>
        </w:rPr>
        <w:footnoteRef/>
      </w:r>
      <w:r>
        <w:t xml:space="preserve"> Cross-references: Ps 97:8; Ps 105:7; Isa 26:9; Rev 16:7; Rev 19:2.</w:t>
      </w:r>
    </w:p>
  </w:footnote>
  <w:footnote w:id="19125">
    <w:p>
      <w:pPr>
        <w:pStyle w:val="FootnoteText"/>
      </w:pPr>
      <w:r>
        <w:rPr>
          <w:rStyle w:val="FootnoteReference"/>
        </w:rPr>
        <w:footnoteRef/>
      </w:r>
      <w:r>
        <w:t xml:space="preserve"> Cross-references: Exod 25:21; Num 1:50; Num 1:53; Matt 27:51; Rev 11:19.</w:t>
      </w:r>
    </w:p>
  </w:footnote>
  <w:footnote w:id="19126">
    <w:p>
      <w:pPr>
        <w:pStyle w:val="FootnoteText"/>
      </w:pPr>
      <w:r>
        <w:rPr>
          <w:rStyle w:val="FootnoteReference"/>
        </w:rPr>
        <w:footnoteRef/>
      </w:r>
      <w:r>
        <w:t xml:space="preserve"> Cross-references for "the seven angels": Rev 15:1.</w:t>
      </w:r>
    </w:p>
  </w:footnote>
  <w:footnote w:id="19127">
    <w:p>
      <w:pPr>
        <w:pStyle w:val="FootnoteText"/>
      </w:pPr>
      <w:r>
        <w:rPr>
          <w:rStyle w:val="FootnoteReference"/>
        </w:rPr>
        <w:footnoteRef/>
      </w:r>
      <w:r>
        <w:t xml:space="preserve"> Cross-references for "clothed": Exod 28:5-8; Ezek 44:17-18; Luke 24:4; Rev 1:13.</w:t>
      </w:r>
    </w:p>
  </w:footnote>
  <w:footnote w:id="19128">
    <w:p>
      <w:pPr>
        <w:pStyle w:val="FootnoteText"/>
      </w:pPr>
      <w:r>
        <w:rPr>
          <w:rStyle w:val="FootnoteReference"/>
        </w:rPr>
        <w:footnoteRef/>
      </w:r>
      <w:r>
        <w:t xml:space="preserve"> Cross-references for "seven": Ps 75:8; Jer 25:15; Rev 5:8; Rev 16:2-21; Rev 17:1; Rev 21:9.</w:t>
      </w:r>
    </w:p>
  </w:footnote>
  <w:footnote w:id="19129">
    <w:p>
      <w:pPr>
        <w:pStyle w:val="FootnoteText"/>
      </w:pPr>
      <w:r>
        <w:rPr>
          <w:rStyle w:val="FootnoteReference"/>
        </w:rPr>
        <w:footnoteRef/>
      </w:r>
      <w:r>
        <w:t xml:space="preserve"> Cross-references: Rev 4:6-9.</w:t>
      </w:r>
    </w:p>
  </w:footnote>
  <w:footnote w:id="19130">
    <w:p>
      <w:pPr>
        <w:pStyle w:val="FootnoteText"/>
      </w:pPr>
      <w:r>
        <w:rPr>
          <w:rStyle w:val="FootnoteReference"/>
        </w:rPr>
        <w:footnoteRef/>
      </w:r>
      <w:r>
        <w:t xml:space="preserve"> Cross-references: 1Thess 1:9; Rev 4:9; Rev 10:6.</w:t>
      </w:r>
    </w:p>
  </w:footnote>
  <w:footnote w:id="19131">
    <w:p>
      <w:pPr>
        <w:pStyle w:val="FootnoteText"/>
      </w:pPr>
      <w:r>
        <w:rPr>
          <w:rStyle w:val="FootnoteReference"/>
        </w:rPr>
        <w:footnoteRef/>
      </w:r>
      <w:r>
        <w:t xml:space="preserve"> Cross-references for "from the": Ps 29:9; 2Thess 1:9.</w:t>
      </w:r>
    </w:p>
  </w:footnote>
  <w:footnote w:id="19132">
    <w:p>
      <w:pPr>
        <w:pStyle w:val="FootnoteText"/>
      </w:pPr>
      <w:r>
        <w:rPr>
          <w:rStyle w:val="FootnoteReference"/>
        </w:rPr>
        <w:footnoteRef/>
      </w:r>
      <w:r>
        <w:t xml:space="preserve"> Cross-references for "till": Rev 15:1.</w:t>
      </w:r>
    </w:p>
  </w:footnote>
  <w:footnote w:id="19133">
    <w:p>
      <w:pPr>
        <w:pStyle w:val="FootnoteText"/>
      </w:pPr>
      <w:r>
        <w:rPr>
          <w:rStyle w:val="FootnoteReference"/>
        </w:rPr>
        <w:footnoteRef/>
      </w:r>
      <w:r>
        <w:t xml:space="preserve"> Cross-references: Exod 40:34; 1Kgs 8:10; 2Chr 5:14; Ps 18:8-14; Isa 6:4.</w:t>
      </w:r>
    </w:p>
  </w:footnote>
  <w:footnote w:id="19134">
    <w:p>
      <w:pPr>
        <w:pStyle w:val="FootnoteText"/>
      </w:pPr>
      <w:r>
        <w:rPr>
          <w:rStyle w:val="FootnoteReference"/>
        </w:rPr>
        <w:footnoteRef/>
      </w:r>
      <w:r>
        <w:t xml:space="preserve"> Cross-references: Jer 15:1; Lam 3:44; Rom 11:33.</w:t>
      </w:r>
    </w:p>
  </w:footnote>
  <w:footnote w:id="19135">
    <w:p>
      <w:pPr>
        <w:pStyle w:val="FootnoteText"/>
      </w:pPr>
      <w:r>
        <w:rPr>
          <w:rStyle w:val="FootnoteReference"/>
        </w:rPr>
        <w:footnoteRef/>
      </w:r>
      <w:r>
        <w:t xml:space="preserve"> Cross-references for "I heard": Rev 14:15; Rev 14:18; Rev 15:5-8.</w:t>
      </w:r>
    </w:p>
  </w:footnote>
  <w:footnote w:id="19136">
    <w:p>
      <w:pPr>
        <w:pStyle w:val="FootnoteText"/>
      </w:pPr>
      <w:r>
        <w:rPr>
          <w:rStyle w:val="FootnoteReference"/>
        </w:rPr>
        <w:footnoteRef/>
      </w:r>
      <w:r>
        <w:t xml:space="preserve"> Cross-references for "the seven": Rev 15:1; Rev 15:6.</w:t>
      </w:r>
    </w:p>
  </w:footnote>
  <w:footnote w:id="19137">
    <w:p>
      <w:pPr>
        <w:pStyle w:val="FootnoteText"/>
      </w:pPr>
      <w:r>
        <w:rPr>
          <w:rStyle w:val="FootnoteReference"/>
        </w:rPr>
        <w:footnoteRef/>
      </w:r>
      <w:r>
        <w:t xml:space="preserve"> Cross-references for "and pour": 1Sam 15:3; 1Sam 15:18; Ezek 9:5-8; Ezek 10:2; Matt 13:41-42; Rev 14:9-11; Rev 15:7; Rev 16:2-12; Rev 16:17.</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1">
    <w:p>
      <w:pPr>
        <w:pStyle w:val="FootnoteText"/>
      </w:pPr>
      <w:r>
        <w:rPr>
          <w:rStyle w:val="FootnoteReference"/>
        </w:rPr>
        <w:footnoteRef/>
      </w:r>
      <w:r>
        <w:t xml:space="preserve"> Cross-references for "upon the earth": Rev 8:7; Rev 14:16.</w:t>
      </w:r>
    </w:p>
  </w:footnote>
  <w:footnote w:id="19142">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3">
    <w:p>
      <w:pPr>
        <w:pStyle w:val="FootnoteText"/>
      </w:pPr>
      <w:r>
        <w:rPr>
          <w:rStyle w:val="FootnoteReference"/>
        </w:rPr>
        <w:footnoteRef/>
      </w:r>
      <w:r>
        <w:t xml:space="preserve"> Cross-references: Rev 13:15-18.</w:t>
      </w:r>
    </w:p>
  </w:footnote>
  <w:footnote w:id="19144">
    <w:p>
      <w:pPr>
        <w:pStyle w:val="FootnoteText"/>
      </w:pPr>
      <w:r>
        <w:rPr>
          <w:rStyle w:val="FootnoteReference"/>
        </w:rPr>
        <w:footnoteRef/>
      </w:r>
      <w:r>
        <w:t xml:space="preserve"> Cross-references for "upon": Rev 8:8; Rev 10:2; Rev 13:1.</w:t>
      </w:r>
    </w:p>
  </w:footnote>
  <w:footnote w:id="19145">
    <w:p>
      <w:pPr>
        <w:pStyle w:val="FootnoteText"/>
      </w:pPr>
      <w:r>
        <w:rPr>
          <w:rStyle w:val="FootnoteReference"/>
        </w:rPr>
        <w:footnoteRef/>
      </w:r>
      <w:r>
        <w:t xml:space="preserve"> Cross-references for "it became": Exod 7:17-21; Ps 78:44; Ps 105:29; Ezek 16:38; Rev 11:6.</w:t>
      </w:r>
    </w:p>
  </w:footnote>
  <w:footnote w:id="19146">
    <w:p>
      <w:pPr>
        <w:pStyle w:val="FootnoteText"/>
      </w:pPr>
      <w:r>
        <w:rPr>
          <w:rStyle w:val="FootnoteReference"/>
        </w:rPr>
        <w:footnoteRef/>
      </w:r>
      <w:r>
        <w:t xml:space="preserve"> Cross-references for "and every": Gen 7:22; Rev 8:9.</w:t>
      </w:r>
    </w:p>
  </w:footnote>
  <w:footnote w:id="19147">
    <w:p>
      <w:pPr>
        <w:pStyle w:val="FootnoteText"/>
      </w:pPr>
      <w:r>
        <w:rPr>
          <w:rStyle w:val="FootnoteReference"/>
        </w:rPr>
        <w:footnoteRef/>
      </w:r>
      <w:r>
        <w:t xml:space="preserve"> Cross-references for "upon": Rev 8:10-11.</w:t>
      </w:r>
    </w:p>
  </w:footnote>
  <w:footnote w:id="19148">
    <w:p>
      <w:pPr>
        <w:pStyle w:val="FootnoteText"/>
      </w:pPr>
      <w:r>
        <w:rPr>
          <w:rStyle w:val="FootnoteReference"/>
        </w:rPr>
        <w:footnoteRef/>
      </w:r>
      <w:r>
        <w:t xml:space="preserve"> Cross-references for "the angel": Rev 16:4.</w:t>
      </w:r>
    </w:p>
  </w:footnote>
  <w:footnote w:id="19149">
    <w:p>
      <w:pPr>
        <w:pStyle w:val="FootnoteText"/>
      </w:pPr>
      <w:r>
        <w:rPr>
          <w:rStyle w:val="FootnoteReference"/>
        </w:rPr>
        <w:footnoteRef/>
      </w:r>
      <w:r>
        <w:t xml:space="preserve"> Cross-references: Gen 18:25; Ps 129:4; Ps 145:17; Lam 1:18; Dan 9:14; Rom 2:5; Rom 3:5; 2Thess 1:5-6; Rev 15:3; Rev 16:7; Rev 19:2.</w:t>
      </w:r>
    </w:p>
  </w:footnote>
  <w:footnote w:id="19150">
    <w:p>
      <w:pPr>
        <w:pStyle w:val="FootnoteText"/>
      </w:pPr>
      <w:r>
        <w:rPr>
          <w:rStyle w:val="FootnoteReference"/>
        </w:rPr>
        <w:footnoteRef/>
      </w:r>
      <w:r>
        <w:t xml:space="preserve"> Cross-references: Rev 1:4; Rev 1:8; Rev 4:8; Rev 11:17.</w:t>
      </w:r>
    </w:p>
  </w:footnote>
  <w:footnote w:id="1915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2">
    <w:p>
      <w:pPr>
        <w:pStyle w:val="FootnoteText"/>
      </w:pPr>
      <w:r>
        <w:rPr>
          <w:rStyle w:val="FootnoteReference"/>
        </w:rPr>
        <w:footnoteRef/>
      </w:r>
      <w:r>
        <w:t xml:space="preserve"> Cross-references for "for they are": Jer 26:11; Jer 26:16; Luke 12:48; Heb 10:29; Rev 11:18; Rev 18:20.</w:t>
      </w:r>
    </w:p>
  </w:footnote>
  <w:footnote w:id="19153">
    <w:p>
      <w:pPr>
        <w:pStyle w:val="FootnoteText"/>
      </w:pPr>
      <w:r>
        <w:rPr>
          <w:rStyle w:val="FootnoteReference"/>
        </w:rPr>
        <w:footnoteRef/>
      </w:r>
      <w:r>
        <w:t xml:space="preserve"> Cross-references for "true": Rev 13:10; Rev 14:10; Rev 19:2.</w:t>
      </w:r>
    </w:p>
  </w:footnote>
  <w:footnote w:id="19154">
    <w:p>
      <w:pPr>
        <w:pStyle w:val="FootnoteText"/>
      </w:pPr>
      <w:r>
        <w:rPr>
          <w:rStyle w:val="FootnoteReference"/>
        </w:rPr>
        <w:footnoteRef/>
      </w:r>
      <w:r>
        <w:t xml:space="preserve"> Cross-references: Isa 6:6; Ezek 10:2; Ezek 10:7; Rev 6:9; Rev 8:3-5; Rev 14:18.</w:t>
      </w:r>
    </w:p>
  </w:footnote>
  <w:footnote w:id="19155">
    <w:p>
      <w:pPr>
        <w:pStyle w:val="FootnoteText"/>
      </w:pPr>
      <w:r>
        <w:rPr>
          <w:rStyle w:val="FootnoteReference"/>
        </w:rPr>
        <w:footnoteRef/>
      </w:r>
      <w:r>
        <w:t xml:space="preserve"> Cross-references for "upon": Isa 24:23; Luke 21:25; Acts 2:20; Rev 6:12; Rev 8:12; Rev 9:2.</w:t>
      </w:r>
    </w:p>
  </w:footnote>
  <w:footnote w:id="19156">
    <w:p>
      <w:pPr>
        <w:pStyle w:val="FootnoteText"/>
      </w:pPr>
      <w:r>
        <w:rPr>
          <w:rStyle w:val="FootnoteReference"/>
        </w:rPr>
        <w:footnoteRef/>
      </w:r>
      <w:r>
        <w:t xml:space="preserve"> Cross-references for "and power": Jonah 4:8; Matt 13:6; Rev 7:16; Rev 9:17-18; Rev 14:18.</w:t>
      </w:r>
    </w:p>
  </w:footnote>
  <w:footnote w:id="19157">
    <w:p>
      <w:pPr>
        <w:pStyle w:val="FootnoteText"/>
      </w:pPr>
      <w:r>
        <w:rPr>
          <w:rStyle w:val="FootnoteReference"/>
        </w:rPr>
        <w:footnoteRef/>
      </w:r>
      <w:r>
        <w:t xml:space="preserve"> Cross-references for "blasphemed": 2Kgs 6:33; 2Chr 28:22; Isa 1:5; Isa 8:21; Jer 5:3; Jer 6:29-30; Ezek 24:13; Rev 16:10-11; Rev 16:21.</w:t>
      </w:r>
    </w:p>
  </w:footnote>
  <w:footnote w:id="19158">
    <w:p>
      <w:pPr>
        <w:pStyle w:val="FootnoteText"/>
      </w:pPr>
      <w:r>
        <w:rPr>
          <w:rStyle w:val="FootnoteReference"/>
        </w:rPr>
        <w:footnoteRef/>
      </w:r>
      <w:r>
        <w:t xml:space="preserve"> Cross-references for "to give": Josh 7:19; Jer 13:6; Amos 4:6-12; Rev 11:13; Rev 14:7.</w:t>
      </w:r>
    </w:p>
  </w:footnote>
  <w:footnote w:id="19159">
    <w:p>
      <w:pPr>
        <w:pStyle w:val="FootnoteText"/>
      </w:pPr>
      <w:r>
        <w:rPr>
          <w:rStyle w:val="FootnoteReference"/>
        </w:rPr>
        <w:footnoteRef/>
      </w:r>
      <w:r>
        <w:t xml:space="preserve"> Cross-references for "upon": Rev 11:2; Rev 11:8; Rev 13:2-4; Rev 17:9; Rev 17:17; Rev 18:2; Rev 18:21; Rev 18:23.</w:t>
      </w:r>
    </w:p>
  </w:footnote>
  <w:footnote w:id="19160">
    <w:p>
      <w:pPr>
        <w:pStyle w:val="FootnoteText"/>
      </w:pPr>
      <w:r>
        <w:rPr>
          <w:rStyle w:val="FootnoteReference"/>
        </w:rPr>
        <w:footnoteRef/>
      </w:r>
      <w:r>
        <w:t xml:space="preserve"> Cross-references for "full": Exod 10:21-23; Ps 78:49; Isa 8:21-22; Matt 8:12; Matt 22:13; 1Pet 2:17; Rev 9:2; Rev 18:11-19.</w:t>
      </w:r>
    </w:p>
  </w:footnote>
  <w:footnote w:id="19161">
    <w:p>
      <w:pPr>
        <w:pStyle w:val="FootnoteText"/>
      </w:pPr>
      <w:r>
        <w:rPr>
          <w:rStyle w:val="FootnoteReference"/>
        </w:rPr>
        <w:footnoteRef/>
      </w:r>
      <w:r>
        <w:t xml:space="preserve"> Cross-references: Matt 13:42; Matt 13:50; Matt 24:51; Luke 13:28; Rev 11:10.</w:t>
      </w:r>
    </w:p>
  </w:footnote>
  <w:footnote w:id="19162">
    <w:p>
      <w:pPr>
        <w:pStyle w:val="FootnoteText"/>
      </w:pPr>
      <w:r>
        <w:rPr>
          <w:rStyle w:val="FootnoteReference"/>
        </w:rPr>
        <w:footnoteRef/>
      </w:r>
      <w:r>
        <w:t xml:space="preserve"> Cross-references for "blasphemed": Rev 16:9; Rev 16:21.</w:t>
      </w:r>
    </w:p>
  </w:footnote>
  <w:footnote w:id="1916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4">
    <w:p>
      <w:pPr>
        <w:pStyle w:val="FootnoteText"/>
      </w:pPr>
      <w:r>
        <w:rPr>
          <w:rStyle w:val="FootnoteReference"/>
        </w:rPr>
        <w:footnoteRef/>
      </w:r>
      <w:r>
        <w:t xml:space="preserve"> Cross-references for "and did not repent": 2Tim 3:13; Rev 16:9.</w:t>
      </w:r>
    </w:p>
  </w:footnote>
  <w:footnote w:id="19165">
    <w:p>
      <w:pPr>
        <w:pStyle w:val="FootnoteText"/>
      </w:pPr>
      <w:r>
        <w:rPr>
          <w:rStyle w:val="FootnoteReference"/>
        </w:rPr>
        <w:footnoteRef/>
      </w:r>
      <w:r>
        <w:t xml:space="preserve"> Cross-references for "upon": Isa 8:7; Rev 9:14; Rev 11:14.</w:t>
      </w:r>
    </w:p>
  </w:footnote>
  <w:footnote w:id="19166">
    <w:p>
      <w:pPr>
        <w:pStyle w:val="FootnoteText"/>
      </w:pPr>
      <w:r>
        <w:rPr>
          <w:rStyle w:val="FootnoteReference"/>
        </w:rPr>
        <w:footnoteRef/>
      </w:r>
      <w:r>
        <w:t xml:space="preserve"> Place name: Euphrates. Place-name meaning: Euphrates — that makes fruitful. Source form: Euphrates. Greek form: ευφρατη.</w:t>
      </w:r>
    </w:p>
  </w:footnote>
  <w:footnote w:id="19167">
    <w:p>
      <w:pPr>
        <w:pStyle w:val="FootnoteText"/>
      </w:pPr>
      <w:r>
        <w:rPr>
          <w:rStyle w:val="FootnoteReference"/>
        </w:rPr>
        <w:footnoteRef/>
      </w:r>
      <w:r>
        <w:t xml:space="preserve"> Cross-references for "and the water": Isa 11:15; Isa 42:15; Isa 44:27; Jer 50:38-40; Jer 51:36; Rev 17:15.</w:t>
      </w:r>
    </w:p>
  </w:footnote>
  <w:footnote w:id="19168">
    <w:p>
      <w:pPr>
        <w:pStyle w:val="FootnoteText"/>
      </w:pPr>
      <w:r>
        <w:rPr>
          <w:rStyle w:val="FootnoteReference"/>
        </w:rPr>
        <w:footnoteRef/>
      </w:r>
      <w:r>
        <w:t xml:space="preserve"> Cross-references for "three": 2Thess 2:9-11; 1Tim 4:1-3; 2Tim 3:1-6; 2Pet 2:1-3; 1John 4:1-3; Rev 16:14.</w:t>
      </w:r>
    </w:p>
  </w:footnote>
  <w:footnote w:id="19169">
    <w:p>
      <w:pPr>
        <w:pStyle w:val="FootnoteText"/>
      </w:pPr>
      <w:r>
        <w:rPr>
          <w:rStyle w:val="FootnoteReference"/>
        </w:rPr>
        <w:footnoteRef/>
      </w:r>
      <w:r>
        <w:t xml:space="preserve"> Cross-references for "come out of": Rev 12:3-4; Rev 12:9-13; Rev 13:1-7; Rev 13:11-18.</w:t>
      </w:r>
    </w:p>
  </w:footnote>
  <w:footnote w:id="19170">
    <w:p>
      <w:pPr>
        <w:pStyle w:val="FootnoteText"/>
      </w:pPr>
      <w:r>
        <w:rPr>
          <w:rStyle w:val="FootnoteReference"/>
        </w:rPr>
        <w:footnoteRef/>
      </w:r>
      <w:r>
        <w:t xml:space="preserve"> Cross-references for "the false": Rev 19:20; Rev 20:10.</w:t>
      </w:r>
    </w:p>
  </w:footnote>
  <w:footnote w:id="19171">
    <w:p>
      <w:pPr>
        <w:pStyle w:val="FootnoteText"/>
      </w:pPr>
      <w:r>
        <w:rPr>
          <w:rStyle w:val="FootnoteReference"/>
        </w:rPr>
        <w:footnoteRef/>
      </w:r>
      <w:r>
        <w:t xml:space="preserve"> Cross-references for "the spirits": 1Kgs 22:19-23; 2Chr 18:18-22; Ezek 14:9; John 8:44; 2Cor 11:13-15; 1Tim 4:1; Jas 3:15; Rev 12:9.</w:t>
      </w:r>
    </w:p>
  </w:footnote>
  <w:footnote w:id="19172">
    <w:p>
      <w:pPr>
        <w:pStyle w:val="FootnoteText"/>
      </w:pPr>
      <w:r>
        <w:rPr>
          <w:rStyle w:val="FootnoteReference"/>
        </w:rPr>
        <w:footnoteRef/>
      </w:r>
      <w:r>
        <w:t xml:space="preserve"> Cross-references for "working": Deut 13:1-2; Matt 24:24; Mark 13:22; 2Thess 2:9; Rev 13:13-14; Rev 19:20.</w:t>
      </w:r>
    </w:p>
  </w:footnote>
  <w:footnote w:id="19173">
    <w:p>
      <w:pPr>
        <w:pStyle w:val="FootnoteText"/>
      </w:pPr>
      <w:r>
        <w:rPr>
          <w:rStyle w:val="FootnoteReference"/>
        </w:rPr>
        <w:footnoteRef/>
      </w:r>
      <w:r>
        <w:t xml:space="preserve"> Cross-references for "the whole": Luke 2:1; Rom 1:8; 1John 5:19; Rev 3:10; Rev 12:9; Rev 13:3.</w:t>
      </w:r>
    </w:p>
  </w:footnote>
  <w:footnote w:id="19174">
    <w:p>
      <w:pPr>
        <w:pStyle w:val="FootnoteText"/>
      </w:pPr>
      <w:r>
        <w:rPr>
          <w:rStyle w:val="FootnoteReference"/>
        </w:rPr>
        <w:footnoteRef/>
      </w:r>
      <w:r>
        <w:t xml:space="preserve"> Cross-references for "to gather": Isa 34:1-8; Isa 63:1-6; Ezek 38:8-12; Joel 3:11-14; Rev 16:16; Rev 17:14; Rev 19:19; Rev 20:8.</w:t>
      </w:r>
    </w:p>
  </w:footnote>
  <w:footnote w:id="19175">
    <w:p>
      <w:pPr>
        <w:pStyle w:val="FootnoteText"/>
      </w:pPr>
      <w:r>
        <w:rPr>
          <w:rStyle w:val="FootnoteReference"/>
        </w:rPr>
        <w:footnoteRef/>
      </w:r>
      <w:r>
        <w:t xml:space="preserve"> Cross-references for "God Almighty": Rev 16:7.</w:t>
      </w:r>
    </w:p>
  </w:footnote>
  <w:footnote w:id="19176">
    <w:p>
      <w:pPr>
        <w:pStyle w:val="FootnoteText"/>
      </w:pPr>
      <w:r>
        <w:rPr>
          <w:rStyle w:val="FootnoteReference"/>
        </w:rPr>
        <w:footnoteRef/>
      </w:r>
      <w:r>
        <w:t xml:space="preserve"> Cross-references for "I come": Matt 24:43; 1Thess 5:2-3; 2Pet 3:10; Rev 3:3.</w:t>
      </w:r>
    </w:p>
  </w:footnote>
  <w:footnote w:id="1917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8">
    <w:p>
      <w:pPr>
        <w:pStyle w:val="FootnoteText"/>
      </w:pPr>
      <w:r>
        <w:rPr>
          <w:rStyle w:val="FootnoteReference"/>
        </w:rPr>
        <w:footnoteRef/>
      </w:r>
      <w:r>
        <w:t xml:space="preserve"> Personal name: Hebrew. Personal-name meaning: Hebrew — from Eber; one from beyond. Source form: Hebrew.</w:t>
      </w:r>
    </w:p>
  </w:footnote>
  <w:footnote w:id="1917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0">
    <w:p>
      <w:pPr>
        <w:pStyle w:val="FootnoteText"/>
      </w:pPr>
      <w:r>
        <w:rPr>
          <w:rStyle w:val="FootnoteReference"/>
        </w:rPr>
        <w:footnoteRef/>
      </w:r>
      <w:r>
        <w:t xml:space="preserve"> Cross-references: Judg 4:7; Joel 3:9-14; Zech 14:2-3; Rev 17:14; Rev 19:17-21.</w:t>
      </w:r>
    </w:p>
  </w:footnote>
  <w:footnote w:id="19181">
    <w:p>
      <w:pPr>
        <w:pStyle w:val="FootnoteText"/>
      </w:pPr>
      <w:r>
        <w:rPr>
          <w:rStyle w:val="FootnoteReference"/>
        </w:rPr>
        <w:footnoteRef/>
      </w:r>
      <w:r>
        <w:t xml:space="preserve"> Cross-references: John 5:2; John 19:13; John 19:17; Acts 26:14; Rev 9:11.</w:t>
      </w:r>
    </w:p>
  </w:footnote>
  <w:footnote w:id="19182">
    <w:p>
      <w:pPr>
        <w:pStyle w:val="FootnoteText"/>
      </w:pPr>
      <w:r>
        <w:rPr>
          <w:rStyle w:val="FootnoteReference"/>
        </w:rPr>
        <w:footnoteRef/>
      </w:r>
      <w:r>
        <w:t xml:space="preserve"> Cross-references for "Armageddon": Judg 5:19; 2Kgs 23:29-30; Zech 12:11.</w:t>
      </w:r>
    </w:p>
  </w:footnote>
  <w:footnote w:id="19183">
    <w:p>
      <w:pPr>
        <w:pStyle w:val="FootnoteText"/>
      </w:pPr>
      <w:r>
        <w:rPr>
          <w:rStyle w:val="FootnoteReference"/>
        </w:rPr>
        <w:footnoteRef/>
      </w:r>
      <w:r>
        <w:t xml:space="preserve"> Cross-references: Rev 4:5; Rev 8:5; Rev 11:19.</w:t>
      </w:r>
    </w:p>
  </w:footnote>
  <w:footnote w:id="19184">
    <w:p>
      <w:pPr>
        <w:pStyle w:val="FootnoteText"/>
      </w:pPr>
      <w:r>
        <w:rPr>
          <w:rStyle w:val="FootnoteReference"/>
        </w:rPr>
        <w:footnoteRef/>
      </w:r>
      <w:r>
        <w:t xml:space="preserve"> Cross-references: Dan 12:1; Rev 11:13.</w:t>
      </w:r>
    </w:p>
  </w:footnote>
  <w:footnote w:id="19185">
    <w:p>
      <w:pPr>
        <w:pStyle w:val="FootnoteText"/>
      </w:pPr>
      <w:r>
        <w:rPr>
          <w:rStyle w:val="FootnoteReference"/>
        </w:rPr>
        <w:footnoteRef/>
      </w:r>
      <w:r>
        <w:t xml:space="preserve"> Cross-references for "the great": Rev 14:8; Rev 17:18; Rev 18:2; Rev 18:10; Rev 18:16-19; Rev 18:21.</w:t>
      </w:r>
    </w:p>
  </w:footnote>
  <w:footnote w:id="19186">
    <w:p>
      <w:pPr>
        <w:pStyle w:val="FootnoteText"/>
      </w:pPr>
      <w:r>
        <w:rPr>
          <w:rStyle w:val="FootnoteReference"/>
        </w:rPr>
        <w:footnoteRef/>
      </w:r>
      <w:r>
        <w:t xml:space="preserve"> Place name: Babylon. Place-name meaning: Babylon — confusion; mixture. Source form: Babylon. Greek form: βαβυλωνος.</w:t>
      </w:r>
    </w:p>
  </w:footnote>
  <w:footnote w:id="1918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8">
    <w:p>
      <w:pPr>
        <w:pStyle w:val="FootnoteText"/>
      </w:pPr>
      <w:r>
        <w:rPr>
          <w:rStyle w:val="FootnoteReference"/>
        </w:rPr>
        <w:footnoteRef/>
      </w:r>
      <w:r>
        <w:t xml:space="preserve"> Cross-references for "great": Rev 17:5.</w:t>
      </w:r>
    </w:p>
  </w:footnote>
  <w:footnote w:id="19189">
    <w:p>
      <w:pPr>
        <w:pStyle w:val="FootnoteText"/>
      </w:pPr>
      <w:r>
        <w:rPr>
          <w:rStyle w:val="FootnoteReference"/>
        </w:rPr>
        <w:footnoteRef/>
      </w:r>
      <w:r>
        <w:t xml:space="preserve"> Cross-references: Isa 49:26; Isa 51:17-23; Jer 25:15-16; Jer 25:26; Rev 14:8-10; Rev 18:5.</w:t>
      </w:r>
    </w:p>
  </w:footnote>
  <w:footnote w:id="19190">
    <w:p>
      <w:pPr>
        <w:pStyle w:val="FootnoteText"/>
      </w:pPr>
      <w:r>
        <w:rPr>
          <w:rStyle w:val="FootnoteReference"/>
        </w:rPr>
        <w:footnoteRef/>
      </w:r>
      <w:r>
        <w:t xml:space="preserve"> Cross-references: Isa 2:14-17; Jer 4:23-25; Rev 6:14; Rev 20:11.</w:t>
      </w:r>
    </w:p>
  </w:footnote>
  <w:footnote w:id="19191">
    <w:p>
      <w:pPr>
        <w:pStyle w:val="FootnoteText"/>
      </w:pPr>
      <w:r>
        <w:rPr>
          <w:rStyle w:val="FootnoteReference"/>
        </w:rPr>
        <w:footnoteRef/>
      </w:r>
      <w:r>
        <w:t xml:space="preserve"> Cross-references for "there fell": Exod 9:23-26; Josh 10:11; Isa 30:30; Ezek 13:11; Ezek 13:13; Ezek 38:21-22; Rev 8:7; Rev 11:19.</w:t>
      </w:r>
    </w:p>
  </w:footnote>
  <w:footnote w:id="19192">
    <w:p>
      <w:pPr>
        <w:pStyle w:val="FootnoteText"/>
      </w:pPr>
      <w:r>
        <w:rPr>
          <w:rStyle w:val="FootnoteReference"/>
        </w:rPr>
        <w:footnoteRef/>
      </w:r>
      <w:r>
        <w:t xml:space="preserve"> Cross-references for "blasphemed": Isa 8:21; Rev 16:9; Rev 16:11.</w:t>
      </w:r>
    </w:p>
  </w:footnote>
  <w:footnote w:id="19193">
    <w:p>
      <w:pPr>
        <w:pStyle w:val="FootnoteText"/>
      </w:pPr>
      <w:r>
        <w:rPr>
          <w:rStyle w:val="FootnoteReference"/>
        </w:rPr>
        <w:footnoteRef/>
      </w:r>
      <w:r>
        <w:t xml:space="preserve"> Cross-references for "talked": Luke 9:30; Luke 24:32; Rev 4:1; Rev 21:15.</w:t>
      </w:r>
    </w:p>
  </w:footnote>
  <w:footnote w:id="19194">
    <w:p>
      <w:pPr>
        <w:pStyle w:val="FootnoteText"/>
      </w:pPr>
      <w:r>
        <w:rPr>
          <w:rStyle w:val="FootnoteReference"/>
        </w:rPr>
        <w:footnoteRef/>
      </w:r>
      <w:r>
        <w:t xml:space="preserve"> Cross-references for "the great": Isa 57:3; Nah 3:4-5; Rev 17:4-5; Rev 17:15-16; Rev 19:2.</w:t>
      </w:r>
    </w:p>
  </w:footnote>
  <w:footnote w:id="19195">
    <w:p>
      <w:pPr>
        <w:pStyle w:val="FootnoteText"/>
      </w:pPr>
      <w:r>
        <w:rPr>
          <w:rStyle w:val="FootnoteReference"/>
        </w:rPr>
        <w:footnoteRef/>
      </w:r>
      <w:r>
        <w:t xml:space="preserve"> Cross-references: Rev 15:1; Rev 15:6; Rev 17:1-17; Rev 21:9.</w:t>
      </w:r>
    </w:p>
  </w:footnote>
  <w:footnote w:id="19196">
    <w:p>
      <w:pPr>
        <w:pStyle w:val="FootnoteText"/>
      </w:pPr>
      <w:r>
        <w:rPr>
          <w:rStyle w:val="FootnoteReference"/>
        </w:rPr>
        <w:footnoteRef/>
      </w:r>
      <w:r>
        <w:t xml:space="preserve"> Cross-references: Jer 51:13; Rev 17:15.</w:t>
      </w:r>
    </w:p>
  </w:footnote>
  <w:footnote w:id="19197">
    <w:p>
      <w:pPr>
        <w:pStyle w:val="FootnoteText"/>
      </w:pPr>
      <w:r>
        <w:rPr>
          <w:rStyle w:val="FootnoteReference"/>
        </w:rPr>
        <w:footnoteRef/>
      </w:r>
      <w:r>
        <w:t xml:space="preserve"> Cross-references: Jer 51:7; Rev 14:8; Rev 17:13; Rev 17:17; Rev 18:3; Rev 18:9; Rev 18:23.</w:t>
      </w:r>
    </w:p>
  </w:footnote>
  <w:footnote w:id="19198">
    <w:p>
      <w:pPr>
        <w:pStyle w:val="FootnoteText"/>
      </w:pPr>
      <w:r>
        <w:rPr>
          <w:rStyle w:val="FootnoteReference"/>
        </w:rPr>
        <w:footnoteRef/>
      </w:r>
      <w:r>
        <w:t xml:space="preserve"> Cross-references for "he carried": 1Kgs 18:12; 2Kgs 2:16; Ezek 3:12; Ezek 8:3; Ezek 11:24; Acts 8:39; Rev 1:10; Rev 4:2; Rev 21:10.</w:t>
      </w:r>
    </w:p>
  </w:footnote>
  <w:footnote w:id="19199">
    <w:p>
      <w:pPr>
        <w:pStyle w:val="FootnoteText"/>
      </w:pPr>
      <w:r>
        <w:rPr>
          <w:rStyle w:val="FootnoteReference"/>
        </w:rPr>
        <w:footnoteRef/>
      </w:r>
      <w:r>
        <w:t xml:space="preserve"> Cross-references for "a woman": Rev 12:3; Rev 17:4; Rev 17:6; Rev 17:18.</w:t>
      </w:r>
    </w:p>
  </w:footnote>
  <w:footnote w:id="19200">
    <w:p>
      <w:pPr>
        <w:pStyle w:val="FootnoteText"/>
      </w:pPr>
      <w:r>
        <w:rPr>
          <w:rStyle w:val="FootnoteReference"/>
        </w:rPr>
        <w:footnoteRef/>
      </w:r>
      <w:r>
        <w:t xml:space="preserve"> Cross-references for "full": Dan 7:8; Dan 7:20; Dan 7:25; Dan 11:36; 2Thess 2:4; Rev 13:1-6.</w:t>
      </w:r>
    </w:p>
  </w:footnote>
  <w:footnote w:id="19201">
    <w:p>
      <w:pPr>
        <w:pStyle w:val="FootnoteText"/>
      </w:pPr>
      <w:r>
        <w:rPr>
          <w:rStyle w:val="FootnoteReference"/>
        </w:rPr>
        <w:footnoteRef/>
      </w:r>
      <w:r>
        <w:t xml:space="preserve"> Cross-references for "arrayed": Rev 18:7; Rev 18:12; Rev 18:16.</w:t>
      </w:r>
    </w:p>
  </w:footnote>
  <w:footnote w:id="19202">
    <w:p>
      <w:pPr>
        <w:pStyle w:val="FootnoteText"/>
      </w:pPr>
      <w:r>
        <w:rPr>
          <w:rStyle w:val="FootnoteReference"/>
        </w:rPr>
        <w:footnoteRef/>
      </w:r>
      <w:r>
        <w:t xml:space="preserve"> Cross-references for "decked": Dan 11:38.</w:t>
      </w:r>
    </w:p>
  </w:footnote>
  <w:footnote w:id="19203">
    <w:p>
      <w:pPr>
        <w:pStyle w:val="FootnoteText"/>
      </w:pPr>
      <w:r>
        <w:rPr>
          <w:rStyle w:val="FootnoteReference"/>
        </w:rPr>
        <w:footnoteRef/>
      </w:r>
      <w:r>
        <w:t xml:space="preserve"> Cross-references for "golden": Jer 51:7; 2Thess 2:3-10; Rev 14:8; Rev 18:6; Rev 19:2.</w:t>
      </w:r>
    </w:p>
  </w:footnote>
  <w:footnote w:id="19204">
    <w:p>
      <w:pPr>
        <w:pStyle w:val="FootnoteText"/>
      </w:pPr>
      <w:r>
        <w:rPr>
          <w:rStyle w:val="FootnoteReference"/>
        </w:rPr>
        <w:footnoteRef/>
      </w:r>
      <w:r>
        <w:t xml:space="preserve"> Cross-references for "abominations": Deut 29:17; 1Kgs 14:24; 2Kgs 21:2; Isa 66:3; Ezek 20:30; Hos 9:10.</w:t>
      </w:r>
    </w:p>
  </w:footnote>
  <w:footnote w:id="19205">
    <w:p>
      <w:pPr>
        <w:pStyle w:val="FootnoteText"/>
      </w:pPr>
      <w:r>
        <w:rPr>
          <w:rStyle w:val="FootnoteReference"/>
        </w:rPr>
        <w:footnoteRef/>
      </w:r>
      <w:r>
        <w:t xml:space="preserve"> Cross-references for "filthiness": Ezra 9:11; Lam 1:9; Ezek 24:11; Ezek 24:13; Ezek 36:25.</w:t>
      </w:r>
    </w:p>
  </w:footnote>
  <w:footnote w:id="19206">
    <w:p>
      <w:pPr>
        <w:pStyle w:val="FootnoteText"/>
      </w:pPr>
      <w:r>
        <w:rPr>
          <w:rStyle w:val="FootnoteReference"/>
        </w:rPr>
        <w:footnoteRef/>
      </w:r>
      <w:r>
        <w:t xml:space="preserve"> Cross-references for "upon": Isa 3:9; Phil 3:19; Rev 7:3.</w:t>
      </w:r>
    </w:p>
  </w:footnote>
  <w:footnote w:id="19207">
    <w:p>
      <w:pPr>
        <w:pStyle w:val="FootnoteText"/>
      </w:pPr>
      <w:r>
        <w:rPr>
          <w:rStyle w:val="FootnoteReference"/>
        </w:rPr>
        <w:footnoteRef/>
      </w:r>
      <w:r>
        <w:t xml:space="preserve"> Cross-references for "MYSTERY": 2Thess 2:7; 2Tim 3:1-5.</w:t>
      </w:r>
    </w:p>
  </w:footnote>
  <w:footnote w:id="1920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9">
    <w:p>
      <w:pPr>
        <w:pStyle w:val="FootnoteText"/>
      </w:pPr>
      <w:r>
        <w:rPr>
          <w:rStyle w:val="FootnoteReference"/>
        </w:rPr>
        <w:footnoteRef/>
      </w:r>
      <w:r>
        <w:t xml:space="preserve"> Cross-references for "THE MOTHER": Rev 18:9; Rev 19:2.</w:t>
      </w:r>
    </w:p>
  </w:footnote>
  <w:footnote w:id="19210">
    <w:p>
      <w:pPr>
        <w:pStyle w:val="FootnoteText"/>
      </w:pPr>
      <w:r>
        <w:rPr>
          <w:rStyle w:val="FootnoteReference"/>
        </w:rPr>
        <w:footnoteRef/>
      </w:r>
      <w:r>
        <w:t xml:space="preserve"> Cross-references for "BABYLON": Jer 51:47-48; Rev 11:8; Rev 14:8; Rev 16:19; Rev 18:2; Rev 18:10; Rev 18:21.</w:t>
      </w:r>
    </w:p>
  </w:footnote>
  <w:footnote w:id="19211">
    <w:p>
      <w:pPr>
        <w:pStyle w:val="FootnoteText"/>
      </w:pPr>
      <w:r>
        <w:rPr>
          <w:rStyle w:val="FootnoteReference"/>
        </w:rPr>
        <w:footnoteRef/>
      </w:r>
      <w:r>
        <w:t xml:space="preserve"> Cross-references for "drunken": Dan 7:21; Dan 7:25; Rev 13:7; Rev 13:15; Rev 16:6; Rev 18:20-24.</w:t>
      </w:r>
    </w:p>
  </w:footnote>
  <w:footnote w:id="19212">
    <w:p>
      <w:pPr>
        <w:pStyle w:val="FootnoteText"/>
      </w:pPr>
      <w:r>
        <w:rPr>
          <w:rStyle w:val="FootnoteReference"/>
        </w:rPr>
        <w:footnoteRef/>
      </w:r>
      <w:r>
        <w:t xml:space="preserve"> Cross-references for "the martyrs": Acts 22:20; Rev 2:13; Rev 6:9-10; Rev 12:11.</w:t>
      </w:r>
    </w:p>
  </w:footnote>
  <w:footnote w:id="19213">
    <w:p>
      <w:pPr>
        <w:pStyle w:val="FootnoteText"/>
      </w:pPr>
      <w:r>
        <w:rPr>
          <w:rStyle w:val="FootnoteReference"/>
        </w:rPr>
        <w:footnoteRef/>
      </w:r>
      <w:r>
        <w:t xml:space="preserve"> Name meaning: Jesus (Yeshua) — Yahweh saves. He will save His people from their sins.</w:t>
      </w:r>
    </w:p>
  </w:footnote>
  <w:footnote w:id="19214">
    <w:p>
      <w:pPr>
        <w:pStyle w:val="FootnoteText"/>
      </w:pPr>
      <w:r>
        <w:rPr>
          <w:rStyle w:val="FootnoteReference"/>
        </w:rPr>
        <w:footnoteRef/>
      </w:r>
      <w:r>
        <w:t xml:space="preserve"> Cross-references for "I wondered": Hab 1:13.</w:t>
      </w:r>
    </w:p>
  </w:footnote>
  <w:footnote w:id="19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6">
    <w:p>
      <w:pPr>
        <w:pStyle w:val="FootnoteText"/>
      </w:pPr>
      <w:r>
        <w:rPr>
          <w:rStyle w:val="FootnoteReference"/>
        </w:rPr>
        <w:footnoteRef/>
      </w:r>
      <w:r>
        <w:t xml:space="preserve"> Cross-references for "shall wonder": Rev 13:3-4.</w:t>
      </w:r>
    </w:p>
  </w:footnote>
  <w:footnote w:id="19217">
    <w:p>
      <w:pPr>
        <w:pStyle w:val="FootnoteText"/>
      </w:pPr>
      <w:r>
        <w:rPr>
          <w:rStyle w:val="FootnoteReference"/>
        </w:rPr>
        <w:footnoteRef/>
      </w:r>
      <w:r>
        <w:t xml:space="preserve"> Cross-references for "the beast that was": Rev 13:1-4; Rev 13:11-12.</w:t>
      </w:r>
    </w:p>
  </w:footnote>
  <w:footnote w:id="19218">
    <w:p>
      <w:pPr>
        <w:pStyle w:val="FootnoteText"/>
      </w:pPr>
      <w:r>
        <w:rPr>
          <w:rStyle w:val="FootnoteReference"/>
        </w:rPr>
        <w:footnoteRef/>
      </w:r>
      <w:r>
        <w:t xml:space="preserve"> Cross-references: Rev 9:2; Rev 11:7; Rev 13:1-11.</w:t>
      </w:r>
    </w:p>
  </w:footnote>
  <w:footnote w:id="19219">
    <w:p>
      <w:pPr>
        <w:pStyle w:val="FootnoteText"/>
      </w:pPr>
      <w:r>
        <w:rPr>
          <w:rStyle w:val="FootnoteReference"/>
        </w:rPr>
        <w:footnoteRef/>
      </w:r>
      <w:r>
        <w:t xml:space="preserve"> Cross-references: Dan 7:11; Dan 7:26; Dan 11:45; 2Thess 2:3-8; Rev 14:8-20; Rev 17:11; Rev 19:15-21; Rev 20:10.</w:t>
      </w:r>
    </w:p>
  </w:footnote>
  <w:footnote w:id="19220">
    <w:p>
      <w:pPr>
        <w:pStyle w:val="FootnoteText"/>
      </w:pPr>
      <w:r>
        <w:rPr>
          <w:rStyle w:val="FootnoteReference"/>
        </w:rPr>
        <w:footnoteRef/>
      </w:r>
      <w:r>
        <w:t xml:space="preserve"> Cross-references for "Here": Dan 12:4; Dan 12:8-10; Hos 14:9; Matt 13:11; Matt 24:15; Rev 13:18.</w:t>
      </w:r>
    </w:p>
  </w:footnote>
  <w:footnote w:id="19221">
    <w:p>
      <w:pPr>
        <w:pStyle w:val="FootnoteText"/>
      </w:pPr>
      <w:r>
        <w:rPr>
          <w:rStyle w:val="FootnoteReference"/>
        </w:rPr>
        <w:footnoteRef/>
      </w:r>
      <w:r>
        <w:t xml:space="preserve"> Cross-references for "The seven": Rev 13:1; Rev 17:3; Rev 17:7; Rev 17:18.</w:t>
      </w:r>
    </w:p>
  </w:footnote>
  <w:footnote w:id="19222">
    <w:p>
      <w:pPr>
        <w:pStyle w:val="FootnoteText"/>
      </w:pPr>
      <w:r>
        <w:rPr>
          <w:rStyle w:val="FootnoteReference"/>
        </w:rPr>
        <w:footnoteRef/>
      </w:r>
      <w:r>
        <w:t xml:space="preserve"> Cross-references for "that was": Rev 17:8.</w:t>
      </w:r>
    </w:p>
  </w:footnote>
  <w:footnote w:id="19223">
    <w:p>
      <w:pPr>
        <w:pStyle w:val="FootnoteText"/>
      </w:pPr>
      <w:r>
        <w:rPr>
          <w:rStyle w:val="FootnoteReference"/>
        </w:rPr>
        <w:footnoteRef/>
      </w:r>
      <w:r>
        <w:t xml:space="preserve"> Cross-references for "the ten": Dan 2:40-43; Dan 7:7-8; Dan 7:20; Dan 7:24; Zech 1:18-21; Rev 12:3; Rev 13:1.</w:t>
      </w:r>
    </w:p>
  </w:footnote>
  <w:footnote w:id="19224">
    <w:p>
      <w:pPr>
        <w:pStyle w:val="FootnoteText"/>
      </w:pPr>
      <w:r>
        <w:rPr>
          <w:rStyle w:val="FootnoteReference"/>
        </w:rPr>
        <w:footnoteRef/>
      </w:r>
      <w:r>
        <w:t xml:space="preserve"> Cross-references: Phil 1:27; Phil 2:2.</w:t>
      </w:r>
    </w:p>
  </w:footnote>
  <w:footnote w:id="19225">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6">
    <w:p>
      <w:pPr>
        <w:pStyle w:val="FootnoteText"/>
      </w:pPr>
      <w:r>
        <w:rPr>
          <w:rStyle w:val="FootnoteReference"/>
        </w:rPr>
        <w:footnoteRef/>
      </w:r>
      <w:r>
        <w:t xml:space="preserve"> Cross-references for "the Lamb shall": Ps 2:8-9; Ps 21:8-12; Ps 110:5; Jer 50:44; Dan 2:44; Dan 7:26-27; 1Cor 15:24; Rev 6:12-17.</w:t>
      </w:r>
    </w:p>
  </w:footnote>
  <w:footnote w:id="19227">
    <w:p>
      <w:pPr>
        <w:pStyle w:val="FootnoteText"/>
      </w:pPr>
      <w:r>
        <w:rPr>
          <w:rStyle w:val="FootnoteReference"/>
        </w:rPr>
        <w:footnoteRef/>
      </w:r>
      <w:r>
        <w:t xml:space="preserve"> Cross-references for "Lord": Rev 1:5; Rev 19:16.</w:t>
      </w:r>
    </w:p>
  </w:footnote>
  <w:footnote w:id="1922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9">
    <w:p>
      <w:pPr>
        <w:pStyle w:val="FootnoteText"/>
      </w:pPr>
      <w:r>
        <w:rPr>
          <w:rStyle w:val="FootnoteReference"/>
        </w:rPr>
        <w:footnoteRef/>
      </w:r>
      <w:r>
        <w:t xml:space="preserve"> Cross-references for "and faithful": Rev 2:10.</w:t>
      </w:r>
    </w:p>
  </w:footnote>
  <w:footnote w:id="19230">
    <w:p>
      <w:pPr>
        <w:pStyle w:val="FootnoteText"/>
      </w:pPr>
      <w:r>
        <w:rPr>
          <w:rStyle w:val="FootnoteReference"/>
        </w:rPr>
        <w:footnoteRef/>
      </w:r>
      <w:r>
        <w:t xml:space="preserve"> Cross-references for "The waters": Ps 18:4; Ps 65:7; Ps 93:3-4; Isa 8:7-8; Jer 51:13; Jer 51:42; Jer 51:55; Rev 17:1.</w:t>
      </w:r>
    </w:p>
  </w:footnote>
  <w:footnote w:id="19231">
    <w:p>
      <w:pPr>
        <w:pStyle w:val="FootnoteText"/>
      </w:pPr>
      <w:r>
        <w:rPr>
          <w:rStyle w:val="FootnoteReference"/>
        </w:rPr>
        <w:footnoteRef/>
      </w:r>
      <w:r>
        <w:t xml:space="preserve"> Cross-references: Rev 10:11; Rev 11:9; Rev 13:7-8.</w:t>
      </w:r>
    </w:p>
  </w:footnote>
  <w:footnote w:id="19232">
    <w:p>
      <w:pPr>
        <w:pStyle w:val="FootnoteText"/>
      </w:pPr>
      <w:r>
        <w:rPr>
          <w:rStyle w:val="FootnoteReference"/>
        </w:rPr>
        <w:footnoteRef/>
      </w:r>
      <w:r>
        <w:t xml:space="preserve"> Cross-references for "the ten": Rev 17:2; Rev 17:10; Rev 17:12.</w:t>
      </w:r>
    </w:p>
  </w:footnote>
  <w:footnote w:id="19233">
    <w:p>
      <w:pPr>
        <w:pStyle w:val="FootnoteText"/>
      </w:pPr>
      <w:r>
        <w:rPr>
          <w:rStyle w:val="FootnoteReference"/>
        </w:rPr>
        <w:footnoteRef/>
      </w:r>
      <w:r>
        <w:t xml:space="preserve"> Cross-references for "and naked": Ezek 16:37-44; Ezek 23:45-49; Rev 18:16-17.</w:t>
      </w:r>
    </w:p>
  </w:footnote>
  <w:footnote w:id="19234">
    <w:p>
      <w:pPr>
        <w:pStyle w:val="FootnoteText"/>
      </w:pPr>
      <w:r>
        <w:rPr>
          <w:rStyle w:val="FootnoteReference"/>
        </w:rPr>
        <w:footnoteRef/>
      </w:r>
      <w:r>
        <w:t xml:space="preserve"> Cross-references for "and burn": Lev 21:9; Rev 18:8; Rev 18:16.</w:t>
      </w:r>
    </w:p>
  </w:footnote>
  <w:footnote w:id="19235">
    <w:p>
      <w:pPr>
        <w:pStyle w:val="FootnoteText"/>
      </w:pPr>
      <w:r>
        <w:rPr>
          <w:rStyle w:val="FootnoteReference"/>
        </w:rPr>
        <w:footnoteRef/>
      </w:r>
      <w:r>
        <w:t xml:space="preserve"> Cross-references: Job 31:31; Ps 27:2; Dan 7:5.</w:t>
      </w:r>
    </w:p>
  </w:footnote>
  <w:footnote w:id="19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9">
    <w:p>
      <w:pPr>
        <w:pStyle w:val="FootnoteText"/>
      </w:pPr>
      <w:r>
        <w:rPr>
          <w:rStyle w:val="FootnoteReference"/>
        </w:rPr>
        <w:footnoteRef/>
      </w:r>
      <w:r>
        <w:t xml:space="preserve"> Cross-references: Acts 4:27-28; Rev 17:13.</w:t>
      </w:r>
    </w:p>
  </w:footnote>
  <w:footnote w:id="19240">
    <w:p>
      <w:pPr>
        <w:pStyle w:val="FootnoteText"/>
      </w:pPr>
      <w:r>
        <w:rPr>
          <w:rStyle w:val="FootnoteReference"/>
        </w:rPr>
        <w:footnoteRef/>
      </w:r>
      <w:r>
        <w:t xml:space="preserve"> Cross-references: Ezra 7:27; Ps 105:25; Prov 21:1; Jer 32:40; 2Thess 2:10-12; Jas 1:13-17.</w:t>
      </w:r>
    </w:p>
  </w:footnote>
  <w:footnote w:id="19241">
    <w:p>
      <w:pPr>
        <w:pStyle w:val="FootnoteText"/>
      </w:pPr>
      <w:r>
        <w:rPr>
          <w:rStyle w:val="FootnoteReference"/>
        </w:rPr>
        <w:footnoteRef/>
      </w:r>
      <w:r>
        <w:t xml:space="preserve"> Cross-references: Luke 22:3; Luke 22:22; Luke 22:37; John 13:2; John 13:18.</w:t>
      </w:r>
    </w:p>
  </w:footnote>
  <w:footnote w:id="19242">
    <w:p>
      <w:pPr>
        <w:pStyle w:val="FootnoteText"/>
      </w:pPr>
      <w:r>
        <w:rPr>
          <w:rStyle w:val="FootnoteReference"/>
        </w:rPr>
        <w:footnoteRef/>
      </w:r>
      <w:r>
        <w:t xml:space="preserve"> Cross-references for "the woman": Dan 2:40-41; Dan 7:23; Luke 2:1; Rev 16:19; Rev 18:2.</w:t>
      </w:r>
    </w:p>
  </w:footnote>
  <w:footnote w:id="19243">
    <w:p>
      <w:pPr>
        <w:pStyle w:val="FootnoteText"/>
      </w:pPr>
      <w:r>
        <w:rPr>
          <w:rStyle w:val="FootnoteReference"/>
        </w:rPr>
        <w:footnoteRef/>
      </w:r>
      <w:r>
        <w:t xml:space="preserve"> Cross-references: Rev 12:4.</w:t>
      </w:r>
    </w:p>
  </w:footnote>
  <w:footnote w:id="19244">
    <w:p>
      <w:pPr>
        <w:pStyle w:val="FootnoteText"/>
      </w:pPr>
      <w:r>
        <w:rPr>
          <w:rStyle w:val="FootnoteReference"/>
        </w:rPr>
        <w:footnoteRef/>
      </w:r>
      <w:r>
        <w:t xml:space="preserve"> Cross-references for "I saw": Rev 17:1.</w:t>
      </w:r>
    </w:p>
  </w:footnote>
  <w:footnote w:id="19245">
    <w:p>
      <w:pPr>
        <w:pStyle w:val="FootnoteText"/>
      </w:pPr>
      <w:r>
        <w:rPr>
          <w:rStyle w:val="FootnoteReference"/>
        </w:rPr>
        <w:footnoteRef/>
      </w:r>
      <w:r>
        <w:t xml:space="preserve"> Cross-references for "cried": Jer 25:30; Joel 3:16; Rev 1:15; Rev 5:2; Rev 10:3; Rev 14:15.</w:t>
      </w:r>
    </w:p>
  </w:footnote>
  <w:footnote w:id="19246">
    <w:p>
      <w:pPr>
        <w:pStyle w:val="FootnoteText"/>
      </w:pPr>
      <w:r>
        <w:rPr>
          <w:rStyle w:val="FootnoteReference"/>
        </w:rPr>
        <w:footnoteRef/>
      </w:r>
      <w:r>
        <w:t xml:space="preserve"> Place name: Babylon. Place-name meaning: Babylon — confusion; mixture. Source form: Babylon. Greek form: βαβυλωνος.</w:t>
      </w:r>
    </w:p>
  </w:footnote>
  <w:footnote w:id="19247">
    <w:p>
      <w:pPr>
        <w:pStyle w:val="FootnoteText"/>
      </w:pPr>
      <w:r>
        <w:rPr>
          <w:rStyle w:val="FootnoteReference"/>
        </w:rPr>
        <w:footnoteRef/>
      </w:r>
      <w:r>
        <w:t xml:space="preserve"> Cross-references for "become": Lev 11:13-19; Isa 13:20-22; Isa 14:23; Isa 21:8; Isa 34:11-15; Jer 50:39-40; Jer 51:37; Mark 5:3-5; Luke 8:27-28.</w:t>
      </w:r>
    </w:p>
  </w:footnote>
  <w:footnote w:id="192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9">
    <w:p>
      <w:pPr>
        <w:pStyle w:val="FootnoteText"/>
      </w:pPr>
      <w:r>
        <w:rPr>
          <w:rStyle w:val="FootnoteReference"/>
        </w:rPr>
        <w:footnoteRef/>
      </w:r>
      <w:r>
        <w:t xml:space="preserve"> Cross-references for "Babylon": Isa 13:19; Isa 21:9; Jer 51:8; Jer 51:60-64; Rev 14:8; Rev 16:19; Rev 17:5; Rev 17:18; Rev 18:10; Rev 18:21.</w:t>
      </w:r>
    </w:p>
  </w:footnote>
  <w:footnote w:id="19250">
    <w:p>
      <w:pPr>
        <w:pStyle w:val="FootnoteText"/>
      </w:pPr>
      <w:r>
        <w:rPr>
          <w:rStyle w:val="FootnoteReference"/>
        </w:rPr>
        <w:footnoteRef/>
      </w:r>
      <w:r>
        <w:t xml:space="preserve"> Cross-references for "the merchants": Isa 47:15; 2Pet 2:1-3; Rev 18:11-17; Rev 18:23.</w:t>
      </w:r>
    </w:p>
  </w:footnote>
  <w:footnote w:id="19251">
    <w:p>
      <w:pPr>
        <w:pStyle w:val="FootnoteText"/>
      </w:pPr>
      <w:r>
        <w:rPr>
          <w:rStyle w:val="FootnoteReference"/>
        </w:rPr>
        <w:footnoteRef/>
      </w:r>
      <w:r>
        <w:t xml:space="preserve"> Cross-references for "abundance": Prov 23:1-3.</w:t>
      </w:r>
    </w:p>
  </w:footnote>
  <w:footnote w:id="19252">
    <w:p>
      <w:pPr>
        <w:pStyle w:val="FootnoteText"/>
      </w:pPr>
      <w:r>
        <w:rPr>
          <w:rStyle w:val="FootnoteReference"/>
        </w:rPr>
        <w:footnoteRef/>
      </w:r>
      <w:r>
        <w:t xml:space="preserve"> Cross-references for "her delicacies": Jer 51:34; Lam 4:5; Luke 7:25.</w:t>
      </w:r>
    </w:p>
  </w:footnote>
  <w:footnote w:id="19253">
    <w:p>
      <w:pPr>
        <w:pStyle w:val="FootnoteText"/>
      </w:pPr>
      <w:r>
        <w:rPr>
          <w:rStyle w:val="FootnoteReference"/>
        </w:rPr>
        <w:footnoteRef/>
      </w:r>
      <w:r>
        <w:t xml:space="preserve"> Cross-references: Jer 51:7; Rev 14:8; Rev 17:2; Rev 18:9.</w:t>
      </w:r>
    </w:p>
  </w:footnote>
  <w:footnote w:id="19254">
    <w:p>
      <w:pPr>
        <w:pStyle w:val="FootnoteText"/>
      </w:pPr>
      <w:r>
        <w:rPr>
          <w:rStyle w:val="FootnoteReference"/>
        </w:rPr>
        <w:footnoteRef/>
      </w:r>
      <w:r>
        <w:t xml:space="preserve"> Cross-references for "partakers": Ps 50:18; Matt 23:30; 1Tim 5:22; 2John 1:11.</w:t>
      </w:r>
    </w:p>
  </w:footnote>
  <w:footnote w:id="19255">
    <w:p>
      <w:pPr>
        <w:pStyle w:val="FootnoteText"/>
      </w:pPr>
      <w:r>
        <w:rPr>
          <w:rStyle w:val="FootnoteReference"/>
        </w:rPr>
        <w:footnoteRef/>
      </w:r>
      <w:r>
        <w:t xml:space="preserve"> Cross-references for "reached": Gen 18:20-21; 2Chr 28:9; Ezra 9:6; Jer 51:9; Jonah 1:2.</w:t>
      </w:r>
    </w:p>
  </w:footnote>
  <w:footnote w:id="19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9">
    <w:p>
      <w:pPr>
        <w:pStyle w:val="FootnoteText"/>
      </w:pPr>
      <w:r>
        <w:rPr>
          <w:rStyle w:val="FootnoteReference"/>
        </w:rPr>
        <w:footnoteRef/>
      </w:r>
      <w:r>
        <w:t xml:space="preserve"> Cross-references: Rev 16:19.</w:t>
      </w:r>
    </w:p>
  </w:footnote>
  <w:footnote w:id="19260">
    <w:p>
      <w:pPr>
        <w:pStyle w:val="FootnoteText"/>
      </w:pPr>
      <w:r>
        <w:rPr>
          <w:rStyle w:val="FootnoteReference"/>
        </w:rPr>
        <w:footnoteRef/>
      </w:r>
      <w:r>
        <w:t xml:space="preserve"> Cross-references for "Reward": Exod 21:23-25; Ps 137:8; Jer 50:15; Jer 50:29; Jer 51:24; Jer 51:49; 2Tim 4:14; Rev 13:10; Rev 16:5-6.</w:t>
      </w:r>
    </w:p>
  </w:footnote>
  <w:footnote w:id="19261">
    <w:p>
      <w:pPr>
        <w:pStyle w:val="FootnoteText"/>
      </w:pPr>
      <w:r>
        <w:rPr>
          <w:rStyle w:val="FootnoteReference"/>
        </w:rPr>
        <w:footnoteRef/>
      </w:r>
      <w:r>
        <w:t xml:space="preserve"> Cross-references for "the cup": Rev 14:10; Rev 16:19; Rev 17:2; Rev 17:4.</w:t>
      </w:r>
    </w:p>
  </w:footnote>
  <w:footnote w:id="19262">
    <w:p>
      <w:pPr>
        <w:pStyle w:val="FootnoteText"/>
      </w:pPr>
      <w:r>
        <w:rPr>
          <w:rStyle w:val="FootnoteReference"/>
        </w:rPr>
        <w:footnoteRef/>
      </w:r>
      <w:r>
        <w:t xml:space="preserve"> Cross-references: Isa 40:2; Isa 61:7; Jer 16:18; Jer 17:18; Zech 9:12.</w:t>
      </w:r>
    </w:p>
  </w:footnote>
  <w:footnote w:id="19263">
    <w:p>
      <w:pPr>
        <w:pStyle w:val="FootnoteText"/>
      </w:pPr>
      <w:r>
        <w:rPr>
          <w:rStyle w:val="FootnoteReference"/>
        </w:rPr>
        <w:footnoteRef/>
      </w:r>
      <w:r>
        <w:t xml:space="preserve"> Cross-references for "I sit": Ps 45:9; Jer 13:18.</w:t>
      </w:r>
    </w:p>
  </w:footnote>
  <w:footnote w:id="19264">
    <w:p>
      <w:pPr>
        <w:pStyle w:val="FootnoteText"/>
      </w:pPr>
      <w:r>
        <w:rPr>
          <w:rStyle w:val="FootnoteReference"/>
        </w:rPr>
        <w:footnoteRef/>
      </w:r>
      <w:r>
        <w:t xml:space="preserve"> Cross-references: Isa 22:12-14; Isa 47:1-2; Isa 47:7-9; Ezek 28:2-10; Zeph 2:15; 2Thess 2:4-8.</w:t>
      </w:r>
    </w:p>
  </w:footnote>
  <w:footnote w:id="19265">
    <w:p>
      <w:pPr>
        <w:pStyle w:val="FootnoteText"/>
      </w:pPr>
      <w:r>
        <w:rPr>
          <w:rStyle w:val="FootnoteReference"/>
        </w:rPr>
        <w:footnoteRef/>
      </w:r>
      <w:r>
        <w:t xml:space="preserve"> Cross-references: Isa 47:7-8; Lam 1:1.</w:t>
      </w:r>
    </w:p>
  </w:footnote>
  <w:footnote w:id="19266">
    <w:p>
      <w:pPr>
        <w:pStyle w:val="FootnoteText"/>
      </w:pPr>
      <w:r>
        <w:rPr>
          <w:rStyle w:val="FootnoteReference"/>
        </w:rPr>
        <w:footnoteRef/>
      </w:r>
      <w:r>
        <w:t xml:space="preserve"> Cross-references for "shall her": Isa 47:9-11; Jer 51:6; Rev 18:10; Rev 18:17; Rev 18:19.</w:t>
      </w:r>
    </w:p>
  </w:footnote>
  <w:footnote w:id="19267">
    <w:p>
      <w:pPr>
        <w:pStyle w:val="FootnoteText"/>
      </w:pPr>
      <w:r>
        <w:rPr>
          <w:rStyle w:val="FootnoteReference"/>
        </w:rPr>
        <w:footnoteRef/>
      </w:r>
      <w:r>
        <w:t xml:space="preserve"> Cross-references for "and she": Jer 51:58; Rev 17:18; Rev 18:9; Rev 19:3.</w:t>
      </w:r>
    </w:p>
  </w:footnote>
  <w:footnote w:id="19268">
    <w:p>
      <w:pPr>
        <w:pStyle w:val="FootnoteText"/>
      </w:pPr>
      <w:r>
        <w:rPr>
          <w:rStyle w:val="FootnoteReference"/>
        </w:rPr>
        <w:footnoteRef/>
      </w:r>
      <w:r>
        <w:t xml:space="preserve"> Cross-references: Job 9:19; Ps 62:11; Isa 27:1; Jer 50:31; Jer 50:34; 1Cor 10:22; Rev 11:17.</w:t>
      </w:r>
    </w:p>
  </w:footnote>
  <w:footnote w:id="19269">
    <w:p>
      <w:pPr>
        <w:pStyle w:val="FootnoteText"/>
      </w:pPr>
      <w:r>
        <w:rPr>
          <w:rStyle w:val="FootnoteReference"/>
        </w:rPr>
        <w:footnoteRef/>
      </w:r>
      <w:r>
        <w:t xml:space="preserve"> Cross-references for "the kings": Rev 17:2; Rev 17:12-13; Rev 18:3; Rev 18:7.</w:t>
      </w:r>
    </w:p>
  </w:footnote>
  <w:footnote w:id="19270">
    <w:p>
      <w:pPr>
        <w:pStyle w:val="FootnoteText"/>
      </w:pPr>
      <w:r>
        <w:rPr>
          <w:rStyle w:val="FootnoteReference"/>
        </w:rPr>
        <w:footnoteRef/>
      </w:r>
      <w:r>
        <w:t xml:space="preserve"> Cross-references for "the smoke": Gen 19:28; Deut 29:23; Isa 13:19; Isa 30:33; Isa 34:9-10; Jer 50:40; Rev 14:11; Rev 18:18; Rev 19:3.</w:t>
      </w:r>
    </w:p>
  </w:footnote>
  <w:footnote w:id="19271">
    <w:p>
      <w:pPr>
        <w:pStyle w:val="FootnoteText"/>
      </w:pPr>
      <w:r>
        <w:rPr>
          <w:rStyle w:val="FootnoteReference"/>
        </w:rPr>
        <w:footnoteRef/>
      </w:r>
      <w:r>
        <w:t xml:space="preserve"> Cross-references: Ps 58:10; Jer 50:46; Ezek 26:16-17; Ezek 32:9-10; Dan 4:14; Zech 11:2-3; Rev 18:20.</w:t>
      </w:r>
    </w:p>
  </w:footnote>
  <w:footnote w:id="19272">
    <w:p>
      <w:pPr>
        <w:pStyle w:val="FootnoteText"/>
      </w:pPr>
      <w:r>
        <w:rPr>
          <w:rStyle w:val="FootnoteReference"/>
        </w:rPr>
        <w:footnoteRef/>
      </w:r>
      <w:r>
        <w:t xml:space="preserve"> Cross-references: Num 16:34.</w:t>
      </w:r>
    </w:p>
  </w:footnote>
  <w:footnote w:id="19273">
    <w:p>
      <w:pPr>
        <w:pStyle w:val="FootnoteText"/>
      </w:pPr>
      <w:r>
        <w:rPr>
          <w:rStyle w:val="FootnoteReference"/>
        </w:rPr>
        <w:footnoteRef/>
      </w:r>
      <w:r>
        <w:t xml:space="preserve"> Cross-references: Jer 30:7; Joel 1:15; Amos 5:16; Rev 18:16; Rev 18:19.</w:t>
      </w:r>
    </w:p>
  </w:footnote>
  <w:footnote w:id="19274">
    <w:p>
      <w:pPr>
        <w:pStyle w:val="FootnoteText"/>
      </w:pPr>
      <w:r>
        <w:rPr>
          <w:rStyle w:val="FootnoteReference"/>
        </w:rPr>
        <w:footnoteRef/>
      </w:r>
      <w:r>
        <w:t xml:space="preserve"> Cross-references: Isa 21:9; Rev 14:8.</w:t>
      </w:r>
    </w:p>
  </w:footnote>
  <w:footnote w:id="19275">
    <w:p>
      <w:pPr>
        <w:pStyle w:val="FootnoteText"/>
      </w:pPr>
      <w:r>
        <w:rPr>
          <w:rStyle w:val="FootnoteReference"/>
        </w:rPr>
        <w:footnoteRef/>
      </w:r>
      <w:r>
        <w:t xml:space="preserve"> Cross-references: Jer 51:8-9; Rev 18:8; Rev 18:17; Rev 18:19.</w:t>
      </w:r>
    </w:p>
  </w:footnote>
  <w:footnote w:id="1927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7">
    <w:p>
      <w:pPr>
        <w:pStyle w:val="FootnoteText"/>
      </w:pPr>
      <w:r>
        <w:rPr>
          <w:rStyle w:val="FootnoteReference"/>
        </w:rPr>
        <w:footnoteRef/>
      </w:r>
      <w:r>
        <w:t xml:space="preserve"> Cross-references: Prov 3:14; Matt 22:5; John 2:16; 2Pet 2:3.</w:t>
      </w:r>
    </w:p>
  </w:footnote>
  <w:footnote w:id="19278">
    <w:p>
      <w:pPr>
        <w:pStyle w:val="FootnoteText"/>
      </w:pPr>
      <w:r>
        <w:rPr>
          <w:rStyle w:val="FootnoteReference"/>
        </w:rPr>
        <w:footnoteRef/>
      </w:r>
      <w:r>
        <w:t xml:space="preserve"> Cross-references for "thyine": 1Kgs 10:11; 2Chr 2:8.</w:t>
      </w:r>
    </w:p>
  </w:footnote>
  <w:footnote w:id="19279">
    <w:p>
      <w:pPr>
        <w:pStyle w:val="FootnoteText"/>
      </w:pPr>
      <w:r>
        <w:rPr>
          <w:rStyle w:val="FootnoteReference"/>
        </w:rPr>
        <w:footnoteRef/>
      </w:r>
      <w:r>
        <w:t xml:space="preserve"> Cross-references: 1Kgs 10:11-12; Prov 8:10-11; Ezek 27:5-25; Rev 17:4.</w:t>
      </w:r>
    </w:p>
  </w:footnote>
  <w:footnote w:id="19280">
    <w:p>
      <w:pPr>
        <w:pStyle w:val="FootnoteText"/>
      </w:pPr>
      <w:r>
        <w:rPr>
          <w:rStyle w:val="FootnoteReference"/>
        </w:rPr>
        <w:footnoteRef/>
      </w:r>
      <w:r>
        <w:t xml:space="preserve"> Cross-references for "cinnamon": 1Kgs 10:10; 1Kgs 10:15; 1Kgs 10:25; 2Chr 9:9; Prov 7:17; Song 1:3; Song 4:13-14; Song 5:5; Amos 6:6; John 12:3-8.</w:t>
      </w:r>
    </w:p>
  </w:footnote>
  <w:footnote w:id="19281">
    <w:p>
      <w:pPr>
        <w:pStyle w:val="FootnoteText"/>
      </w:pPr>
      <w:r>
        <w:rPr>
          <w:rStyle w:val="FootnoteReference"/>
        </w:rPr>
        <w:footnoteRef/>
      </w:r>
      <w:r>
        <w:t xml:space="preserve"> Cross-references for "and souls": 2Pet 2:3.</w:t>
      </w:r>
    </w:p>
  </w:footnote>
  <w:footnote w:id="19282">
    <w:p>
      <w:pPr>
        <w:pStyle w:val="FootnoteText"/>
      </w:pPr>
      <w:r>
        <w:rPr>
          <w:rStyle w:val="FootnoteReference"/>
        </w:rPr>
        <w:footnoteRef/>
      </w:r>
      <w:r>
        <w:t xml:space="preserve"> Cross-references: Exod 21:16; Deut 24:7; Deut 28:68; Neh 5:4-5; Neh 5:8; Isa 50:1; Ezek 27:13; Amos 2:6; Amos 8:6; 1Tim 1:10.</w:t>
      </w:r>
    </w:p>
  </w:footnote>
  <w:footnote w:id="19283">
    <w:p>
      <w:pPr>
        <w:pStyle w:val="FootnoteText"/>
      </w:pPr>
      <w:r>
        <w:rPr>
          <w:rStyle w:val="FootnoteReference"/>
        </w:rPr>
        <w:footnoteRef/>
      </w:r>
      <w:r>
        <w:t xml:space="preserve"> Cross-references for "departed": Luke 12:20; Luke 16:25.</w:t>
      </w:r>
    </w:p>
  </w:footnote>
  <w:footnote w:id="19284">
    <w:p>
      <w:pPr>
        <w:pStyle w:val="FootnoteText"/>
      </w:pPr>
      <w:r>
        <w:rPr>
          <w:rStyle w:val="FootnoteReference"/>
        </w:rPr>
        <w:footnoteRef/>
      </w:r>
      <w:r>
        <w:t xml:space="preserve"> Cross-references: Num 11:4; Num 11:34; Ps 78:18; Ps 106:14; 1Cor 10:6; Jas 4:2; 1John 2:16-17.</w:t>
      </w:r>
    </w:p>
  </w:footnote>
  <w:footnote w:id="19285">
    <w:p>
      <w:pPr>
        <w:pStyle w:val="FootnoteText"/>
      </w:pPr>
      <w:r>
        <w:rPr>
          <w:rStyle w:val="FootnoteReference"/>
        </w:rPr>
        <w:footnoteRef/>
      </w:r>
      <w:r>
        <w:t xml:space="preserve"> Cross-references: Luke 16:19-31; Rev 17:4; Rev 18:10-11.</w:t>
      </w:r>
    </w:p>
  </w:footnote>
  <w:footnote w:id="19286">
    <w:p>
      <w:pPr>
        <w:pStyle w:val="FootnoteText"/>
      </w:pPr>
      <w:r>
        <w:rPr>
          <w:rStyle w:val="FootnoteReference"/>
        </w:rPr>
        <w:footnoteRef/>
      </w:r>
      <w:r>
        <w:t xml:space="preserve"> Cross-references for "in one": Isa 47:9; Jer 51:8; Lam 4:6; Rev 18:10.</w:t>
      </w:r>
    </w:p>
  </w:footnote>
  <w:footnote w:id="19287">
    <w:p>
      <w:pPr>
        <w:pStyle w:val="FootnoteText"/>
      </w:pPr>
      <w:r>
        <w:rPr>
          <w:rStyle w:val="FootnoteReference"/>
        </w:rPr>
        <w:footnoteRef/>
      </w:r>
      <w:r>
        <w:t xml:space="preserve"> Cross-references for "And every": Isa 23:14; Ezek 27:27-36; Jonah 1:6; Rev 18:11.</w:t>
      </w:r>
    </w:p>
  </w:footnote>
  <w:footnote w:id="19288">
    <w:p>
      <w:pPr>
        <w:pStyle w:val="FootnoteText"/>
      </w:pPr>
      <w:r>
        <w:rPr>
          <w:rStyle w:val="FootnoteReference"/>
        </w:rPr>
        <w:footnoteRef/>
      </w:r>
      <w:r>
        <w:t xml:space="preserve"> Cross-references for "they cast": Josh 7:6; 1Sam 4:12; 2Sam 13:19; Neh 9:1; Job 2:12; Ezek 27:30.</w:t>
      </w:r>
    </w:p>
  </w:footnote>
  <w:footnote w:id="19289">
    <w:p>
      <w:pPr>
        <w:pStyle w:val="FootnoteText"/>
      </w:pPr>
      <w:r>
        <w:rPr>
          <w:rStyle w:val="FootnoteReference"/>
        </w:rPr>
        <w:footnoteRef/>
      </w:r>
      <w:r>
        <w:t xml:space="preserve"> Cross-references for "weeping": Rev 18:10; Rev 18:15-16.</w:t>
      </w:r>
    </w:p>
  </w:footnote>
  <w:footnote w:id="19290">
    <w:p>
      <w:pPr>
        <w:pStyle w:val="FootnoteText"/>
      </w:pPr>
      <w:r>
        <w:rPr>
          <w:rStyle w:val="FootnoteReference"/>
        </w:rPr>
        <w:footnoteRef/>
      </w:r>
      <w:r>
        <w:t xml:space="preserve"> Cross-references: Rev 18:8.</w:t>
      </w:r>
    </w:p>
  </w:footnote>
  <w:footnote w:id="1929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2">
    <w:p>
      <w:pPr>
        <w:pStyle w:val="FootnoteText"/>
      </w:pPr>
      <w:r>
        <w:rPr>
          <w:rStyle w:val="FootnoteReference"/>
        </w:rPr>
        <w:footnoteRef/>
      </w:r>
      <w:r>
        <w:t xml:space="preserve"> Cross-references: Eph 2:20; Eph 3:5; Eph 4:11; 2Pet 3:2; Jude 1:17.</w:t>
      </w:r>
    </w:p>
  </w:footnote>
  <w:footnote w:id="19293">
    <w:p>
      <w:pPr>
        <w:pStyle w:val="FootnoteText"/>
      </w:pPr>
      <w:r>
        <w:rPr>
          <w:rStyle w:val="FootnoteReference"/>
        </w:rPr>
        <w:footnoteRef/>
      </w:r>
      <w:r>
        <w:t xml:space="preserve"> Cross-references: Deut 32:42; Ps 18:47; Ps 94:1; Isa 26:21; Luke 11:49-50; Luke 18:7-8; Rev 6:10; Rev 19:2.</w:t>
      </w:r>
    </w:p>
  </w:footnote>
  <w:footnote w:id="19294">
    <w:p>
      <w:pPr>
        <w:pStyle w:val="FootnoteText"/>
      </w:pPr>
      <w:r>
        <w:rPr>
          <w:rStyle w:val="FootnoteReference"/>
        </w:rPr>
        <w:footnoteRef/>
      </w:r>
      <w:r>
        <w:t xml:space="preserve"> Cross-references for "Thus": Exod 15:5; Neh 9:11; Jer 51:63-64.</w:t>
      </w:r>
    </w:p>
  </w:footnote>
  <w:footnote w:id="19295">
    <w:p>
      <w:pPr>
        <w:pStyle w:val="FootnoteText"/>
      </w:pPr>
      <w:r>
        <w:rPr>
          <w:rStyle w:val="FootnoteReference"/>
        </w:rPr>
        <w:footnoteRef/>
      </w:r>
      <w:r>
        <w:t xml:space="preserve"> Cross-references for "and shall": Job 20:8; Ps 37:36; Ezek 26:21; Dan 11:19; Rev 12:8; Rev 16:20; Rev 18:22; Rev 20:11.</w:t>
      </w:r>
    </w:p>
  </w:footnote>
  <w:footnote w:id="19296">
    <w:p>
      <w:pPr>
        <w:pStyle w:val="FootnoteText"/>
      </w:pPr>
      <w:r>
        <w:rPr>
          <w:rStyle w:val="FootnoteReference"/>
        </w:rPr>
        <w:footnoteRef/>
      </w:r>
      <w:r>
        <w:t xml:space="preserve"> Cross-references for "the voice": Isa 24:8-9; Jer 7:34; Jer 16:9; Jer 25:10; Jer 33:11; Ezek 26:13.</w:t>
      </w:r>
    </w:p>
  </w:footnote>
  <w:footnote w:id="19297">
    <w:p>
      <w:pPr>
        <w:pStyle w:val="FootnoteText"/>
      </w:pPr>
      <w:r>
        <w:rPr>
          <w:rStyle w:val="FootnoteReference"/>
        </w:rPr>
        <w:footnoteRef/>
      </w:r>
      <w:r>
        <w:t xml:space="preserve"> Cross-references for "the light": Job 21:17; Prov 4:18-19; Prov 24:20; Rev 22:5.</w:t>
      </w:r>
    </w:p>
  </w:footnote>
  <w:footnote w:id="19298">
    <w:p>
      <w:pPr>
        <w:pStyle w:val="FootnoteText"/>
      </w:pPr>
      <w:r>
        <w:rPr>
          <w:rStyle w:val="FootnoteReference"/>
        </w:rPr>
        <w:footnoteRef/>
      </w:r>
      <w:r>
        <w:t xml:space="preserve"> Cross-references for "the voice": Rev 18:22.</w:t>
      </w:r>
    </w:p>
  </w:footnote>
  <w:footnote w:id="19299">
    <w:p>
      <w:pPr>
        <w:pStyle w:val="FootnoteText"/>
      </w:pPr>
      <w:r>
        <w:rPr>
          <w:rStyle w:val="FootnoteReference"/>
        </w:rPr>
        <w:footnoteRef/>
      </w:r>
      <w:r>
        <w:t xml:space="preserve"> Cross-references: Isa 23:8; Ezek 27:24-25; Ezek 27:33-34; Rev 18:3; Rev 18:11-19.</w:t>
      </w:r>
    </w:p>
  </w:footnote>
  <w:footnote w:id="19300">
    <w:p>
      <w:pPr>
        <w:pStyle w:val="FootnoteText"/>
      </w:pPr>
      <w:r>
        <w:rPr>
          <w:rStyle w:val="FootnoteReference"/>
        </w:rPr>
        <w:footnoteRef/>
      </w:r>
      <w:r>
        <w:t xml:space="preserve"> Cross-references: 2Kgs 9:22; Isa 47:9; Nah 3:4; Acts 8:11; Rev 12:9; Rev 13:13-16; Rev 17:2; Rev 17:5; Rev 18:3; Rev 18:9; Rev 21:8; Rev 22:15.</w:t>
      </w:r>
    </w:p>
  </w:footnote>
  <w:footnote w:id="1930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2">
    <w:p>
      <w:pPr>
        <w:pStyle w:val="FootnoteText"/>
      </w:pPr>
      <w:r>
        <w:rPr>
          <w:rStyle w:val="FootnoteReference"/>
        </w:rPr>
        <w:footnoteRef/>
      </w:r>
      <w:r>
        <w:t xml:space="preserve"> Cross-references: Jer 51:49.</w:t>
      </w:r>
    </w:p>
  </w:footnote>
  <w:footnote w:id="19303">
    <w:p>
      <w:pPr>
        <w:pStyle w:val="FootnoteText"/>
      </w:pPr>
      <w:r>
        <w:rPr>
          <w:rStyle w:val="FootnoteReference"/>
        </w:rPr>
        <w:footnoteRef/>
      </w:r>
      <w:r>
        <w:t xml:space="preserve"> Cross-references for "I heard": Rev 11:15; Rev 18:20.</w:t>
      </w:r>
    </w:p>
  </w:footnote>
  <w:footnote w:id="19304">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5">
    <w:p>
      <w:pPr>
        <w:pStyle w:val="FootnoteText"/>
      </w:pPr>
      <w:r>
        <w:rPr>
          <w:rStyle w:val="FootnoteReference"/>
        </w:rPr>
        <w:footnoteRef/>
      </w:r>
      <w:r>
        <w:t xml:space="preserve"> Cross-references for "Salvation": 1Chr 29:11; Ps 3:8; Jonah 2:9; Matt 6:13; 1Tim 1:16-17; Rev 4:10-11; Rev 5:9-13; Rev 7:10-12; Rev 11:15; Rev 12:10.</w:t>
      </w:r>
    </w:p>
  </w:footnote>
  <w:footnote w:id="193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9">
    <w:p>
      <w:pPr>
        <w:pStyle w:val="FootnoteText"/>
      </w:pPr>
      <w:r>
        <w:rPr>
          <w:rStyle w:val="FootnoteReference"/>
        </w:rPr>
        <w:footnoteRef/>
      </w:r>
      <w:r>
        <w:t xml:space="preserve"> Cross-references for "Alleluia": Ps 106:1; Ps 111:1; Ps 115:18; Ps 146:1; Ps 148:1; Ps 149:1; Ps 150:1; Rev 19:3-4; Rev 19:6.</w:t>
      </w:r>
    </w:p>
  </w:footnote>
  <w:footnote w:id="19310">
    <w:p>
      <w:pPr>
        <w:pStyle w:val="FootnoteText"/>
      </w:pPr>
      <w:r>
        <w:rPr>
          <w:rStyle w:val="FootnoteReference"/>
        </w:rPr>
        <w:footnoteRef/>
      </w:r>
      <w:r>
        <w:t xml:space="preserve"> Cross-references for "true": Deut 32:4; Ps 19:9; Isa 25:1; Rev 15:3; Rev 16:5-7.</w:t>
      </w:r>
    </w:p>
  </w:footnote>
  <w:footnote w:id="19311">
    <w:p>
      <w:pPr>
        <w:pStyle w:val="FootnoteText"/>
      </w:pPr>
      <w:r>
        <w:rPr>
          <w:rStyle w:val="FootnoteReference"/>
        </w:rPr>
        <w:footnoteRef/>
      </w:r>
      <w:r>
        <w:t xml:space="preserve"> Cross-references for "judged": Rev 17:1-2; Rev 17:15-16; Rev 18:3; Rev 18:9-10; Rev 18:23.</w:t>
      </w:r>
    </w:p>
  </w:footnote>
  <w:footnote w:id="19312">
    <w:p>
      <w:pPr>
        <w:pStyle w:val="FootnoteText"/>
      </w:pPr>
      <w:r>
        <w:rPr>
          <w:rStyle w:val="FootnoteReference"/>
        </w:rPr>
        <w:footnoteRef/>
      </w:r>
      <w:r>
        <w:t xml:space="preserve"> Cross-references: Deut 32:35; Deut 32:43; Rev 6:10; Rev 18:20; Rev 18:24.</w:t>
      </w:r>
    </w:p>
  </w:footnote>
  <w:footnote w:id="19313">
    <w:p>
      <w:pPr>
        <w:pStyle w:val="FootnoteText"/>
      </w:pPr>
      <w:r>
        <w:rPr>
          <w:rStyle w:val="FootnoteReference"/>
        </w:rPr>
        <w:footnoteRef/>
      </w:r>
      <w:r>
        <w:t xml:space="preserve"> Cross-references for "Alleluia": Rev 19:1.</w:t>
      </w:r>
    </w:p>
  </w:footnote>
  <w:footnote w:id="19314">
    <w:p>
      <w:pPr>
        <w:pStyle w:val="FootnoteText"/>
      </w:pPr>
      <w:r>
        <w:rPr>
          <w:rStyle w:val="FootnoteReference"/>
        </w:rPr>
        <w:footnoteRef/>
      </w:r>
      <w:r>
        <w:t xml:space="preserve"> Cross-references for "And her": Gen 19:28; Isa 34:10; Jude 1:7; Rev 14:11; Rev 18:9; Rev 18:18.</w:t>
      </w:r>
    </w:p>
  </w:footnote>
  <w:footnote w:id="19315">
    <w:p>
      <w:pPr>
        <w:pStyle w:val="FootnoteText"/>
      </w:pPr>
      <w:r>
        <w:rPr>
          <w:rStyle w:val="FootnoteReference"/>
        </w:rPr>
        <w:footnoteRef/>
      </w:r>
      <w:r>
        <w:t xml:space="preserve"> Cross-references for "the four": Rev 4:4-10; Rev 5:8-11; Rev 5:14; Rev 11:15-16; Rev 15:7.</w:t>
      </w:r>
    </w:p>
  </w:footnote>
  <w:footnote w:id="19316">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7">
    <w:p>
      <w:pPr>
        <w:pStyle w:val="FootnoteText"/>
      </w:pPr>
      <w:r>
        <w:rPr>
          <w:rStyle w:val="FootnoteReference"/>
        </w:rPr>
        <w:footnoteRef/>
      </w:r>
      <w:r>
        <w:t xml:space="preserve"> Cross-references for "Alleluia": Rev 19:1.</w:t>
      </w:r>
    </w:p>
  </w:footnote>
  <w:footnote w:id="19318">
    <w:p>
      <w:pPr>
        <w:pStyle w:val="FootnoteText"/>
      </w:pPr>
      <w:r>
        <w:rPr>
          <w:rStyle w:val="FootnoteReference"/>
        </w:rPr>
        <w:footnoteRef/>
      </w:r>
      <w:r>
        <w:t xml:space="preserve"> Cross-references for "a voice": Rev 7:15; Rev 11:19; Rev 16:17.</w:t>
      </w:r>
    </w:p>
  </w:footnote>
  <w:footnote w:id="19319">
    <w:p>
      <w:pPr>
        <w:pStyle w:val="FootnoteText"/>
      </w:pPr>
      <w:r>
        <w:rPr>
          <w:rStyle w:val="FootnoteReference"/>
        </w:rPr>
        <w:footnoteRef/>
      </w:r>
      <w:r>
        <w:t xml:space="preserve"> Cross-references for "Praise": Ps 103:20-22; Ps 134:1; Ps 135:1; Ps 135:19-20; Ps 148:11-13; Ps 150:6.</w:t>
      </w:r>
    </w:p>
  </w:footnote>
  <w:footnote w:id="19320">
    <w:p>
      <w:pPr>
        <w:pStyle w:val="FootnoteText"/>
      </w:pPr>
      <w:r>
        <w:rPr>
          <w:rStyle w:val="FootnoteReference"/>
        </w:rPr>
        <w:footnoteRef/>
      </w:r>
      <w:r>
        <w:t xml:space="preserve"> Cross-references for "both": Rev 11:18; Rev 20:12.</w:t>
      </w:r>
    </w:p>
  </w:footnote>
  <w:footnote w:id="19321">
    <w:p>
      <w:pPr>
        <w:pStyle w:val="FootnoteText"/>
      </w:pPr>
      <w:r>
        <w:rPr>
          <w:rStyle w:val="FootnoteReference"/>
        </w:rPr>
        <w:footnoteRef/>
      </w:r>
      <w:r>
        <w:t xml:space="preserve"> Cross-references for "and as the voice of many": Ezek 1:24; Ezek 43:2; Rev 1:15; Rev 14:2.</w:t>
      </w:r>
    </w:p>
  </w:footnote>
  <w:footnote w:id="19322">
    <w:p>
      <w:pPr>
        <w:pStyle w:val="FootnoteText"/>
      </w:pPr>
      <w:r>
        <w:rPr>
          <w:rStyle w:val="FootnoteReference"/>
        </w:rPr>
        <w:footnoteRef/>
      </w:r>
      <w:r>
        <w:t xml:space="preserve"> Cross-references for "and as the voice of mighty": Job 40:9; Ps 29:3-9; Ps 77:18; Rev 4:5; Rev 6:1; Rev 8:5; Rev 14:2; Rev 19:6.</w:t>
      </w:r>
    </w:p>
  </w:footnote>
  <w:footnote w:id="19323">
    <w:p>
      <w:pPr>
        <w:pStyle w:val="FootnoteText"/>
      </w:pPr>
      <w:r>
        <w:rPr>
          <w:rStyle w:val="FootnoteReference"/>
        </w:rPr>
        <w:footnoteRef/>
      </w:r>
      <w:r>
        <w:t xml:space="preserve"> Cross-references: Ps 47:2; Ps 47:7; Ps 93:1; Ps 97:1; Ps 97:12; Ps 99:1; Isa 52:7; Matt 6:13; Rev 11:15-18; Rev 12:10; Rev 21:22.</w:t>
      </w:r>
    </w:p>
  </w:footnote>
  <w:footnote w:id="19324">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5">
    <w:p>
      <w:pPr>
        <w:pStyle w:val="FootnoteText"/>
      </w:pPr>
      <w:r>
        <w:rPr>
          <w:rStyle w:val="FootnoteReference"/>
        </w:rPr>
        <w:footnoteRef/>
      </w:r>
      <w:r>
        <w:t xml:space="preserve"> Cross-references: Ps 45:10-16; Song 3:11; Isa 62:5; Hos 2:19-20; Matt 22:2; Matt 25:1-10; 2Cor 11:2; Eph 5:32; Rev 21:2; Rev 21:9.</w:t>
      </w:r>
    </w:p>
  </w:footnote>
  <w:footnote w:id="19326">
    <w:p>
      <w:pPr>
        <w:pStyle w:val="FootnoteText"/>
      </w:pPr>
      <w:r>
        <w:rPr>
          <w:rStyle w:val="FootnoteReference"/>
        </w:rPr>
        <w:footnoteRef/>
      </w:r>
      <w:r>
        <w:t xml:space="preserve"> Cross-references for "to her": Ps 45:13-14; Isa 61:10; Ezek 16:10; Matt 22:12; Rom 3:22; Rom 13:14; Eph 5:26-27; Rev 3:4-5; Rev 3:18.</w:t>
      </w:r>
    </w:p>
  </w:footnote>
  <w:footnote w:id="19327">
    <w:p>
      <w:pPr>
        <w:pStyle w:val="FootnoteText"/>
      </w:pPr>
      <w:r>
        <w:rPr>
          <w:rStyle w:val="FootnoteReference"/>
        </w:rPr>
        <w:footnoteRef/>
      </w:r>
      <w:r>
        <w:t xml:space="preserve"> Cross-references for "white": Matt 17:2; Mark 9:3; Luke 24:4; Acts 1:10.</w:t>
      </w:r>
    </w:p>
  </w:footnote>
  <w:footnote w:id="19328">
    <w:p>
      <w:pPr>
        <w:pStyle w:val="FootnoteText"/>
      </w:pPr>
      <w:r>
        <w:rPr>
          <w:rStyle w:val="FootnoteReference"/>
        </w:rPr>
        <w:footnoteRef/>
      </w:r>
      <w:r>
        <w:t xml:space="preserve"> Cross-references for "the fine": Ps 132:9; Rev 7:13-14.</w:t>
      </w:r>
    </w:p>
  </w:footnote>
  <w:footnote w:id="19329">
    <w:p>
      <w:pPr>
        <w:pStyle w:val="FootnoteText"/>
      </w:pPr>
      <w:r>
        <w:rPr>
          <w:rStyle w:val="FootnoteReference"/>
        </w:rPr>
        <w:footnoteRef/>
      </w:r>
      <w:r>
        <w:t xml:space="preserve"> Cross-references for "Write": Isa 8:1; Hab 2:2; Rev 1:19; Rev 2:1; Rev 2:8; Rev 2:12; Rev 2:18; Rev 3:1; Rev 3:7; Rev 3:14; Rev 10:4; Rev 14:13.</w:t>
      </w:r>
    </w:p>
  </w:footnote>
  <w:footnote w:id="19330">
    <w:p>
      <w:pPr>
        <w:pStyle w:val="FootnoteText"/>
      </w:pPr>
      <w:r>
        <w:rPr>
          <w:rStyle w:val="FootnoteReference"/>
        </w:rPr>
        <w:footnoteRef/>
      </w:r>
      <w:r>
        <w:t xml:space="preserve"> Cross-references for "Blessed": Matt 22:2-4; Luke 14:15-16; Rev 3:20; Rev 19:7-8.</w:t>
      </w:r>
    </w:p>
  </w:footnote>
  <w:footnote w:id="19331">
    <w:p>
      <w:pPr>
        <w:pStyle w:val="FootnoteText"/>
      </w:pPr>
      <w:r>
        <w:rPr>
          <w:rStyle w:val="FootnoteReference"/>
        </w:rPr>
        <w:footnoteRef/>
      </w:r>
      <w:r>
        <w:t xml:space="preserve"> Cross-references for "I fell": Mark 5:22; Mark 7:25; Acts 10:25-26; Acts 14:11-15; 1John 5:21; Rev 22:8-9.</w:t>
      </w:r>
    </w:p>
  </w:footnote>
  <w:footnote w:id="19332">
    <w:p>
      <w:pPr>
        <w:pStyle w:val="FootnoteText"/>
      </w:pPr>
      <w:r>
        <w:rPr>
          <w:rStyle w:val="FootnoteReference"/>
        </w:rPr>
        <w:footnoteRef/>
      </w:r>
      <w:r>
        <w:t xml:space="preserve"> Cross-references for "worship": Exod 34:14; 2Kgs 17:36; Ps 45:11; Matt 4:10; John 4:22-24; Phil 3:3; Rev 4:10; Rev 14:7; Rev 15:4.</w:t>
      </w:r>
    </w:p>
  </w:footnote>
  <w:footnote w:id="19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4">
    <w:p>
      <w:pPr>
        <w:pStyle w:val="FootnoteText"/>
      </w:pPr>
      <w:r>
        <w:rPr>
          <w:rStyle w:val="FootnoteReference"/>
        </w:rPr>
        <w:footnoteRef/>
      </w:r>
      <w:r>
        <w:t xml:space="preserve"> Cross-references for "the testimony": 1John 5:10; Rev 1:9; Rev 12:11; Rev 12:17; Rev 22:9.</w:t>
      </w:r>
    </w:p>
  </w:footnote>
  <w:footnote w:id="19335">
    <w:p>
      <w:pPr>
        <w:pStyle w:val="FootnoteText"/>
      </w:pPr>
      <w:r>
        <w:rPr>
          <w:rStyle w:val="FootnoteReference"/>
        </w:rPr>
        <w:footnoteRef/>
      </w:r>
      <w:r>
        <w:t xml:space="preserve"> Name meaning: Jesus (Yeshua) — Yahweh saves. He will save His people from their sins.</w:t>
      </w:r>
    </w:p>
  </w:footnote>
  <w:footnote w:id="19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7">
    <w:p>
      <w:pPr>
        <w:pStyle w:val="FootnoteText"/>
      </w:pPr>
      <w:r>
        <w:rPr>
          <w:rStyle w:val="FootnoteReference"/>
        </w:rPr>
        <w:footnoteRef/>
      </w:r>
      <w:r>
        <w:t xml:space="preserve"> Cross-references: 2Cor 8:7; Eph 5:15; Eph 5:33; 1Thess 5:15; Heb 12:25.</w:t>
      </w:r>
    </w:p>
  </w:footnote>
  <w:footnote w:id="19338">
    <w:p>
      <w:pPr>
        <w:pStyle w:val="FootnoteText"/>
      </w:pPr>
      <w:r>
        <w:rPr>
          <w:rStyle w:val="FootnoteReference"/>
        </w:rPr>
        <w:footnoteRef/>
      </w:r>
      <w:r>
        <w:t xml:space="preserve"> Cross-references for "heaven": Rev 4:1; Rev 11:19; Rev 15:5.</w:t>
      </w:r>
    </w:p>
  </w:footnote>
  <w:footnote w:id="19339">
    <w:p>
      <w:pPr>
        <w:pStyle w:val="FootnoteText"/>
      </w:pPr>
      <w:r>
        <w:rPr>
          <w:rStyle w:val="FootnoteReference"/>
        </w:rPr>
        <w:footnoteRef/>
      </w:r>
      <w:r>
        <w:t xml:space="preserve"> Cross-references for "a white": Zech 1:8; Rev 6:2.</w:t>
      </w:r>
    </w:p>
  </w:footnote>
  <w:footnote w:id="19340">
    <w:p>
      <w:pPr>
        <w:pStyle w:val="FootnoteText"/>
      </w:pPr>
      <w:r>
        <w:rPr>
          <w:rStyle w:val="FootnoteReference"/>
        </w:rPr>
        <w:footnoteRef/>
      </w:r>
      <w:r>
        <w:t xml:space="preserve"> Cross-references for "Faithful": John 14:6; Rev 1:5; Rev 3:7; Rev 3:14.</w:t>
      </w:r>
    </w:p>
  </w:footnote>
  <w:footnote w:id="1934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2">
    <w:p>
      <w:pPr>
        <w:pStyle w:val="FootnoteText"/>
      </w:pPr>
      <w:r>
        <w:rPr>
          <w:rStyle w:val="FootnoteReference"/>
        </w:rPr>
        <w:footnoteRef/>
      </w:r>
      <w:r>
        <w:t xml:space="preserve"> Cross-references for "eyes": Rev 1:14; Rev 2:18.</w:t>
      </w:r>
    </w:p>
  </w:footnote>
  <w:footnote w:id="19343">
    <w:p>
      <w:pPr>
        <w:pStyle w:val="FootnoteText"/>
      </w:pPr>
      <w:r>
        <w:rPr>
          <w:rStyle w:val="FootnoteReference"/>
        </w:rPr>
        <w:footnoteRef/>
      </w:r>
      <w:r>
        <w:t xml:space="preserve"> Cross-references for "on his": Ps 8:5; Song 3:11; Isa 62:3; Zech 9:16; Matt 21:5; Matt 28:18; Heb 2:9; Rev 6:2; Rev 12:3; Rev 13:1.</w:t>
      </w:r>
    </w:p>
  </w:footnote>
  <w:footnote w:id="19344">
    <w:p>
      <w:pPr>
        <w:pStyle w:val="FootnoteText"/>
      </w:pPr>
      <w:r>
        <w:rPr>
          <w:rStyle w:val="FootnoteReference"/>
        </w:rPr>
        <w:footnoteRef/>
      </w:r>
      <w:r>
        <w:t xml:space="preserve"> Cross-references for "a name": Gen 32:29; Exod 23:21; Judg 13:18; Isa 9:6; Matt 11:27; Luke 10:22; Rev 2:17; Rev 3:12; Rev 19:16.</w:t>
      </w:r>
    </w:p>
  </w:footnote>
  <w:footnote w:id="19345">
    <w:p>
      <w:pPr>
        <w:pStyle w:val="FootnoteText"/>
      </w:pPr>
      <w:r>
        <w:rPr>
          <w:rStyle w:val="FootnoteReference"/>
        </w:rPr>
        <w:footnoteRef/>
      </w:r>
      <w:r>
        <w:t xml:space="preserve"> Cross-references for "clothed": Ps 58:10; Isa 9:5; Isa 34:3-8; Isa 63:1-6; Rev 14:20.</w:t>
      </w:r>
    </w:p>
  </w:footnote>
  <w:footnote w:id="19346">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7">
    <w:p>
      <w:pPr>
        <w:pStyle w:val="FootnoteText"/>
      </w:pPr>
      <w:r>
        <w:rPr>
          <w:rStyle w:val="FootnoteReference"/>
        </w:rPr>
        <w:footnoteRef/>
      </w:r>
      <w:r>
        <w:t xml:space="preserve"> Cross-references: John 1:1; John 1:14; 1John 1:1; 1John 5:7.</w:t>
      </w:r>
    </w:p>
  </w:footnote>
  <w:footnote w:id="19348">
    <w:p>
      <w:pPr>
        <w:pStyle w:val="FootnoteText"/>
      </w:pPr>
      <w:r>
        <w:rPr>
          <w:rStyle w:val="FootnoteReference"/>
        </w:rPr>
        <w:footnoteRef/>
      </w:r>
      <w:r>
        <w:t xml:space="preserve"> Cross-references for "the armies": Ps 68:17; Ps 149:6-9; Zech 14:5; Matt 26:53; 2Thess 1:7; Jude 1:14; Rev 14:1; Rev 14:20; Rev 17:14.</w:t>
      </w:r>
    </w:p>
  </w:footnote>
  <w:footnote w:id="19349">
    <w:p>
      <w:pPr>
        <w:pStyle w:val="FootnoteText"/>
      </w:pPr>
      <w:r>
        <w:rPr>
          <w:rStyle w:val="FootnoteReference"/>
        </w:rPr>
        <w:footnoteRef/>
      </w:r>
      <w:r>
        <w:t xml:space="preserve"> Cross-references for "white horses": Rev 19:11.</w:t>
      </w:r>
    </w:p>
  </w:footnote>
  <w:footnote w:id="19350">
    <w:p>
      <w:pPr>
        <w:pStyle w:val="FootnoteText"/>
      </w:pPr>
      <w:r>
        <w:rPr>
          <w:rStyle w:val="FootnoteReference"/>
        </w:rPr>
        <w:footnoteRef/>
      </w:r>
      <w:r>
        <w:t xml:space="preserve"> Cross-references for "clothed": Matt 28:3; Rev 4:4; Rev 7:9; Rev 19:8.</w:t>
      </w:r>
    </w:p>
  </w:footnote>
  <w:footnote w:id="19351">
    <w:p>
      <w:pPr>
        <w:pStyle w:val="FootnoteText"/>
      </w:pPr>
      <w:r>
        <w:rPr>
          <w:rStyle w:val="FootnoteReference"/>
        </w:rPr>
        <w:footnoteRef/>
      </w:r>
      <w:r>
        <w:t xml:space="preserve"> Cross-references for "and he shall": Ps 2:9; Rev 2:27; Rev 12:5.</w:t>
      </w:r>
    </w:p>
  </w:footnote>
  <w:footnote w:id="19352">
    <w:p>
      <w:pPr>
        <w:pStyle w:val="FootnoteText"/>
      </w:pPr>
      <w:r>
        <w:rPr>
          <w:rStyle w:val="FootnoteReference"/>
        </w:rPr>
        <w:footnoteRef/>
      </w:r>
      <w:r>
        <w:t xml:space="preserve"> Cross-references: Isa 11:4; Isa 30:33; 2Thess 2:8; Rev 1:16; Rev 2:12; Rev 2:16; Rev 19:21.</w:t>
      </w:r>
    </w:p>
  </w:footnote>
  <w:footnote w:id="19353">
    <w:p>
      <w:pPr>
        <w:pStyle w:val="FootnoteText"/>
      </w:pPr>
      <w:r>
        <w:rPr>
          <w:rStyle w:val="FootnoteReference"/>
        </w:rPr>
        <w:footnoteRef/>
      </w:r>
      <w:r>
        <w:t xml:space="preserve"> Cross-references: Isa 63:2-6; Rev 14:17-20.</w:t>
      </w:r>
    </w:p>
  </w:footnote>
  <w:footnote w:id="19354">
    <w:p>
      <w:pPr>
        <w:pStyle w:val="FootnoteText"/>
      </w:pPr>
      <w:r>
        <w:rPr>
          <w:rStyle w:val="FootnoteReference"/>
        </w:rPr>
        <w:footnoteRef/>
      </w:r>
      <w:r>
        <w:t xml:space="preserve"> Cross-references for "on his vesture": Rev 19:12-13.</w:t>
      </w:r>
    </w:p>
  </w:footnote>
  <w:footnote w:id="19355">
    <w:p>
      <w:pPr>
        <w:pStyle w:val="FootnoteText"/>
      </w:pPr>
      <w:r>
        <w:rPr>
          <w:rStyle w:val="FootnoteReference"/>
        </w:rPr>
        <w:footnoteRef/>
      </w:r>
      <w:r>
        <w:t xml:space="preserve"> Cross-references for "KING": Rev 17:14.</w:t>
      </w:r>
    </w:p>
  </w:footnote>
  <w:footnote w:id="19356">
    <w:p>
      <w:pPr>
        <w:pStyle w:val="FootnoteText"/>
      </w:pPr>
      <w:r>
        <w:rPr>
          <w:rStyle w:val="FootnoteReference"/>
        </w:rPr>
        <w:footnoteRef/>
      </w:r>
      <w:r>
        <w:t xml:space="preserve"> Cross-references for "an angel": Isa 34:1-8; Rev 8:13; Rev 14:6.</w:t>
      </w:r>
    </w:p>
  </w:footnote>
  <w:footnote w:id="19357">
    <w:p>
      <w:pPr>
        <w:pStyle w:val="FootnoteText"/>
      </w:pPr>
      <w:r>
        <w:rPr>
          <w:rStyle w:val="FootnoteReference"/>
        </w:rPr>
        <w:footnoteRef/>
      </w:r>
      <w:r>
        <w:t xml:space="preserve"> Cross-references for "saying": Isa 56:9; Jer 12:9; Ezek 39:17-20; Rev 19:21.</w:t>
      </w:r>
    </w:p>
  </w:footnote>
  <w:footnote w:id="19358">
    <w:p>
      <w:pPr>
        <w:pStyle w:val="FootnoteText"/>
      </w:pPr>
      <w:r>
        <w:rPr>
          <w:rStyle w:val="FootnoteReference"/>
        </w:rPr>
        <w:footnoteRef/>
      </w:r>
      <w:r>
        <w:t xml:space="preserve"> Cross-references for "of all": Rev 6:15; Rev 13:16.</w:t>
      </w:r>
    </w:p>
  </w:footnote>
  <w:footnote w:id="1935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1">
    <w:p>
      <w:pPr>
        <w:pStyle w:val="FootnoteText"/>
      </w:pPr>
      <w:r>
        <w:rPr>
          <w:rStyle w:val="FootnoteReference"/>
        </w:rPr>
        <w:footnoteRef/>
      </w:r>
      <w:r>
        <w:t xml:space="preserve"> Cross-references: Rev 19:11-14.</w:t>
      </w:r>
    </w:p>
  </w:footnote>
  <w:footnote w:id="19362">
    <w:p>
      <w:pPr>
        <w:pStyle w:val="FootnoteText"/>
      </w:pPr>
      <w:r>
        <w:rPr>
          <w:rStyle w:val="FootnoteReference"/>
        </w:rPr>
        <w:footnoteRef/>
      </w:r>
      <w:r>
        <w:t xml:space="preserve"> Cross-references for "the beast": Dan 2:40-45; Dan 7:7; Dan 7:12-14; Dan 7:19-21; Dan 7:23; Rev 13:1-8; Rev 13:18; Rev 17:3-8; Rev 17:12; Rev 19:19.</w:t>
      </w:r>
    </w:p>
  </w:footnote>
  <w:footnote w:id="19363">
    <w:p>
      <w:pPr>
        <w:pStyle w:val="FootnoteText"/>
      </w:pPr>
      <w:r>
        <w:rPr>
          <w:rStyle w:val="FootnoteReference"/>
        </w:rPr>
        <w:footnoteRef/>
      </w:r>
      <w:r>
        <w:t xml:space="preserve"> Cross-references for "the false": Dan 7:8-11; Dan 7:24-26; Dan 8:24; Dan 8:26; 2Thess 2:8-11; Rev 13:11-17; Rev 16:13-14; Rev 20:10; Rev 22:15.</w:t>
      </w:r>
    </w:p>
  </w:footnote>
  <w:footnote w:id="19364">
    <w:p>
      <w:pPr>
        <w:pStyle w:val="FootnoteText"/>
      </w:pPr>
      <w:r>
        <w:rPr>
          <w:rStyle w:val="FootnoteReference"/>
        </w:rPr>
        <w:footnoteRef/>
      </w:r>
      <w:r>
        <w:t xml:space="preserve"> Cross-references for "burning": Gen 19:24; Deut 29:23; Job 18:15; Ps 11:6; Isa 30:33; Isa 34:9; Ezek 38:22; Rev 14:10; Rev 21:8.</w:t>
      </w:r>
    </w:p>
  </w:footnote>
  <w:footnote w:id="19365">
    <w:p>
      <w:pPr>
        <w:pStyle w:val="FootnoteText"/>
      </w:pPr>
      <w:r>
        <w:rPr>
          <w:rStyle w:val="FootnoteReference"/>
        </w:rPr>
        <w:footnoteRef/>
      </w:r>
      <w:r>
        <w:t xml:space="preserve"> Cross-references for "the remnant": Rev 1:16; Rev 19:11-15.</w:t>
      </w:r>
    </w:p>
  </w:footnote>
  <w:footnote w:id="19366">
    <w:p>
      <w:pPr>
        <w:pStyle w:val="FootnoteText"/>
      </w:pPr>
      <w:r>
        <w:rPr>
          <w:rStyle w:val="FootnoteReference"/>
        </w:rPr>
        <w:footnoteRef/>
      </w:r>
      <w:r>
        <w:t xml:space="preserve"> Cross-references for "I saw": Rev 10:1; Rev 18:1.</w:t>
      </w:r>
    </w:p>
  </w:footnote>
  <w:footnote w:id="19367">
    <w:p>
      <w:pPr>
        <w:pStyle w:val="FootnoteText"/>
      </w:pPr>
      <w:r>
        <w:rPr>
          <w:rStyle w:val="FootnoteReference"/>
        </w:rPr>
        <w:footnoteRef/>
      </w:r>
      <w:r>
        <w:t xml:space="preserve"> Cross-references for "a great": 2Pet 2:4; Jude 1:6.</w:t>
      </w:r>
    </w:p>
  </w:footnote>
  <w:footnote w:id="1936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0">
    <w:p>
      <w:pPr>
        <w:pStyle w:val="FootnoteText"/>
      </w:pPr>
      <w:r>
        <w:rPr>
          <w:rStyle w:val="FootnoteReference"/>
        </w:rPr>
        <w:footnoteRef/>
      </w:r>
      <w:r>
        <w:t xml:space="preserve"> Divine or supernatural name: Satan. Divine/supernatural-name meaning: Satan — contrary; adversary; enemy; accuser. Source form: Satan.</w:t>
      </w:r>
    </w:p>
  </w:footnote>
  <w:footnote w:id="19371">
    <w:p>
      <w:pPr>
        <w:pStyle w:val="FootnoteText"/>
      </w:pPr>
      <w:r>
        <w:rPr>
          <w:rStyle w:val="FootnoteReference"/>
        </w:rPr>
        <w:footnoteRef/>
      </w:r>
      <w:r>
        <w:t xml:space="preserve"> Cross-references for "cast": Rev 17:8; Rev 20:1.</w:t>
      </w:r>
    </w:p>
  </w:footnote>
  <w:footnote w:id="19372">
    <w:p>
      <w:pPr>
        <w:pStyle w:val="FootnoteText"/>
      </w:pPr>
      <w:r>
        <w:rPr>
          <w:rStyle w:val="FootnoteReference"/>
        </w:rPr>
        <w:footnoteRef/>
      </w:r>
      <w:r>
        <w:t xml:space="preserve"> Cross-references for "should deceive": Matt 24:24; 2Cor 11:3; 2Cor 11:13-15; 2Thess 2:9-11; Rev 12:9; Rev 13:14; Rev 16:14-16; Rev 17:2; Rev 20:8.</w:t>
      </w:r>
    </w:p>
  </w:footnote>
  <w:footnote w:id="19373">
    <w:p>
      <w:pPr>
        <w:pStyle w:val="FootnoteText"/>
      </w:pPr>
      <w:r>
        <w:rPr>
          <w:rStyle w:val="FootnoteReference"/>
        </w:rPr>
        <w:footnoteRef/>
      </w:r>
      <w:r>
        <w:t xml:space="preserve"> Cross-references for "the thousand": Ps 90:4; 2Pet 3:8.</w:t>
      </w:r>
    </w:p>
  </w:footnote>
  <w:footnote w:id="19374">
    <w:p>
      <w:pPr>
        <w:pStyle w:val="FootnoteText"/>
      </w:pPr>
      <w:r>
        <w:rPr>
          <w:rStyle w:val="FootnoteReference"/>
        </w:rPr>
        <w:footnoteRef/>
      </w:r>
      <w:r>
        <w:t xml:space="preserve"> Cross-references for "and after": Rev 20:7-10.</w:t>
      </w:r>
    </w:p>
  </w:footnote>
  <w:footnote w:id="19375">
    <w:p>
      <w:pPr>
        <w:pStyle w:val="FootnoteText"/>
      </w:pPr>
      <w:r>
        <w:rPr>
          <w:rStyle w:val="FootnoteReference"/>
        </w:rPr>
        <w:footnoteRef/>
      </w:r>
      <w:r>
        <w:t xml:space="preserve"> Cross-references: Dan 6:17; Matt 27:66.</w:t>
      </w:r>
    </w:p>
  </w:footnote>
  <w:footnote w:id="19376">
    <w:p>
      <w:pPr>
        <w:pStyle w:val="FootnoteText"/>
      </w:pPr>
      <w:r>
        <w:rPr>
          <w:rStyle w:val="FootnoteReference"/>
        </w:rPr>
        <w:footnoteRef/>
      </w:r>
      <w:r>
        <w:t xml:space="preserve"> Cross-references for "thrones": Dan 7:9; Dan 7:18; Dan 7:22; Dan 7:27; Matt 19:28; Luke 22:30; 1Cor 6:2-3.</w:t>
      </w:r>
    </w:p>
  </w:footnote>
  <w:footnote w:id="19377">
    <w:p>
      <w:pPr>
        <w:pStyle w:val="FootnoteText"/>
      </w:pPr>
      <w:r>
        <w:rPr>
          <w:rStyle w:val="FootnoteReference"/>
        </w:rPr>
        <w:footnoteRef/>
      </w:r>
      <w:r>
        <w:t xml:space="preserve"> Cross-references for "the souls": Mal 4:5; Matt 17:10-13; Mark 9:11; Luke 1:17; Luke 9:7-9; Rev 6:9.</w:t>
      </w:r>
    </w:p>
  </w:footnote>
  <w:footnote w:id="19378">
    <w:p>
      <w:pPr>
        <w:pStyle w:val="FootnoteText"/>
      </w:pPr>
      <w:r>
        <w:rPr>
          <w:rStyle w:val="FootnoteReference"/>
        </w:rPr>
        <w:footnoteRef/>
      </w:r>
      <w:r>
        <w:t xml:space="preserve"> Cross-references for "beheaded": Matt 24:10; Mark 6:16; Mark 6:27; Luke 9:9.</w:t>
      </w:r>
    </w:p>
  </w:footnote>
  <w:footnote w:id="19379">
    <w:p>
      <w:pPr>
        <w:pStyle w:val="FootnoteText"/>
      </w:pPr>
      <w:r>
        <w:rPr>
          <w:rStyle w:val="FootnoteReference"/>
        </w:rPr>
        <w:footnoteRef/>
      </w:r>
      <w:r>
        <w:t xml:space="preserve"> Cross-references for "the witness": Rev 1:9; Rev 11:3; Rev 11:7; Rev 12:11.</w:t>
      </w:r>
    </w:p>
  </w:footnote>
  <w:footnote w:id="19380">
    <w:p>
      <w:pPr>
        <w:pStyle w:val="FootnoteText"/>
      </w:pPr>
      <w:r>
        <w:rPr>
          <w:rStyle w:val="FootnoteReference"/>
        </w:rPr>
        <w:footnoteRef/>
      </w:r>
      <w:r>
        <w:t xml:space="preserve"> Name meaning: Jesus (Yeshua) — Yahweh saves. He will save His people from their sins.</w:t>
      </w:r>
    </w:p>
  </w:footnote>
  <w:footnote w:id="19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2">
    <w:p>
      <w:pPr>
        <w:pStyle w:val="FootnoteText"/>
      </w:pPr>
      <w:r>
        <w:rPr>
          <w:rStyle w:val="FootnoteReference"/>
        </w:rPr>
        <w:footnoteRef/>
      </w:r>
      <w:r>
        <w:t xml:space="preserve"> Personal name: Christ. Personal-name meaning: Christ — anointed. Source form: Christ.</w:t>
      </w:r>
    </w:p>
  </w:footnote>
  <w:footnote w:id="19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6">
    <w:p>
      <w:pPr>
        <w:pStyle w:val="FootnoteText"/>
      </w:pPr>
      <w:r>
        <w:rPr>
          <w:rStyle w:val="FootnoteReference"/>
        </w:rPr>
        <w:footnoteRef/>
      </w:r>
      <w:r>
        <w:t xml:space="preserve"> Cross-references: Rev 13:12-17; Rev 14:11; Rev 15:2; Rev 17:8.</w:t>
      </w:r>
    </w:p>
  </w:footnote>
  <w:footnote w:id="19387">
    <w:p>
      <w:pPr>
        <w:pStyle w:val="FootnoteText"/>
      </w:pPr>
      <w:r>
        <w:rPr>
          <w:rStyle w:val="FootnoteReference"/>
        </w:rPr>
        <w:footnoteRef/>
      </w:r>
      <w:r>
        <w:t xml:space="preserve"> Cross-references for "the rest": Rev 19:20-21; Rev 20:8-9.</w:t>
      </w:r>
    </w:p>
  </w:footnote>
  <w:footnote w:id="19388">
    <w:p>
      <w:pPr>
        <w:pStyle w:val="FootnoteText"/>
      </w:pPr>
      <w:r>
        <w:rPr>
          <w:rStyle w:val="FootnoteReference"/>
        </w:rPr>
        <w:footnoteRef/>
      </w:r>
      <w:r>
        <w:t xml:space="preserve"> Cross-references for "Blessed": Isa 4:3; Dan 12:12; Luke 14:15; Rev 14:13; Rev 20:5; Rev 22:7.</w:t>
      </w:r>
    </w:p>
  </w:footnote>
  <w:footnote w:id="19389">
    <w:p>
      <w:pPr>
        <w:pStyle w:val="FootnoteText"/>
      </w:pPr>
      <w:r>
        <w:rPr>
          <w:rStyle w:val="FootnoteReference"/>
        </w:rPr>
        <w:footnoteRef/>
      </w:r>
      <w:r>
        <w:t xml:space="preserve"> Cross-references for "the second": Rev 2:11; Rev 20:14; Rev 21:8.</w:t>
      </w:r>
    </w:p>
  </w:footnote>
  <w:footnote w:id="19390">
    <w:p>
      <w:pPr>
        <w:pStyle w:val="FootnoteText"/>
      </w:pPr>
      <w:r>
        <w:rPr>
          <w:rStyle w:val="FootnoteReference"/>
        </w:rPr>
        <w:footnoteRef/>
      </w:r>
      <w:r>
        <w:t xml:space="preserve"> Cross-references for "priests": Isa 61:6; Rom 12:1; 1Pet 2:5; 1Pet 2:9; Rev 1:6; Rev 5:10.</w:t>
      </w:r>
    </w:p>
  </w:footnote>
  <w:footnote w:id="19391">
    <w:p>
      <w:pPr>
        <w:pStyle w:val="FootnoteText"/>
      </w:pPr>
      <w:r>
        <w:rPr>
          <w:rStyle w:val="FootnoteReference"/>
        </w:rPr>
        <w:footnoteRef/>
      </w:r>
      <w:r>
        <w:t xml:space="preserve"> Cross-references for "and shall": Rom 8:17; 2Tim 2:12; Rev 1:6; Rev 5:10; Rev 20:4.</w:t>
      </w:r>
    </w:p>
  </w:footnote>
  <w:footnote w:id="19392">
    <w:p>
      <w:pPr>
        <w:pStyle w:val="FootnoteText"/>
      </w:pPr>
      <w:r>
        <w:rPr>
          <w:rStyle w:val="FootnoteReference"/>
        </w:rPr>
        <w:footnoteRef/>
      </w:r>
      <w:r>
        <w:t xml:space="preserve"> Cross-references: Rev 20:2.</w:t>
      </w:r>
    </w:p>
  </w:footnote>
  <w:footnote w:id="19393">
    <w:p>
      <w:pPr>
        <w:pStyle w:val="FootnoteText"/>
      </w:pPr>
      <w:r>
        <w:rPr>
          <w:rStyle w:val="FootnoteReference"/>
        </w:rPr>
        <w:footnoteRef/>
      </w:r>
      <w:r>
        <w:t xml:space="preserve"> Cross-references for "to deceive": Rev 20:3; Rev 20:10.</w:t>
      </w:r>
    </w:p>
  </w:footnote>
  <w:footnote w:id="19394">
    <w:p>
      <w:pPr>
        <w:pStyle w:val="FootnoteText"/>
      </w:pPr>
      <w:r>
        <w:rPr>
          <w:rStyle w:val="FootnoteReference"/>
        </w:rPr>
        <w:footnoteRef/>
      </w:r>
      <w:r>
        <w:t xml:space="preserve"> People-name: Gog. People-name meaning: Gog — roof; covering. Source form: Gog.</w:t>
      </w:r>
    </w:p>
  </w:footnote>
  <w:footnote w:id="1939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6">
    <w:p>
      <w:pPr>
        <w:pStyle w:val="FootnoteText"/>
      </w:pPr>
      <w:r>
        <w:rPr>
          <w:rStyle w:val="FootnoteReference"/>
        </w:rPr>
        <w:footnoteRef/>
      </w:r>
      <w:r>
        <w:t xml:space="preserve"> Cross-references for "to gather": Rev 16:14.</w:t>
      </w:r>
    </w:p>
  </w:footnote>
  <w:footnote w:id="19397">
    <w:p>
      <w:pPr>
        <w:pStyle w:val="FootnoteText"/>
      </w:pPr>
      <w:r>
        <w:rPr>
          <w:rStyle w:val="FootnoteReference"/>
        </w:rPr>
        <w:footnoteRef/>
      </w:r>
      <w:r>
        <w:t xml:space="preserve"> Cross-references for "the number": Judg 7:12; 1Sam 13:5; 1Kgs 4:20; Isa 10:22; Jer 33:22; Heb 11:12.</w:t>
      </w:r>
    </w:p>
  </w:footnote>
  <w:footnote w:id="19398">
    <w:p>
      <w:pPr>
        <w:pStyle w:val="FootnoteText"/>
      </w:pPr>
      <w:r>
        <w:rPr>
          <w:rStyle w:val="FootnoteReference"/>
        </w:rPr>
        <w:footnoteRef/>
      </w:r>
      <w:r>
        <w:t xml:space="preserve"> Cross-references for "went": Isa 8:7-8; Ezek 38:9; Ezek 38:16; Hab 1:6.</w:t>
      </w:r>
    </w:p>
  </w:footnote>
  <w:footnote w:id="19399">
    <w:p>
      <w:pPr>
        <w:pStyle w:val="FootnoteText"/>
      </w:pPr>
      <w:r>
        <w:rPr>
          <w:rStyle w:val="FootnoteReference"/>
        </w:rPr>
        <w:footnoteRef/>
      </w:r>
      <w:r>
        <w:t xml:space="preserve"> Cross-references for "and compassed": 2Kgs 6:15; Mic 2:13; Matt 16:16-18; Luke 19:43; Luke 21:20.</w:t>
      </w:r>
    </w:p>
  </w:footnote>
  <w:footnote w:id="19400">
    <w:p>
      <w:pPr>
        <w:pStyle w:val="FootnoteText"/>
      </w:pPr>
      <w:r>
        <w:rPr>
          <w:rStyle w:val="FootnoteReference"/>
        </w:rPr>
        <w:footnoteRef/>
      </w:r>
      <w:r>
        <w:t xml:space="preserve"> Cross-references for "the camp": Ps 48:1-3; Ps 74:2-4; Ps 125:1-2; Heb 13:13.</w:t>
      </w:r>
    </w:p>
  </w:footnote>
  <w:footnote w:id="1940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2">
    <w:p>
      <w:pPr>
        <w:pStyle w:val="FootnoteText"/>
      </w:pPr>
      <w:r>
        <w:rPr>
          <w:rStyle w:val="FootnoteReference"/>
        </w:rPr>
        <w:footnoteRef/>
      </w:r>
      <w:r>
        <w:t xml:space="preserve"> Cross-references for "the devil": Rev 20:2-3; Rev 20:8.</w:t>
      </w:r>
    </w:p>
  </w:footnote>
  <w:footnote w:id="19403">
    <w:p>
      <w:pPr>
        <w:pStyle w:val="FootnoteText"/>
      </w:pPr>
      <w:r>
        <w:rPr>
          <w:rStyle w:val="FootnoteReference"/>
        </w:rPr>
        <w:footnoteRef/>
      </w:r>
      <w:r>
        <w:t xml:space="preserve"> Cross-references for "the lake": Rev 19:20; Rev 20:14-15.</w:t>
      </w:r>
    </w:p>
  </w:footnote>
  <w:footnote w:id="19404">
    <w:p>
      <w:pPr>
        <w:pStyle w:val="FootnoteText"/>
      </w:pPr>
      <w:r>
        <w:rPr>
          <w:rStyle w:val="FootnoteReference"/>
        </w:rPr>
        <w:footnoteRef/>
      </w:r>
      <w:r>
        <w:t xml:space="preserve"> Cross-references for "tormented": Matt 25:41; Matt 25:46; Rev 14:10.</w:t>
      </w:r>
    </w:p>
  </w:footnote>
  <w:footnote w:id="19405">
    <w:p>
      <w:pPr>
        <w:pStyle w:val="FootnoteText"/>
      </w:pPr>
      <w:r>
        <w:rPr>
          <w:rStyle w:val="FootnoteReference"/>
        </w:rPr>
        <w:footnoteRef/>
      </w:r>
      <w:r>
        <w:t xml:space="preserve"> Cross-references for "I saw": Gen 18:25; Ps 9:7-8; Ps 14:6-7; Ps 47:8; Ps 89:14; Ps 97:2; Matt 25:31; Acts 17:30-31; Rom 2:5; Rev 19:11; Rev 20:2.</w:t>
      </w:r>
    </w:p>
  </w:footnote>
  <w:footnote w:id="19406">
    <w:p>
      <w:pPr>
        <w:pStyle w:val="FootnoteText"/>
      </w:pPr>
      <w:r>
        <w:rPr>
          <w:rStyle w:val="FootnoteReference"/>
        </w:rPr>
        <w:footnoteRef/>
      </w:r>
      <w:r>
        <w:t xml:space="preserve"> Cross-references for "and there": Job 9:6; Rev 12:8.</w:t>
      </w:r>
    </w:p>
  </w:footnote>
  <w:footnote w:id="19407">
    <w:p>
      <w:pPr>
        <w:pStyle w:val="FootnoteText"/>
      </w:pPr>
      <w:r>
        <w:rPr>
          <w:rStyle w:val="FootnoteReference"/>
        </w:rPr>
        <w:footnoteRef/>
      </w:r>
      <w:r>
        <w:t xml:space="preserve"> Cross-references for "I saw": Dan 12:2; John 5:28-29; John 11:25-26; Acts 24:15; 1Cor 15:21-23; 1Thess 4:15-17; Rev 20:11.</w:t>
      </w:r>
    </w:p>
  </w:footnote>
  <w:footnote w:id="19408">
    <w:p>
      <w:pPr>
        <w:pStyle w:val="FootnoteText"/>
      </w:pPr>
      <w:r>
        <w:rPr>
          <w:rStyle w:val="FootnoteReference"/>
        </w:rPr>
        <w:footnoteRef/>
      </w:r>
      <w:r>
        <w:t xml:space="preserve"> Cross-references for "small": Rev 19:5.</w:t>
      </w:r>
    </w:p>
  </w:footnote>
  <w:footnote w:id="19409">
    <w:p>
      <w:pPr>
        <w:pStyle w:val="FootnoteText"/>
      </w:pPr>
      <w:r>
        <w:rPr>
          <w:rStyle w:val="FootnoteReference"/>
        </w:rPr>
        <w:footnoteRef/>
      </w:r>
      <w:r>
        <w:t xml:space="preserve"> Cross-references for "and another": Ps 69:28; Dan 12:1; Luke 10:20; Phil 4:3; Rev 3:5; Rev 13:8; Rev 17:8; Rev 21:27.</w:t>
      </w:r>
    </w:p>
  </w:footnote>
  <w:footnote w:id="19410">
    <w:p>
      <w:pPr>
        <w:pStyle w:val="FootnoteText"/>
      </w:pPr>
      <w:r>
        <w:rPr>
          <w:rStyle w:val="FootnoteReference"/>
        </w:rPr>
        <w:footnoteRef/>
      </w:r>
      <w:r>
        <w:t xml:space="preserve"> Cross-references for "the books": Dan 7:10.</w:t>
      </w:r>
    </w:p>
  </w:footnote>
  <w:footnote w:id="19411">
    <w:p>
      <w:pPr>
        <w:pStyle w:val="FootnoteText"/>
      </w:pPr>
      <w:r>
        <w:rPr>
          <w:rStyle w:val="FootnoteReference"/>
        </w:rPr>
        <w:footnoteRef/>
      </w:r>
      <w:r>
        <w:t xml:space="preserve"> Cross-references: Rom 14:10-12; 1Cor 4:5; 2Cor 5:10.</w:t>
      </w:r>
    </w:p>
  </w:footnote>
  <w:footnote w:id="19412">
    <w:p>
      <w:pPr>
        <w:pStyle w:val="FootnoteText"/>
      </w:pPr>
      <w:r>
        <w:rPr>
          <w:rStyle w:val="FootnoteReference"/>
        </w:rPr>
        <w:footnoteRef/>
      </w:r>
      <w:r>
        <w:t xml:space="preserve"> Cross-references for "the sea": John 5:28-29.</w:t>
      </w:r>
    </w:p>
  </w:footnote>
  <w:footnote w:id="19413">
    <w:p>
      <w:pPr>
        <w:pStyle w:val="FootnoteText"/>
      </w:pPr>
      <w:r>
        <w:rPr>
          <w:rStyle w:val="FootnoteReference"/>
        </w:rPr>
        <w:footnoteRef/>
      </w:r>
      <w:r>
        <w:t xml:space="preserve"> Cross-references for "and death": Hos 13:14; 1Cor 15:50-58; Rev 6:8; Rev 20:14.</w:t>
      </w:r>
    </w:p>
  </w:footnote>
  <w:footnote w:id="19414">
    <w:p>
      <w:pPr>
        <w:pStyle w:val="FootnoteText"/>
      </w:pPr>
      <w:r>
        <w:rPr>
          <w:rStyle w:val="FootnoteReference"/>
        </w:rPr>
        <w:footnoteRef/>
      </w:r>
      <w:r>
        <w:t xml:space="preserve"> Cross-references: 1Cor 15:55.</w:t>
      </w:r>
    </w:p>
  </w:footnote>
  <w:footnote w:id="19415">
    <w:p>
      <w:pPr>
        <w:pStyle w:val="FootnoteText"/>
      </w:pPr>
      <w:r>
        <w:rPr>
          <w:rStyle w:val="FootnoteReference"/>
        </w:rPr>
        <w:footnoteRef/>
      </w:r>
      <w:r>
        <w:t xml:space="preserve"> Cross-references for "death": Hos 13:14; 1Cor 15:26; 1Cor 15:53; Rev 19:20.</w:t>
      </w:r>
    </w:p>
  </w:footnote>
  <w:footnote w:id="19416">
    <w:p>
      <w:pPr>
        <w:pStyle w:val="FootnoteText"/>
      </w:pPr>
      <w:r>
        <w:rPr>
          <w:rStyle w:val="FootnoteReference"/>
        </w:rPr>
        <w:footnoteRef/>
      </w:r>
      <w:r>
        <w:t xml:space="preserve"> Cross-references for "was cast": Matt 25:41; Mark 9:43-48; Rev 19:20.</w:t>
      </w:r>
    </w:p>
  </w:footnote>
  <w:footnote w:id="19417">
    <w:p>
      <w:pPr>
        <w:pStyle w:val="FootnoteText"/>
      </w:pPr>
      <w:r>
        <w:rPr>
          <w:rStyle w:val="FootnoteReference"/>
        </w:rPr>
        <w:footnoteRef/>
      </w:r>
      <w:r>
        <w:t xml:space="preserve"> Cross-references: Mark 16:16; John 3:18-19; John 3:36; John 14:6; Acts 4:12; Heb 2:3; Heb 12:25; 1John 5:11-12.</w:t>
      </w:r>
    </w:p>
  </w:footnote>
  <w:footnote w:id="19418">
    <w:p>
      <w:pPr>
        <w:pStyle w:val="FootnoteText"/>
      </w:pPr>
      <w:r>
        <w:rPr>
          <w:rStyle w:val="FootnoteReference"/>
        </w:rPr>
        <w:footnoteRef/>
      </w:r>
      <w:r>
        <w:t xml:space="preserve"> Cross-references for "a new": Isa 65:17-19; Isa 66:22; 2Pet 3:13; Rev 21:5.</w:t>
      </w:r>
    </w:p>
  </w:footnote>
  <w:footnote w:id="19419">
    <w:p>
      <w:pPr>
        <w:pStyle w:val="FootnoteText"/>
      </w:pPr>
      <w:r>
        <w:rPr>
          <w:rStyle w:val="FootnoteReference"/>
        </w:rPr>
        <w:footnoteRef/>
      </w:r>
      <w:r>
        <w:t xml:space="preserve"> Cross-references: Rev 20:11.</w:t>
      </w:r>
    </w:p>
  </w:footnote>
  <w:footnote w:id="19420">
    <w:p>
      <w:pPr>
        <w:pStyle w:val="FootnoteText"/>
      </w:pPr>
      <w:r>
        <w:rPr>
          <w:rStyle w:val="FootnoteReference"/>
        </w:rPr>
        <w:footnoteRef/>
      </w:r>
      <w:r>
        <w:t xml:space="preserve"> Cross-references: Isa 27:1; Isa 57:20; Dan 7:3; Rev 13:1.</w:t>
      </w:r>
    </w:p>
  </w:footnote>
  <w:footnote w:id="19421">
    <w:p>
      <w:pPr>
        <w:pStyle w:val="FootnoteText"/>
      </w:pPr>
      <w:r>
        <w:rPr>
          <w:rStyle w:val="FootnoteReference"/>
        </w:rPr>
        <w:footnoteRef/>
      </w:r>
      <w:r>
        <w:t xml:space="preserve"> Name meaning: John (Yochanan) — Yahweh is gracious. Forerunner of Jesus; proclaimed God’s grace.</w:t>
      </w:r>
    </w:p>
  </w:footnote>
  <w:footnote w:id="19422">
    <w:p>
      <w:pPr>
        <w:pStyle w:val="FootnoteText"/>
      </w:pPr>
      <w:r>
        <w:rPr>
          <w:rStyle w:val="FootnoteReference"/>
        </w:rPr>
        <w:footnoteRef/>
      </w:r>
      <w:r>
        <w:t xml:space="preserve"> Cross-references for "the holy": Ps 48:1-3; Ps 87:3; Isa 1:21; Isa 52:1; Jer 31:23; Heb 11:10; Heb 12:22; Heb 13:14; Rev 3:12.</w:t>
      </w:r>
    </w:p>
  </w:footnote>
  <w:footnote w:id="19423">
    <w:p>
      <w:pPr>
        <w:pStyle w:val="FootnoteText"/>
      </w:pPr>
      <w:r>
        <w:rPr>
          <w:rStyle w:val="FootnoteReference"/>
        </w:rPr>
        <w:footnoteRef/>
      </w:r>
      <w:r>
        <w:t xml:space="preserve"> Place name: Jerusalem. Place-name meaning: Jerusalem — vision of peace. Source form: Jerusalem. Greek form: ιεροσολυμα.</w:t>
      </w:r>
    </w:p>
  </w:footnote>
  <w:footnote w:id="19424">
    <w:p>
      <w:pPr>
        <w:pStyle w:val="FootnoteText"/>
      </w:pPr>
      <w:r>
        <w:rPr>
          <w:rStyle w:val="FootnoteReference"/>
        </w:rPr>
        <w:footnoteRef/>
      </w:r>
      <w:r>
        <w:t xml:space="preserve"> Cross-references for "coming": Gal 4:25-26; Rev 21:10.</w:t>
      </w:r>
    </w:p>
  </w:footnote>
  <w:footnote w:id="19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8">
    <w:p>
      <w:pPr>
        <w:pStyle w:val="FootnoteText"/>
      </w:pPr>
      <w:r>
        <w:rPr>
          <w:rStyle w:val="FootnoteReference"/>
        </w:rPr>
        <w:footnoteRef/>
      </w:r>
      <w:r>
        <w:t xml:space="preserve"> Cross-references: Rev 1:1; Rev 1:4; Rev 1:9.</w:t>
      </w:r>
    </w:p>
  </w:footnote>
  <w:footnote w:id="19429">
    <w:p>
      <w:pPr>
        <w:pStyle w:val="FootnoteText"/>
      </w:pPr>
      <w:r>
        <w:rPr>
          <w:rStyle w:val="FootnoteReference"/>
        </w:rPr>
        <w:footnoteRef/>
      </w:r>
      <w:r>
        <w:t xml:space="preserve"> Cross-references: Ps 45:9-14; Isa 54:5; Isa 61:10; Isa 62:4; John 3:29; 2Cor 11:2; Eph 5:25-27; Eph 5:30-32; Rev 19:7-8.</w:t>
      </w:r>
    </w:p>
  </w:footnote>
  <w:footnote w:id="19430">
    <w:p>
      <w:pPr>
        <w:pStyle w:val="FootnoteText"/>
      </w:pPr>
      <w:r>
        <w:rPr>
          <w:rStyle w:val="FootnoteReference"/>
        </w:rPr>
        <w:footnoteRef/>
      </w:r>
      <w:r>
        <w:t xml:space="preserve"> Cross-references for "a great": Rev 10:4; Rev 10:8; Rev 12:10.</w:t>
      </w:r>
    </w:p>
  </w:footnote>
  <w:footnote w:id="19431">
    <w:p>
      <w:pPr>
        <w:pStyle w:val="FootnoteText"/>
      </w:pPr>
      <w:r>
        <w:rPr>
          <w:rStyle w:val="FootnoteReference"/>
        </w:rPr>
        <w:footnoteRef/>
      </w:r>
      <w:r>
        <w:t xml:space="preserve"> Cross-references for "God himself": Zech 8:8.</w:t>
      </w:r>
    </w:p>
  </w:footnote>
  <w:footnote w:id="19432">
    <w:p>
      <w:pPr>
        <w:pStyle w:val="FootnoteText"/>
      </w:pPr>
      <w:r>
        <w:rPr>
          <w:rStyle w:val="FootnoteReference"/>
        </w:rPr>
        <w:footnoteRef/>
      </w:r>
      <w:r>
        <w:t xml:space="preserve"> Cross-references: Lev 26:11-12; 1Kgs 8:27; 2Chr 6:18; Isa 12:6; Ezek 37:27; Ezek 43:7; John 1:14; John 14:23; 2Cor 6:16; Rev 7:15.</w:t>
      </w:r>
    </w:p>
  </w:footnote>
  <w:footnote w:id="19433">
    <w:p>
      <w:pPr>
        <w:pStyle w:val="FootnoteText"/>
      </w:pPr>
      <w:r>
        <w:rPr>
          <w:rStyle w:val="FootnoteReference"/>
        </w:rPr>
        <w:footnoteRef/>
      </w:r>
      <w:r>
        <w:t xml:space="preserve"> Cross-references for "God shall": Isa 25:8; Rev 7:17.</w:t>
      </w:r>
    </w:p>
  </w:footnote>
  <w:footnote w:id="19434">
    <w:p>
      <w:pPr>
        <w:pStyle w:val="FootnoteText"/>
      </w:pPr>
      <w:r>
        <w:rPr>
          <w:rStyle w:val="FootnoteReference"/>
        </w:rPr>
        <w:footnoteRef/>
      </w:r>
      <w:r>
        <w:t xml:space="preserve"> Cross-references for "neither sorrow": Isa 30:19; Isa 35:10; Isa 60:20; Isa 61:3; Isa 65:18-19; Jer 31:13.</w:t>
      </w:r>
    </w:p>
  </w:footnote>
  <w:footnote w:id="19435">
    <w:p>
      <w:pPr>
        <w:pStyle w:val="FootnoteText"/>
      </w:pPr>
      <w:r>
        <w:rPr>
          <w:rStyle w:val="FootnoteReference"/>
        </w:rPr>
        <w:footnoteRef/>
      </w:r>
      <w:r>
        <w:t xml:space="preserve"> Cross-references for "the former": Ps 144:4; Matt 24:35; 1Cor 7:31; 2Cor 6:17; 2Pet 3:10; 1John 2:17; Rev 21:1.</w:t>
      </w:r>
    </w:p>
  </w:footnote>
  <w:footnote w:id="19436">
    <w:p>
      <w:pPr>
        <w:pStyle w:val="FootnoteText"/>
      </w:pPr>
      <w:r>
        <w:rPr>
          <w:rStyle w:val="FootnoteReference"/>
        </w:rPr>
        <w:footnoteRef/>
      </w:r>
      <w:r>
        <w:t xml:space="preserve"> Cross-references: Isa 25:8; Hos 13:14; 1Cor 15:26; 1Cor 15:54-58; Heb 2:14-15; Rev 20:14; Rev 22:3.</w:t>
      </w:r>
    </w:p>
  </w:footnote>
  <w:footnote w:id="19437">
    <w:p>
      <w:pPr>
        <w:pStyle w:val="FootnoteText"/>
      </w:pPr>
      <w:r>
        <w:rPr>
          <w:rStyle w:val="FootnoteReference"/>
        </w:rPr>
        <w:footnoteRef/>
      </w:r>
      <w:r>
        <w:t xml:space="preserve"> Cross-references for "Write": Rev 1:11; Rev 1:19.</w:t>
      </w:r>
    </w:p>
  </w:footnote>
  <w:footnote w:id="19438">
    <w:p>
      <w:pPr>
        <w:pStyle w:val="FootnoteText"/>
      </w:pPr>
      <w:r>
        <w:rPr>
          <w:rStyle w:val="FootnoteReference"/>
        </w:rPr>
        <w:footnoteRef/>
      </w:r>
      <w:r>
        <w:t xml:space="preserve"> Cross-references: Rev 4:2; Rev 4:9; Rev 5:1; Rev 20:11.</w:t>
      </w:r>
    </w:p>
  </w:footnote>
  <w:footnote w:id="19439">
    <w:p>
      <w:pPr>
        <w:pStyle w:val="FootnoteText"/>
      </w:pPr>
      <w:r>
        <w:rPr>
          <w:rStyle w:val="FootnoteReference"/>
        </w:rPr>
        <w:footnoteRef/>
      </w:r>
      <w:r>
        <w:t xml:space="preserve"> Cross-references: Isa 42:9; Isa 43:19; 2Cor 5:17.</w:t>
      </w:r>
    </w:p>
  </w:footnote>
  <w:footnote w:id="19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2">
    <w:p>
      <w:pPr>
        <w:pStyle w:val="FootnoteText"/>
      </w:pPr>
      <w:r>
        <w:rPr>
          <w:rStyle w:val="FootnoteReference"/>
        </w:rPr>
        <w:footnoteRef/>
      </w:r>
      <w:r>
        <w:t xml:space="preserve"> Cross-references for "the fountain": Ps 36:9; Jer 2:13; Joel 3:18.</w:t>
      </w:r>
    </w:p>
  </w:footnote>
  <w:footnote w:id="19443">
    <w:p>
      <w:pPr>
        <w:pStyle w:val="FootnoteText"/>
      </w:pPr>
      <w:r>
        <w:rPr>
          <w:rStyle w:val="FootnoteReference"/>
        </w:rPr>
        <w:footnoteRef/>
      </w:r>
      <w:r>
        <w:t xml:space="preserve"> Cross-references for "freely": Hos 14:4; Rom 3:24; Rom 8:32; 1Cor 2:12; 1Cor 3:5; 1Cor 3:12; 1Cor 3:21; 1John 5:4-5.</w:t>
      </w:r>
    </w:p>
  </w:footnote>
  <w:footnote w:id="1944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5">
    <w:p>
      <w:pPr>
        <w:pStyle w:val="FootnoteText"/>
      </w:pPr>
      <w:r>
        <w:rPr>
          <w:rStyle w:val="FootnoteReference"/>
        </w:rPr>
        <w:footnoteRef/>
      </w:r>
      <w:r>
        <w:t xml:space="preserve"> Cross-references for "inherit": 1Sam 2:8; Prov 3:35; Isa 65:9; Matt 19:29; Matt 25:34; Mark 10:17; 1Cor 3:21-23; 1Pet 1:3-4; 1Pet 3:9.</w:t>
      </w:r>
    </w:p>
  </w:footnote>
  <w:footnote w:id="19446">
    <w:p>
      <w:pPr>
        <w:pStyle w:val="FootnoteText"/>
      </w:pPr>
      <w:r>
        <w:rPr>
          <w:rStyle w:val="FootnoteReference"/>
        </w:rPr>
        <w:footnoteRef/>
      </w:r>
      <w:r>
        <w:t xml:space="preserve"> Cross-references: Rev 2:11; Rev 2:17; Rev 2:25.</w:t>
      </w:r>
    </w:p>
  </w:footnote>
  <w:footnote w:id="1944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8">
    <w:p>
      <w:pPr>
        <w:pStyle w:val="FootnoteText"/>
      </w:pPr>
      <w:r>
        <w:rPr>
          <w:rStyle w:val="FootnoteReference"/>
        </w:rPr>
        <w:footnoteRef/>
      </w:r>
      <w:r>
        <w:t xml:space="preserve"> Cross-references for "and idolaters": 1Cor 10:20-21.</w:t>
      </w:r>
    </w:p>
  </w:footnote>
  <w:footnote w:id="19449">
    <w:p>
      <w:pPr>
        <w:pStyle w:val="FootnoteText"/>
      </w:pPr>
      <w:r>
        <w:rPr>
          <w:rStyle w:val="FootnoteReference"/>
        </w:rPr>
        <w:footnoteRef/>
      </w:r>
      <w:r>
        <w:t xml:space="preserve"> Cross-references for "the lake": Rev 19:20; Rev 20:14-15.</w:t>
      </w:r>
    </w:p>
  </w:footnote>
  <w:footnote w:id="19450">
    <w:p>
      <w:pPr>
        <w:pStyle w:val="FootnoteText"/>
      </w:pPr>
      <w:r>
        <w:rPr>
          <w:rStyle w:val="FootnoteReference"/>
        </w:rPr>
        <w:footnoteRef/>
      </w:r>
      <w:r>
        <w:t xml:space="preserve"> Cross-references for "which is": Rev 20:14.</w:t>
      </w:r>
    </w:p>
  </w:footnote>
  <w:footnote w:id="19451">
    <w:p>
      <w:pPr>
        <w:pStyle w:val="FootnoteText"/>
      </w:pPr>
      <w:r>
        <w:rPr>
          <w:rStyle w:val="FootnoteReference"/>
        </w:rPr>
        <w:footnoteRef/>
      </w:r>
      <w:r>
        <w:t xml:space="preserve"> Cross-references for "the Lamb's": Rev 19:7; Rev 21:2.</w:t>
      </w:r>
    </w:p>
  </w:footnote>
  <w:footnote w:id="19452">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3">
    <w:p>
      <w:pPr>
        <w:pStyle w:val="FootnoteText"/>
      </w:pPr>
      <w:r>
        <w:rPr>
          <w:rStyle w:val="FootnoteReference"/>
        </w:rPr>
        <w:footnoteRef/>
      </w:r>
      <w:r>
        <w:t xml:space="preserve"> Cross-references for "the glory": Isa 4:5; Isa 60:1-2; Isa 60:19-20; Ezek 48:35; Rev 21:22-23; Rev 22:5.</w:t>
      </w:r>
    </w:p>
  </w:footnote>
  <w:footnote w:id="19454">
    <w:p>
      <w:pPr>
        <w:pStyle w:val="FootnoteText"/>
      </w:pPr>
      <w:r>
        <w:rPr>
          <w:rStyle w:val="FootnoteReference"/>
        </w:rPr>
        <w:footnoteRef/>
      </w:r>
      <w:r>
        <w:t xml:space="preserve"> Cross-references for "clear": Job 28:17; Ezek 1:22; Rev 4:6; Rev 21:18; Rev 22:1.</w:t>
      </w:r>
    </w:p>
  </w:footnote>
  <w:footnote w:id="19455">
    <w:p>
      <w:pPr>
        <w:pStyle w:val="FootnoteText"/>
      </w:pPr>
      <w:r>
        <w:rPr>
          <w:rStyle w:val="FootnoteReference"/>
        </w:rPr>
        <w:footnoteRef/>
      </w:r>
      <w:r>
        <w:t xml:space="preserve"> Cross-references: Ezek 1:26; Ezek 28:13-14; Ezek 28:16; Rev 21:19.</w:t>
      </w:r>
    </w:p>
  </w:footnote>
  <w:footnote w:id="19456">
    <w:p>
      <w:pPr>
        <w:pStyle w:val="FootnoteText"/>
      </w:pPr>
      <w:r>
        <w:rPr>
          <w:rStyle w:val="FootnoteReference"/>
        </w:rPr>
        <w:footnoteRef/>
      </w:r>
      <w:r>
        <w:t xml:space="preserve"> Cross-references for "twelve gates": Isa 54:12; Isa 60:18; Ezek 48:31-34; Rev 21:21; Rev 21:25.</w:t>
      </w:r>
    </w:p>
  </w:footnote>
  <w:footnote w:id="19457">
    <w:p>
      <w:pPr>
        <w:pStyle w:val="FootnoteText"/>
      </w:pPr>
      <w:r>
        <w:rPr>
          <w:rStyle w:val="FootnoteReference"/>
        </w:rPr>
        <w:footnoteRef/>
      </w:r>
      <w:r>
        <w:t xml:space="preserve"> Cross-references for "twelve angels": Matt 18:10; Luke 15:10; Luke 16:22; Heb 1:14.</w:t>
      </w:r>
    </w:p>
  </w:footnote>
  <w:footnote w:id="19458">
    <w:p>
      <w:pPr>
        <w:pStyle w:val="FootnoteText"/>
      </w:pPr>
      <w:r>
        <w:rPr>
          <w:rStyle w:val="FootnoteReference"/>
        </w:rPr>
        <w:footnoteRef/>
      </w:r>
      <w:r>
        <w:t xml:space="preserve"> Cross-references for "and names": Num 2:2-32; Acts 26:7; Rev 7:4-8.</w:t>
      </w:r>
    </w:p>
  </w:footnote>
  <w:footnote w:id="19459">
    <w:p>
      <w:pPr>
        <w:pStyle w:val="FootnoteText"/>
      </w:pPr>
      <w:r>
        <w:rPr>
          <w:rStyle w:val="FootnoteReference"/>
        </w:rPr>
        <w:footnoteRef/>
      </w:r>
      <w:r>
        <w:t xml:space="preserve"> Place name: Israel. Place-name meaning: Israel — God contends; strives with God. Source form: Israel. Greek form: ισραηλ.</w:t>
      </w:r>
    </w:p>
  </w:footnote>
  <w:footnote w:id="19460">
    <w:p>
      <w:pPr>
        <w:pStyle w:val="FootnoteText"/>
      </w:pPr>
      <w:r>
        <w:rPr>
          <w:rStyle w:val="FootnoteReference"/>
        </w:rPr>
        <w:footnoteRef/>
      </w:r>
      <w:r>
        <w:t xml:space="preserve"> Cross-references: Ezra 9:9; Neh 12:27; Ps 51:18; Ps 122:7; Rev 21:17-20.</w:t>
      </w:r>
    </w:p>
  </w:footnote>
  <w:footnote w:id="19461">
    <w:p>
      <w:pPr>
        <w:pStyle w:val="FootnoteText"/>
      </w:pPr>
      <w:r>
        <w:rPr>
          <w:rStyle w:val="FootnoteReference"/>
        </w:rPr>
        <w:footnoteRef/>
      </w:r>
      <w:r>
        <w:t xml:space="preserve"> Cross-references: Ezek 48:31-34.</w:t>
      </w:r>
    </w:p>
  </w:footnote>
  <w:footnote w:id="19462">
    <w:p>
      <w:pPr>
        <w:pStyle w:val="FootnoteText"/>
      </w:pPr>
      <w:r>
        <w:rPr>
          <w:rStyle w:val="FootnoteReference"/>
        </w:rPr>
        <w:footnoteRef/>
      </w:r>
      <w:r>
        <w:t xml:space="preserve"> Cross-references for "foundations": Isa 54:11; Heb 11:10; Rev 21:19-21.</w:t>
      </w:r>
    </w:p>
  </w:footnote>
  <w:footnote w:id="19463">
    <w:p>
      <w:pPr>
        <w:pStyle w:val="FootnoteText"/>
      </w:pPr>
      <w:r>
        <w:rPr>
          <w:rStyle w:val="FootnoteReference"/>
        </w:rPr>
        <w:footnoteRef/>
      </w:r>
      <w:r>
        <w:t xml:space="preserve"> Cross-references for "and in": Matt 10:2-4; Matt 16:18; 1Cor 3:10-11; Gal 2:9; Eph 2:20; Eph 3:5; Eph 4:11; Jude 1:17; Rev 18:20.</w:t>
      </w:r>
    </w:p>
  </w:footnote>
  <w:footnote w:id="19464">
    <w:p>
      <w:pPr>
        <w:pStyle w:val="FootnoteText"/>
      </w:pPr>
      <w:r>
        <w:rPr>
          <w:rStyle w:val="FootnoteReference"/>
        </w:rPr>
        <w:footnoteRef/>
      </w:r>
      <w:r>
        <w:t xml:space="preserve"> Cross-references for "a golden": Exod 40:3-5; Ezek 41:1-5; Zech 2:1; Rev 11:1-2.</w:t>
      </w:r>
    </w:p>
  </w:footnote>
  <w:footnote w:id="19465">
    <w:p>
      <w:pPr>
        <w:pStyle w:val="FootnoteText"/>
      </w:pPr>
      <w:r>
        <w:rPr>
          <w:rStyle w:val="FootnoteReference"/>
        </w:rPr>
        <w:footnoteRef/>
      </w:r>
      <w:r>
        <w:t xml:space="preserve"> Cross-references for "twelve": Ezek 48:8-19.</w:t>
      </w:r>
    </w:p>
  </w:footnote>
  <w:footnote w:id="19466">
    <w:p>
      <w:pPr>
        <w:pStyle w:val="FootnoteText"/>
      </w:pPr>
      <w:r>
        <w:rPr>
          <w:rStyle w:val="FootnoteReference"/>
        </w:rPr>
        <w:footnoteRef/>
      </w:r>
      <w:r>
        <w:t xml:space="preserve"> Cross-references: Ezek 48:17-18; Ezek 48:20; Ezek 48:35.</w:t>
      </w:r>
    </w:p>
  </w:footnote>
  <w:footnote w:id="19467">
    <w:p>
      <w:pPr>
        <w:pStyle w:val="FootnoteText"/>
      </w:pPr>
      <w:r>
        <w:rPr>
          <w:rStyle w:val="FootnoteReference"/>
        </w:rPr>
        <w:footnoteRef/>
      </w:r>
      <w:r>
        <w:t xml:space="preserve"> Cross-references: Rev 7:4; Rev 14:3.</w:t>
      </w:r>
    </w:p>
  </w:footnote>
  <w:footnote w:id="19468">
    <w:p>
      <w:pPr>
        <w:pStyle w:val="FootnoteText"/>
      </w:pPr>
      <w:r>
        <w:rPr>
          <w:rStyle w:val="FootnoteReference"/>
        </w:rPr>
        <w:footnoteRef/>
      </w:r>
      <w:r>
        <w:t xml:space="preserve"> Cross-references for "was of": Rev 21:11; Rev 21:19.</w:t>
      </w:r>
    </w:p>
  </w:footnote>
  <w:footnote w:id="19469">
    <w:p>
      <w:pPr>
        <w:pStyle w:val="FootnoteText"/>
      </w:pPr>
      <w:r>
        <w:rPr>
          <w:rStyle w:val="FootnoteReference"/>
        </w:rPr>
        <w:footnoteRef/>
      </w:r>
      <w:r>
        <w:t xml:space="preserve"> Cross-references for "the foundations": Job 28:16-19; Prov 3:15; Isa 54:11-12.</w:t>
      </w:r>
    </w:p>
  </w:footnote>
  <w:footnote w:id="19470">
    <w:p>
      <w:pPr>
        <w:pStyle w:val="FootnoteText"/>
      </w:pPr>
      <w:r>
        <w:rPr>
          <w:rStyle w:val="FootnoteReference"/>
        </w:rPr>
        <w:footnoteRef/>
      </w:r>
      <w:r>
        <w:t xml:space="preserve"> Cross-references for "sapphire": Exod 28:17-21; Exod 29:10-14.</w:t>
      </w:r>
    </w:p>
  </w:footnote>
  <w:footnote w:id="19471">
    <w:p>
      <w:pPr>
        <w:pStyle w:val="FootnoteText"/>
      </w:pPr>
      <w:r>
        <w:rPr>
          <w:rStyle w:val="FootnoteReference"/>
        </w:rPr>
        <w:footnoteRef/>
      </w:r>
      <w:r>
        <w:t xml:space="preserve"> Cross-references: Revelation 4:3.</w:t>
      </w:r>
    </w:p>
  </w:footnote>
  <w:footnote w:id="19472">
    <w:p>
      <w:pPr>
        <w:pStyle w:val="FootnoteText"/>
      </w:pPr>
      <w:r>
        <w:rPr>
          <w:rStyle w:val="FootnoteReference"/>
        </w:rPr>
        <w:footnoteRef/>
      </w:r>
      <w:r>
        <w:t xml:space="preserve"> Cross-references for "the twelve": Matt 13:45-46; Rev 17:4; Rev 21:12.</w:t>
      </w:r>
    </w:p>
  </w:footnote>
  <w:footnote w:id="19473">
    <w:p>
      <w:pPr>
        <w:pStyle w:val="FootnoteText"/>
      </w:pPr>
      <w:r>
        <w:rPr>
          <w:rStyle w:val="FootnoteReference"/>
        </w:rPr>
        <w:footnoteRef/>
      </w:r>
      <w:r>
        <w:t xml:space="preserve"> Cross-references for "pure": 1Kgs 6:20; Isa 60:17-18; Rev 17:4; Rev 18:16; Rev 21:18; Rev 22:2.</w:t>
      </w:r>
    </w:p>
  </w:footnote>
  <w:footnote w:id="19474">
    <w:p>
      <w:pPr>
        <w:pStyle w:val="FootnoteText"/>
      </w:pPr>
      <w:r>
        <w:rPr>
          <w:rStyle w:val="FootnoteReference"/>
        </w:rPr>
        <w:footnoteRef/>
      </w:r>
      <w:r>
        <w:t xml:space="preserve"> Cross-references for "as it": Rev 21:11; Rev 21:18.</w:t>
      </w:r>
    </w:p>
  </w:footnote>
  <w:footnote w:id="19475">
    <w:p>
      <w:pPr>
        <w:pStyle w:val="FootnoteText"/>
      </w:pPr>
      <w:r>
        <w:rPr>
          <w:rStyle w:val="FootnoteReference"/>
        </w:rPr>
        <w:footnoteRef/>
      </w:r>
      <w:r>
        <w:t xml:space="preserve"> Cross-references for "I saw": 1Kgs 8:27; 2Chr 2:6; 2Chr 6:18; Isa 66:1; John 4:23; Rev 21:4-5.</w:t>
      </w:r>
    </w:p>
  </w:footnote>
  <w:footnote w:id="19476">
    <w:p>
      <w:pPr>
        <w:pStyle w:val="FootnoteText"/>
      </w:pPr>
      <w:r>
        <w:rPr>
          <w:rStyle w:val="FootnoteReference"/>
        </w:rPr>
        <w:footnoteRef/>
      </w:r>
      <w:r>
        <w:t xml:space="preserve"> Cross-references for "the Lord": Rev 1:8; Rev 4:8; Rev 11:17; Rev 15:3; Rev 16:7; Rev 16:14; Rev 19:15.</w:t>
      </w:r>
    </w:p>
  </w:footnote>
  <w:footnote w:id="19477">
    <w:p>
      <w:pPr>
        <w:pStyle w:val="FootnoteText"/>
      </w:pPr>
      <w:r>
        <w:rPr>
          <w:rStyle w:val="FootnoteReference"/>
        </w:rPr>
        <w:footnoteRef/>
      </w:r>
      <w:r>
        <w:t xml:space="preserve"> Cross-references for "the Lamb": John 2:19-21; John 10:30; Col 1:19; Col 2:9; Heb 9:1-12.</w:t>
      </w:r>
    </w:p>
  </w:footnote>
  <w:footnote w:id="19478">
    <w:p>
      <w:pPr>
        <w:pStyle w:val="FootnoteText"/>
      </w:pPr>
      <w:r>
        <w:rPr>
          <w:rStyle w:val="FootnoteReference"/>
        </w:rPr>
        <w:footnoteRef/>
      </w:r>
      <w:r>
        <w:t xml:space="preserve"> Cross-references for "the Lamb": Luke 2:32; John 1:4; John 1:9; John 1:14; John 1:18; John 5:23.</w:t>
      </w:r>
    </w:p>
  </w:footnote>
  <w:footnote w:id="19479">
    <w:p>
      <w:pPr>
        <w:pStyle w:val="FootnoteText"/>
      </w:pPr>
      <w:r>
        <w:rPr>
          <w:rStyle w:val="FootnoteReference"/>
        </w:rPr>
        <w:footnoteRef/>
      </w:r>
      <w:r>
        <w:t xml:space="preserve"> Cross-references: Isa 2:10; Isa 2:19; Isa 2:21; Hab 3:3; Matt 16:27; Mark 8:38; John 17:24; Acts 22:11; Rev 18:1; Rev 21:11.</w:t>
      </w:r>
    </w:p>
  </w:footnote>
  <w:footnote w:id="19480">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1">
    <w:p>
      <w:pPr>
        <w:pStyle w:val="FootnoteText"/>
      </w:pPr>
      <w:r>
        <w:rPr>
          <w:rStyle w:val="FootnoteReference"/>
        </w:rPr>
        <w:footnoteRef/>
      </w:r>
      <w:r>
        <w:t xml:space="preserve"> Cross-references for "walk": Isa 2:5.</w:t>
      </w:r>
    </w:p>
  </w:footnote>
  <w:footnote w:id="19482">
    <w:p>
      <w:pPr>
        <w:pStyle w:val="FootnoteText"/>
      </w:pPr>
      <w:r>
        <w:rPr>
          <w:rStyle w:val="FootnoteReference"/>
        </w:rPr>
        <w:footnoteRef/>
      </w:r>
      <w:r>
        <w:t xml:space="preserve"> Cross-references for "the kings": Ps 72:10-11; Isa 60:3-10; Isa 60:13; Isa 66:11-12.</w:t>
      </w:r>
    </w:p>
  </w:footnote>
  <w:footnote w:id="19483">
    <w:p>
      <w:pPr>
        <w:pStyle w:val="FootnoteText"/>
      </w:pPr>
      <w:r>
        <w:rPr>
          <w:rStyle w:val="FootnoteReference"/>
        </w:rPr>
        <w:footnoteRef/>
      </w:r>
      <w:r>
        <w:t xml:space="preserve"> Cross-references: Isa 60:11.</w:t>
      </w:r>
    </w:p>
  </w:footnote>
  <w:footnote w:id="19484">
    <w:p>
      <w:pPr>
        <w:pStyle w:val="FootnoteText"/>
      </w:pPr>
      <w:r>
        <w:rPr>
          <w:rStyle w:val="FootnoteReference"/>
        </w:rPr>
        <w:footnoteRef/>
      </w:r>
      <w:r>
        <w:t xml:space="preserve"> Cross-references: Isa 60:20; Zech 14:7; Rev 22:5.</w:t>
      </w:r>
    </w:p>
  </w:footnote>
  <w:footnote w:id="19485">
    <w:p>
      <w:pPr>
        <w:pStyle w:val="FootnoteText"/>
      </w:pPr>
      <w:r>
        <w:rPr>
          <w:rStyle w:val="FootnoteReference"/>
        </w:rPr>
        <w:footnoteRef/>
      </w:r>
      <w:r>
        <w:t xml:space="preserve"> Cross-references for "the glory": Rev 21:24.</w:t>
      </w:r>
    </w:p>
  </w:footnote>
  <w:footnote w:id="19486">
    <w:p>
      <w:pPr>
        <w:pStyle w:val="FootnoteText"/>
      </w:pPr>
      <w:r>
        <w:rPr>
          <w:rStyle w:val="FootnoteReference"/>
        </w:rPr>
        <w:footnoteRef/>
      </w:r>
      <w:r>
        <w:t xml:space="preserve"> Cross-references: Rev 17:4-5.</w:t>
      </w:r>
    </w:p>
  </w:footnote>
  <w:footnote w:id="19487">
    <w:p>
      <w:pPr>
        <w:pStyle w:val="FootnoteText"/>
      </w:pPr>
      <w:r>
        <w:rPr>
          <w:rStyle w:val="FootnoteReference"/>
        </w:rPr>
        <w:footnoteRef/>
      </w:r>
      <w:r>
        <w:t xml:space="preserve"> Cross-references: Rev 21:8; Rev 22:14-15.</w:t>
      </w:r>
    </w:p>
  </w:footnote>
  <w:footnote w:id="19488">
    <w:p>
      <w:pPr>
        <w:pStyle w:val="FootnoteText"/>
      </w:pPr>
      <w:r>
        <w:rPr>
          <w:rStyle w:val="FootnoteReference"/>
        </w:rPr>
        <w:footnoteRef/>
      </w:r>
      <w:r>
        <w:t xml:space="preserve"> Cross-references: Phil 4:3; Rev 3:5; Rev 13:8; Rev 20:12; Rev 20:15.</w:t>
      </w:r>
    </w:p>
  </w:footnote>
  <w:footnote w:id="19489">
    <w:p>
      <w:pPr>
        <w:pStyle w:val="FootnoteText"/>
      </w:pPr>
      <w:r>
        <w:rPr>
          <w:rStyle w:val="FootnoteReference"/>
        </w:rPr>
        <w:footnoteRef/>
      </w:r>
      <w:r>
        <w:t xml:space="preserve"> Cross-references for "a pure": Ps 36:8; Ps 46:4; Isa 41:18; Isa 48:18; Isa 66:12; Ezek 47:1-9; Zech 14:8; John 7:38-39.</w:t>
      </w:r>
    </w:p>
  </w:footnote>
  <w:footnote w:id="19490">
    <w:p>
      <w:pPr>
        <w:pStyle w:val="FootnoteText"/>
      </w:pPr>
      <w:r>
        <w:rPr>
          <w:rStyle w:val="FootnoteReference"/>
        </w:rPr>
        <w:footnoteRef/>
      </w:r>
      <w:r>
        <w:t xml:space="preserve"> Cross-references for "water": Ps 36:9; Jer 2:13; Jer 17:13; John 4:10-11; John 4:14; Rev 7:17; Rev 21:6.</w:t>
      </w:r>
    </w:p>
  </w:footnote>
  <w:footnote w:id="1949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21:11.</w:t>
      </w:r>
    </w:p>
  </w:footnote>
  <w:footnote w:id="19496">
    <w:p>
      <w:pPr>
        <w:pStyle w:val="FootnoteText"/>
      </w:pPr>
      <w:r>
        <w:rPr>
          <w:rStyle w:val="FootnoteReference"/>
        </w:rPr>
        <w:footnoteRef/>
      </w:r>
      <w:r>
        <w:t xml:space="preserve"> Cross-references for "the midst": Ezek 47:1; Ezek 47:12; Rev 21:21; Rev 22:1.</w:t>
      </w:r>
    </w:p>
  </w:footnote>
  <w:footnote w:id="19497">
    <w:p>
      <w:pPr>
        <w:pStyle w:val="FootnoteText"/>
      </w:pPr>
      <w:r>
        <w:rPr>
          <w:rStyle w:val="FootnoteReference"/>
        </w:rPr>
        <w:footnoteRef/>
      </w:r>
      <w:r>
        <w:t xml:space="preserve"> Cross-references for "the tree of life": Gen 2:9; Gen 3:22-24; Prov 3:18; Rev 2:7; Rev 22:14.</w:t>
      </w:r>
    </w:p>
  </w:footnote>
  <w:footnote w:id="19498">
    <w:p>
      <w:pPr>
        <w:pStyle w:val="FootnoteText"/>
      </w:pPr>
      <w:r>
        <w:rPr>
          <w:rStyle w:val="FootnoteReference"/>
        </w:rPr>
        <w:footnoteRef/>
      </w:r>
      <w:r>
        <w:t xml:space="preserve"> Cross-references for "healing": Ps 147:3; Isa 6:10; Isa 57:18-19; Jer 17:14; Ezek 47:8-11; Hos 14:4; Mal 4:2; Luke 4:18; 1Pet 2:24; Rev 21:24.</w:t>
      </w:r>
    </w:p>
  </w:footnote>
  <w:footnote w:id="19499">
    <w:p>
      <w:pPr>
        <w:pStyle w:val="FootnoteText"/>
      </w:pPr>
      <w:r>
        <w:rPr>
          <w:rStyle w:val="FootnoteReference"/>
        </w:rPr>
        <w:footnoteRef/>
      </w:r>
      <w:r>
        <w:t xml:space="preserve"> Cross-references: Ps 16:11; Ps 17:15; Isa 12:6; Ezek 48:35; Matt 25:21; John 14:3; John 17:24; Rev 7:15-17; Rev 21:22-23.</w:t>
      </w:r>
    </w:p>
  </w:footnote>
  <w:footnote w:id="19500">
    <w:p>
      <w:pPr>
        <w:pStyle w:val="FootnoteText"/>
      </w:pPr>
      <w:r>
        <w:rPr>
          <w:rStyle w:val="FootnoteReference"/>
        </w:rPr>
        <w:footnoteRef/>
      </w:r>
      <w:r>
        <w:t xml:space="preserve"> Cross-references: John 12:26; Rev 7:15.</w:t>
      </w:r>
    </w:p>
  </w:footnote>
  <w:footnote w:id="1950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2">
    <w:p>
      <w:pPr>
        <w:pStyle w:val="FootnoteText"/>
      </w:pPr>
      <w:r>
        <w:rPr>
          <w:rStyle w:val="FootnoteReference"/>
        </w:rPr>
        <w:footnoteRef/>
      </w:r>
      <w:r>
        <w:t xml:space="preserve"> Cross-references for "no night": Ps 36:9; Ps 84:11; Prov 4:18-19; Isa 60:19-20; Rev 18:23; Rev 21:22-25.</w:t>
      </w:r>
    </w:p>
  </w:footnote>
  <w:footnote w:id="19503">
    <w:p>
      <w:pPr>
        <w:pStyle w:val="FootnoteText"/>
      </w:pPr>
      <w:r>
        <w:rPr>
          <w:rStyle w:val="FootnoteReference"/>
        </w:rPr>
        <w:footnoteRef/>
      </w:r>
      <w:r>
        <w:t xml:space="preserve"> Cross-references for "the holy": Luke 1:70; Luke 16:16; Acts 3:18; Rom 1:2; 1Pet 1:11-12; 2Pet 1:21; 2Pet 3:2; Rev 18:20.</w:t>
      </w:r>
    </w:p>
  </w:footnote>
  <w:footnote w:id="19504">
    <w:p>
      <w:pPr>
        <w:pStyle w:val="FootnoteText"/>
      </w:pPr>
      <w:r>
        <w:rPr>
          <w:rStyle w:val="FootnoteReference"/>
        </w:rPr>
        <w:footnoteRef/>
      </w:r>
      <w:r>
        <w:t xml:space="preserve"> Cross-references for "sent": Dan 3:28; Dan 6:22; Matt 13:41; Acts 12:11; 2Thess 1:7; Rev 1:1.</w:t>
      </w:r>
    </w:p>
  </w:footnote>
  <w:footnote w:id="19505">
    <w:p>
      <w:pPr>
        <w:pStyle w:val="FootnoteText"/>
      </w:pPr>
      <w:r>
        <w:rPr>
          <w:rStyle w:val="FootnoteReference"/>
        </w:rPr>
        <w:footnoteRef/>
      </w:r>
      <w:r>
        <w:t xml:space="preserve"> Cross-references for "I come": Rev 3:11; Rev 22:10; Rev 22:12; Rev 22:20.</w:t>
      </w:r>
    </w:p>
  </w:footnote>
  <w:footnote w:id="19506">
    <w:p>
      <w:pPr>
        <w:pStyle w:val="FootnoteText"/>
      </w:pPr>
      <w:r>
        <w:rPr>
          <w:rStyle w:val="FootnoteReference"/>
        </w:rPr>
        <w:footnoteRef/>
      </w:r>
      <w:r>
        <w:t xml:space="preserve"> Cross-references for "blessed": Rev 1:3; Rev 22:9.</w:t>
      </w:r>
    </w:p>
  </w:footnote>
  <w:footnote w:id="19507">
    <w:p>
      <w:pPr>
        <w:pStyle w:val="FootnoteText"/>
      </w:pPr>
      <w:r>
        <w:rPr>
          <w:rStyle w:val="FootnoteReference"/>
        </w:rPr>
        <w:footnoteRef/>
      </w:r>
      <w:r>
        <w:t xml:space="preserve"> Name meaning: John (Yochanan) — Yahweh is gracious. Forerunner of Jesus; proclaimed God’s grace.</w:t>
      </w:r>
    </w:p>
  </w:footnote>
  <w:footnote w:id="19508">
    <w:p>
      <w:pPr>
        <w:pStyle w:val="FootnoteText"/>
      </w:pPr>
      <w:r>
        <w:rPr>
          <w:rStyle w:val="FootnoteReference"/>
        </w:rPr>
        <w:footnoteRef/>
      </w:r>
      <w:r>
        <w:t xml:space="preserve"> Cross-references for "I fell": Rev 19:10; Rev 19:19.</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Cross-references for "worship God": Exod 34:14; 2Kgs 17:36; Ps 45:11; Matt 4:9; Luke 4:7; John 4:22-23; Rev 4:10; Rev 9:20; Rev 14:7; Rev 15:4.</w:t>
      </w:r>
    </w:p>
  </w:footnote>
  <w:footnote w:id="19511">
    <w:p>
      <w:pPr>
        <w:pStyle w:val="FootnoteText"/>
      </w:pPr>
      <w:r>
        <w:rPr>
          <w:rStyle w:val="FootnoteReference"/>
        </w:rPr>
        <w:footnoteRef/>
      </w:r>
      <w:r>
        <w:t xml:space="preserve"> Cross-references: Deut 4:19; Col 2:18-19; 1John 5:20; Rev 19:10.</w:t>
      </w:r>
    </w:p>
  </w:footnote>
  <w:footnote w:id="19512">
    <w:p>
      <w:pPr>
        <w:pStyle w:val="FootnoteText"/>
      </w:pPr>
      <w:r>
        <w:rPr>
          <w:rStyle w:val="FootnoteReference"/>
        </w:rPr>
        <w:footnoteRef/>
      </w:r>
      <w:r>
        <w:t xml:space="preserve"> Cross-references for "Seal": Isa 8:16; Dan 8:26; Dan 12:4; Dan 12:9; Matt 10:27; Rev 5:1; Rev 10:4.</w:t>
      </w:r>
    </w:p>
  </w:footnote>
  <w:footnote w:id="19513">
    <w:p>
      <w:pPr>
        <w:pStyle w:val="FootnoteText"/>
      </w:pPr>
      <w:r>
        <w:rPr>
          <w:rStyle w:val="FootnoteReference"/>
        </w:rPr>
        <w:footnoteRef/>
      </w:r>
      <w:r>
        <w:t xml:space="preserve"> Cross-references: Rev 22:12-13; Rev 22:16; Rev 22:20.</w:t>
      </w:r>
    </w:p>
  </w:footnote>
  <w:footnote w:id="19514">
    <w:p>
      <w:pPr>
        <w:pStyle w:val="FootnoteText"/>
      </w:pPr>
      <w:r>
        <w:rPr>
          <w:rStyle w:val="FootnoteReference"/>
        </w:rPr>
        <w:footnoteRef/>
      </w:r>
      <w:r>
        <w:t xml:space="preserve"> Cross-references: Isa 13:6; Ezek 12:23; Rom 13:12; 2Thess 2:3; 1Pet 4:7; Rev 1:3.</w:t>
      </w:r>
    </w:p>
  </w:footnote>
  <w:footnote w:id="19515">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6">
    <w:p>
      <w:pPr>
        <w:pStyle w:val="FootnoteText"/>
      </w:pPr>
      <w:r>
        <w:rPr>
          <w:rStyle w:val="FootnoteReference"/>
        </w:rPr>
        <w:footnoteRef/>
      </w:r>
      <w:r>
        <w:t xml:space="preserve"> Cross-references: Job 17:9; Prov 4:18; Matt 5:6; Eph 5:27; Col 1:22; Jude 1:24; Rev 7:13-15; Rev 22:3.</w:t>
      </w:r>
    </w:p>
  </w:footnote>
  <w:footnote w:id="19517">
    <w:p>
      <w:pPr>
        <w:pStyle w:val="FootnoteText"/>
      </w:pPr>
      <w:r>
        <w:rPr>
          <w:rStyle w:val="FootnoteReference"/>
        </w:rPr>
        <w:footnoteRef/>
      </w:r>
      <w:r>
        <w:t xml:space="preserve"> Cross-references for "I come": Zeph 1:14; Rev 22:7.</w:t>
      </w:r>
    </w:p>
  </w:footnote>
  <w:footnote w:id="19518">
    <w:p>
      <w:pPr>
        <w:pStyle w:val="FootnoteText"/>
      </w:pPr>
      <w:r>
        <w:rPr>
          <w:rStyle w:val="FootnoteReference"/>
        </w:rPr>
        <w:footnoteRef/>
      </w:r>
      <w:r>
        <w:t xml:space="preserve"> Cross-references for "and my": Isa 3:10-11; Isa 40:10; Isa 62:11; 1Cor 3:8; 1Cor 3:14; 1Cor 9:17-18; Rev 11:18.</w:t>
      </w:r>
    </w:p>
  </w:footnote>
  <w:footnote w:id="19519">
    <w:p>
      <w:pPr>
        <w:pStyle w:val="FootnoteText"/>
      </w:pPr>
      <w:r>
        <w:rPr>
          <w:rStyle w:val="FootnoteReference"/>
        </w:rPr>
        <w:footnoteRef/>
      </w:r>
      <w:r>
        <w:t xml:space="preserve"> Cross-references for "to give": Matt 16:27; Rom 2:6-11; Rom 14:12; Rev 20:12.</w:t>
      </w:r>
    </w:p>
  </w:footnote>
  <w:footnote w:id="1952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1">
    <w:p>
      <w:pPr>
        <w:pStyle w:val="FootnoteText"/>
      </w:pPr>
      <w:r>
        <w:rPr>
          <w:rStyle w:val="FootnoteReference"/>
        </w:rPr>
        <w:footnoteRef/>
      </w:r>
      <w:r>
        <w:t xml:space="preserve"> Cross-references: Isa 41:4; Isa 44:6; Isa 48:12; Rev 1:8; Rev 1:11; Rev 21:6.</w:t>
      </w:r>
    </w:p>
  </w:footnote>
  <w:footnote w:id="1952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3">
    <w:p>
      <w:pPr>
        <w:pStyle w:val="FootnoteText"/>
      </w:pPr>
      <w:r>
        <w:rPr>
          <w:rStyle w:val="FootnoteReference"/>
        </w:rPr>
        <w:footnoteRef/>
      </w:r>
      <w:r>
        <w:t xml:space="preserve"> Cross-references for "may have": John 4:12; 1Cor 8:9; 1Cor 9:5.</w:t>
      </w:r>
    </w:p>
  </w:footnote>
  <w:footnote w:id="19524">
    <w:p>
      <w:pPr>
        <w:pStyle w:val="FootnoteText"/>
      </w:pPr>
      <w:r>
        <w:rPr>
          <w:rStyle w:val="FootnoteReference"/>
        </w:rPr>
        <w:footnoteRef/>
      </w:r>
      <w:r>
        <w:t xml:space="preserve"> Cross-references for "and may": John 10:7; John 10:9; John 14:6; Rev 21:27.</w:t>
      </w:r>
    </w:p>
  </w:footnote>
  <w:footnote w:id="19525">
    <w:p>
      <w:pPr>
        <w:pStyle w:val="FootnoteText"/>
      </w:pPr>
      <w:r>
        <w:rPr>
          <w:rStyle w:val="FootnoteReference"/>
        </w:rPr>
        <w:footnoteRef/>
      </w:r>
      <w:r>
        <w:t xml:space="preserve"> Cross-references for "dogs": Phil 3:2.</w:t>
      </w:r>
    </w:p>
  </w:footnote>
  <w:footnote w:id="19526">
    <w:p>
      <w:pPr>
        <w:pStyle w:val="FootnoteText"/>
      </w:pPr>
      <w:r>
        <w:rPr>
          <w:rStyle w:val="FootnoteReference"/>
        </w:rPr>
        <w:footnoteRef/>
      </w:r>
      <w:r>
        <w:t xml:space="preserve"> Cross-references for "sorcerers": Isa 47:9; Isa 47:12; Isa 57:3; Mal 3:5; Acts 8:11; Acts 13:6-11; Rev 9:21; Rev 18:23.</w:t>
      </w:r>
    </w:p>
  </w:footnote>
  <w:footnote w:id="19527">
    <w:p>
      <w:pPr>
        <w:pStyle w:val="FootnoteText"/>
      </w:pPr>
      <w:r>
        <w:rPr>
          <w:rStyle w:val="FootnoteReference"/>
        </w:rPr>
        <w:footnoteRef/>
      </w:r>
      <w:r>
        <w:t xml:space="preserve"> Cross-references: Rev 17:1-6.</w:t>
      </w:r>
    </w:p>
  </w:footnote>
  <w:footnote w:id="19528">
    <w:p>
      <w:pPr>
        <w:pStyle w:val="FootnoteText"/>
      </w:pPr>
      <w:r>
        <w:rPr>
          <w:rStyle w:val="FootnoteReference"/>
        </w:rPr>
        <w:footnoteRef/>
      </w:r>
      <w:r>
        <w:t xml:space="preserve"> Cross-references: 1Kgs 22:8; 1Kgs 22:21-23; Isa 9:15-16; Jer 5:31; John 3:18-21; John 8:46; 2Thess 2:10-12; Rev 21:8; Rev 21:27.</w:t>
      </w:r>
    </w:p>
  </w:footnote>
  <w:footnote w:id="19529">
    <w:p>
      <w:pPr>
        <w:pStyle w:val="FootnoteText"/>
      </w:pPr>
      <w:r>
        <w:rPr>
          <w:rStyle w:val="FootnoteReference"/>
        </w:rPr>
        <w:footnoteRef/>
      </w:r>
      <w:r>
        <w:t xml:space="preserve"> Name meaning: Jesus (Yeshua) — Yahweh saves. He will save His people from their sins.</w:t>
      </w:r>
    </w:p>
  </w:footnote>
  <w:footnote w:id="19530">
    <w:p>
      <w:pPr>
        <w:pStyle w:val="FootnoteText"/>
      </w:pPr>
      <w:r>
        <w:rPr>
          <w:rStyle w:val="FootnoteReference"/>
        </w:rPr>
        <w:footnoteRef/>
      </w:r>
      <w:r>
        <w:t xml:space="preserve"> Cross-references for "to testify": Rev 22:20.</w:t>
      </w:r>
    </w:p>
  </w:footnote>
  <w:footnote w:id="19531">
    <w:p>
      <w:pPr>
        <w:pStyle w:val="FootnoteText"/>
      </w:pPr>
      <w:r>
        <w:rPr>
          <w:rStyle w:val="FootnoteReference"/>
        </w:rPr>
        <w:footnoteRef/>
      </w:r>
      <w:r>
        <w:t xml:space="preserve"> Personal name: David. Personal-name meaning: David — Beloved. Source form: David.</w:t>
      </w:r>
    </w:p>
  </w:footnote>
  <w:footnote w:id="19532">
    <w:p>
      <w:pPr>
        <w:pStyle w:val="FootnoteText"/>
      </w:pPr>
      <w:r>
        <w:rPr>
          <w:rStyle w:val="FootnoteReference"/>
        </w:rPr>
        <w:footnoteRef/>
      </w:r>
      <w:r>
        <w:t xml:space="preserve"> Cross-references for "the bright": Num 24:17; Matt 2:2; Matt 2:7-10; Luke 1:78; 2Pet 1:19; Rev 2:28.</w:t>
      </w:r>
    </w:p>
  </w:footnote>
  <w:footnote w:id="195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4">
    <w:p>
      <w:pPr>
        <w:pStyle w:val="FootnoteText"/>
      </w:pPr>
      <w:r>
        <w:rPr>
          <w:rStyle w:val="FootnoteReference"/>
        </w:rPr>
        <w:footnoteRef/>
      </w:r>
      <w:r>
        <w:t xml:space="preserve"> Cross-references: Rev 2:7; Rev 2:11; Rev 2:17; Rev 2:29; Rev 3:6; Rev 3:13; Rev 3:22; Rev 22:1; Rev 22:11.</w:t>
      </w:r>
    </w:p>
  </w:footnote>
  <w:footnote w:id="19535">
    <w:p>
      <w:pPr>
        <w:pStyle w:val="FootnoteText"/>
      </w:pPr>
      <w:r>
        <w:rPr>
          <w:rStyle w:val="FootnoteReference"/>
        </w:rPr>
        <w:footnoteRef/>
      </w:r>
      <w:r>
        <w:t xml:space="preserve"> Cross-references for "I Jesus": Rev 1:1; Rev 22:6.</w:t>
      </w:r>
    </w:p>
  </w:footnote>
  <w:footnote w:id="19536">
    <w:p>
      <w:pPr>
        <w:pStyle w:val="FootnoteText"/>
      </w:pPr>
      <w:r>
        <w:rPr>
          <w:rStyle w:val="FootnoteReference"/>
        </w:rPr>
        <w:footnoteRef/>
      </w:r>
      <w:r>
        <w:t xml:space="preserve"> Cross-references for "the Spirit": Isa 55:1-3; John 16:7-15; Rev 22:16.</w:t>
      </w:r>
    </w:p>
  </w:footnote>
  <w:footnote w:id="19537">
    <w:p>
      <w:pPr>
        <w:pStyle w:val="FootnoteText"/>
      </w:pPr>
      <w:r>
        <w:rPr>
          <w:rStyle w:val="FootnoteReference"/>
        </w:rPr>
        <w:footnoteRef/>
      </w:r>
      <w:r>
        <w:t xml:space="preserve"> Cross-references for "the bride": Rev 21:2; Rev 21:9.</w:t>
      </w:r>
    </w:p>
  </w:footnote>
  <w:footnote w:id="19538">
    <w:p>
      <w:pPr>
        <w:pStyle w:val="FootnoteText"/>
      </w:pPr>
      <w:r>
        <w:rPr>
          <w:rStyle w:val="FootnoteReference"/>
        </w:rPr>
        <w:footnoteRef/>
      </w:r>
      <w:r>
        <w:t xml:space="preserve"> Cross-references for "let him take": Isa 12:3; John 4:10; John 4:14.</w:t>
      </w:r>
    </w:p>
  </w:footnote>
  <w:footnote w:id="19539">
    <w:p>
      <w:pPr>
        <w:pStyle w:val="FootnoteText"/>
      </w:pPr>
      <w:r>
        <w:rPr>
          <w:rStyle w:val="FootnoteReference"/>
        </w:rPr>
        <w:footnoteRef/>
      </w:r>
      <w:r>
        <w:t xml:space="preserve"> Cross-references for "freely": Rom 3:24; 1Cor 2:12.</w:t>
      </w:r>
    </w:p>
  </w:footnote>
  <w:footnote w:id="19540">
    <w:p>
      <w:pPr>
        <w:pStyle w:val="FootnoteText"/>
      </w:pPr>
      <w:r>
        <w:rPr>
          <w:rStyle w:val="FootnoteReference"/>
        </w:rPr>
        <w:footnoteRef/>
      </w:r>
      <w:r>
        <w:t xml:space="preserve"> Cross-references: Ps 34:8; Isa 2:3; Isa 2:5; Isa 48:16-18; Jer 50:5; Mic 4:2; Zech 8:21-23; John 1:39-46; John 4:29; 1Thess 1:5-8.</w:t>
      </w:r>
    </w:p>
  </w:footnote>
  <w:footnote w:id="19541">
    <w:p>
      <w:pPr>
        <w:pStyle w:val="FootnoteText"/>
      </w:pPr>
      <w:r>
        <w:rPr>
          <w:rStyle w:val="FootnoteReference"/>
        </w:rPr>
        <w:footnoteRef/>
      </w:r>
      <w:r>
        <w:t xml:space="preserve"> Cross-references: Isa 55:1; John 7:37; Rev 21:6.</w:t>
      </w:r>
    </w:p>
  </w:footnote>
  <w:footnote w:id="19542">
    <w:p>
      <w:pPr>
        <w:pStyle w:val="FootnoteText"/>
      </w:pPr>
      <w:r>
        <w:rPr>
          <w:rStyle w:val="FootnoteReference"/>
        </w:rPr>
        <w:footnoteRef/>
      </w:r>
      <w:r>
        <w:t xml:space="preserve"> Cross-references for "testify": Eph 4:17; 1Thess 4:6; Rev 3:14; Rev 22:16.</w:t>
      </w:r>
    </w:p>
  </w:footnote>
  <w:footnote w:id="19543">
    <w:p>
      <w:pPr>
        <w:pStyle w:val="FootnoteText"/>
      </w:pPr>
      <w:r>
        <w:rPr>
          <w:rStyle w:val="FootnoteReference"/>
        </w:rPr>
        <w:footnoteRef/>
      </w:r>
      <w:r>
        <w:t xml:space="preserve"> Cross-references: Rev 1:3.</w:t>
      </w:r>
    </w:p>
  </w:footnote>
  <w:footnote w:id="19544">
    <w:p>
      <w:pPr>
        <w:pStyle w:val="FootnoteText"/>
      </w:pPr>
      <w:r>
        <w:rPr>
          <w:rStyle w:val="FootnoteReference"/>
        </w:rPr>
        <w:footnoteRef/>
      </w:r>
      <w:r>
        <w:t xml:space="preserve"> Cross-references: Deut 4:2; Deut 12:32; Prov 30:6; Matt 15:6-9; Matt 15:13.</w:t>
      </w:r>
    </w:p>
  </w:footnote>
  <w:footnote w:id="19545">
    <w:p>
      <w:pPr>
        <w:pStyle w:val="FootnoteText"/>
      </w:pPr>
      <w:r>
        <w:rPr>
          <w:rStyle w:val="FootnoteReference"/>
        </w:rPr>
        <w:footnoteRef/>
      </w:r>
      <w:r>
        <w:t xml:space="preserve"> Cross-references: Lev 26:18; Lev 26:24-25; Lev 26:28; Lev 26:37; Rev 14:10-11; Rev 15:1; Rev 16:1; Rev 19:20; Rev 20:10; Rev 20:15.</w:t>
      </w:r>
    </w:p>
  </w:footnote>
  <w:footnote w:id="19546">
    <w:p>
      <w:pPr>
        <w:pStyle w:val="FootnoteText"/>
      </w:pPr>
      <w:r>
        <w:rPr>
          <w:rStyle w:val="FootnoteReference"/>
        </w:rPr>
        <w:footnoteRef/>
      </w:r>
      <w:r>
        <w:t xml:space="preserve"> Cross-references for "take": Luke 11:52; Rev 2:18.</w:t>
      </w:r>
    </w:p>
  </w:footnote>
  <w:footnote w:id="19547">
    <w:p>
      <w:pPr>
        <w:pStyle w:val="FootnoteText"/>
      </w:pPr>
      <w:r>
        <w:rPr>
          <w:rStyle w:val="FootnoteReference"/>
        </w:rPr>
        <w:footnoteRef/>
      </w:r>
      <w:r>
        <w:t xml:space="preserve"> Cross-references for "out of the book of life": Rev 22:2.</w:t>
      </w:r>
    </w:p>
  </w:footnote>
  <w:footnote w:id="19548">
    <w:p>
      <w:pPr>
        <w:pStyle w:val="FootnoteText"/>
      </w:pPr>
      <w:r>
        <w:rPr>
          <w:rStyle w:val="FootnoteReference"/>
        </w:rPr>
        <w:footnoteRef/>
      </w:r>
      <w:r>
        <w:t xml:space="preserve"> Cross-references for "and out": Rev 21:2; Rev 21:22-27.</w:t>
      </w:r>
    </w:p>
  </w:footnote>
  <w:footnote w:id="19549">
    <w:p>
      <w:pPr>
        <w:pStyle w:val="FootnoteText"/>
      </w:pPr>
      <w:r>
        <w:rPr>
          <w:rStyle w:val="FootnoteReference"/>
        </w:rPr>
        <w:footnoteRef/>
      </w:r>
      <w:r>
        <w:t xml:space="preserve"> Cross-references for "and from": Rev 1:3; Rev 2:7; Rev 2:11; Rev 2:17; Rev 2:26; Rev 3:4-5; Rev 3:12; Rev 3:21; Rev 7:9-17; Rev 14:13; Rev 22:12.</w:t>
      </w:r>
    </w:p>
  </w:footnote>
  <w:footnote w:id="19550">
    <w:p>
      <w:pPr>
        <w:pStyle w:val="FootnoteText"/>
      </w:pPr>
      <w:r>
        <w:rPr>
          <w:rStyle w:val="FootnoteReference"/>
        </w:rPr>
        <w:footnoteRef/>
      </w:r>
      <w:r>
        <w:t xml:space="preserve"> Cross-references: Exod 32:33; Ps 69:28; Rev 3:5; Rev 13:8.</w:t>
      </w:r>
    </w:p>
  </w:footnote>
  <w:footnote w:id="19551">
    <w:p>
      <w:pPr>
        <w:pStyle w:val="FootnoteText"/>
      </w:pPr>
      <w:r>
        <w:rPr>
          <w:rStyle w:val="FootnoteReference"/>
        </w:rPr>
        <w:footnoteRef/>
      </w:r>
      <w:r>
        <w:t xml:space="preserve"> Cross-references for "Surely": Rev 22:7; Rev 22:10; Rev 22:12.</w:t>
      </w:r>
    </w:p>
  </w:footnote>
  <w:footnote w:id="19552">
    <w:p>
      <w:pPr>
        <w:pStyle w:val="FootnoteText"/>
      </w:pPr>
      <w:r>
        <w:rPr>
          <w:rStyle w:val="FootnoteReference"/>
        </w:rPr>
        <w:footnoteRef/>
      </w:r>
      <w:r>
        <w:t xml:space="preserve"> Cross-references for "Amen": Song 8:14; Isa 25:9; John 21:25; 2Tim 4:8; Heb 9:28; 2Pet 3:12-14; Rev 1:18.</w:t>
      </w:r>
    </w:p>
  </w:footnote>
  <w:footnote w:id="19553">
    <w:p>
      <w:pPr>
        <w:pStyle w:val="FootnoteText"/>
      </w:pPr>
      <w:r>
        <w:rPr>
          <w:rStyle w:val="FootnoteReference"/>
        </w:rPr>
        <w:footnoteRef/>
      </w:r>
      <w:r>
        <w:t xml:space="preserve"> Personal name: Christ. Personal-name meaning: Christ — anointed. Source form: Christ.</w:t>
      </w:r>
    </w:p>
  </w:footnote>
  <w:footnote w:id="1955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