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A0" w:rsidRPr="00B23CA0" w:rsidRDefault="00B23CA0" w:rsidP="0032729B">
      <w:pPr>
        <w:jc w:val="center"/>
        <w:rPr>
          <w:b/>
          <w:sz w:val="40"/>
          <w:szCs w:val="32"/>
        </w:rPr>
      </w:pPr>
      <w:r w:rsidRPr="00B23CA0">
        <w:rPr>
          <w:b/>
          <w:sz w:val="40"/>
          <w:szCs w:val="32"/>
        </w:rPr>
        <w:t xml:space="preserve">DORUK EMLAK </w:t>
      </w:r>
      <w:r w:rsidR="00AB4CF0">
        <w:rPr>
          <w:b/>
          <w:sz w:val="40"/>
          <w:szCs w:val="32"/>
        </w:rPr>
        <w:t>OFİSİ</w:t>
      </w:r>
    </w:p>
    <w:p w:rsidR="004D7157" w:rsidRPr="00B23CA0" w:rsidRDefault="009D1109" w:rsidP="0032729B">
      <w:pPr>
        <w:jc w:val="center"/>
        <w:rPr>
          <w:b/>
          <w:sz w:val="40"/>
          <w:szCs w:val="32"/>
        </w:rPr>
      </w:pPr>
      <w:r w:rsidRPr="00B23CA0">
        <w:rPr>
          <w:b/>
          <w:sz w:val="40"/>
          <w:szCs w:val="32"/>
        </w:rPr>
        <w:t>KİRA SÖZLEŞMESİ</w:t>
      </w:r>
    </w:p>
    <w:tbl>
      <w:tblPr>
        <w:tblStyle w:val="TabloKlavuzu"/>
        <w:tblpPr w:leftFromText="141" w:rightFromText="141" w:vertAnchor="page" w:horzAnchor="margin" w:tblpXSpec="center" w:tblpY="2555"/>
        <w:tblW w:w="10772" w:type="dxa"/>
        <w:tblLook w:val="04A0" w:firstRow="1" w:lastRow="0" w:firstColumn="1" w:lastColumn="0" w:noHBand="0" w:noVBand="1"/>
      </w:tblPr>
      <w:tblGrid>
        <w:gridCol w:w="3981"/>
        <w:gridCol w:w="2880"/>
        <w:gridCol w:w="3911"/>
      </w:tblGrid>
      <w:tr w:rsidR="00CA0FDE" w:rsidRPr="00BF433F" w:rsidTr="0094370F">
        <w:trPr>
          <w:trHeight w:val="385"/>
        </w:trPr>
        <w:tc>
          <w:tcPr>
            <w:tcW w:w="4380" w:type="dxa"/>
            <w:tcBorders>
              <w:top w:val="single" w:sz="18" w:space="0" w:color="auto"/>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İli ve İlçesi</w:t>
            </w:r>
          </w:p>
        </w:tc>
        <w:tc>
          <w:tcPr>
            <w:tcW w:w="6392" w:type="dxa"/>
            <w:gridSpan w:val="2"/>
            <w:tcBorders>
              <w:top w:val="single" w:sz="18" w:space="0" w:color="auto"/>
              <w:left w:val="single" w:sz="18" w:space="0" w:color="auto"/>
              <w:right w:val="single" w:sz="18" w:space="0" w:color="auto"/>
            </w:tcBorders>
          </w:tcPr>
          <w:p w:rsidR="00CA0FDE" w:rsidRPr="00152DE5" w:rsidRDefault="00BF433F" w:rsidP="006F6C1B">
            <w:pPr>
              <w:pStyle w:val="AralkYok"/>
              <w:rPr>
                <w:sz w:val="28"/>
                <w:szCs w:val="28"/>
              </w:rPr>
            </w:pPr>
            <w:r w:rsidRPr="00152DE5">
              <w:rPr>
                <w:sz w:val="28"/>
                <w:szCs w:val="28"/>
              </w:rPr>
              <w:t>KASTAMONU</w:t>
            </w:r>
            <w:r w:rsidR="00427989" w:rsidRPr="00152DE5">
              <w:rPr>
                <w:sz w:val="28"/>
                <w:szCs w:val="28"/>
              </w:rPr>
              <w:t>/MERKEZ</w:t>
            </w:r>
          </w:p>
        </w:tc>
      </w:tr>
      <w:tr w:rsidR="00CA0FDE" w:rsidRPr="00BF433F" w:rsidTr="0094370F">
        <w:trPr>
          <w:trHeight w:val="414"/>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Mahallesi</w:t>
            </w:r>
          </w:p>
        </w:tc>
        <w:tc>
          <w:tcPr>
            <w:tcW w:w="6392" w:type="dxa"/>
            <w:gridSpan w:val="2"/>
            <w:tcBorders>
              <w:left w:val="single" w:sz="18" w:space="0" w:color="auto"/>
              <w:right w:val="single" w:sz="18" w:space="0" w:color="auto"/>
            </w:tcBorders>
          </w:tcPr>
          <w:p w:rsidR="00196824" w:rsidRPr="00152DE5" w:rsidRDefault="00494C67" w:rsidP="00494C67">
            <w:pPr>
              <w:pStyle w:val="AralkYok"/>
              <w:rPr>
                <w:sz w:val="28"/>
                <w:szCs w:val="28"/>
              </w:rPr>
            </w:pPr>
            <w:r w:rsidRPr="00152DE5">
              <w:rPr>
                <w:sz w:val="28"/>
                <w:szCs w:val="28"/>
              </w:rPr>
              <w:t xml:space="preserve"> </w:t>
            </w:r>
            <w:r w:rsidR="00427989" w:rsidRPr="00152DE5">
              <w:rPr>
                <w:sz w:val="28"/>
                <w:szCs w:val="28"/>
              </w:rPr>
              <w:t>TOPÇUOĞLU MAHALLESİ</w:t>
            </w:r>
          </w:p>
        </w:tc>
      </w:tr>
      <w:tr w:rsidR="00CA0FDE" w:rsidRPr="00BF433F" w:rsidTr="0094370F">
        <w:trPr>
          <w:trHeight w:val="420"/>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Caddesi, Sokağı ve No.</w:t>
            </w:r>
          </w:p>
        </w:tc>
        <w:tc>
          <w:tcPr>
            <w:tcW w:w="6392" w:type="dxa"/>
            <w:gridSpan w:val="2"/>
            <w:tcBorders>
              <w:left w:val="single" w:sz="18" w:space="0" w:color="auto"/>
              <w:right w:val="single" w:sz="18" w:space="0" w:color="auto"/>
            </w:tcBorders>
          </w:tcPr>
          <w:p w:rsidR="00CA0FDE" w:rsidRPr="00152DE5" w:rsidRDefault="00427989" w:rsidP="006F6C1B">
            <w:pPr>
              <w:pStyle w:val="AralkYok"/>
              <w:rPr>
                <w:sz w:val="28"/>
                <w:szCs w:val="28"/>
              </w:rPr>
            </w:pPr>
            <w:r w:rsidRPr="00152DE5">
              <w:rPr>
                <w:sz w:val="28"/>
                <w:szCs w:val="28"/>
              </w:rPr>
              <w:t>BELEDİYE CADDESİ</w:t>
            </w:r>
            <w:r w:rsidR="00FE2E07">
              <w:rPr>
                <w:sz w:val="28"/>
                <w:szCs w:val="28"/>
              </w:rPr>
              <w:t xml:space="preserve"> BİNA NO:21</w:t>
            </w:r>
          </w:p>
        </w:tc>
      </w:tr>
      <w:tr w:rsidR="00CA0FDE" w:rsidRPr="00BF433F" w:rsidTr="0094370F">
        <w:trPr>
          <w:trHeight w:val="425"/>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Kiralanan yerin cinsi</w:t>
            </w:r>
          </w:p>
        </w:tc>
        <w:tc>
          <w:tcPr>
            <w:tcW w:w="6392" w:type="dxa"/>
            <w:gridSpan w:val="2"/>
            <w:tcBorders>
              <w:left w:val="single" w:sz="18" w:space="0" w:color="auto"/>
              <w:right w:val="single" w:sz="18" w:space="0" w:color="auto"/>
            </w:tcBorders>
          </w:tcPr>
          <w:p w:rsidR="002F02AF" w:rsidRPr="00152DE5" w:rsidRDefault="00427989" w:rsidP="006F6C1B">
            <w:pPr>
              <w:pStyle w:val="AralkYok"/>
              <w:rPr>
                <w:sz w:val="28"/>
                <w:szCs w:val="28"/>
              </w:rPr>
            </w:pPr>
            <w:r w:rsidRPr="00152DE5">
              <w:rPr>
                <w:sz w:val="28"/>
                <w:szCs w:val="28"/>
              </w:rPr>
              <w:t>İŞYERİ</w:t>
            </w:r>
          </w:p>
        </w:tc>
      </w:tr>
      <w:tr w:rsidR="00CA0FDE" w:rsidRPr="00BF433F" w:rsidTr="0094370F">
        <w:trPr>
          <w:trHeight w:val="684"/>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Kiraya Verenin Adı, Soyadı</w:t>
            </w:r>
          </w:p>
          <w:p w:rsidR="00CA0FDE" w:rsidRPr="00BF433F" w:rsidRDefault="00CA0FDE" w:rsidP="006F6C1B">
            <w:pPr>
              <w:pStyle w:val="AralkYok"/>
              <w:rPr>
                <w:b/>
                <w:sz w:val="28"/>
                <w:szCs w:val="28"/>
              </w:rPr>
            </w:pPr>
            <w:r w:rsidRPr="00BF433F">
              <w:rPr>
                <w:b/>
                <w:sz w:val="28"/>
                <w:szCs w:val="28"/>
              </w:rPr>
              <w:t>T.C. Kimlik No.</w:t>
            </w:r>
          </w:p>
        </w:tc>
        <w:tc>
          <w:tcPr>
            <w:tcW w:w="3118" w:type="dxa"/>
            <w:tcBorders>
              <w:left w:val="single" w:sz="18" w:space="0" w:color="auto"/>
              <w:right w:val="single" w:sz="18" w:space="0" w:color="auto"/>
            </w:tcBorders>
          </w:tcPr>
          <w:p w:rsidR="00F7071B" w:rsidRDefault="00427989" w:rsidP="006F6C1B">
            <w:pPr>
              <w:pStyle w:val="AralkYok"/>
              <w:rPr>
                <w:sz w:val="28"/>
                <w:szCs w:val="28"/>
              </w:rPr>
            </w:pPr>
            <w:r w:rsidRPr="00152DE5">
              <w:rPr>
                <w:sz w:val="28"/>
                <w:szCs w:val="28"/>
              </w:rPr>
              <w:t>HÜSEYİN AVNİ ÜSTER</w:t>
            </w:r>
          </w:p>
          <w:p w:rsidR="00B8643F" w:rsidRPr="00152DE5" w:rsidRDefault="00B8643F" w:rsidP="006F6C1B">
            <w:pPr>
              <w:pStyle w:val="AralkYok"/>
              <w:rPr>
                <w:sz w:val="28"/>
                <w:szCs w:val="28"/>
              </w:rPr>
            </w:pPr>
            <w:r>
              <w:rPr>
                <w:sz w:val="28"/>
                <w:szCs w:val="28"/>
              </w:rPr>
              <w:t>GSM:0532 266 3469</w:t>
            </w:r>
          </w:p>
        </w:tc>
        <w:tc>
          <w:tcPr>
            <w:tcW w:w="3274" w:type="dxa"/>
            <w:tcBorders>
              <w:left w:val="single" w:sz="18" w:space="0" w:color="auto"/>
              <w:right w:val="single" w:sz="18" w:space="0" w:color="auto"/>
            </w:tcBorders>
            <w:vAlign w:val="center"/>
          </w:tcPr>
          <w:p w:rsidR="00CA0FDE" w:rsidRPr="00152DE5" w:rsidRDefault="00427989" w:rsidP="006F6C1B">
            <w:pPr>
              <w:pStyle w:val="AralkYok"/>
              <w:rPr>
                <w:sz w:val="28"/>
                <w:szCs w:val="28"/>
              </w:rPr>
            </w:pPr>
            <w:r w:rsidRPr="00152DE5">
              <w:rPr>
                <w:sz w:val="28"/>
                <w:szCs w:val="28"/>
              </w:rPr>
              <w:t>11228613330</w:t>
            </w:r>
          </w:p>
        </w:tc>
      </w:tr>
      <w:tr w:rsidR="00CA0FDE" w:rsidRPr="00BF433F" w:rsidTr="0094370F">
        <w:trPr>
          <w:trHeight w:val="411"/>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Kiraya verenin ikametgâhı</w:t>
            </w:r>
          </w:p>
        </w:tc>
        <w:tc>
          <w:tcPr>
            <w:tcW w:w="6392" w:type="dxa"/>
            <w:gridSpan w:val="2"/>
            <w:tcBorders>
              <w:left w:val="single" w:sz="18" w:space="0" w:color="auto"/>
              <w:right w:val="single" w:sz="18" w:space="0" w:color="auto"/>
            </w:tcBorders>
          </w:tcPr>
          <w:p w:rsidR="00CA0FDE" w:rsidRPr="00BF433F" w:rsidRDefault="00427989" w:rsidP="006F6C1B">
            <w:pPr>
              <w:pStyle w:val="AralkYok"/>
              <w:rPr>
                <w:sz w:val="28"/>
                <w:szCs w:val="28"/>
              </w:rPr>
            </w:pPr>
            <w:r>
              <w:rPr>
                <w:sz w:val="28"/>
                <w:szCs w:val="28"/>
              </w:rPr>
              <w:t>ÖRENCİK YEŞİLKENT MAHALLESİ LEDAKENT NO:6/1 MERKEZ KASTAMONU</w:t>
            </w:r>
          </w:p>
        </w:tc>
      </w:tr>
      <w:tr w:rsidR="00CA0FDE" w:rsidRPr="00BF433F" w:rsidTr="0094370F">
        <w:trPr>
          <w:trHeight w:val="684"/>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Kiracının Adı, Soyadı</w:t>
            </w:r>
          </w:p>
          <w:p w:rsidR="00CA0FDE" w:rsidRPr="00BF433F" w:rsidRDefault="00CA0FDE" w:rsidP="006F6C1B">
            <w:pPr>
              <w:pStyle w:val="AralkYok"/>
              <w:rPr>
                <w:b/>
                <w:sz w:val="28"/>
                <w:szCs w:val="28"/>
              </w:rPr>
            </w:pPr>
            <w:r w:rsidRPr="00BF433F">
              <w:rPr>
                <w:b/>
                <w:sz w:val="28"/>
                <w:szCs w:val="28"/>
              </w:rPr>
              <w:t>T.C. Kimlik No.</w:t>
            </w:r>
          </w:p>
        </w:tc>
        <w:tc>
          <w:tcPr>
            <w:tcW w:w="3118" w:type="dxa"/>
            <w:tcBorders>
              <w:left w:val="single" w:sz="18" w:space="0" w:color="auto"/>
              <w:right w:val="single" w:sz="18" w:space="0" w:color="auto"/>
            </w:tcBorders>
          </w:tcPr>
          <w:p w:rsidR="001F01F5" w:rsidRDefault="00427989" w:rsidP="006F6C1B">
            <w:pPr>
              <w:pStyle w:val="AralkYok"/>
              <w:rPr>
                <w:sz w:val="28"/>
                <w:szCs w:val="28"/>
              </w:rPr>
            </w:pPr>
            <w:r w:rsidRPr="00152DE5">
              <w:rPr>
                <w:sz w:val="28"/>
                <w:szCs w:val="28"/>
              </w:rPr>
              <w:t>EMRULLAH KARAKUŞ</w:t>
            </w:r>
          </w:p>
          <w:p w:rsidR="00FE2E07" w:rsidRPr="00152DE5" w:rsidRDefault="00FE2E07" w:rsidP="006F6C1B">
            <w:pPr>
              <w:pStyle w:val="AralkYok"/>
              <w:rPr>
                <w:sz w:val="28"/>
                <w:szCs w:val="28"/>
              </w:rPr>
            </w:pPr>
            <w:r>
              <w:rPr>
                <w:sz w:val="28"/>
                <w:szCs w:val="28"/>
              </w:rPr>
              <w:t>GSM: 541 521 58 67</w:t>
            </w:r>
          </w:p>
        </w:tc>
        <w:tc>
          <w:tcPr>
            <w:tcW w:w="3274" w:type="dxa"/>
            <w:tcBorders>
              <w:left w:val="single" w:sz="18" w:space="0" w:color="auto"/>
              <w:right w:val="single" w:sz="18" w:space="0" w:color="auto"/>
            </w:tcBorders>
            <w:vAlign w:val="center"/>
          </w:tcPr>
          <w:p w:rsidR="001F01F5" w:rsidRPr="00BF433F" w:rsidRDefault="00427989" w:rsidP="006F6C1B">
            <w:pPr>
              <w:pStyle w:val="AralkYok"/>
              <w:rPr>
                <w:sz w:val="28"/>
                <w:szCs w:val="28"/>
              </w:rPr>
            </w:pPr>
            <w:r>
              <w:rPr>
                <w:sz w:val="28"/>
                <w:szCs w:val="28"/>
              </w:rPr>
              <w:t>30818435978</w:t>
            </w:r>
          </w:p>
        </w:tc>
      </w:tr>
      <w:tr w:rsidR="00CA0FDE" w:rsidRPr="00BF433F" w:rsidTr="0094370F">
        <w:trPr>
          <w:trHeight w:val="426"/>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Kiracının ikametgâhı</w:t>
            </w:r>
          </w:p>
        </w:tc>
        <w:tc>
          <w:tcPr>
            <w:tcW w:w="6392" w:type="dxa"/>
            <w:gridSpan w:val="2"/>
            <w:tcBorders>
              <w:left w:val="single" w:sz="18" w:space="0" w:color="auto"/>
              <w:right w:val="single" w:sz="18" w:space="0" w:color="auto"/>
            </w:tcBorders>
          </w:tcPr>
          <w:p w:rsidR="00CA0FDE" w:rsidRPr="00FE2E07" w:rsidRDefault="00FE2E07" w:rsidP="006F6C1B">
            <w:pPr>
              <w:pStyle w:val="AralkYok"/>
              <w:rPr>
                <w:sz w:val="28"/>
                <w:szCs w:val="28"/>
              </w:rPr>
            </w:pPr>
            <w:r>
              <w:rPr>
                <w:sz w:val="28"/>
                <w:szCs w:val="28"/>
              </w:rPr>
              <w:t>BEŞBİN EVLER/ BAHÇELİ EVLER SOK.ALKONAK BAHÇELİ EVLER APT. KAT:1 DAİRE: 11 / KARABÜK/ MERKEZ</w:t>
            </w:r>
          </w:p>
        </w:tc>
      </w:tr>
      <w:tr w:rsidR="00CA0FDE" w:rsidRPr="00BF433F" w:rsidTr="0094370F">
        <w:trPr>
          <w:trHeight w:val="419"/>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Kiracının iş adresi</w:t>
            </w:r>
          </w:p>
        </w:tc>
        <w:tc>
          <w:tcPr>
            <w:tcW w:w="6392" w:type="dxa"/>
            <w:gridSpan w:val="2"/>
            <w:tcBorders>
              <w:left w:val="single" w:sz="18" w:space="0" w:color="auto"/>
              <w:right w:val="single" w:sz="18" w:space="0" w:color="auto"/>
            </w:tcBorders>
          </w:tcPr>
          <w:p w:rsidR="00CA0FDE" w:rsidRPr="00FE2E07" w:rsidRDefault="00FE2E07" w:rsidP="006F6C1B">
            <w:pPr>
              <w:pStyle w:val="AralkYok"/>
              <w:rPr>
                <w:sz w:val="28"/>
                <w:szCs w:val="28"/>
              </w:rPr>
            </w:pPr>
            <w:r w:rsidRPr="00FE2E07">
              <w:rPr>
                <w:sz w:val="28"/>
                <w:szCs w:val="28"/>
              </w:rPr>
              <w:t>BAYIR MAHALLESİ. KIBRIS ŞEHİTLERİ CAD. KARES AVM. KAT:1 NO: B-234 / KARABÜK / MERKEZ</w:t>
            </w:r>
          </w:p>
        </w:tc>
      </w:tr>
      <w:tr w:rsidR="00CA0FDE" w:rsidRPr="00BF433F" w:rsidTr="0094370F">
        <w:trPr>
          <w:trHeight w:val="411"/>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Bir aylık kira karşılığı</w:t>
            </w:r>
          </w:p>
        </w:tc>
        <w:tc>
          <w:tcPr>
            <w:tcW w:w="3118" w:type="dxa"/>
            <w:tcBorders>
              <w:left w:val="single" w:sz="18" w:space="0" w:color="auto"/>
              <w:right w:val="single" w:sz="18" w:space="0" w:color="auto"/>
            </w:tcBorders>
          </w:tcPr>
          <w:p w:rsidR="00CA0FDE" w:rsidRPr="00BF433F" w:rsidRDefault="006A5ECE" w:rsidP="006F6C1B">
            <w:pPr>
              <w:pStyle w:val="AralkYok"/>
              <w:rPr>
                <w:sz w:val="28"/>
                <w:szCs w:val="28"/>
              </w:rPr>
            </w:pPr>
            <w:r>
              <w:rPr>
                <w:sz w:val="28"/>
                <w:szCs w:val="28"/>
              </w:rPr>
              <w:t>6.250TL</w:t>
            </w:r>
          </w:p>
        </w:tc>
        <w:tc>
          <w:tcPr>
            <w:tcW w:w="3274" w:type="dxa"/>
            <w:tcBorders>
              <w:left w:val="single" w:sz="18" w:space="0" w:color="auto"/>
              <w:right w:val="single" w:sz="18" w:space="0" w:color="auto"/>
            </w:tcBorders>
            <w:vAlign w:val="center"/>
          </w:tcPr>
          <w:p w:rsidR="00CA0FDE" w:rsidRPr="00BF433F" w:rsidRDefault="006A5ECE" w:rsidP="006F6C1B">
            <w:pPr>
              <w:pStyle w:val="AralkYok"/>
              <w:rPr>
                <w:sz w:val="28"/>
                <w:szCs w:val="28"/>
              </w:rPr>
            </w:pPr>
            <w:r>
              <w:rPr>
                <w:sz w:val="28"/>
                <w:szCs w:val="28"/>
              </w:rPr>
              <w:t xml:space="preserve">ALTIBİNİKİYÜZELLİ </w:t>
            </w:r>
            <w:r w:rsidR="003A4585">
              <w:rPr>
                <w:sz w:val="28"/>
                <w:szCs w:val="28"/>
              </w:rPr>
              <w:t>TL</w:t>
            </w:r>
          </w:p>
        </w:tc>
      </w:tr>
      <w:tr w:rsidR="00CA0FDE" w:rsidRPr="00BF433F" w:rsidTr="0094370F">
        <w:trPr>
          <w:trHeight w:val="430"/>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Bir senelik kira karşılığı</w:t>
            </w:r>
          </w:p>
        </w:tc>
        <w:tc>
          <w:tcPr>
            <w:tcW w:w="3118" w:type="dxa"/>
            <w:tcBorders>
              <w:left w:val="single" w:sz="18" w:space="0" w:color="auto"/>
              <w:right w:val="single" w:sz="18" w:space="0" w:color="auto"/>
            </w:tcBorders>
          </w:tcPr>
          <w:p w:rsidR="00CA0FDE" w:rsidRPr="00BF433F" w:rsidRDefault="006A5ECE" w:rsidP="006F6C1B">
            <w:pPr>
              <w:pStyle w:val="AralkYok"/>
              <w:rPr>
                <w:sz w:val="28"/>
                <w:szCs w:val="28"/>
              </w:rPr>
            </w:pPr>
            <w:r>
              <w:rPr>
                <w:sz w:val="28"/>
                <w:szCs w:val="28"/>
              </w:rPr>
              <w:t>75.000TL</w:t>
            </w:r>
          </w:p>
        </w:tc>
        <w:tc>
          <w:tcPr>
            <w:tcW w:w="3274" w:type="dxa"/>
            <w:tcBorders>
              <w:left w:val="single" w:sz="18" w:space="0" w:color="auto"/>
              <w:right w:val="single" w:sz="18" w:space="0" w:color="auto"/>
            </w:tcBorders>
            <w:vAlign w:val="center"/>
          </w:tcPr>
          <w:p w:rsidR="00CA0FDE" w:rsidRPr="00BF433F" w:rsidRDefault="006A5ECE" w:rsidP="006F6C1B">
            <w:pPr>
              <w:pStyle w:val="AralkYok"/>
              <w:rPr>
                <w:sz w:val="28"/>
                <w:szCs w:val="28"/>
              </w:rPr>
            </w:pPr>
            <w:r>
              <w:rPr>
                <w:sz w:val="28"/>
                <w:szCs w:val="28"/>
              </w:rPr>
              <w:t>YETMİŞBEŞ</w:t>
            </w:r>
            <w:r w:rsidR="003A4585">
              <w:rPr>
                <w:sz w:val="28"/>
                <w:szCs w:val="28"/>
              </w:rPr>
              <w:t>BİN TL</w:t>
            </w:r>
          </w:p>
        </w:tc>
      </w:tr>
      <w:tr w:rsidR="00CA0FDE" w:rsidRPr="00BF433F" w:rsidTr="0094370F">
        <w:trPr>
          <w:trHeight w:val="395"/>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Banka ve Şubesi</w:t>
            </w:r>
          </w:p>
        </w:tc>
        <w:tc>
          <w:tcPr>
            <w:tcW w:w="3118" w:type="dxa"/>
            <w:tcBorders>
              <w:left w:val="single" w:sz="18" w:space="0" w:color="auto"/>
              <w:right w:val="single" w:sz="18" w:space="0" w:color="auto"/>
            </w:tcBorders>
          </w:tcPr>
          <w:p w:rsidR="001F01F5" w:rsidRPr="00BF433F" w:rsidRDefault="002852EC" w:rsidP="006F6C1B">
            <w:pPr>
              <w:pStyle w:val="AralkYok"/>
              <w:rPr>
                <w:sz w:val="28"/>
                <w:szCs w:val="28"/>
              </w:rPr>
            </w:pPr>
            <w:r>
              <w:rPr>
                <w:sz w:val="28"/>
                <w:szCs w:val="28"/>
              </w:rPr>
              <w:t>İŞ BANKASI</w:t>
            </w:r>
          </w:p>
        </w:tc>
        <w:tc>
          <w:tcPr>
            <w:tcW w:w="3274" w:type="dxa"/>
            <w:tcBorders>
              <w:left w:val="single" w:sz="18" w:space="0" w:color="auto"/>
              <w:right w:val="single" w:sz="18" w:space="0" w:color="auto"/>
            </w:tcBorders>
            <w:vAlign w:val="center"/>
          </w:tcPr>
          <w:p w:rsidR="00DE67D7" w:rsidRPr="00BF433F" w:rsidRDefault="003A4585" w:rsidP="006F6C1B">
            <w:pPr>
              <w:pStyle w:val="AralkYok"/>
              <w:rPr>
                <w:sz w:val="28"/>
                <w:szCs w:val="28"/>
              </w:rPr>
            </w:pPr>
            <w:r>
              <w:rPr>
                <w:sz w:val="28"/>
                <w:szCs w:val="28"/>
              </w:rPr>
              <w:t>TR850006400000152000005102</w:t>
            </w:r>
          </w:p>
          <w:p w:rsidR="00DE67D7" w:rsidRPr="00BF433F" w:rsidRDefault="00DE67D7" w:rsidP="006F6C1B">
            <w:pPr>
              <w:pStyle w:val="AralkYok"/>
              <w:rPr>
                <w:sz w:val="28"/>
                <w:szCs w:val="28"/>
              </w:rPr>
            </w:pPr>
          </w:p>
        </w:tc>
      </w:tr>
      <w:tr w:rsidR="00CA0FDE" w:rsidRPr="00BF433F" w:rsidTr="0094370F">
        <w:trPr>
          <w:trHeight w:val="429"/>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Kiranın ne şekilde ödeneceği</w:t>
            </w:r>
          </w:p>
        </w:tc>
        <w:tc>
          <w:tcPr>
            <w:tcW w:w="6392" w:type="dxa"/>
            <w:gridSpan w:val="2"/>
            <w:tcBorders>
              <w:left w:val="single" w:sz="18" w:space="0" w:color="auto"/>
              <w:right w:val="single" w:sz="18" w:space="0" w:color="auto"/>
            </w:tcBorders>
          </w:tcPr>
          <w:p w:rsidR="00CA0FDE" w:rsidRPr="003A4585" w:rsidRDefault="003A4585" w:rsidP="006F6C1B">
            <w:pPr>
              <w:pStyle w:val="AralkYok"/>
              <w:rPr>
                <w:sz w:val="28"/>
                <w:szCs w:val="28"/>
              </w:rPr>
            </w:pPr>
            <w:r>
              <w:rPr>
                <w:sz w:val="28"/>
                <w:szCs w:val="28"/>
              </w:rPr>
              <w:t>PEŞİN(ÖZEL ANLAŞMA METNİNE GÖRE)</w:t>
            </w:r>
          </w:p>
        </w:tc>
      </w:tr>
      <w:tr w:rsidR="00CA0FDE" w:rsidRPr="00BF433F" w:rsidTr="0094370F">
        <w:trPr>
          <w:trHeight w:val="407"/>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 müddeti</w:t>
            </w:r>
          </w:p>
        </w:tc>
        <w:tc>
          <w:tcPr>
            <w:tcW w:w="6392" w:type="dxa"/>
            <w:gridSpan w:val="2"/>
            <w:tcBorders>
              <w:left w:val="single" w:sz="18" w:space="0" w:color="auto"/>
              <w:right w:val="single" w:sz="18" w:space="0" w:color="auto"/>
            </w:tcBorders>
          </w:tcPr>
          <w:p w:rsidR="00CA0FDE" w:rsidRPr="00152DE5" w:rsidRDefault="003A4585" w:rsidP="006F6C1B">
            <w:pPr>
              <w:pStyle w:val="AralkYok"/>
              <w:rPr>
                <w:sz w:val="28"/>
                <w:szCs w:val="28"/>
              </w:rPr>
            </w:pPr>
            <w:r>
              <w:rPr>
                <w:sz w:val="28"/>
                <w:szCs w:val="28"/>
              </w:rPr>
              <w:t>5</w:t>
            </w:r>
            <w:r w:rsidR="00DE67D7" w:rsidRPr="00152DE5">
              <w:rPr>
                <w:sz w:val="28"/>
                <w:szCs w:val="28"/>
              </w:rPr>
              <w:t xml:space="preserve"> YIL </w:t>
            </w:r>
          </w:p>
        </w:tc>
      </w:tr>
      <w:tr w:rsidR="00CA0FDE" w:rsidRPr="00BF433F" w:rsidTr="0094370F">
        <w:trPr>
          <w:trHeight w:val="426"/>
        </w:trPr>
        <w:tc>
          <w:tcPr>
            <w:tcW w:w="4380" w:type="dxa"/>
            <w:tcBorders>
              <w:left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Kiranın başlangıcı</w:t>
            </w:r>
          </w:p>
        </w:tc>
        <w:tc>
          <w:tcPr>
            <w:tcW w:w="6392" w:type="dxa"/>
            <w:gridSpan w:val="2"/>
            <w:tcBorders>
              <w:left w:val="single" w:sz="18" w:space="0" w:color="auto"/>
              <w:right w:val="single" w:sz="18" w:space="0" w:color="auto"/>
            </w:tcBorders>
          </w:tcPr>
          <w:p w:rsidR="00CA0FDE" w:rsidRPr="003A4585" w:rsidRDefault="003A4585" w:rsidP="006F6C1B">
            <w:pPr>
              <w:pStyle w:val="AralkYok"/>
              <w:rPr>
                <w:sz w:val="28"/>
                <w:szCs w:val="28"/>
              </w:rPr>
            </w:pPr>
            <w:r w:rsidRPr="003A4585">
              <w:rPr>
                <w:sz w:val="28"/>
                <w:szCs w:val="28"/>
              </w:rPr>
              <w:t>22.04.2021</w:t>
            </w:r>
          </w:p>
        </w:tc>
      </w:tr>
      <w:tr w:rsidR="00CA0FDE" w:rsidRPr="00BF433F" w:rsidTr="0094370F">
        <w:trPr>
          <w:trHeight w:val="404"/>
        </w:trPr>
        <w:tc>
          <w:tcPr>
            <w:tcW w:w="4380" w:type="dxa"/>
            <w:tcBorders>
              <w:left w:val="single" w:sz="18" w:space="0" w:color="auto"/>
              <w:right w:val="single" w:sz="18" w:space="0" w:color="auto"/>
            </w:tcBorders>
            <w:vAlign w:val="center"/>
          </w:tcPr>
          <w:p w:rsidR="00CA0FDE" w:rsidRPr="00BF433F" w:rsidRDefault="0094370F" w:rsidP="006F6C1B">
            <w:pPr>
              <w:pStyle w:val="AralkYok"/>
              <w:rPr>
                <w:b/>
                <w:sz w:val="28"/>
                <w:szCs w:val="28"/>
              </w:rPr>
            </w:pPr>
            <w:r w:rsidRPr="00BF433F">
              <w:rPr>
                <w:b/>
                <w:sz w:val="28"/>
                <w:szCs w:val="28"/>
              </w:rPr>
              <w:t>Kiralanan şeyin ş</w:t>
            </w:r>
            <w:r w:rsidR="00CA0FDE" w:rsidRPr="00BF433F">
              <w:rPr>
                <w:b/>
                <w:sz w:val="28"/>
                <w:szCs w:val="28"/>
              </w:rPr>
              <w:t>imdiki durumu</w:t>
            </w:r>
          </w:p>
        </w:tc>
        <w:tc>
          <w:tcPr>
            <w:tcW w:w="6392" w:type="dxa"/>
            <w:gridSpan w:val="2"/>
            <w:tcBorders>
              <w:left w:val="single" w:sz="18" w:space="0" w:color="auto"/>
              <w:right w:val="single" w:sz="18" w:space="0" w:color="auto"/>
            </w:tcBorders>
          </w:tcPr>
          <w:p w:rsidR="00CA0FDE" w:rsidRPr="003A4585" w:rsidRDefault="003A4585" w:rsidP="006F6C1B">
            <w:pPr>
              <w:pStyle w:val="AralkYok"/>
              <w:rPr>
                <w:sz w:val="28"/>
                <w:szCs w:val="28"/>
              </w:rPr>
            </w:pPr>
            <w:r w:rsidRPr="003A4585">
              <w:rPr>
                <w:sz w:val="28"/>
                <w:szCs w:val="28"/>
              </w:rPr>
              <w:t>BOŞ</w:t>
            </w:r>
          </w:p>
        </w:tc>
      </w:tr>
      <w:tr w:rsidR="00CA0FDE" w:rsidRPr="00BF433F" w:rsidTr="00B0528A">
        <w:trPr>
          <w:trHeight w:val="283"/>
        </w:trPr>
        <w:tc>
          <w:tcPr>
            <w:tcW w:w="4380" w:type="dxa"/>
            <w:tcBorders>
              <w:left w:val="single" w:sz="18" w:space="0" w:color="auto"/>
              <w:bottom w:val="single" w:sz="18" w:space="0" w:color="auto"/>
              <w:right w:val="single" w:sz="18" w:space="0" w:color="auto"/>
            </w:tcBorders>
            <w:vAlign w:val="center"/>
          </w:tcPr>
          <w:p w:rsidR="00CA0FDE" w:rsidRPr="00BF433F" w:rsidRDefault="00CA0FDE" w:rsidP="006F6C1B">
            <w:pPr>
              <w:pStyle w:val="AralkYok"/>
              <w:rPr>
                <w:b/>
                <w:sz w:val="28"/>
                <w:szCs w:val="28"/>
              </w:rPr>
            </w:pPr>
            <w:r w:rsidRPr="00BF433F">
              <w:rPr>
                <w:b/>
                <w:sz w:val="28"/>
                <w:szCs w:val="28"/>
              </w:rPr>
              <w:t>Kiralanan şeyin ne için kullanılacağı</w:t>
            </w:r>
          </w:p>
        </w:tc>
        <w:tc>
          <w:tcPr>
            <w:tcW w:w="6392" w:type="dxa"/>
            <w:gridSpan w:val="2"/>
            <w:tcBorders>
              <w:left w:val="single" w:sz="18" w:space="0" w:color="auto"/>
              <w:bottom w:val="single" w:sz="18" w:space="0" w:color="auto"/>
              <w:right w:val="single" w:sz="18" w:space="0" w:color="auto"/>
            </w:tcBorders>
          </w:tcPr>
          <w:p w:rsidR="00CA0FDE" w:rsidRPr="00152DE5" w:rsidRDefault="00152DE5" w:rsidP="006F6C1B">
            <w:pPr>
              <w:pStyle w:val="AralkYok"/>
              <w:rPr>
                <w:sz w:val="28"/>
                <w:szCs w:val="28"/>
              </w:rPr>
            </w:pPr>
            <w:r w:rsidRPr="00152DE5">
              <w:rPr>
                <w:sz w:val="28"/>
                <w:szCs w:val="28"/>
              </w:rPr>
              <w:t>İŞYERİ</w:t>
            </w:r>
          </w:p>
        </w:tc>
      </w:tr>
    </w:tbl>
    <w:p w:rsidR="00520A64" w:rsidRPr="001F01F5" w:rsidRDefault="00520A64" w:rsidP="001F01F5">
      <w:pPr>
        <w:rPr>
          <w:b/>
          <w:sz w:val="24"/>
          <w:szCs w:val="24"/>
        </w:rPr>
      </w:pPr>
    </w:p>
    <w:p w:rsidR="001F01F5" w:rsidRDefault="001F01F5" w:rsidP="001F01F5">
      <w:pPr>
        <w:rPr>
          <w:b/>
          <w:sz w:val="24"/>
          <w:szCs w:val="24"/>
        </w:rPr>
      </w:pPr>
    </w:p>
    <w:p w:rsidR="00D84674" w:rsidRPr="001F01F5" w:rsidRDefault="001C7425" w:rsidP="001F01F5">
      <w:pPr>
        <w:rPr>
          <w:b/>
          <w:sz w:val="24"/>
          <w:szCs w:val="24"/>
        </w:rPr>
      </w:pPr>
      <w:r w:rsidRPr="001F01F5">
        <w:rPr>
          <w:b/>
          <w:sz w:val="24"/>
          <w:szCs w:val="24"/>
        </w:rPr>
        <w:t>Kiralanan şey ile beraber teslim edilen demirbaş eşyanın beyanı,</w:t>
      </w:r>
    </w:p>
    <w:tbl>
      <w:tblPr>
        <w:tblStyle w:val="TabloKlavuzu"/>
        <w:tblW w:w="0" w:type="auto"/>
        <w:tblLook w:val="04A0" w:firstRow="1" w:lastRow="0" w:firstColumn="1" w:lastColumn="0" w:noHBand="0" w:noVBand="1"/>
      </w:tblPr>
      <w:tblGrid>
        <w:gridCol w:w="10456"/>
      </w:tblGrid>
      <w:tr w:rsidR="001C7425" w:rsidTr="001C7425">
        <w:tc>
          <w:tcPr>
            <w:tcW w:w="10456" w:type="dxa"/>
          </w:tcPr>
          <w:p w:rsidR="001C7425" w:rsidRDefault="003A4585" w:rsidP="001C614D">
            <w:pPr>
              <w:rPr>
                <w:b/>
                <w:sz w:val="28"/>
              </w:rPr>
            </w:pPr>
            <w:r>
              <w:rPr>
                <w:b/>
                <w:sz w:val="28"/>
              </w:rPr>
              <w:t>1 ADET KOMBİ</w:t>
            </w:r>
          </w:p>
        </w:tc>
      </w:tr>
      <w:tr w:rsidR="001C7425" w:rsidTr="001C7425">
        <w:tc>
          <w:tcPr>
            <w:tcW w:w="10456" w:type="dxa"/>
          </w:tcPr>
          <w:p w:rsidR="001C7425" w:rsidRDefault="002852EC" w:rsidP="002852EC">
            <w:pPr>
              <w:rPr>
                <w:b/>
                <w:sz w:val="28"/>
              </w:rPr>
            </w:pPr>
            <w:r>
              <w:rPr>
                <w:b/>
                <w:sz w:val="28"/>
              </w:rPr>
              <w:t>1 ADET ASANSÖR</w:t>
            </w:r>
            <w:bookmarkStart w:id="0" w:name="_GoBack"/>
            <w:bookmarkEnd w:id="0"/>
          </w:p>
        </w:tc>
      </w:tr>
      <w:tr w:rsidR="001C7425" w:rsidTr="001C7425">
        <w:tc>
          <w:tcPr>
            <w:tcW w:w="10456" w:type="dxa"/>
          </w:tcPr>
          <w:p w:rsidR="001C7425" w:rsidRDefault="001C7425" w:rsidP="009D1109">
            <w:pPr>
              <w:jc w:val="center"/>
              <w:rPr>
                <w:b/>
                <w:sz w:val="28"/>
              </w:rPr>
            </w:pPr>
          </w:p>
        </w:tc>
      </w:tr>
      <w:tr w:rsidR="002F02AF" w:rsidTr="001C7425">
        <w:tc>
          <w:tcPr>
            <w:tcW w:w="10456" w:type="dxa"/>
          </w:tcPr>
          <w:p w:rsidR="002F02AF" w:rsidRDefault="002F02AF" w:rsidP="009D1109">
            <w:pPr>
              <w:jc w:val="center"/>
              <w:rPr>
                <w:b/>
                <w:sz w:val="28"/>
              </w:rPr>
            </w:pPr>
          </w:p>
        </w:tc>
      </w:tr>
      <w:tr w:rsidR="002F02AF" w:rsidTr="001C7425">
        <w:tc>
          <w:tcPr>
            <w:tcW w:w="10456" w:type="dxa"/>
          </w:tcPr>
          <w:p w:rsidR="002F02AF" w:rsidRDefault="002F02AF" w:rsidP="009D1109">
            <w:pPr>
              <w:jc w:val="center"/>
              <w:rPr>
                <w:b/>
                <w:sz w:val="28"/>
              </w:rPr>
            </w:pPr>
          </w:p>
        </w:tc>
      </w:tr>
    </w:tbl>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C4094" w:rsidRPr="007B0D74" w:rsidRDefault="001C7425" w:rsidP="00D84674">
      <w:pPr>
        <w:jc w:val="both"/>
        <w:rPr>
          <w:sz w:val="24"/>
          <w:szCs w:val="24"/>
        </w:rPr>
      </w:pPr>
      <w:r w:rsidRPr="007B0D74">
        <w:rPr>
          <w:b/>
          <w:sz w:val="24"/>
          <w:szCs w:val="24"/>
        </w:rPr>
        <w:t xml:space="preserve">Gelir </w:t>
      </w:r>
      <w:r w:rsidR="00D84674" w:rsidRPr="007B0D74">
        <w:rPr>
          <w:b/>
          <w:sz w:val="24"/>
          <w:szCs w:val="24"/>
        </w:rPr>
        <w:t>Vergisi Kanununa göre:</w:t>
      </w:r>
      <w:r w:rsidR="00A72B3E" w:rsidRPr="007B0D74">
        <w:rPr>
          <w:sz w:val="24"/>
          <w:szCs w:val="24"/>
        </w:rPr>
        <w:t xml:space="preserve"> </w:t>
      </w:r>
    </w:p>
    <w:p w:rsidR="00D84674" w:rsidRPr="00520A64" w:rsidRDefault="00D84674" w:rsidP="00D84674">
      <w:pPr>
        <w:jc w:val="both"/>
      </w:pPr>
      <w:r w:rsidRPr="00520A64">
        <w:t>Tüccar, Serbest Meslek Erbabı ve Çiftçiler, Ticari, Mesleki ve Zirai işleri ile ilgili olarak yaptıkları kira ödemelerinden Kanunca belirtilen oranlarda Stopaj tevkifatı yaparak Vergi Dairesine yatırılacaktır.</w:t>
      </w:r>
    </w:p>
    <w:p w:rsidR="004C036C" w:rsidRPr="00520A64" w:rsidRDefault="004C036C" w:rsidP="00D84674">
      <w:pPr>
        <w:jc w:val="both"/>
      </w:pPr>
    </w:p>
    <w:p w:rsidR="00941346" w:rsidRPr="00520A64" w:rsidRDefault="00941346" w:rsidP="001C7425">
      <w:pPr>
        <w:pStyle w:val="ListeParagraf"/>
        <w:numPr>
          <w:ilvl w:val="0"/>
          <w:numId w:val="1"/>
        </w:numPr>
        <w:jc w:val="both"/>
      </w:pPr>
      <w:r w:rsidRPr="00520A64">
        <w:t>Kiracı kiraladığı şeyi kendi malı gibi kullanmaya ve bozulmamasına, evsaf ve meziyetlerini şöhret ve itibarını kaybetmesine meydan vermemeye ve içinde oturanlara (varsa) onlara karşı iyi davranmaya mecburdur.</w:t>
      </w:r>
    </w:p>
    <w:p w:rsidR="00941346" w:rsidRPr="00520A64" w:rsidRDefault="00941346" w:rsidP="00DE67D7">
      <w:pPr>
        <w:pStyle w:val="ListeParagraf"/>
        <w:numPr>
          <w:ilvl w:val="0"/>
          <w:numId w:val="1"/>
        </w:numPr>
        <w:jc w:val="both"/>
      </w:pPr>
      <w:r w:rsidRPr="00520A64">
        <w:t>Kiracı kiraladığı şeyin kiralanan kiracı tarafından üçüncü şahsa kısmen veya tamamen kiralanıp taksimatı ve ciheti tahsisi değiştirilir veya h</w:t>
      </w:r>
      <w:r w:rsidR="008A52D7" w:rsidRPr="00520A64">
        <w:t>erhangi bir suretle tahrip ve te</w:t>
      </w:r>
      <w:r w:rsidRPr="00520A64">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rsidR="00941346" w:rsidRPr="00520A64" w:rsidRDefault="00941346" w:rsidP="001C7425">
      <w:pPr>
        <w:pStyle w:val="ListeParagraf"/>
        <w:numPr>
          <w:ilvl w:val="0"/>
          <w:numId w:val="1"/>
        </w:numPr>
        <w:jc w:val="both"/>
      </w:pPr>
      <w:r w:rsidRPr="00520A64">
        <w:t>Kiralanan şeyin tamiri lazım gelir ve üçüncü bir şahıs onun üzerinde bir hak iddia ederse kiracı hemen mal sahibine haber vermeye mecburdur. Haber vermezse zarardan mesul olacaktır.</w:t>
      </w:r>
      <w:r w:rsidR="008A52D7" w:rsidRPr="00520A64">
        <w:t xml:space="preserve"> Kiracı zaruri tamiratın icrasına</w:t>
      </w:r>
      <w:r w:rsidRPr="00520A64">
        <w:t xml:space="preserve"> müsaade etmeye mecburdur. Kiralanan şeyin alelade kullanılması için menteşelemek, cam taktırmak, reze koymak, kilit ve sürgü yerleştirmek, badana gibi ufak tefek kusurlar mal sahibine haber vermeden ve münasip müddet beklemeden kiracı tarafından yaptırılırsa masraflar mal sahibinden istenemez.</w:t>
      </w:r>
    </w:p>
    <w:p w:rsidR="00941346" w:rsidRPr="00520A64" w:rsidRDefault="00941346" w:rsidP="001C7425">
      <w:pPr>
        <w:pStyle w:val="ListeParagraf"/>
        <w:numPr>
          <w:ilvl w:val="0"/>
          <w:numId w:val="1"/>
        </w:numPr>
        <w:jc w:val="both"/>
      </w:pPr>
      <w:r w:rsidRPr="00520A64">
        <w:t xml:space="preserve">Kiralanan şeyin vergisi ve tamiri mal sahibine, kullanılması için lazım gelen temizleme ıslah masrafları kiracıya aittir. </w:t>
      </w:r>
    </w:p>
    <w:p w:rsidR="00941346" w:rsidRPr="00520A64" w:rsidRDefault="00941346" w:rsidP="001C7425">
      <w:pPr>
        <w:pStyle w:val="ListeParagraf"/>
        <w:numPr>
          <w:ilvl w:val="0"/>
          <w:numId w:val="1"/>
        </w:numPr>
        <w:jc w:val="both"/>
      </w:pPr>
      <w:r w:rsidRPr="00520A64">
        <w:t xml:space="preserve">Kiracı kiraladığı şeyi ne halde buldu ise mal sahibine o halde ve </w:t>
      </w:r>
      <w:r w:rsidR="001951D3" w:rsidRPr="00520A64">
        <w:t>âdete</w:t>
      </w:r>
      <w:r w:rsidRPr="00520A64">
        <w:t xml:space="preserve"> göre teslim etmeye mecburdur. Kiralanan gayrimenkul içinde bulunan demirbaş eşya ve aletler kontrat müddetinin bitiminde tamamen, iade ile mükelleftir. Gerek bu demirbaşlar ve gerek kiralanan şeyin teferruatı zayi edilir veya kullanmaktan dolayı eskirse kiracı bunları kıymetiyle tazmine ve mal sahibi talep eylediği halde ödemeye mecburdur.</w:t>
      </w:r>
    </w:p>
    <w:p w:rsidR="00941346" w:rsidRPr="00520A64" w:rsidRDefault="00941346" w:rsidP="001C7425">
      <w:pPr>
        <w:pStyle w:val="ListeParagraf"/>
        <w:numPr>
          <w:ilvl w:val="0"/>
          <w:numId w:val="1"/>
        </w:numPr>
        <w:jc w:val="both"/>
      </w:pPr>
      <w:r w:rsidRPr="00520A64">
        <w:t>Kiracı kiraladığı şeyi mukaveleye göre kullanmış olması hesabıyla onda ve eşyasında husule gelen</w:t>
      </w:r>
      <w:r w:rsidR="001951D3" w:rsidRPr="00520A64">
        <w:t xml:space="preserve"> eksik</w:t>
      </w:r>
      <w:r w:rsidRPr="00520A64">
        <w:t>liği ve değişiklikten mesul olmayacaktır. Kiracının kiraladığı şeyi iyi halde almış olması esastır.</w:t>
      </w:r>
    </w:p>
    <w:p w:rsidR="00941346" w:rsidRPr="00520A64" w:rsidRDefault="00941346" w:rsidP="001C7425">
      <w:pPr>
        <w:pStyle w:val="ListeParagraf"/>
        <w:numPr>
          <w:ilvl w:val="0"/>
          <w:numId w:val="1"/>
        </w:numPr>
        <w:jc w:val="both"/>
      </w:pPr>
      <w:r w:rsidRPr="00520A64">
        <w:t xml:space="preserve">Kiracı mukavele müddetinin son ayı içinde kiralanan şeyi görmek için gelen taliplerin gezip görmesine ve vasıfların tetkik etmesine karşı koyamaz.    </w:t>
      </w:r>
    </w:p>
    <w:p w:rsidR="00941346" w:rsidRPr="00520A64" w:rsidRDefault="00941346" w:rsidP="001C7425">
      <w:pPr>
        <w:pStyle w:val="ListeParagraf"/>
        <w:numPr>
          <w:ilvl w:val="0"/>
          <w:numId w:val="1"/>
        </w:numPr>
        <w:jc w:val="both"/>
      </w:pPr>
      <w:r w:rsidRPr="00520A64">
        <w:t xml:space="preserve">Kira müddeti bittiği halde kiralanan şeyi boşaltmadığı </w:t>
      </w:r>
      <w:r w:rsidR="001951D3" w:rsidRPr="00520A64">
        <w:t xml:space="preserve">takdir </w:t>
      </w:r>
      <w:r w:rsidRPr="00520A64">
        <w:t>de kiracı mal sahibinin bundan doğacak zarar ve ziyanı tazmin edecektir.</w:t>
      </w:r>
    </w:p>
    <w:p w:rsidR="00941346" w:rsidRPr="00520A64" w:rsidRDefault="00941346" w:rsidP="001C7425">
      <w:pPr>
        <w:pStyle w:val="ListeParagraf"/>
        <w:numPr>
          <w:ilvl w:val="0"/>
          <w:numId w:val="1"/>
        </w:numPr>
        <w:jc w:val="both"/>
      </w:pPr>
      <w:r w:rsidRPr="00520A64">
        <w:t>Kontrata yapıştırılması icap eden damga pulları ve kontrat bedel harçları ve belediye ve noter dairelerine ödenecek harç ve resimler kiracıya aittir.</w:t>
      </w:r>
    </w:p>
    <w:p w:rsidR="00941346" w:rsidRPr="00520A64" w:rsidRDefault="00941346" w:rsidP="001C7425">
      <w:pPr>
        <w:pStyle w:val="ListeParagraf"/>
        <w:numPr>
          <w:ilvl w:val="0"/>
          <w:numId w:val="1"/>
        </w:numPr>
        <w:jc w:val="both"/>
      </w:pPr>
      <w:r w:rsidRPr="00520A64">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rsidR="00941346" w:rsidRPr="00520A64" w:rsidRDefault="00941346" w:rsidP="001C7425">
      <w:pPr>
        <w:pStyle w:val="ListeParagraf"/>
        <w:numPr>
          <w:ilvl w:val="0"/>
          <w:numId w:val="1"/>
        </w:numPr>
        <w:jc w:val="both"/>
      </w:pPr>
      <w:r w:rsidRPr="00520A64">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rsidR="00941346" w:rsidRPr="00520A64" w:rsidRDefault="00941346" w:rsidP="001C7425">
      <w:pPr>
        <w:pStyle w:val="ListeParagraf"/>
        <w:numPr>
          <w:ilvl w:val="0"/>
          <w:numId w:val="1"/>
        </w:numPr>
        <w:jc w:val="both"/>
      </w:pPr>
      <w:r w:rsidRPr="00520A64">
        <w:t>Kiracı mal sahibinin rızasını almadan masrafı hamilen kendine ait olmak üzere şehir suyu havagazı ve elektrik alabilecek ve apartmanda umumi anten tesisatı yoksa hususi anten takabilecektir.</w:t>
      </w:r>
    </w:p>
    <w:p w:rsidR="00212D5E" w:rsidRPr="00520A64" w:rsidRDefault="00941346" w:rsidP="001835A8">
      <w:pPr>
        <w:pStyle w:val="ListeParagraf"/>
        <w:numPr>
          <w:ilvl w:val="0"/>
          <w:numId w:val="1"/>
        </w:numPr>
        <w:jc w:val="both"/>
      </w:pPr>
      <w:r w:rsidRPr="00520A64">
        <w:t>Bu sözleşmede yazılı bulunmayan hükümlere ihtiyaç duyulduğunda 6570 sayılı kira kanunu, Medeni Kanunu, Borçlar Kanunu, 634 sayılı kat mülkiyeti kanunu ve diğer yürürlükteki alakalı kanun ve Yargıtay kanunları uygulanır.</w:t>
      </w:r>
    </w:p>
    <w:p w:rsidR="001C614D" w:rsidRPr="001A1CCC" w:rsidRDefault="00A43AFD" w:rsidP="00775400">
      <w:pPr>
        <w:jc w:val="both"/>
        <w:rPr>
          <w:b/>
          <w:sz w:val="24"/>
        </w:rPr>
      </w:pPr>
      <w:r>
        <w:rPr>
          <w:b/>
          <w:sz w:val="24"/>
        </w:rPr>
        <w:t xml:space="preserve">               </w:t>
      </w:r>
      <w:r w:rsidR="00594A76" w:rsidRPr="00594A76">
        <w:rPr>
          <w:b/>
          <w:sz w:val="24"/>
        </w:rPr>
        <w:t xml:space="preserve"> </w:t>
      </w:r>
      <w:r w:rsidR="00A718D9" w:rsidRPr="00594A76">
        <w:rPr>
          <w:b/>
          <w:sz w:val="24"/>
        </w:rPr>
        <w:t xml:space="preserve">KİRACI     </w:t>
      </w:r>
      <w:r w:rsidR="00F63455" w:rsidRPr="00594A76">
        <w:rPr>
          <w:b/>
          <w:sz w:val="24"/>
        </w:rPr>
        <w:t xml:space="preserve">                      </w:t>
      </w:r>
      <w:r w:rsidR="001A1CCC">
        <w:rPr>
          <w:b/>
          <w:sz w:val="24"/>
        </w:rPr>
        <w:t xml:space="preserve">                                                                              </w:t>
      </w:r>
      <w:r>
        <w:rPr>
          <w:b/>
          <w:sz w:val="24"/>
        </w:rPr>
        <w:t xml:space="preserve">  </w:t>
      </w:r>
      <w:r w:rsidR="00F63455" w:rsidRPr="00594A76">
        <w:rPr>
          <w:b/>
          <w:sz w:val="24"/>
        </w:rPr>
        <w:t xml:space="preserve"> KİRAYA VEREN </w:t>
      </w:r>
      <w:r>
        <w:rPr>
          <w:b/>
          <w:sz w:val="24"/>
        </w:rPr>
        <w:t xml:space="preserve">          </w:t>
      </w:r>
      <w:r w:rsidR="001A1CCC">
        <w:rPr>
          <w:b/>
          <w:sz w:val="24"/>
        </w:rPr>
        <w:t xml:space="preserve">                           </w:t>
      </w:r>
      <w:r w:rsidR="001C614D" w:rsidRPr="00594A76">
        <w:rPr>
          <w:b/>
          <w:sz w:val="24"/>
        </w:rPr>
        <w:t xml:space="preserve">                                                                 </w:t>
      </w:r>
    </w:p>
    <w:p w:rsidR="005E2ED2" w:rsidRDefault="00427989" w:rsidP="00427989">
      <w:pPr>
        <w:tabs>
          <w:tab w:val="left" w:pos="7154"/>
        </w:tabs>
        <w:jc w:val="both"/>
        <w:rPr>
          <w:sz w:val="24"/>
        </w:rPr>
      </w:pPr>
      <w:r>
        <w:rPr>
          <w:sz w:val="24"/>
        </w:rPr>
        <w:t>EMRULLAH KARAKUŞ</w:t>
      </w:r>
      <w:r>
        <w:rPr>
          <w:sz w:val="24"/>
        </w:rPr>
        <w:tab/>
        <w:t>HÜSEYİN AVNİ ÜSTER</w:t>
      </w:r>
    </w:p>
    <w:p w:rsidR="00594A76" w:rsidRDefault="00594A76" w:rsidP="00C67E41">
      <w:pPr>
        <w:jc w:val="center"/>
        <w:rPr>
          <w:b/>
          <w:sz w:val="28"/>
          <w:szCs w:val="28"/>
        </w:rPr>
      </w:pPr>
    </w:p>
    <w:p w:rsidR="00DE77AF" w:rsidRDefault="00DE77AF" w:rsidP="00C67E41">
      <w:pPr>
        <w:jc w:val="center"/>
        <w:rPr>
          <w:b/>
          <w:sz w:val="28"/>
          <w:szCs w:val="28"/>
        </w:rPr>
      </w:pPr>
    </w:p>
    <w:p w:rsidR="00FE7D24" w:rsidRPr="00273BFC" w:rsidRDefault="00FE7D24" w:rsidP="00C67E41">
      <w:pPr>
        <w:jc w:val="center"/>
        <w:rPr>
          <w:b/>
          <w:sz w:val="28"/>
          <w:szCs w:val="28"/>
        </w:rPr>
      </w:pPr>
      <w:r w:rsidRPr="00273BFC">
        <w:rPr>
          <w:b/>
          <w:sz w:val="28"/>
          <w:szCs w:val="28"/>
        </w:rPr>
        <w:t>HUSUSİ ŞARTLAR</w:t>
      </w:r>
    </w:p>
    <w:p w:rsidR="00FE7D24" w:rsidRPr="00DA5A17" w:rsidRDefault="00FE7D24" w:rsidP="00DA5A17">
      <w:pPr>
        <w:pStyle w:val="ListeParagraf"/>
        <w:numPr>
          <w:ilvl w:val="0"/>
          <w:numId w:val="2"/>
        </w:numPr>
        <w:jc w:val="both"/>
        <w:rPr>
          <w:sz w:val="24"/>
        </w:rPr>
      </w:pPr>
      <w:r w:rsidRPr="00DA5A17">
        <w:rPr>
          <w:sz w:val="24"/>
        </w:rPr>
        <w:t>Kiracı Kat Mülkiyeti Kanununa uymayı aynen kabul ve taahhüt eder.</w:t>
      </w:r>
    </w:p>
    <w:p w:rsidR="00FE7D24" w:rsidRDefault="00FE7D24" w:rsidP="00DA5A17">
      <w:pPr>
        <w:pStyle w:val="ListeParagraf"/>
        <w:numPr>
          <w:ilvl w:val="0"/>
          <w:numId w:val="2"/>
        </w:numPr>
        <w:jc w:val="both"/>
        <w:rPr>
          <w:sz w:val="24"/>
        </w:rPr>
      </w:pPr>
      <w:r w:rsidRPr="00DA5A17">
        <w:rPr>
          <w:sz w:val="24"/>
        </w:rPr>
        <w:t>Kiracı kiralananı kısmen veya tamamen başkasına devir ve ciro edemez.</w:t>
      </w:r>
    </w:p>
    <w:p w:rsidR="00FE7D24" w:rsidRPr="00DA5A17" w:rsidRDefault="00FE7D24" w:rsidP="00DA5A17">
      <w:pPr>
        <w:pStyle w:val="ListeParagraf"/>
        <w:numPr>
          <w:ilvl w:val="0"/>
          <w:numId w:val="2"/>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rsidR="00FE7D24" w:rsidRPr="00DA5A17" w:rsidRDefault="00FE7D24" w:rsidP="00DA5A17">
      <w:pPr>
        <w:pStyle w:val="ListeParagraf"/>
        <w:numPr>
          <w:ilvl w:val="0"/>
          <w:numId w:val="2"/>
        </w:numPr>
        <w:jc w:val="both"/>
        <w:rPr>
          <w:sz w:val="24"/>
        </w:rPr>
      </w:pPr>
      <w:r w:rsidRPr="00DA5A17">
        <w:rPr>
          <w:sz w:val="24"/>
        </w:rPr>
        <w:t>Kiracı kiralananı boşaltmak istediği taktirde bir ay evvelinden mal sahib</w:t>
      </w:r>
      <w:r w:rsidR="00786700">
        <w:rPr>
          <w:sz w:val="24"/>
        </w:rPr>
        <w:t>ine ulaşacak şekilde bildirmelidir.</w:t>
      </w:r>
    </w:p>
    <w:p w:rsidR="00535D7A" w:rsidRPr="00DA5A17" w:rsidRDefault="00535D7A" w:rsidP="00535D7A">
      <w:pPr>
        <w:pStyle w:val="ListeParagraf"/>
        <w:numPr>
          <w:ilvl w:val="0"/>
          <w:numId w:val="2"/>
        </w:numPr>
        <w:jc w:val="both"/>
        <w:rPr>
          <w:sz w:val="24"/>
        </w:rPr>
      </w:pPr>
      <w:r w:rsidRPr="00DA5A17">
        <w:rPr>
          <w:sz w:val="24"/>
        </w:rPr>
        <w:t>Kiracı depozit olarak</w:t>
      </w:r>
      <w:r w:rsidR="001A1CCC">
        <w:rPr>
          <w:sz w:val="24"/>
        </w:rPr>
        <w:t xml:space="preserve"> ......................................</w:t>
      </w:r>
      <w:r w:rsidR="00DE67D7">
        <w:rPr>
          <w:sz w:val="24"/>
        </w:rPr>
        <w:t xml:space="preserve"> </w:t>
      </w:r>
      <w:r w:rsidRPr="00DA5A17">
        <w:rPr>
          <w:sz w:val="24"/>
        </w:rPr>
        <w:t>mal sahibine vermiştir.</w:t>
      </w:r>
    </w:p>
    <w:p w:rsidR="00FE7D24" w:rsidRPr="00DA5A17" w:rsidRDefault="00E6768A" w:rsidP="00DA5A17">
      <w:pPr>
        <w:pStyle w:val="ListeParagraf"/>
        <w:numPr>
          <w:ilvl w:val="0"/>
          <w:numId w:val="2"/>
        </w:numPr>
        <w:jc w:val="both"/>
        <w:rPr>
          <w:sz w:val="24"/>
        </w:rPr>
      </w:pPr>
      <w:r>
        <w:rPr>
          <w:sz w:val="24"/>
        </w:rPr>
        <w:t xml:space="preserve">Kiracı peşinat olarak </w:t>
      </w:r>
      <w:r w:rsidR="001A1CCC">
        <w:rPr>
          <w:sz w:val="24"/>
        </w:rPr>
        <w:t>...................</w:t>
      </w:r>
      <w:r w:rsidR="00FE7D24" w:rsidRPr="00DA5A17">
        <w:rPr>
          <w:sz w:val="24"/>
        </w:rPr>
        <w:t>mal sahibine vermiştir.</w:t>
      </w:r>
    </w:p>
    <w:p w:rsidR="00FE7D24" w:rsidRPr="00DA5A17" w:rsidRDefault="00FE7D24" w:rsidP="00DA5A17">
      <w:pPr>
        <w:pStyle w:val="ListeParagraf"/>
        <w:numPr>
          <w:ilvl w:val="0"/>
          <w:numId w:val="2"/>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rsidR="00FE7D24" w:rsidRPr="00DA5A17" w:rsidRDefault="00FE7D24" w:rsidP="00DA5A17">
      <w:pPr>
        <w:pStyle w:val="ListeParagraf"/>
        <w:numPr>
          <w:ilvl w:val="0"/>
          <w:numId w:val="2"/>
        </w:numPr>
        <w:jc w:val="both"/>
        <w:rPr>
          <w:sz w:val="24"/>
        </w:rPr>
      </w:pPr>
      <w:r w:rsidRPr="00DA5A17">
        <w:rPr>
          <w:sz w:val="24"/>
        </w:rPr>
        <w:t>Kiracı mal sahibine vermiş olduğu peşinat ve depoziti yapacağı tamirata mahsup edemez.</w:t>
      </w:r>
    </w:p>
    <w:p w:rsidR="00FE7D24" w:rsidRPr="00DA5A17" w:rsidRDefault="00FE7D24" w:rsidP="00DA5A17">
      <w:pPr>
        <w:pStyle w:val="ListeParagraf"/>
        <w:numPr>
          <w:ilvl w:val="0"/>
          <w:numId w:val="2"/>
        </w:numPr>
        <w:jc w:val="both"/>
        <w:rPr>
          <w:sz w:val="24"/>
        </w:rPr>
      </w:pPr>
      <w:r w:rsidRPr="00DA5A17">
        <w:rPr>
          <w:sz w:val="24"/>
        </w:rPr>
        <w:t xml:space="preserve">Kiracı </w:t>
      </w:r>
      <w:r w:rsidR="008E6704">
        <w:rPr>
          <w:sz w:val="24"/>
        </w:rPr>
        <w:t xml:space="preserve">iş yerini </w:t>
      </w:r>
      <w:r w:rsidR="00B00288">
        <w:rPr>
          <w:sz w:val="24"/>
        </w:rPr>
        <w:t>boşaltıp giderken doğacak herhangi zarar ve ziyanı mal sahibi depozitten giderir. Verilen depozit yapılacak zarar ve ziyanı karşılamazsa kiracı karşılamayı şimdiden kabul eder.</w:t>
      </w:r>
    </w:p>
    <w:p w:rsidR="005E2ED2" w:rsidRDefault="009F417B" w:rsidP="00DA5A17">
      <w:pPr>
        <w:pStyle w:val="ListeParagraf"/>
        <w:numPr>
          <w:ilvl w:val="0"/>
          <w:numId w:val="2"/>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rsidR="009F417B" w:rsidRDefault="009F417B" w:rsidP="00DA5A17">
      <w:pPr>
        <w:pStyle w:val="ListeParagraf"/>
        <w:numPr>
          <w:ilvl w:val="0"/>
          <w:numId w:val="2"/>
        </w:numPr>
        <w:jc w:val="both"/>
        <w:rPr>
          <w:sz w:val="24"/>
        </w:rPr>
      </w:pPr>
      <w:r>
        <w:rPr>
          <w:sz w:val="24"/>
        </w:rPr>
        <w:t>Kontrat öncesi elektrik, su, telefon, doğalgaz borcu varsa mal sahibine aittir. Kiracı kontrat öncesi borçlardan sorumluluk kabul etmez ve bunlara ait bütün masraflar mal sahibine aittir.</w:t>
      </w:r>
    </w:p>
    <w:p w:rsidR="009F417B" w:rsidRDefault="009F417B" w:rsidP="00DA5A17">
      <w:pPr>
        <w:pStyle w:val="ListeParagraf"/>
        <w:numPr>
          <w:ilvl w:val="0"/>
          <w:numId w:val="2"/>
        </w:numPr>
        <w:jc w:val="both"/>
        <w:rPr>
          <w:sz w:val="24"/>
        </w:rPr>
      </w:pPr>
      <w:r>
        <w:rPr>
          <w:sz w:val="24"/>
        </w:rPr>
        <w:t>Kiracı kiralanandan kaldığı sürece kefilin kefaleti devam eder.</w:t>
      </w:r>
    </w:p>
    <w:p w:rsidR="009F417B" w:rsidRDefault="00245351" w:rsidP="00DA5A17">
      <w:pPr>
        <w:pStyle w:val="ListeParagraf"/>
        <w:numPr>
          <w:ilvl w:val="0"/>
          <w:numId w:val="2"/>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rsidR="00245351" w:rsidRDefault="00245351" w:rsidP="00DA5A17">
      <w:pPr>
        <w:pStyle w:val="ListeParagraf"/>
        <w:numPr>
          <w:ilvl w:val="0"/>
          <w:numId w:val="2"/>
        </w:numPr>
        <w:jc w:val="both"/>
        <w:rPr>
          <w:sz w:val="24"/>
        </w:rPr>
      </w:pPr>
      <w:r>
        <w:rPr>
          <w:sz w:val="24"/>
        </w:rPr>
        <w:t xml:space="preserve">Kiralanan işyeri veya dükkân ise </w:t>
      </w:r>
      <w:r w:rsidRPr="000D6C94">
        <w:rPr>
          <w:b/>
          <w:sz w:val="24"/>
        </w:rPr>
        <w:t xml:space="preserve">stopaj vergisi </w:t>
      </w:r>
      <w:r>
        <w:rPr>
          <w:sz w:val="24"/>
        </w:rPr>
        <w:t>kiracıya aittir.</w:t>
      </w:r>
    </w:p>
    <w:p w:rsidR="00245351" w:rsidRDefault="00245351" w:rsidP="00DA5A17">
      <w:pPr>
        <w:pStyle w:val="ListeParagraf"/>
        <w:numPr>
          <w:ilvl w:val="0"/>
          <w:numId w:val="2"/>
        </w:numPr>
        <w:jc w:val="both"/>
        <w:rPr>
          <w:sz w:val="24"/>
        </w:rPr>
      </w:pPr>
      <w:r>
        <w:rPr>
          <w:sz w:val="24"/>
        </w:rPr>
        <w:t>Bir kira ödenmediği takdirde gelecek kiralar muacceliyet gasp eder. Gelecek kiraların tahsiline gidilir.</w:t>
      </w:r>
    </w:p>
    <w:p w:rsidR="00600AA7" w:rsidRDefault="00290C60" w:rsidP="001835A8">
      <w:pPr>
        <w:pStyle w:val="ListeParagraf"/>
        <w:numPr>
          <w:ilvl w:val="0"/>
          <w:numId w:val="2"/>
        </w:numPr>
        <w:jc w:val="both"/>
        <w:rPr>
          <w:sz w:val="24"/>
        </w:rPr>
      </w:pPr>
      <w:r>
        <w:rPr>
          <w:sz w:val="24"/>
        </w:rPr>
        <w:t xml:space="preserve">Aşağıda imzaları bulunan </w:t>
      </w:r>
      <w:r w:rsidRPr="000D6C94">
        <w:rPr>
          <w:b/>
          <w:sz w:val="24"/>
        </w:rPr>
        <w:t xml:space="preserve">Mal sahibi – Kiracı </w:t>
      </w:r>
      <w:r>
        <w:rPr>
          <w:sz w:val="24"/>
        </w:rPr>
        <w:t>imzalarını hiçbir tazyike maruz kalmadan okuyup imza ve kabul etmiştir.</w:t>
      </w:r>
    </w:p>
    <w:p w:rsidR="00B8643F" w:rsidRPr="003A4585" w:rsidRDefault="00B8643F" w:rsidP="003A4585">
      <w:pPr>
        <w:jc w:val="both"/>
        <w:rPr>
          <w:sz w:val="24"/>
        </w:rPr>
      </w:pPr>
    </w:p>
    <w:p w:rsidR="001835A8" w:rsidRDefault="008E6704" w:rsidP="001835A8">
      <w:pPr>
        <w:jc w:val="both"/>
        <w:rPr>
          <w:sz w:val="24"/>
        </w:rPr>
      </w:pPr>
      <w:r>
        <w:rPr>
          <w:sz w:val="24"/>
        </w:rPr>
        <w:t xml:space="preserve">İş bu </w:t>
      </w:r>
      <w:r w:rsidR="001835A8">
        <w:rPr>
          <w:sz w:val="24"/>
        </w:rPr>
        <w:t xml:space="preserve"> kira sözleşmesi </w:t>
      </w:r>
      <w:r w:rsidR="001835A8" w:rsidRPr="00D8396E">
        <w:rPr>
          <w:b/>
          <w:sz w:val="24"/>
        </w:rPr>
        <w:t>2 (İki)</w:t>
      </w:r>
      <w:r w:rsidR="001835A8">
        <w:rPr>
          <w:sz w:val="24"/>
        </w:rPr>
        <w:t xml:space="preserve"> nüsha olarak düzenlenmiş </w:t>
      </w:r>
      <w:r w:rsidR="003A4585">
        <w:rPr>
          <w:sz w:val="24"/>
        </w:rPr>
        <w:t xml:space="preserve">olup , </w:t>
      </w:r>
      <w:r w:rsidR="001835A8" w:rsidRPr="00D8396E">
        <w:rPr>
          <w:b/>
          <w:sz w:val="24"/>
        </w:rPr>
        <w:t>1 (Bir)</w:t>
      </w:r>
      <w:r w:rsidR="003A4585">
        <w:rPr>
          <w:sz w:val="24"/>
        </w:rPr>
        <w:t xml:space="preserve"> sureti </w:t>
      </w:r>
      <w:r w:rsidR="001835A8">
        <w:rPr>
          <w:sz w:val="24"/>
        </w:rPr>
        <w:t xml:space="preserve">kiracıya </w:t>
      </w:r>
      <w:r w:rsidR="001835A8" w:rsidRPr="00D8396E">
        <w:rPr>
          <w:b/>
          <w:sz w:val="24"/>
        </w:rPr>
        <w:t>1 (Bir)</w:t>
      </w:r>
      <w:r w:rsidR="003A4585">
        <w:rPr>
          <w:sz w:val="24"/>
        </w:rPr>
        <w:t xml:space="preserve"> sureti de mülk sahibine</w:t>
      </w:r>
      <w:r w:rsidR="001835A8">
        <w:rPr>
          <w:sz w:val="24"/>
        </w:rPr>
        <w:t xml:space="preserve"> bırakılarak yürürlüğe girmiştir.</w:t>
      </w:r>
    </w:p>
    <w:p w:rsidR="00F63455" w:rsidRDefault="00F63455" w:rsidP="001835A8">
      <w:pPr>
        <w:jc w:val="both"/>
        <w:rPr>
          <w:sz w:val="24"/>
        </w:rPr>
      </w:pPr>
    </w:p>
    <w:p w:rsidR="002B6D26" w:rsidRDefault="00715E8F" w:rsidP="002B6D26">
      <w:pPr>
        <w:rPr>
          <w:b/>
          <w:sz w:val="24"/>
        </w:rPr>
      </w:pPr>
      <w:r>
        <w:rPr>
          <w:b/>
          <w:sz w:val="24"/>
        </w:rPr>
        <w:t xml:space="preserve">               </w:t>
      </w:r>
      <w:r w:rsidR="00E07B3A">
        <w:rPr>
          <w:b/>
          <w:sz w:val="24"/>
        </w:rPr>
        <w:t xml:space="preserve"> </w:t>
      </w:r>
      <w:r w:rsidR="00F63455" w:rsidRPr="00F63455">
        <w:rPr>
          <w:b/>
          <w:sz w:val="24"/>
        </w:rPr>
        <w:t xml:space="preserve">KİRACI                                          </w:t>
      </w:r>
      <w:r w:rsidR="008E6704">
        <w:rPr>
          <w:b/>
          <w:sz w:val="24"/>
        </w:rPr>
        <w:t xml:space="preserve">                                          </w:t>
      </w:r>
      <w:r w:rsidR="00F63455" w:rsidRPr="00F63455">
        <w:rPr>
          <w:b/>
          <w:sz w:val="24"/>
        </w:rPr>
        <w:t xml:space="preserve">    KİRAYA VER</w:t>
      </w:r>
      <w:r w:rsidR="00D27D11">
        <w:rPr>
          <w:b/>
          <w:sz w:val="24"/>
        </w:rPr>
        <w:t>E</w:t>
      </w:r>
      <w:r w:rsidR="00F63455" w:rsidRPr="00F63455">
        <w:rPr>
          <w:b/>
          <w:sz w:val="24"/>
        </w:rPr>
        <w:t>N</w:t>
      </w:r>
      <w:r w:rsidR="00E07B3A">
        <w:rPr>
          <w:b/>
          <w:sz w:val="24"/>
        </w:rPr>
        <w:t xml:space="preserve">                        </w:t>
      </w:r>
      <w:r w:rsidR="002B6D26">
        <w:rPr>
          <w:b/>
          <w:sz w:val="24"/>
        </w:rPr>
        <w:t xml:space="preserve">              </w:t>
      </w:r>
      <w:r w:rsidR="00E07B3A">
        <w:rPr>
          <w:b/>
          <w:sz w:val="24"/>
        </w:rPr>
        <w:t xml:space="preserve"> </w:t>
      </w:r>
    </w:p>
    <w:p w:rsidR="00B8643F" w:rsidRDefault="00427989" w:rsidP="00427989">
      <w:pPr>
        <w:tabs>
          <w:tab w:val="left" w:pos="242"/>
          <w:tab w:val="left" w:pos="4009"/>
        </w:tabs>
        <w:rPr>
          <w:b/>
          <w:sz w:val="24"/>
        </w:rPr>
      </w:pPr>
      <w:r>
        <w:rPr>
          <w:b/>
          <w:sz w:val="24"/>
        </w:rPr>
        <w:tab/>
        <w:t>EMRULLAH KARAKUŞ</w:t>
      </w:r>
      <w:r>
        <w:rPr>
          <w:b/>
          <w:sz w:val="24"/>
        </w:rPr>
        <w:tab/>
      </w:r>
      <w:r w:rsidR="008E6704">
        <w:rPr>
          <w:b/>
          <w:sz w:val="24"/>
        </w:rPr>
        <w:t xml:space="preserve">                                      </w:t>
      </w:r>
      <w:r>
        <w:rPr>
          <w:b/>
          <w:sz w:val="24"/>
        </w:rPr>
        <w:t>HÜSEYİN AVNİ ÜSTER</w:t>
      </w:r>
    </w:p>
    <w:p w:rsidR="00E6768A" w:rsidRPr="00B8643F" w:rsidRDefault="00B8643F" w:rsidP="00B8643F">
      <w:pPr>
        <w:tabs>
          <w:tab w:val="left" w:pos="6117"/>
        </w:tabs>
        <w:rPr>
          <w:sz w:val="24"/>
        </w:rPr>
      </w:pPr>
      <w:r>
        <w:rPr>
          <w:sz w:val="24"/>
        </w:rPr>
        <w:tab/>
      </w:r>
    </w:p>
    <w:sectPr w:rsidR="00E6768A" w:rsidRPr="00B8643F" w:rsidSect="001C742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E54" w:rsidRDefault="00D31E54" w:rsidP="00D84674">
      <w:pPr>
        <w:spacing w:after="0" w:line="240" w:lineRule="auto"/>
      </w:pPr>
      <w:r>
        <w:separator/>
      </w:r>
    </w:p>
  </w:endnote>
  <w:endnote w:type="continuationSeparator" w:id="0">
    <w:p w:rsidR="00D31E54" w:rsidRDefault="00D31E54"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4" w:rsidRPr="00DD0498" w:rsidRDefault="00DD0498" w:rsidP="00A72B3E">
    <w:pPr>
      <w:pStyle w:val="AltBilgi"/>
      <w:jc w:val="center"/>
      <w:rPr>
        <w:b/>
        <w:sz w:val="24"/>
      </w:rPr>
    </w:pPr>
    <w:r w:rsidRPr="00DD0498">
      <w:rPr>
        <w:b/>
        <w:sz w:val="24"/>
      </w:rPr>
      <w:t>Doruk Emlak Ofisi</w:t>
    </w:r>
  </w:p>
  <w:p w:rsidR="00DD0498" w:rsidRDefault="00DD0498" w:rsidP="00A72B3E">
    <w:pPr>
      <w:pStyle w:val="AltBilgi"/>
      <w:jc w:val="center"/>
      <w:rPr>
        <w:b/>
        <w:sz w:val="24"/>
      </w:rPr>
    </w:pPr>
    <w:r w:rsidRPr="00DD0498">
      <w:rPr>
        <w:b/>
        <w:sz w:val="24"/>
      </w:rPr>
      <w:t>Adres: Cebrail Mahallesi, Plevne Caddesi, Zekai Tamel İş Merkezi, 52/18</w:t>
    </w:r>
  </w:p>
  <w:p w:rsidR="00A72B3E" w:rsidRPr="00DD0498" w:rsidRDefault="00A72B3E" w:rsidP="00A72B3E">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E54" w:rsidRDefault="00D31E54" w:rsidP="00D84674">
      <w:pPr>
        <w:spacing w:after="0" w:line="240" w:lineRule="auto"/>
      </w:pPr>
      <w:r>
        <w:separator/>
      </w:r>
    </w:p>
  </w:footnote>
  <w:footnote w:type="continuationSeparator" w:id="0">
    <w:p w:rsidR="00D31E54" w:rsidRDefault="00D31E54" w:rsidP="00D8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24"/>
    <w:rsid w:val="00017F79"/>
    <w:rsid w:val="0003458E"/>
    <w:rsid w:val="00042E36"/>
    <w:rsid w:val="0004651D"/>
    <w:rsid w:val="000D6C94"/>
    <w:rsid w:val="00124B85"/>
    <w:rsid w:val="00135D47"/>
    <w:rsid w:val="00152DE5"/>
    <w:rsid w:val="001835A8"/>
    <w:rsid w:val="001951D3"/>
    <w:rsid w:val="00196824"/>
    <w:rsid w:val="001A1CCC"/>
    <w:rsid w:val="001B3680"/>
    <w:rsid w:val="001B50AE"/>
    <w:rsid w:val="001B7DF1"/>
    <w:rsid w:val="001C202B"/>
    <w:rsid w:val="001C614D"/>
    <w:rsid w:val="001C7425"/>
    <w:rsid w:val="001D0C28"/>
    <w:rsid w:val="001D0D4A"/>
    <w:rsid w:val="001D7B3E"/>
    <w:rsid w:val="001F01F5"/>
    <w:rsid w:val="00210BF5"/>
    <w:rsid w:val="00212D5E"/>
    <w:rsid w:val="00242FF1"/>
    <w:rsid w:val="00245351"/>
    <w:rsid w:val="00271C95"/>
    <w:rsid w:val="00273BFC"/>
    <w:rsid w:val="002852EC"/>
    <w:rsid w:val="00290C60"/>
    <w:rsid w:val="002B6D26"/>
    <w:rsid w:val="002E6609"/>
    <w:rsid w:val="002F02AF"/>
    <w:rsid w:val="0032729B"/>
    <w:rsid w:val="00336A8C"/>
    <w:rsid w:val="00341C92"/>
    <w:rsid w:val="0037651D"/>
    <w:rsid w:val="00397D3B"/>
    <w:rsid w:val="003A4585"/>
    <w:rsid w:val="003B540E"/>
    <w:rsid w:val="0041620D"/>
    <w:rsid w:val="00427989"/>
    <w:rsid w:val="00494C67"/>
    <w:rsid w:val="004A0C41"/>
    <w:rsid w:val="004C036C"/>
    <w:rsid w:val="004D7157"/>
    <w:rsid w:val="004E5F7D"/>
    <w:rsid w:val="004F60B0"/>
    <w:rsid w:val="00520A64"/>
    <w:rsid w:val="00535D48"/>
    <w:rsid w:val="00535D7A"/>
    <w:rsid w:val="00545B67"/>
    <w:rsid w:val="00545BEA"/>
    <w:rsid w:val="005536B3"/>
    <w:rsid w:val="00594A76"/>
    <w:rsid w:val="005C4094"/>
    <w:rsid w:val="005D3A9A"/>
    <w:rsid w:val="005E2D48"/>
    <w:rsid w:val="005E2ED2"/>
    <w:rsid w:val="005F7FAE"/>
    <w:rsid w:val="00600AA7"/>
    <w:rsid w:val="00612A1E"/>
    <w:rsid w:val="00642EC0"/>
    <w:rsid w:val="006A5ECE"/>
    <w:rsid w:val="006C6537"/>
    <w:rsid w:val="006F170F"/>
    <w:rsid w:val="006F6C1B"/>
    <w:rsid w:val="00715E8F"/>
    <w:rsid w:val="00775400"/>
    <w:rsid w:val="00786700"/>
    <w:rsid w:val="007A656B"/>
    <w:rsid w:val="007B0D74"/>
    <w:rsid w:val="00850F1B"/>
    <w:rsid w:val="0085298E"/>
    <w:rsid w:val="00871A74"/>
    <w:rsid w:val="008A52D7"/>
    <w:rsid w:val="008E6704"/>
    <w:rsid w:val="009141E0"/>
    <w:rsid w:val="009164E9"/>
    <w:rsid w:val="00941346"/>
    <w:rsid w:val="0094245B"/>
    <w:rsid w:val="0094370F"/>
    <w:rsid w:val="009D035F"/>
    <w:rsid w:val="009D1109"/>
    <w:rsid w:val="009D1E01"/>
    <w:rsid w:val="009E554D"/>
    <w:rsid w:val="009F417B"/>
    <w:rsid w:val="00A43AFD"/>
    <w:rsid w:val="00A50723"/>
    <w:rsid w:val="00A6140D"/>
    <w:rsid w:val="00A718D9"/>
    <w:rsid w:val="00A72A08"/>
    <w:rsid w:val="00A72B3E"/>
    <w:rsid w:val="00A7763D"/>
    <w:rsid w:val="00AB4CF0"/>
    <w:rsid w:val="00AC641A"/>
    <w:rsid w:val="00AD7A5A"/>
    <w:rsid w:val="00AE4037"/>
    <w:rsid w:val="00B00288"/>
    <w:rsid w:val="00B0528A"/>
    <w:rsid w:val="00B20665"/>
    <w:rsid w:val="00B23CA0"/>
    <w:rsid w:val="00B30158"/>
    <w:rsid w:val="00B525C5"/>
    <w:rsid w:val="00B702A9"/>
    <w:rsid w:val="00B8643F"/>
    <w:rsid w:val="00BB5B44"/>
    <w:rsid w:val="00BD2EE9"/>
    <w:rsid w:val="00BF433F"/>
    <w:rsid w:val="00C0711C"/>
    <w:rsid w:val="00C20BE8"/>
    <w:rsid w:val="00C22291"/>
    <w:rsid w:val="00C22D20"/>
    <w:rsid w:val="00C655AF"/>
    <w:rsid w:val="00C67E41"/>
    <w:rsid w:val="00C80DFA"/>
    <w:rsid w:val="00C871D2"/>
    <w:rsid w:val="00C953C6"/>
    <w:rsid w:val="00CA0FDE"/>
    <w:rsid w:val="00CA5CE2"/>
    <w:rsid w:val="00D27D11"/>
    <w:rsid w:val="00D31E54"/>
    <w:rsid w:val="00D4645E"/>
    <w:rsid w:val="00D55A4F"/>
    <w:rsid w:val="00D8396E"/>
    <w:rsid w:val="00D84674"/>
    <w:rsid w:val="00DA5A17"/>
    <w:rsid w:val="00DD0498"/>
    <w:rsid w:val="00DE67D7"/>
    <w:rsid w:val="00DE77AF"/>
    <w:rsid w:val="00E07B3A"/>
    <w:rsid w:val="00E13FFA"/>
    <w:rsid w:val="00E2243A"/>
    <w:rsid w:val="00E6768A"/>
    <w:rsid w:val="00EB71C1"/>
    <w:rsid w:val="00ED76F4"/>
    <w:rsid w:val="00F26876"/>
    <w:rsid w:val="00F52BC4"/>
    <w:rsid w:val="00F63455"/>
    <w:rsid w:val="00F7071B"/>
    <w:rsid w:val="00F85731"/>
    <w:rsid w:val="00FB5AA9"/>
    <w:rsid w:val="00FE1224"/>
    <w:rsid w:val="00FE2E07"/>
    <w:rsid w:val="00FE7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DB35"/>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315D-94E1-4A3C-96F6-988159D1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1034</Words>
  <Characters>5899</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DORUK OFİS 2</cp:lastModifiedBy>
  <cp:revision>27</cp:revision>
  <cp:lastPrinted>2021-03-23T12:12:00Z</cp:lastPrinted>
  <dcterms:created xsi:type="dcterms:W3CDTF">2019-12-05T08:18:00Z</dcterms:created>
  <dcterms:modified xsi:type="dcterms:W3CDTF">2021-03-23T12:13:00Z</dcterms:modified>
</cp:coreProperties>
</file>