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ED7A" w14:textId="77777777" w:rsidR="000D046B" w:rsidRPr="000D046B" w:rsidRDefault="000D046B" w:rsidP="000D046B">
      <w:pPr>
        <w:spacing w:line="360" w:lineRule="auto"/>
        <w:jc w:val="center"/>
      </w:pPr>
      <w:r w:rsidRPr="000D046B">
        <w:t>BÁO CÁO TUẦN 3</w:t>
      </w:r>
    </w:p>
    <w:p w14:paraId="14E83445" w14:textId="77777777" w:rsidR="000D046B" w:rsidRDefault="000D046B" w:rsidP="000D046B">
      <w:pPr>
        <w:spacing w:line="360" w:lineRule="auto"/>
      </w:pPr>
      <w:r>
        <w:t xml:space="preserve">Tên đề tài: </w:t>
      </w:r>
      <w:r w:rsidRPr="004623B6">
        <w:t>Phát hiện ảnh y khoa bất thường dựa trên ứng dụng mô hình VGGNet cải tiến</w:t>
      </w:r>
    </w:p>
    <w:p w14:paraId="2B29F177" w14:textId="77777777" w:rsidR="000D046B" w:rsidRDefault="000D046B" w:rsidP="000D046B">
      <w:pPr>
        <w:spacing w:line="360" w:lineRule="auto"/>
      </w:pPr>
      <w:r>
        <w:t>Giảng viên hướng dẫn: Nguyễn Mộng Hiền</w:t>
      </w:r>
    </w:p>
    <w:p w14:paraId="03213721" w14:textId="77777777" w:rsidR="000D046B" w:rsidRDefault="000D046B" w:rsidP="000D046B">
      <w:pPr>
        <w:spacing w:line="360" w:lineRule="auto"/>
      </w:pPr>
      <w:r>
        <w:t>Sinh viên thực hiện: Lưu Bích Ngọc</w:t>
      </w:r>
    </w:p>
    <w:p w14:paraId="2C4C98BF" w14:textId="77777777" w:rsidR="000D046B" w:rsidRPr="00F44DE1" w:rsidRDefault="000D046B" w:rsidP="000D046B">
      <w:pPr>
        <w:spacing w:line="360" w:lineRule="auto"/>
      </w:pPr>
      <w:r>
        <w:t>Mã số sinh viên: 110122123 - Mã lớp: DA22TTB</w:t>
      </w:r>
    </w:p>
    <w:p w14:paraId="118CB43A" w14:textId="77777777" w:rsidR="000D046B" w:rsidRDefault="000D046B" w:rsidP="000D046B">
      <w:pPr>
        <w:spacing w:line="360" w:lineRule="auto"/>
      </w:pPr>
      <w:r w:rsidRPr="00F44DE1">
        <w:t xml:space="preserve">Công việc đã làm trong tuần trước: Tuần </w:t>
      </w:r>
      <w:r>
        <w:t>3</w:t>
      </w:r>
      <w:r w:rsidRPr="00F44DE1">
        <w:t xml:space="preserve"> (</w:t>
      </w:r>
      <w:r w:rsidRPr="00AC1CA2">
        <w:t xml:space="preserve">Từ ngày </w:t>
      </w:r>
      <w:r>
        <w:t>08</w:t>
      </w:r>
      <w:r w:rsidRPr="00AC1CA2">
        <w:t>/1</w:t>
      </w:r>
      <w:r>
        <w:t>2</w:t>
      </w:r>
      <w:r w:rsidRPr="00AC1CA2">
        <w:t xml:space="preserve">/2025 đến </w:t>
      </w:r>
      <w:r>
        <w:t>14</w:t>
      </w:r>
      <w:r w:rsidRPr="00AC1CA2">
        <w:t>/1</w:t>
      </w:r>
      <w:r>
        <w:t>2</w:t>
      </w:r>
      <w:r w:rsidRPr="00AC1CA2">
        <w:t>/2025</w:t>
      </w:r>
      <w:r w:rsidRPr="00F44DE1">
        <w:t>)</w:t>
      </w:r>
    </w:p>
    <w:p w14:paraId="5DEAE192" w14:textId="77777777" w:rsidR="000D046B" w:rsidRDefault="000D046B" w:rsidP="000D046B">
      <w:pPr>
        <w:pStyle w:val="isselectedend"/>
        <w:numPr>
          <w:ilvl w:val="0"/>
          <w:numId w:val="22"/>
        </w:numPr>
        <w:spacing w:before="120" w:beforeAutospacing="0" w:after="120" w:afterAutospacing="0" w:line="360" w:lineRule="auto"/>
      </w:pPr>
      <w:r w:rsidRPr="00AB5C5E">
        <w:t xml:space="preserve">Tải hai mô hình đã huấn </w:t>
      </w:r>
      <w:r>
        <w:t xml:space="preserve">và </w:t>
      </w:r>
      <w:r w:rsidRPr="00AB5C5E">
        <w:t>luyện lịch sử huấn luyện t</w:t>
      </w:r>
      <w:r>
        <w:t>ừ</w:t>
      </w:r>
      <w:r w:rsidRPr="00AB5C5E">
        <w:t xml:space="preserve"> Kaggle để phục vụ quá trình đánh giá. </w:t>
      </w:r>
    </w:p>
    <w:p w14:paraId="16DC8957" w14:textId="77777777" w:rsidR="000D046B" w:rsidRDefault="000D046B" w:rsidP="000D046B">
      <w:pPr>
        <w:pStyle w:val="isselectedend"/>
        <w:numPr>
          <w:ilvl w:val="0"/>
          <w:numId w:val="22"/>
        </w:numPr>
        <w:spacing w:before="120" w:beforeAutospacing="0" w:after="120" w:afterAutospacing="0" w:line="360" w:lineRule="auto"/>
      </w:pPr>
      <w:r w:rsidRPr="004014CE">
        <w:t>Vẽ biểu đồ Accuracy và Loss để so sánh hai mô hình theo từng epoch.</w:t>
      </w:r>
    </w:p>
    <w:p w14:paraId="258D8647" w14:textId="77777777" w:rsidR="000D046B" w:rsidRPr="00BD490A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>
        <w:t>Đ</w:t>
      </w:r>
      <w:r w:rsidRPr="004014CE">
        <w:t xml:space="preserve">ánh giá mô hình bằng Confusion Matrix </w:t>
      </w:r>
      <w:r w:rsidRPr="00BD490A">
        <w:t>để đánh giá khả năng mô hình phân loại đúng – sai ở từng lớp.</w:t>
      </w:r>
    </w:p>
    <w:p w14:paraId="41652A0F" w14:textId="77777777" w:rsidR="000D046B" w:rsidRPr="004014CE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 w:rsidRPr="00B034E3">
        <w:t xml:space="preserve">Phân tích ROC Curve và AUC để </w:t>
      </w:r>
      <w:r>
        <w:t xml:space="preserve">đánh giá mức độ </w:t>
      </w:r>
      <w:r w:rsidRPr="00B034E3">
        <w:t>phân biệt lớp của hai mô hình.</w:t>
      </w:r>
    </w:p>
    <w:p w14:paraId="610B5A3D" w14:textId="77777777" w:rsidR="000D046B" w:rsidRPr="004014CE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 w:rsidRPr="004014CE">
        <w:t>Xây dựng giao diện dự đoán bằng ipywidgets, cho phép tải ảnh X-quang và hiển thị kết quả dự đoán từ cả hai mô hình kèm theo độ tin cậy.</w:t>
      </w:r>
    </w:p>
    <w:p w14:paraId="0B91B95E" w14:textId="77777777" w:rsidR="000D046B" w:rsidRDefault="000D046B" w:rsidP="000D046B">
      <w:pPr>
        <w:pStyle w:val="isselectedend"/>
        <w:spacing w:before="120" w:beforeAutospacing="0" w:after="120" w:afterAutospacing="0" w:line="360" w:lineRule="auto"/>
        <w:ind w:left="360"/>
        <w:rPr>
          <w:b/>
          <w:bCs/>
        </w:rPr>
      </w:pPr>
      <w:r w:rsidRPr="003A15DF">
        <w:rPr>
          <w:b/>
          <w:bCs/>
        </w:rPr>
        <w:t>Kết quả đạt được:</w:t>
      </w:r>
    </w:p>
    <w:p w14:paraId="70811181" w14:textId="77777777" w:rsidR="000D046B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 w:rsidRPr="003B5A9A">
        <w:t xml:space="preserve">Biểu đồ Accuracy và Loss cho thấy sự khác biệt giữa hai mô hình, trong đó mô hình cải tiến học </w:t>
      </w:r>
      <w:r>
        <w:t>nhanh</w:t>
      </w:r>
      <w:r w:rsidRPr="003B5A9A">
        <w:t xml:space="preserve"> và </w:t>
      </w:r>
      <w:r>
        <w:t xml:space="preserve">độ chính xác cao hơn, </w:t>
      </w:r>
      <w:r w:rsidRPr="007A0D3A">
        <w:t>mô hình gốc ổn định và ít dao động</w:t>
      </w:r>
      <w:r>
        <w:t xml:space="preserve"> hơn.</w:t>
      </w:r>
    </w:p>
    <w:p w14:paraId="22897135" w14:textId="77777777" w:rsidR="000D046B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 w:rsidRPr="007A0D3A">
        <w:t>Confusion Matrix cho thấy mô hình gốc phân loại cân bằng hơn, còn mô hình cải tiến nhận diện lớp bình thường tốt nhưng dễ nhầm ở lớp bất thường.</w:t>
      </w:r>
    </w:p>
    <w:p w14:paraId="0DC8D519" w14:textId="77777777" w:rsidR="000D046B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 w:rsidRPr="007A0D3A">
        <w:t>ROC Curve của cả hai mô hình đều cho thấy khả năng phân biệt lớp tốt, đường cong nằm gần vùng hiệu quả cao</w:t>
      </w:r>
      <w:r>
        <w:t>.</w:t>
      </w:r>
    </w:p>
    <w:p w14:paraId="6CA3E790" w14:textId="77777777" w:rsidR="000D046B" w:rsidRPr="00FF0FAD" w:rsidRDefault="000D046B" w:rsidP="000D046B">
      <w:pPr>
        <w:pStyle w:val="NormalWeb"/>
        <w:numPr>
          <w:ilvl w:val="0"/>
          <w:numId w:val="22"/>
        </w:numPr>
        <w:spacing w:before="120" w:beforeAutospacing="0" w:after="120" w:afterAutospacing="0" w:line="360" w:lineRule="auto"/>
        <w:ind w:left="714" w:hanging="357"/>
      </w:pPr>
      <w:r>
        <w:t>Giao diện dự đoán hoạt động tốt, hiển thị ảnh rõ ràng và trả về kết quả dự đoán nhanh chóng cho cả hai mô hình.</w:t>
      </w:r>
    </w:p>
    <w:p w14:paraId="66F76417" w14:textId="77777777" w:rsidR="000D046B" w:rsidRPr="00F44DE1" w:rsidRDefault="000D046B" w:rsidP="000D046B">
      <w:pPr>
        <w:spacing w:line="360" w:lineRule="auto"/>
      </w:pPr>
      <w:r w:rsidRPr="00F44DE1">
        <w:t xml:space="preserve">Những việc dự định làm trong tuần tới: Tuần </w:t>
      </w:r>
      <w:r>
        <w:t>4</w:t>
      </w:r>
      <w:r w:rsidRPr="00F44DE1">
        <w:t xml:space="preserve"> (</w:t>
      </w:r>
      <w:r w:rsidRPr="00C21EB3">
        <w:t xml:space="preserve">Từ ngày </w:t>
      </w:r>
      <w:r>
        <w:t>15</w:t>
      </w:r>
      <w:r w:rsidRPr="00C21EB3">
        <w:t xml:space="preserve">/12/2025 đến </w:t>
      </w:r>
      <w:r>
        <w:t>21</w:t>
      </w:r>
      <w:r w:rsidRPr="00C21EB3">
        <w:t>/12/2025</w:t>
      </w:r>
      <w:r w:rsidRPr="00F44DE1">
        <w:t>)</w:t>
      </w:r>
    </w:p>
    <w:p w14:paraId="3BC7AC09" w14:textId="77777777" w:rsidR="000D046B" w:rsidRDefault="000D046B" w:rsidP="000D046B">
      <w:pPr>
        <w:pStyle w:val="ListParagraph"/>
        <w:numPr>
          <w:ilvl w:val="0"/>
          <w:numId w:val="24"/>
        </w:numPr>
        <w:spacing w:line="360" w:lineRule="auto"/>
        <w:ind w:left="714" w:hanging="357"/>
      </w:pPr>
      <w:r>
        <w:t>Kiểm thử mô hình và giao diện dự đoán hoạt động ổn định.</w:t>
      </w:r>
    </w:p>
    <w:p w14:paraId="761F9B66" w14:textId="77777777" w:rsidR="000D046B" w:rsidRDefault="000D046B" w:rsidP="000D046B">
      <w:pPr>
        <w:pStyle w:val="ListParagraph"/>
        <w:numPr>
          <w:ilvl w:val="0"/>
          <w:numId w:val="24"/>
        </w:numPr>
        <w:spacing w:line="360" w:lineRule="auto"/>
        <w:ind w:left="714" w:hanging="357"/>
      </w:pPr>
      <w:r>
        <w:t>Hoàn thành báo cáo.</w:t>
      </w:r>
    </w:p>
    <w:p w14:paraId="359998DB" w14:textId="77777777" w:rsidR="000D046B" w:rsidRPr="00F44DE1" w:rsidRDefault="000D046B" w:rsidP="000D046B">
      <w:pPr>
        <w:pStyle w:val="ListParagraph"/>
        <w:numPr>
          <w:ilvl w:val="0"/>
          <w:numId w:val="24"/>
        </w:numPr>
        <w:spacing w:line="360" w:lineRule="auto"/>
        <w:ind w:left="714" w:hanging="357"/>
      </w:pPr>
      <w:r>
        <w:t>Chuẩn bị slide thuyết trình và poster.</w:t>
      </w:r>
    </w:p>
    <w:p w14:paraId="0645168B" w14:textId="36212F66" w:rsidR="008E6B02" w:rsidRPr="000D046B" w:rsidRDefault="008E6B02" w:rsidP="000D046B"/>
    <w:sectPr w:rsidR="008E6B02" w:rsidRPr="000D046B" w:rsidSect="00293E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0B"/>
    <w:multiLevelType w:val="hybridMultilevel"/>
    <w:tmpl w:val="9E76A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616BE"/>
    <w:multiLevelType w:val="hybridMultilevel"/>
    <w:tmpl w:val="74AED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409A2"/>
    <w:multiLevelType w:val="hybridMultilevel"/>
    <w:tmpl w:val="62B8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B299D"/>
    <w:multiLevelType w:val="hybridMultilevel"/>
    <w:tmpl w:val="5BF6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427F1"/>
    <w:multiLevelType w:val="hybridMultilevel"/>
    <w:tmpl w:val="1CEAAE4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79F0"/>
    <w:multiLevelType w:val="hybridMultilevel"/>
    <w:tmpl w:val="FFE2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8362A"/>
    <w:multiLevelType w:val="hybridMultilevel"/>
    <w:tmpl w:val="270C630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119CF"/>
    <w:multiLevelType w:val="hybridMultilevel"/>
    <w:tmpl w:val="8312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71DD7"/>
    <w:multiLevelType w:val="hybridMultilevel"/>
    <w:tmpl w:val="1CECF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E276C"/>
    <w:multiLevelType w:val="hybridMultilevel"/>
    <w:tmpl w:val="CB865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7369F"/>
    <w:multiLevelType w:val="hybridMultilevel"/>
    <w:tmpl w:val="4940A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810706"/>
    <w:multiLevelType w:val="hybridMultilevel"/>
    <w:tmpl w:val="5A16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E6FDB"/>
    <w:multiLevelType w:val="hybridMultilevel"/>
    <w:tmpl w:val="CF42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F1E71"/>
    <w:multiLevelType w:val="hybridMultilevel"/>
    <w:tmpl w:val="00587A9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A6DB9"/>
    <w:multiLevelType w:val="hybridMultilevel"/>
    <w:tmpl w:val="49583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C4555"/>
    <w:multiLevelType w:val="hybridMultilevel"/>
    <w:tmpl w:val="050AB7AE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12F8D"/>
    <w:multiLevelType w:val="hybridMultilevel"/>
    <w:tmpl w:val="DBA8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D1D72"/>
    <w:multiLevelType w:val="hybridMultilevel"/>
    <w:tmpl w:val="6854F070"/>
    <w:lvl w:ilvl="0" w:tplc="E4228B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41F1A"/>
    <w:multiLevelType w:val="hybridMultilevel"/>
    <w:tmpl w:val="C46C1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F94117"/>
    <w:multiLevelType w:val="hybridMultilevel"/>
    <w:tmpl w:val="7DDE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A474A"/>
    <w:multiLevelType w:val="hybridMultilevel"/>
    <w:tmpl w:val="3628E9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B92746"/>
    <w:multiLevelType w:val="hybridMultilevel"/>
    <w:tmpl w:val="B31E0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46513BE"/>
    <w:multiLevelType w:val="hybridMultilevel"/>
    <w:tmpl w:val="2CF29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2602C"/>
    <w:multiLevelType w:val="hybridMultilevel"/>
    <w:tmpl w:val="4A12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9966">
    <w:abstractNumId w:val="1"/>
  </w:num>
  <w:num w:numId="2" w16cid:durableId="1132290467">
    <w:abstractNumId w:val="20"/>
  </w:num>
  <w:num w:numId="3" w16cid:durableId="1188442167">
    <w:abstractNumId w:val="22"/>
  </w:num>
  <w:num w:numId="4" w16cid:durableId="849217023">
    <w:abstractNumId w:val="23"/>
  </w:num>
  <w:num w:numId="5" w16cid:durableId="962344783">
    <w:abstractNumId w:val="0"/>
  </w:num>
  <w:num w:numId="6" w16cid:durableId="977149791">
    <w:abstractNumId w:val="10"/>
  </w:num>
  <w:num w:numId="7" w16cid:durableId="1718893114">
    <w:abstractNumId w:val="3"/>
  </w:num>
  <w:num w:numId="8" w16cid:durableId="678704837">
    <w:abstractNumId w:val="18"/>
  </w:num>
  <w:num w:numId="9" w16cid:durableId="312299187">
    <w:abstractNumId w:val="19"/>
  </w:num>
  <w:num w:numId="10" w16cid:durableId="566457616">
    <w:abstractNumId w:val="11"/>
  </w:num>
  <w:num w:numId="11" w16cid:durableId="2057241895">
    <w:abstractNumId w:val="16"/>
  </w:num>
  <w:num w:numId="12" w16cid:durableId="2039968077">
    <w:abstractNumId w:val="21"/>
  </w:num>
  <w:num w:numId="13" w16cid:durableId="1986549500">
    <w:abstractNumId w:val="12"/>
  </w:num>
  <w:num w:numId="14" w16cid:durableId="1778331664">
    <w:abstractNumId w:val="2"/>
  </w:num>
  <w:num w:numId="15" w16cid:durableId="482087247">
    <w:abstractNumId w:val="8"/>
  </w:num>
  <w:num w:numId="16" w16cid:durableId="1722627643">
    <w:abstractNumId w:val="14"/>
  </w:num>
  <w:num w:numId="17" w16cid:durableId="99882349">
    <w:abstractNumId w:val="5"/>
  </w:num>
  <w:num w:numId="18" w16cid:durableId="1699699268">
    <w:abstractNumId w:val="7"/>
  </w:num>
  <w:num w:numId="19" w16cid:durableId="1617636028">
    <w:abstractNumId w:val="17"/>
  </w:num>
  <w:num w:numId="20" w16cid:durableId="584149292">
    <w:abstractNumId w:val="6"/>
  </w:num>
  <w:num w:numId="21" w16cid:durableId="332343530">
    <w:abstractNumId w:val="9"/>
  </w:num>
  <w:num w:numId="22" w16cid:durableId="151874867">
    <w:abstractNumId w:val="4"/>
  </w:num>
  <w:num w:numId="23" w16cid:durableId="232471880">
    <w:abstractNumId w:val="13"/>
  </w:num>
  <w:num w:numId="24" w16cid:durableId="20311076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96"/>
    <w:rsid w:val="000D046B"/>
    <w:rsid w:val="000E2A15"/>
    <w:rsid w:val="000F3AE8"/>
    <w:rsid w:val="00293E63"/>
    <w:rsid w:val="003A232A"/>
    <w:rsid w:val="003D72A9"/>
    <w:rsid w:val="00406B96"/>
    <w:rsid w:val="0044424A"/>
    <w:rsid w:val="004623B6"/>
    <w:rsid w:val="0065306E"/>
    <w:rsid w:val="008006ED"/>
    <w:rsid w:val="008713BA"/>
    <w:rsid w:val="008C5F85"/>
    <w:rsid w:val="008E6B02"/>
    <w:rsid w:val="009B2C88"/>
    <w:rsid w:val="00AB0248"/>
    <w:rsid w:val="00AC1CA2"/>
    <w:rsid w:val="00B2363F"/>
    <w:rsid w:val="00B45204"/>
    <w:rsid w:val="00B5400B"/>
    <w:rsid w:val="00B55E15"/>
    <w:rsid w:val="00BF7E1C"/>
    <w:rsid w:val="00C21EB3"/>
    <w:rsid w:val="00E83105"/>
    <w:rsid w:val="00EC390F"/>
    <w:rsid w:val="00ED1ABE"/>
    <w:rsid w:val="00F27880"/>
    <w:rsid w:val="00F44DE1"/>
    <w:rsid w:val="00F9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5DBA7"/>
  <w15:chartTrackingRefBased/>
  <w15:docId w15:val="{2038CB66-2E55-4F14-B6A8-FEB14B3F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46B"/>
  </w:style>
  <w:style w:type="paragraph" w:styleId="Heading1">
    <w:name w:val="heading 1"/>
    <w:basedOn w:val="Normal"/>
    <w:next w:val="Normal"/>
    <w:link w:val="Heading1Char"/>
    <w:uiPriority w:val="9"/>
    <w:qFormat/>
    <w:rsid w:val="0040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5204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EC390F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3</cp:revision>
  <dcterms:created xsi:type="dcterms:W3CDTF">2025-12-17T17:13:00Z</dcterms:created>
  <dcterms:modified xsi:type="dcterms:W3CDTF">2025-12-17T17:13:00Z</dcterms:modified>
</cp:coreProperties>
</file>