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HƯỚNG DẪN TỪNG BƯỚC PHẦN VIỆC THÀNH VIÊN 2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TV2 phụ trách LAN, máy chủ, bảo mật và sao lưu. Hướng dẫn này đi từ file Nhom02_TV1.pkt do TV1 bàn giao đến khi có Nhom02_v2.pkt (thêm phân quyền bằng ACL), sau đó kiểm thử SEC-1, SEC-2, sao lưu – khôi phục CSDL trụ sở (BK-1) và đối chiếu dữ liệu cho KT3. Làm đúng các bước sẽ ra file giống Nhom02_v2.pkt gửi kèm.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File gửi kèm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Dùng để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Nhom02_v2.pkt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Kết quả phần TV2: file của TV1 cộng ACL và giới hạn Telnet. Đây là bản tích hợp cuối (Nhom02_final.pkt).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Script_TV2/R-xxx_ACL.txt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ACL, lệnh áp vào cổng G0/0 và giới hạn Telnet cho 4 router – dán vào CLI.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Script_TV2/SW-xxx_VTY.txt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Giới hạn Telnet cho 4 switch – dán vào CLI.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Script_TV2/KiemThu_TV2.txt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Lệnh kiểm thử SEC-1, SEC-2, quyền PC-Admin, sao lưu TFTP qua ACL.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Script_TV2/SaoLuu_DoiChieu_CSDL.txt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Lệnh sao lưu, xóa thử, khôi phục CSDL trụ sở và đối chiếu.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CauHinh_TV2/*.txt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running-config của 8 thiết bị trong bản v2 (Phụ lục A).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CSDL/schema_tru_so.sql, truy_van_doi_chieu.sql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Cấu trúc CSDL trung tâm và các câu truy vấn đối chiếu.</w:t>
            </w:r>
          </w:p>
        </w:tc>
      </w:tr>
    </w:tbl>
    <w:p>
      <w:pPr>
        <w:shd w:fill="FFF2CC" w:color="auto" w:val="clear"/>
        <w:spacing w:after="160" w:before="80" w:line="30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</w:rPr>
        <w:t xml:space="preserve">Lưu ý: Nhom02_v2.pkt được tạo bằng cách lấy nguyên Nhom02_TV1.pkt và chỉ THÊM cấu hình của TV2 (không sửa topology, địa chỉ, OSPF của TV1). Nếu không mở được, mở Nhom02_TV1.pkt rồi làm theo các bước C–E bên dưới.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A. Phân quyền cần triển khai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Bảng phân quyền (mục 2.5 báo cáo) được chuyển thành ACL như sau: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cantSplit w:val="false"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Nguồn → Đích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Dịch vụ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Quyết định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cửa hàng 1, 2, 3 → Server-TT 192.168.0.10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(TCP 80), HTTPS (TCP 443), ICMP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Cho phép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cửa hàng → gateway của chính cửa hàng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ICMP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Cho phép (kiểm tra khi mất WAN)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cửa hàng → Server-Backup 192.168.0.11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Mọi dịch vụ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Chặn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cửa hàng X → LAN cửa hàng Y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Mọi dịch vụ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Chặn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Switch, router cửa hàng → Server-Backup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TFTP (UDP)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Cho phép (sao lưu cấu hình)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PC-Admin 192.168.0.20 → mọi thiết bị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Mọi dịch vụ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Cho phép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Bất kỳ → VTY router, switch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Telnet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Chỉ PC-Admin</w:t>
            </w:r>
          </w:p>
        </w:tc>
      </w:tr>
    </w:tbl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Vị trí đặt ACL – hai lớp:</w:t>
      </w:r>
    </w:p>
    <w:p>
      <w:pPr>
        <w:pStyle w:val="ListParagraph"/>
        <w:numPr>
          <w:ilvl w:val="0"/>
          <w:numId w:val="101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CH1_LAN_IN, CH2_LAN_IN, CH3_LAN_IN: áp chiều IN trên G0/0 của router cửa hàng. ACL mở rộng đặt gần nguồn để chặn ngay khi gói vào router, không tốn băng thông WAN. Đặt ở đây còn giữ được cách ly khi lưu lượng CH1 ↔ CH2 đi thẳng qua đường dự phòng mà không qua trụ sở.</w:t>
      </w:r>
    </w:p>
    <w:p>
      <w:pPr>
        <w:pStyle w:val="ListParagraph"/>
        <w:numPr>
          <w:ilvl w:val="0"/>
          <w:numId w:val="101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HQ_SERVERS_OUT: áp chiều OUT trên G0/0 của R-HQ, tức là lọc mọi gói từ WAN đi vào vùng máy chủ – lớp bảo vệ thứ hai, phòng khi ACL ở cửa hàng bị cấu hình sai.</w:t>
      </w:r>
    </w:p>
    <w:p>
      <w:pPr>
        <w:pStyle w:val="ListParagraph"/>
        <w:numPr>
          <w:ilvl w:val="0"/>
          <w:numId w:val="101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access-list 10 + access-class 10 in trên line vty của cả 8 thiết bị: chỉ PC-Admin được Telnet.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B. Nhận file từ TV1 và kiểm tra trước khi làm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B1. Mở file</w:t>
      </w:r>
    </w:p>
    <w:p>
      <w:pPr>
        <w:pStyle w:val="ListParagraph"/>
        <w:numPr>
          <w:ilvl w:val="0"/>
          <w:numId w:val="10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Mở Nhom02_TV1.pkt → File → Save As → Nhom02_v2.pkt. Từ đây chỉ làm trên file v2.</w:t>
      </w:r>
    </w:p>
    <w:p>
      <w:pPr>
        <w:pStyle w:val="ListParagraph"/>
        <w:numPr>
          <w:ilvl w:val="0"/>
          <w:numId w:val="10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Chờ khoảng 1 phút (hoặc bấm Fast Forward Time) để OSPF hội tụ.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B2. Kiểm tra LAN và máy chủ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TV1 đã đặt sẵn IP tĩnh cho 15 POS, PC-Admin và 2 máy chủ theo bảng IP (POSn-k: 192.168.n0.(10+k), gateway 192.168.n0.1; Server-TT .10, Server-Backup .11, PC-Admin .20). TV2 kiểm tra lại:</w:t>
      </w:r>
    </w:p>
    <w:p>
      <w:pPr>
        <w:pStyle w:val="ListParagraph"/>
        <w:numPr>
          <w:ilvl w:val="0"/>
          <w:numId w:val="103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Bấm từng máy → Desktop → IP Configuration: Static, đúng IP, mask 255.255.255.0, gateway .1 của địa điểm.</w:t>
      </w:r>
    </w:p>
    <w:p>
      <w:pPr>
        <w:pStyle w:val="ListParagraph"/>
        <w:numPr>
          <w:ilvl w:val="0"/>
          <w:numId w:val="103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Server-TT → Services: HTTP On, HTTPS On, TFTP Off, FTP Off.</w:t>
      </w:r>
    </w:p>
    <w:p>
      <w:pPr>
        <w:pStyle w:val="ListParagraph"/>
        <w:numPr>
          <w:ilvl w:val="0"/>
          <w:numId w:val="103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Server-Backup → Services: HTTP Off, HTTPS Off, TFTP On, FTP On.</w:t>
      </w:r>
    </w:p>
    <w:p>
      <w:pPr>
        <w:pStyle w:val="ListParagraph"/>
        <w:numPr>
          <w:ilvl w:val="0"/>
          <w:numId w:val="103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Lý do dùng IP tĩnh thay DHCP: mỗi POS luôn giữ một địa chỉ, dễ đối chiếu với bộ đếm ACL và log giao dịch; mô hình nhỏ (5 máy mỗi cửa hàng) nên quản lý tay không tốn công.</w:t>
      </w:r>
    </w:p>
    <w:p>
      <w:pPr>
        <w:shd w:fill="DEEAF6" w:color="auto" w:val="clear"/>
        <w:spacing w:after="160" w:before="80" w:line="30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</w:rPr>
        <w:t xml:space="preserve">Kết quả đúng (trước khi có ACL): POS1-1, POS2-1, POS3-1 ping 192.168.0.10 thành công, và cả ping 192.168.0.11, 192.168.20.11 cũng thành công – vì chưa có phân quyền. Ghi nhận để so sánh sau.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C. ACL cho LAN cửa hàng (R-CH1, R-CH2, R-CH3)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C1. R-CH1 – gõ tay để hiểu từng dòng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R-CH1(config)#ip access-list extended CH1_LAN_IN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R-CH1(config-ext-nacl)#permit tcp 192.168.10.0 0.0.0.255 host 192.168.0.10 eq www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R-CH1(config-ext-nacl)#permit tcp 192.168.10.0 0.0.0.255 host 192.168.0.10 eq 443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R-CH1(config-ext-nacl)#permit icmp 192.168.10.0 0.0.0.255 host 192.168.0.10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R-CH1(config-ext-nacl)#permit icmp 192.168.10.0 0.0.0.255 host 192.168.10.1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R-CH1(config-ext-nacl)#permit icmp 192.168.10.0 0.0.0.255 host 192.168.0.20 echo-reply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R-CH1(config-ext-nacl)#permit tcp host 192.168.10.2 host 192.168.0.20 established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R-CH1(config-ext-nacl)#permit udp host 192.168.10.2 host 192.168.0.11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R-CH1(config-ext-nacl)#deny ip 192.168.10.0 0.0.0.255 host 192.168.0.11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R-CH1(config-ext-nacl)#deny ip 192.168.10.0 0.0.0.255 192.168.20.0 0.0.0.255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R-CH1(config-ext-nacl)#deny ip 192.168.10.0 0.0.0.255 192.168.30.0 0.0.0.255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R-CH1(config-ext-nacl)#deny ip any any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R-CH1(config-ext-nacl)#exit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R-CH1(config)#interface GigabitEthernet0/0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R-CH1(config-if)#ip access-group CH1_LAN_IN in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R-CH1(config-if)#end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R-CH1#write memory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Ý nghĩa từng dòng (ACL xét từ trên xuống, dừng ở dòng khớp đầu tiên):</w:t>
      </w:r>
    </w:p>
    <w:p>
      <w:pPr>
        <w:pStyle w:val="ListParagraph"/>
        <w:numPr>
          <w:ilvl w:val="0"/>
          <w:numId w:val="104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Dòng 1–3: POS được truy cập Server-TT bằng HTTP, HTTPS và ping (gửi giao dịch, tra cứu, kiểm thử).</w:t>
      </w:r>
    </w:p>
    <w:p>
      <w:pPr>
        <w:pStyle w:val="ListParagraph"/>
        <w:numPr>
          <w:ilvl w:val="0"/>
          <w:numId w:val="104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Dòng 4: POS ping gateway của chính cửa hàng – dùng khi kiểm tra lúc mất WAN.</w:t>
      </w:r>
    </w:p>
    <w:p>
      <w:pPr>
        <w:pStyle w:val="ListParagraph"/>
        <w:numPr>
          <w:ilvl w:val="0"/>
          <w:numId w:val="104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Dòng 5–6: cho gói trả lời ping và phiên Telnet đã thiết lập (established) quay về PC-Admin, để quản trị viên ping được POS và Telnet được switch cửa hàng.</w:t>
      </w:r>
    </w:p>
    <w:p>
      <w:pPr>
        <w:pStyle w:val="ListParagraph"/>
        <w:numPr>
          <w:ilvl w:val="0"/>
          <w:numId w:val="104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Dòng 7: switch cửa hàng (192.168.10.2) gửi file sao lưu cấu hình lên Server-Backup. Không ghi "eq tftp" vì TFTP chỉ dùng cổng 69 cho gói đầu, dữ liệu chạy trên cổng tạm. Dòng này phải đứng trước dòng 8 vì switch cũng nằm trong dải 192.168.10.0/24.</w:t>
      </w:r>
    </w:p>
    <w:p>
      <w:pPr>
        <w:pStyle w:val="ListParagraph"/>
        <w:numPr>
          <w:ilvl w:val="0"/>
          <w:numId w:val="104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Dòng 8: chặn POS truy cập máy chủ sao lưu. Dòng 9–10: chặn truy cập LAN hai cửa hàng còn lại.</w:t>
      </w:r>
    </w:p>
    <w:p>
      <w:pPr>
        <w:pStyle w:val="ListParagraph"/>
        <w:numPr>
          <w:ilvl w:val="0"/>
          <w:numId w:val="104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Dòng 11: deny tường minh (ACL vốn có deny ngầm ở cuối) để show access-lists đếm được gói bị chặn.</w:t>
      </w:r>
    </w:p>
    <w:p>
      <w:pPr>
        <w:pStyle w:val="ListParagraph"/>
        <w:numPr>
          <w:ilvl w:val="0"/>
          <w:numId w:val="104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ip access-group … in: áp ACL cho gói ĐI VÀO router từ phía LAN.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C2. R-CH2, R-CH3 – dán script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Dán Script_TV2/R-CH2_ACL.txt và R-CH3_ACL.txt vào CLI. Khác R-CH1 ở dải nguồn (192.168.20.0, 192.168.30.0), địa chỉ gateway và switch (.1, .2 của cửa hàng), và hai dòng chặn là hai cửa hàng còn lại.</w:t>
      </w:r>
    </w:p>
    <w:p>
      <w:pPr>
        <w:shd w:fill="DEEAF6" w:color="auto" w:val="clear"/>
        <w:spacing w:after="160" w:before="80" w:line="30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</w:rPr>
        <w:t xml:space="preserve">Kết quả đúng: R-CH1# show ip interface GigabitEthernet0/0 có dòng "Inbound access list is CH1_LAN_IN".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D. ACL bảo vệ vùng máy chủ trên R-HQ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Dán Script_TV2/R-HQ_ACL.txt. Nội dung chính: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ip access-list extended HQ_SERVERS_OUT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tcp 192.168.10.0 0.0.0.255 host 192.168.0.10 eq www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tcp 192.168.10.0 0.0.0.255 host 192.168.0.10 eq 443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icmp 192.168.10.0 0.0.0.255 host 192.168.0.10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tcp 192.168.20.0 0.0.0.255 host 192.168.0.10 eq www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tcp 192.168.20.0 0.0.0.255 host 192.168.0.10 eq 443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icmp 192.168.20.0 0.0.0.255 host 192.168.0.10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tcp 192.168.30.0 0.0.0.255 host 192.168.0.10 eq www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tcp 192.168.30.0 0.0.0.255 host 192.168.0.10 eq 443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icmp 192.168.30.0 0.0.0.255 host 192.168.0.10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udp host 192.168.10.2 host 192.168.0.11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udp host 192.168.20.2 host 192.168.0.11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udp host 192.168.30.2 host 192.168.0.11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udp 10.0.0.0 0.0.255.255 host 192.168.0.11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icmp 10.0.0.0 0.0.255.255 host 192.168.0.10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icmp any host 192.168.0.20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permit tcp any host 192.168.0.20 established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deny ip any any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interface GigabitEthernet0/0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ip access-group HQ_SERVERS_OUT out</w:t>
      </w:r>
    </w:p>
    <w:p>
      <w:pPr>
        <w:pStyle w:val="ListParagraph"/>
        <w:numPr>
          <w:ilvl w:val="0"/>
          <w:numId w:val="105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9 dòng đầu: LAN mỗi cửa hàng chỉ được HTTP, HTTPS, ICMP tới Server-TT.</w:t>
      </w:r>
    </w:p>
    <w:p>
      <w:pPr>
        <w:pStyle w:val="ListParagraph"/>
        <w:numPr>
          <w:ilvl w:val="0"/>
          <w:numId w:val="105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Dòng udp từ 192.168.x0.2 và từ 10.0.0.0/16: switch cửa hàng (địa chỉ VLAN1) và router cửa hàng (địa chỉ cổng WAN 10.0.x.2) được gửi file sao lưu lên Server-Backup.</w:t>
      </w:r>
    </w:p>
    <w:p>
      <w:pPr>
        <w:pStyle w:val="ListParagraph"/>
        <w:numPr>
          <w:ilvl w:val="0"/>
          <w:numId w:val="105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icmp 10.0.0.0/16 → Server-TT: router ping được máy chủ khi kiểm tra.</w:t>
      </w:r>
    </w:p>
    <w:p>
      <w:pPr>
        <w:pStyle w:val="ListParagraph"/>
        <w:numPr>
          <w:ilvl w:val="0"/>
          <w:numId w:val="105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Hai dòng tới 192.168.0.20: trả lời ping và Telnet quay về PC-Admin.</w:t>
      </w:r>
    </w:p>
    <w:p>
      <w:pPr>
        <w:pStyle w:val="ListParagraph"/>
        <w:numPr>
          <w:ilvl w:val="0"/>
          <w:numId w:val="105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Chiều OUT trên G0/0: chỉ lọc gói từ router đi vào LAN trụ sở; lưu lượng nội bộ trụ sở (PC-Admin ↔ máy chủ) đi qua switch, không bị ảnh hưởng.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E. Giới hạn Telnet chỉ từ PC-Admin (8 thiết bị)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access-list 10 permit host 192.168.0.20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line vty 0 4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access-class 10 in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line vty 5 15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access-class 10 in          ! chỉ có trên switch (16 line VTY)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Router đã có hai dòng này trong script C/D; switch dán Script_TV2/SW-xxx_VTY.txt. Cuối cùng chạy write memory trên cả 8 thiết bị và Ctrl+S lưu Nhom02_v2.pkt.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F. Kiểm thử phân quyền SEC-1, SEC-2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Chạy show clock trên router trước mỗi ảnh. Lệnh đầy đủ trong Script_TV2/KiemThu_TV2.txt.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F1. SEC-1 – truy cập được phép (và kiểm tra ACL không chặn nhầm KT1)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C:\&gt;ping 192.168.0.10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Reply from 192.168.0.10: bytes=32 time=xms TTL=126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Web Browser: http://192.168.0.10  -&gt;  trang "Máy chủ trung tâm"</w:t>
      </w:r>
    </w:p>
    <w:p>
      <w:pPr>
        <w:shd w:fill="DEEAF6" w:color="auto" w:val="clear"/>
        <w:spacing w:after="160" w:before="80" w:line="30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</w:rPr>
        <w:t xml:space="preserve">Kết quả đúng: POS1-1, POS2-1, POS3-1 vẫn ping và mở được web Server-TT sau khi có ACL.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F2. SEC-2 – truy cập bị chặn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C:\&gt;ping 192.168.0.11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Reply from 192.168.10.1: Destination host unreachable.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C:\&gt;ping 192.168.20.11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Reply from 192.168.10.1: Destination host unreachable.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R-CH1#show access-lists CH1_LAN_IN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80 deny ip 192.168.10.0 0.0.0.255 host 192.168.0.11 (4 match(es))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90 deny ip 192.168.10.0 0.0.0.255 192.168.20.0 0.0.0.255 (4 match(es))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Thêm: POS1-1 telnet 192.168.10.1 bị từ chối; PC-Admin telnet 192.168.10.2 và 10.0.1.2 vào được; PC-Admin ping 192.168.10.11 thành công.</w:t>
      </w:r>
    </w:p>
    <w:p>
      <w:pPr>
        <w:shd w:fill="E2EFDA" w:color="auto" w:val="clear"/>
        <w:spacing w:after="160" w:before="80" w:line="30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75623"/>
        </w:rPr>
        <w:t xml:space="preserve">Chụp minh chứng: MC-TV2-SEC1 (ping + web từ POS ba cửa hàng), MC-TV2-SEC2 (ping bị chặn), MC-TV2-ACL (show access-lists có match trên R-CH1 và R-HQ), MC-TV2-TELNET (PC-Admin vào được, POS bị từ chối). Số match trong mẫu chỉ để minh họa – ghi số thật trên máy.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G. Sao lưu cấu hình qua ACL (phối hợp TV1)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R-CH1#copy running-config tftp: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Address or name of remote host []? 192.168.0.11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Destination filename [R-CH1-confg]? R-CH1-confg-&lt;yyyymmdd&gt;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SW-CH1#copy running-config tftp:      ! nguồn 192.168.10.2, được dòng 7 cho phép</w:t>
      </w:r>
    </w:p>
    <w:p>
      <w:pPr>
        <w:shd w:fill="DEEAF6" w:color="auto" w:val="clear"/>
        <w:spacing w:after="160" w:before="80" w:line="30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</w:rPr>
        <w:t xml:space="preserve">Kết quả đúng: Server-Backup → Services → TFTP có file của router và switch. Nếu bị timeout, xem show access-lists trên R-CH1 và R-HQ để biết dòng nào chặn.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H. CSDL trung tâm, sao lưu – khôi phục (BK-1)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CSDL trụ sở là DuLieu/hq.db (SQLite). Bảng giao_dich có khóa chính ma_gd nên gửi lại một giao dịch chỉ bị bỏ qua; bảng nhat_ky_nhan ghi mọi lần nhận là MOI hay TRUNG. Cấu trúc đầy đủ: CSDL/schema_tru_so.sql.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Chạy trong thư mục Script (lệnh đầy đủ: Script_TV2/SaoLuu_DoiChieu_CSDL.txt):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python3 sao_luu.py dem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python3 sao_luu.py sao-luu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python3 sao_luu.py xoa-thu --chac-chan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python3 sao_luu.py khoi-phuc</w:t>
      </w:r>
    </w:p>
    <w:p>
      <w:pPr>
        <w:keepNext/>
        <w:shd w:fill="F2F2F2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python3 doi_chieu.py</w:t>
      </w:r>
    </w:p>
    <w:p>
      <w:pPr>
        <w:shd w:fill="DEEAF6" w:color="auto" w:val="clear"/>
        <w:spacing w:after="160" w:before="80" w:line="30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</w:rPr>
        <w:t xml:space="preserve">Kết quả lần chạy của nhóm (MinhChung/MC-BK1.log): trước sao lưu 45 bản ghi → sau xóa thử 0 → sau khôi phục 45; truy vấn tìm mã trùng rỗng.</w:t>
      </w:r>
    </w:p>
    <w:p>
      <w:pPr>
        <w:shd w:fill="FFF2CC" w:color="auto" w:val="clear"/>
        <w:spacing w:after="160" w:before="80" w:line="30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</w:rPr>
        <w:t xml:space="preserve">Lưu ý: khôi phục từ một bản sao lưu CŨ thì các giao dịch cửa hàng đã ACKED sau thời điểm sao lưu sẽ thiếu ở trụ sở. sao_luu.py tự in cảnh báo và lệnh gửi bù: python3 store_agent.py --ch N gui --lap.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I. Đối chiếu dữ liệu cho KT3 (phía trụ sở)</w:t>
      </w:r>
    </w:p>
    <w:p>
      <w:pPr>
        <w:spacing w:after="120" w:before="0" w:line="312"/>
        <w:jc w:val="both"/>
      </w:pPr>
      <w:r>
        <w:rPr>
          <w:rFonts w:ascii="Times New Roman" w:cs="Times New Roman" w:eastAsia="Times New Roman" w:hAnsi="Times New Roman"/>
        </w:rPr>
        <w:t xml:space="preserve">Sau khi TV3 chạy KT2, KT3, TV2 chạy python3 doi_chieu.py (hoặc các câu Q1–Q5 trong CSDL/truy_van_doi_chieu.sql) và điền Bảng 3.4 của báo cáo: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Chỉ số (cửa hàng 1)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Kết quả lần chạy của nhóm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Trụ sở trước khi mất WAN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 bản ghi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Trụ sở trong lúc mất WAN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 (không đổi); cửa hàng giữ 10 giao dịch chưa ACKED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Sau khi gửi lại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 (+8 mới, 2 trùng bỏ qua); cửa hàng 20/20 ACKED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Sau khi cố ý gửi lặp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 (không đổi)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Số mã giao dịch trùng (Q2)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J. Bàn giao</w:t>
      </w:r>
    </w:p>
    <w:p>
      <w:pPr>
        <w:pStyle w:val="ListParagraph"/>
        <w:numPr>
          <w:ilvl w:val="0"/>
          <w:numId w:val="106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Gửi Nhom02_v2.pkt cho TV1: chạy lại KT1 trên bản có ACL để chắc ACL không chặn nhầm.</w:t>
      </w:r>
    </w:p>
    <w:p>
      <w:pPr>
        <w:pStyle w:val="ListParagraph"/>
        <w:numPr>
          <w:ilvl w:val="0"/>
          <w:numId w:val="106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Gửi cho TV3: TV3 dùng v2 cho phần mạng của KT2, KT3 (ngắt/khôi phục WAN do TV1 làm) và dùng CSDL trung tâm, câu truy vấn đối chiếu của TV2.</w:t>
      </w:r>
    </w:p>
    <w:p>
      <w:pPr>
        <w:pStyle w:val="ListParagraph"/>
        <w:numPr>
          <w:ilvl w:val="0"/>
          <w:numId w:val="106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Nhom02_v2.pkt sau khi cả nhóm kiểm tra được lưu thành PacketTracer/Nhom02_final.pkt.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K. Lỗi thường gặp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cantSplit w:val="false"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Hiện tượng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Cách xử lý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 không ping được Server-TT sau khi áp ACL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Thiếu dòng permit icmp, hoặc áp sai hướng (out thay vì in) trên router cửa hàng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show access-lists xem dòng nào khớp; show ip interface g0/0 xem hướng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PC-Admin ping POS bị timeout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Thiếu dòng permit … echo-reply trong CHx_LAN_IN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Thêm dòng echo-reply trước deny ip any any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copy running-config tftp bị timeout từ switch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Dòng permit udp đứng sau dòng deny tới .11, hoặc giới hạn eq tftp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Đưa dòng permit udp lên trước; bỏ eq tftp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Telnet từ PC-Admin bị từ chối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Thiếu access-list 10 hoặc gõ sai địa chỉ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show access-lists 10; kiểm tra line vty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Muốn sửa một dòng ACL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 access-list extended CH1_LAN_IN → no 80 → 80 deny … (số thứ tự xem bằng show access-lists)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Nhóm 02 – Hướng dẫn từng bước TV2 (Lê Minh Đạo)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01">
    <w:abstractNumId w:val="4"/>
    <w:lvlOverride w:ilvl="0">
      <w:startOverride w:val="1"/>
    </w:lvlOverride>
  </w:num>
  <w:num w:numId="102">
    <w:abstractNumId w:val="4"/>
    <w:lvlOverride w:ilvl="0">
      <w:startOverride w:val="1"/>
    </w:lvlOverride>
  </w:num>
  <w:num w:numId="103">
    <w:abstractNumId w:val="4"/>
    <w:lvlOverride w:ilvl="0">
      <w:startOverride w:val="1"/>
    </w:lvlOverride>
  </w:num>
  <w:num w:numId="104">
    <w:abstractNumId w:val="4"/>
    <w:lvlOverride w:ilvl="0">
      <w:startOverride w:val="1"/>
    </w:lvlOverride>
  </w:num>
  <w:num w:numId="105">
    <w:abstractNumId w:val="4"/>
    <w:lvlOverride w:ilvl="0">
      <w:startOverride w:val="1"/>
    </w:lvlOverride>
  </w:num>
  <w:num w:numId="10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a4305e1c39042cc90fd4d9017df09df0e6701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2026-10-25T10:39:02.125Z</dcterms:created>
  <dcterms:modified xsi:type="dcterms:W3CDTF">2026-10-25T10:39:02.133Z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