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9E" w:rsidRDefault="00022486">
      <w:r>
        <w:rPr>
          <w:rFonts w:hint="eastAsia"/>
        </w:rPr>
        <w:t>计算几何课程实验</w:t>
      </w:r>
      <w:r>
        <w:t>选题报告</w:t>
      </w:r>
    </w:p>
    <w:p w:rsidR="00022486" w:rsidRPr="006662D2" w:rsidRDefault="00022486">
      <w:bookmarkStart w:id="0" w:name="_GoBack"/>
      <w:bookmarkEnd w:id="0"/>
    </w:p>
    <w:p w:rsidR="00022486" w:rsidRDefault="00022486">
      <w:r>
        <w:rPr>
          <w:rFonts w:hint="eastAsia"/>
        </w:rPr>
        <w:t>技术路线</w:t>
      </w:r>
    </w:p>
    <w:p w:rsidR="00F332F6" w:rsidRDefault="00022486" w:rsidP="00F332F6">
      <w:pPr>
        <w:ind w:firstLineChars="202" w:firstLine="424"/>
      </w:pPr>
      <w:r>
        <w:rPr>
          <w:rFonts w:hint="eastAsia"/>
        </w:rPr>
        <w:t>如上文所述</w:t>
      </w:r>
      <w:r>
        <w:t>，</w:t>
      </w:r>
      <w:r>
        <w:rPr>
          <w:rFonts w:hint="eastAsia"/>
        </w:rPr>
        <w:t>我们</w:t>
      </w:r>
      <w:r>
        <w:t>需要解决的最基本的问题是对于一个平面含洞多边形</w:t>
      </w:r>
      <w:r w:rsidR="00145D6D">
        <w:rPr>
          <w:rFonts w:hint="eastAsia"/>
        </w:rPr>
        <w:t>P</w:t>
      </w:r>
      <w:r>
        <w:t>和其中的一点</w:t>
      </w:r>
      <w:r w:rsidR="00CE6924">
        <w:rPr>
          <w:rFonts w:hint="eastAsia"/>
        </w:rPr>
        <w:t>q</w:t>
      </w:r>
      <w:r>
        <w:t>，</w:t>
      </w:r>
      <w:r w:rsidR="00E8428B">
        <w:rPr>
          <w:rFonts w:hint="eastAsia"/>
        </w:rPr>
        <w:t>求</w:t>
      </w:r>
      <w:r w:rsidR="00787A24">
        <w:rPr>
          <w:rFonts w:hint="eastAsia"/>
        </w:rPr>
        <w:t>q</w:t>
      </w:r>
      <w:r w:rsidR="00E8428B">
        <w:rPr>
          <w:rFonts w:hint="eastAsia"/>
        </w:rPr>
        <w:t>关于</w:t>
      </w:r>
      <w:r w:rsidR="00787A24">
        <w:rPr>
          <w:rFonts w:hint="eastAsia"/>
        </w:rPr>
        <w:t>P</w:t>
      </w:r>
      <w:r w:rsidR="00E8428B">
        <w:rPr>
          <w:rFonts w:hint="eastAsia"/>
        </w:rPr>
        <w:t>的可见多边形</w:t>
      </w:r>
      <w:r w:rsidR="00E8428B">
        <w:t>。</w:t>
      </w:r>
      <w:r w:rsidR="00F332F6">
        <w:rPr>
          <w:rFonts w:hint="eastAsia"/>
        </w:rPr>
        <w:t>我们</w:t>
      </w:r>
      <w:r w:rsidR="00F332F6">
        <w:t>计划采用的算法</w:t>
      </w:r>
      <w:r w:rsidR="00F332F6">
        <w:rPr>
          <w:rFonts w:hint="eastAsia"/>
        </w:rPr>
        <w:t>是</w:t>
      </w:r>
      <w:r w:rsidR="00F332F6">
        <w:t>Asano[]</w:t>
      </w:r>
      <w:r w:rsidR="00F332F6">
        <w:rPr>
          <w:rFonts w:hint="eastAsia"/>
        </w:rPr>
        <w:t>，</w:t>
      </w:r>
      <w:r w:rsidR="00F332F6">
        <w:t>算法需要</w:t>
      </w:r>
      <w:r w:rsidR="00F332F6">
        <w:t>O(n</w:t>
      </w:r>
      <w:r w:rsidR="00F332F6">
        <w:rPr>
          <w:vertAlign w:val="superscript"/>
        </w:rPr>
        <w:t>2</w:t>
      </w:r>
      <w:r w:rsidR="00F332F6">
        <w:t>)</w:t>
      </w:r>
      <w:r w:rsidR="00F332F6">
        <w:rPr>
          <w:rFonts w:hint="eastAsia"/>
        </w:rPr>
        <w:t>的</w:t>
      </w:r>
      <w:r w:rsidR="00F332F6">
        <w:t>时间和空间进行预处理，但仅需线性时间计算可见多边形。下面</w:t>
      </w:r>
      <w:r w:rsidR="00F332F6">
        <w:rPr>
          <w:rFonts w:hint="eastAsia"/>
        </w:rPr>
        <w:t>将</w:t>
      </w:r>
      <w:r w:rsidR="00F332F6">
        <w:t>介绍算法的主要步骤</w:t>
      </w:r>
      <w:r w:rsidR="00F332F6">
        <w:rPr>
          <w:rFonts w:hint="eastAsia"/>
        </w:rPr>
        <w:t>。</w:t>
      </w:r>
    </w:p>
    <w:p w:rsidR="00F332F6" w:rsidRDefault="00F332F6" w:rsidP="00F332F6">
      <w:pPr>
        <w:ind w:firstLineChars="202" w:firstLine="424"/>
      </w:pPr>
      <w:r>
        <w:rPr>
          <w:rFonts w:hint="eastAsia"/>
        </w:rPr>
        <w:t>预处理的</w:t>
      </w:r>
      <w:r>
        <w:t>部分分为</w:t>
      </w:r>
      <w:r>
        <w:rPr>
          <w:rFonts w:hint="eastAsia"/>
        </w:rPr>
        <w:t>计算直线</w:t>
      </w:r>
      <w:r>
        <w:t>排布和计算三角剖分</w:t>
      </w:r>
      <w:r>
        <w:rPr>
          <w:rFonts w:hint="eastAsia"/>
        </w:rPr>
        <w:t>：</w:t>
      </w:r>
    </w:p>
    <w:p w:rsidR="00F332F6" w:rsidRDefault="00F332F6" w:rsidP="00F332F6">
      <w:pPr>
        <w:ind w:firstLineChars="202" w:firstLine="424"/>
      </w:pPr>
      <w:r>
        <w:rPr>
          <w:rFonts w:hint="eastAsia"/>
        </w:rPr>
        <w:t>（</w:t>
      </w:r>
      <w:r>
        <w:rPr>
          <w:rFonts w:hint="eastAsia"/>
        </w:rPr>
        <w:t>1</w:t>
      </w:r>
      <w:r>
        <w:rPr>
          <w:rFonts w:hint="eastAsia"/>
        </w:rPr>
        <w:t>）</w:t>
      </w:r>
      <w:r>
        <w:t>计算直线排布</w:t>
      </w:r>
    </w:p>
    <w:p w:rsidR="00F332F6" w:rsidRDefault="00145D6D" w:rsidP="00F332F6">
      <w:pPr>
        <w:ind w:firstLineChars="202" w:firstLine="424"/>
      </w:pPr>
      <w:r>
        <w:rPr>
          <w:rFonts w:hint="eastAsia"/>
        </w:rPr>
        <w:t>由于</w:t>
      </w:r>
      <w:r>
        <w:t>在后面的算法中</w:t>
      </w:r>
      <w:r>
        <w:rPr>
          <w:rFonts w:hint="eastAsia"/>
        </w:rPr>
        <w:t>需要</w:t>
      </w:r>
      <w:r>
        <w:t>计算多边形</w:t>
      </w:r>
      <w:r w:rsidR="00087B5A">
        <w:rPr>
          <w:rFonts w:hint="eastAsia"/>
        </w:rPr>
        <w:t>P</w:t>
      </w:r>
      <w:r>
        <w:t>所有顶点关于</w:t>
      </w:r>
      <w:r w:rsidR="00C63513">
        <w:rPr>
          <w:rFonts w:hint="eastAsia"/>
        </w:rPr>
        <w:t>q</w:t>
      </w:r>
      <w:r w:rsidR="00C63513">
        <w:t>的极角序，</w:t>
      </w:r>
      <w:r w:rsidR="00F118EB">
        <w:rPr>
          <w:rFonts w:hint="eastAsia"/>
        </w:rPr>
        <w:t>并且</w:t>
      </w:r>
      <w:r w:rsidR="00F118EB">
        <w:t>一般的排序算法在</w:t>
      </w:r>
      <w:r w:rsidR="00F118EB">
        <w:t>O(nlogn)</w:t>
      </w:r>
      <w:r w:rsidR="00F118EB">
        <w:t>时间内完成无法满足线性时间的条件，</w:t>
      </w:r>
      <w:r w:rsidR="002427F0">
        <w:rPr>
          <w:rFonts w:hint="eastAsia"/>
        </w:rPr>
        <w:t>因此</w:t>
      </w:r>
      <w:r w:rsidR="008B4FD3">
        <w:rPr>
          <w:rFonts w:hint="eastAsia"/>
        </w:rPr>
        <w:t>在这里</w:t>
      </w:r>
      <w:r w:rsidR="009458FC">
        <w:rPr>
          <w:rFonts w:hint="eastAsia"/>
        </w:rPr>
        <w:t>其</w:t>
      </w:r>
      <w:r w:rsidR="002427F0">
        <w:rPr>
          <w:rFonts w:hint="eastAsia"/>
        </w:rPr>
        <w:t>参考</w:t>
      </w:r>
      <w:r w:rsidR="002427F0">
        <w:t>了</w:t>
      </w:r>
      <w:r w:rsidR="00855B0D">
        <w:rPr>
          <w:rFonts w:hint="eastAsia"/>
        </w:rPr>
        <w:t>CHazelle</w:t>
      </w:r>
      <w:r w:rsidR="00855B0D">
        <w:t>[]</w:t>
      </w:r>
      <w:r w:rsidR="00855B0D">
        <w:rPr>
          <w:rFonts w:hint="eastAsia"/>
        </w:rPr>
        <w:t>中</w:t>
      </w:r>
      <w:r w:rsidR="00855B0D">
        <w:t>的算法。</w:t>
      </w:r>
      <w:r w:rsidR="00AE4BE6">
        <w:rPr>
          <w:rFonts w:hint="eastAsia"/>
        </w:rPr>
        <w:t>其中</w:t>
      </w:r>
      <w:r w:rsidR="00AE4BE6">
        <w:t>将平面内的点和直线按一定关系转化为</w:t>
      </w:r>
      <w:r w:rsidR="00AE4BE6">
        <w:rPr>
          <w:rFonts w:hint="eastAsia"/>
        </w:rPr>
        <w:t>相应</w:t>
      </w:r>
      <w:r w:rsidR="00AE4BE6">
        <w:t>的直线</w:t>
      </w:r>
      <w:r w:rsidR="00AE4BE6">
        <w:rPr>
          <w:rFonts w:hint="eastAsia"/>
        </w:rPr>
        <w:t>和</w:t>
      </w:r>
      <w:r w:rsidR="00AE4BE6">
        <w:t>点，</w:t>
      </w:r>
      <w:r w:rsidR="00D75C7A">
        <w:rPr>
          <w:rFonts w:hint="eastAsia"/>
        </w:rPr>
        <w:t>这样就将</w:t>
      </w:r>
      <w:r w:rsidR="00D75C7A">
        <w:t>原先的极角（</w:t>
      </w:r>
      <w:r w:rsidR="00D75C7A">
        <w:rPr>
          <w:rFonts w:hint="eastAsia"/>
        </w:rPr>
        <w:t>q</w:t>
      </w:r>
      <w:r w:rsidR="00D75C7A">
        <w:t>与</w:t>
      </w:r>
      <w:r w:rsidR="00D75C7A">
        <w:t>P</w:t>
      </w:r>
      <w:r w:rsidR="00D75C7A">
        <w:t>顶点所在直线的斜率）</w:t>
      </w:r>
      <w:r w:rsidR="00D75C7A">
        <w:rPr>
          <w:rFonts w:hint="eastAsia"/>
        </w:rPr>
        <w:t>转化</w:t>
      </w:r>
      <w:r w:rsidR="00D75C7A">
        <w:t>为了变换后直线间交点的横坐标。</w:t>
      </w:r>
      <w:r w:rsidR="001901D2">
        <w:rPr>
          <w:rFonts w:hint="eastAsia"/>
        </w:rPr>
        <w:t>接着</w:t>
      </w:r>
      <w:r w:rsidR="001901D2">
        <w:t>需要计算</w:t>
      </w:r>
      <w:r w:rsidR="001901D2">
        <w:rPr>
          <w:rFonts w:hint="eastAsia"/>
        </w:rPr>
        <w:t>一组</w:t>
      </w:r>
      <w:r w:rsidR="001901D2">
        <w:t>直线排布，如下图所示，</w:t>
      </w:r>
      <w:r w:rsidR="008126A4">
        <w:rPr>
          <w:rFonts w:hint="eastAsia"/>
        </w:rPr>
        <w:t>其中</w:t>
      </w:r>
      <w:r w:rsidR="008126A4">
        <w:t>的直线由原先多边形</w:t>
      </w:r>
      <w:r w:rsidR="00924694">
        <w:rPr>
          <w:rFonts w:hint="eastAsia"/>
        </w:rPr>
        <w:t>P</w:t>
      </w:r>
      <w:r w:rsidR="008126A4">
        <w:t>的顶点转化而来，</w:t>
      </w:r>
      <w:r w:rsidR="00F81E63">
        <w:rPr>
          <w:rFonts w:hint="eastAsia"/>
        </w:rPr>
        <w:t>我们</w:t>
      </w:r>
      <w:r w:rsidR="00F81E63">
        <w:t>可以在</w:t>
      </w:r>
      <w:r w:rsidR="00F81E63">
        <w:t>O(n</w:t>
      </w:r>
      <w:r w:rsidR="00F81E63">
        <w:rPr>
          <w:vertAlign w:val="superscript"/>
        </w:rPr>
        <w:t>2</w:t>
      </w:r>
      <w:r w:rsidR="00F81E63">
        <w:t>)</w:t>
      </w:r>
      <w:r w:rsidR="00F81E63">
        <w:rPr>
          <w:rFonts w:hint="eastAsia"/>
        </w:rPr>
        <w:t>的</w:t>
      </w:r>
      <w:r w:rsidR="00F81E63">
        <w:t>时间内计算它们的交点以及将其表示为</w:t>
      </w:r>
      <w:r w:rsidR="00F81E63">
        <w:t>DCEL</w:t>
      </w:r>
      <w:r w:rsidR="00314B91">
        <w:t>的形式</w:t>
      </w:r>
      <w:r w:rsidR="00314B91">
        <w:rPr>
          <w:rFonts w:hint="eastAsia"/>
        </w:rPr>
        <w:t>。</w:t>
      </w:r>
      <w:r w:rsidR="00314B91">
        <w:t>当</w:t>
      </w:r>
      <w:r w:rsidR="00314B91">
        <w:rPr>
          <w:rFonts w:hint="eastAsia"/>
        </w:rPr>
        <w:t>加入</w:t>
      </w:r>
      <w:r w:rsidR="00314B91">
        <w:t>一条新的直线</w:t>
      </w:r>
      <w:r w:rsidR="00314B91">
        <w:t>L</w:t>
      </w:r>
      <w:r w:rsidR="00314B91">
        <w:rPr>
          <w:rFonts w:hint="eastAsia"/>
        </w:rPr>
        <w:t>（由</w:t>
      </w:r>
      <w:r w:rsidR="00314B91">
        <w:t>q</w:t>
      </w:r>
      <w:r w:rsidR="00314B91">
        <w:t>转化）时</w:t>
      </w:r>
      <w:r w:rsidR="00314B91">
        <w:rPr>
          <w:rFonts w:hint="eastAsia"/>
        </w:rPr>
        <w:t>，</w:t>
      </w:r>
      <w:r w:rsidR="00792A2E">
        <w:rPr>
          <w:rFonts w:hint="eastAsia"/>
        </w:rPr>
        <w:t>我们</w:t>
      </w:r>
      <w:r w:rsidR="00792A2E">
        <w:t>可以根据</w:t>
      </w:r>
      <w:r w:rsidR="00792A2E">
        <w:rPr>
          <w:rFonts w:hint="eastAsia"/>
        </w:rPr>
        <w:t>直线排布</w:t>
      </w:r>
      <w:r w:rsidR="00792A2E">
        <w:t>DECL</w:t>
      </w:r>
      <w:r w:rsidR="00792A2E">
        <w:rPr>
          <w:rFonts w:hint="eastAsia"/>
        </w:rPr>
        <w:t>表示</w:t>
      </w:r>
      <w:r w:rsidR="00792A2E">
        <w:t>中</w:t>
      </w:r>
      <w:r w:rsidR="00792A2E">
        <w:rPr>
          <w:rFonts w:hint="eastAsia"/>
        </w:rPr>
        <w:t>边</w:t>
      </w:r>
      <w:r w:rsidR="00792A2E">
        <w:t>之间的关系</w:t>
      </w:r>
      <w:r w:rsidR="00324D54">
        <w:rPr>
          <w:rFonts w:hint="eastAsia"/>
        </w:rPr>
        <w:t>在</w:t>
      </w:r>
      <w:r w:rsidR="00324D54">
        <w:t>线性时间内</w:t>
      </w:r>
      <w:r w:rsidR="00792A2E">
        <w:t>得到</w:t>
      </w:r>
      <w:r w:rsidR="00784ED9">
        <w:rPr>
          <w:rFonts w:hint="eastAsia"/>
        </w:rPr>
        <w:t>L</w:t>
      </w:r>
      <w:r w:rsidR="00784ED9">
        <w:t>与所有直线交点横坐标的有序关系，</w:t>
      </w:r>
      <w:r w:rsidR="00087B5A">
        <w:rPr>
          <w:rFonts w:hint="eastAsia"/>
        </w:rPr>
        <w:t>从而</w:t>
      </w:r>
      <w:r w:rsidR="00087B5A">
        <w:t>得到了</w:t>
      </w:r>
      <w:r w:rsidR="00070490">
        <w:rPr>
          <w:rFonts w:hint="eastAsia"/>
        </w:rPr>
        <w:t>多边形</w:t>
      </w:r>
      <w:r w:rsidR="00070490">
        <w:t>P</w:t>
      </w:r>
      <w:r w:rsidR="00070490">
        <w:t>所有顶点关于</w:t>
      </w:r>
      <w:r w:rsidR="00070490">
        <w:t>q</w:t>
      </w:r>
      <w:r w:rsidR="00070490">
        <w:t>的极角序。</w:t>
      </w:r>
    </w:p>
    <w:p w:rsidR="00F332F6" w:rsidRDefault="001901D2" w:rsidP="00F332F6">
      <w:pPr>
        <w:ind w:firstLineChars="202" w:firstLine="424"/>
      </w:pPr>
      <w:r>
        <w:rPr>
          <w:noProof/>
        </w:rPr>
        <w:drawing>
          <wp:inline distT="0" distB="0" distL="0" distR="0" wp14:anchorId="2532DB75" wp14:editId="1439ABD5">
            <wp:extent cx="2456194" cy="17970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2803" cy="1801885"/>
                    </a:xfrm>
                    <a:prstGeom prst="rect">
                      <a:avLst/>
                    </a:prstGeom>
                  </pic:spPr>
                </pic:pic>
              </a:graphicData>
            </a:graphic>
          </wp:inline>
        </w:drawing>
      </w:r>
    </w:p>
    <w:p w:rsidR="0050191D" w:rsidRDefault="00527A87" w:rsidP="00022486">
      <w:pPr>
        <w:ind w:firstLineChars="202" w:firstLine="424"/>
      </w:pPr>
      <w:r>
        <w:rPr>
          <w:rFonts w:hint="eastAsia"/>
        </w:rPr>
        <w:t>（</w:t>
      </w:r>
      <w:r>
        <w:rPr>
          <w:rFonts w:hint="eastAsia"/>
        </w:rPr>
        <w:t>2</w:t>
      </w:r>
      <w:r>
        <w:rPr>
          <w:rFonts w:hint="eastAsia"/>
        </w:rPr>
        <w:t>）</w:t>
      </w:r>
      <w:r>
        <w:t>计算三角剖分</w:t>
      </w:r>
    </w:p>
    <w:p w:rsidR="00527A87" w:rsidRDefault="00527A87" w:rsidP="00022486">
      <w:pPr>
        <w:ind w:firstLineChars="202" w:firstLine="424"/>
      </w:pPr>
      <w:r>
        <w:rPr>
          <w:rFonts w:hint="eastAsia"/>
        </w:rPr>
        <w:t>三角</w:t>
      </w:r>
      <w:r>
        <w:t>剖分用于</w:t>
      </w:r>
      <w:r>
        <w:rPr>
          <w:rFonts w:hint="eastAsia"/>
        </w:rPr>
        <w:t>计算</w:t>
      </w:r>
      <w:r>
        <w:t>多边形</w:t>
      </w:r>
      <w:r>
        <w:t>P</w:t>
      </w:r>
      <w:r>
        <w:t>中的边关于点</w:t>
      </w:r>
      <w:r>
        <w:t>q</w:t>
      </w:r>
      <w:r>
        <w:t>的一种偏序关系，</w:t>
      </w:r>
      <w:r w:rsidR="00303E14">
        <w:rPr>
          <w:rFonts w:hint="eastAsia"/>
        </w:rPr>
        <w:t>有</w:t>
      </w:r>
      <w:r w:rsidR="00303E14">
        <w:t>很多成熟的算法可在</w:t>
      </w:r>
      <w:r w:rsidR="00303E14">
        <w:t>O(nlogn</w:t>
      </w:r>
      <w:r w:rsidR="00303E14">
        <w:rPr>
          <w:rFonts w:hint="eastAsia"/>
        </w:rPr>
        <w:t>)</w:t>
      </w:r>
      <w:r w:rsidR="00303E14">
        <w:t>的时间内完成。</w:t>
      </w:r>
    </w:p>
    <w:p w:rsidR="00527A87" w:rsidRDefault="007D6435" w:rsidP="00022486">
      <w:pPr>
        <w:ind w:firstLineChars="202" w:firstLine="424"/>
      </w:pPr>
      <w:r>
        <w:rPr>
          <w:rFonts w:hint="eastAsia"/>
        </w:rPr>
        <w:t>算法</w:t>
      </w:r>
      <w:r>
        <w:t>的</w:t>
      </w:r>
      <w:r>
        <w:rPr>
          <w:rFonts w:hint="eastAsia"/>
        </w:rPr>
        <w:t>主体</w:t>
      </w:r>
      <w:r>
        <w:t>步骤包含</w:t>
      </w:r>
      <w:r>
        <w:rPr>
          <w:rFonts w:hint="eastAsia"/>
        </w:rPr>
        <w:t>计算顶点</w:t>
      </w:r>
      <w:r>
        <w:t>极角序</w:t>
      </w:r>
      <w:r>
        <w:rPr>
          <w:rFonts w:hint="eastAsia"/>
        </w:rPr>
        <w:t>、计算</w:t>
      </w:r>
      <w:r>
        <w:t>多边形边关于输入点的偏序关系以及线性集合并计算可视多边形三个方面</w:t>
      </w:r>
      <w:r>
        <w:rPr>
          <w:rFonts w:hint="eastAsia"/>
        </w:rPr>
        <w:t>：</w:t>
      </w:r>
    </w:p>
    <w:p w:rsidR="00C13EA1" w:rsidRDefault="00C13EA1" w:rsidP="00022486">
      <w:pPr>
        <w:ind w:firstLineChars="202" w:firstLine="424"/>
      </w:pPr>
      <w:r>
        <w:rPr>
          <w:rFonts w:hint="eastAsia"/>
        </w:rPr>
        <w:t>（</w:t>
      </w:r>
      <w:r>
        <w:rPr>
          <w:rFonts w:hint="eastAsia"/>
        </w:rPr>
        <w:t>1</w:t>
      </w:r>
      <w:r>
        <w:rPr>
          <w:rFonts w:hint="eastAsia"/>
        </w:rPr>
        <w:t>）</w:t>
      </w:r>
      <w:r>
        <w:t>计算顶点极角序</w:t>
      </w:r>
    </w:p>
    <w:p w:rsidR="00C13EA1" w:rsidRDefault="00484BC9" w:rsidP="00022486">
      <w:pPr>
        <w:ind w:firstLineChars="202" w:firstLine="424"/>
      </w:pPr>
      <w:r>
        <w:rPr>
          <w:rFonts w:hint="eastAsia"/>
        </w:rPr>
        <w:t>计算</w:t>
      </w:r>
      <w:r>
        <w:t>极角序的预处理工作已在前文介绍，</w:t>
      </w:r>
      <w:r w:rsidR="00D60A66">
        <w:rPr>
          <w:rFonts w:hint="eastAsia"/>
        </w:rPr>
        <w:t>当</w:t>
      </w:r>
      <w:r w:rsidR="00D60A66">
        <w:t>给定一个输入点</w:t>
      </w:r>
      <w:r w:rsidR="00D60A66">
        <w:t>q</w:t>
      </w:r>
      <w:r w:rsidR="00D60A66">
        <w:t>时，使用直线排布辅助便可以在</w:t>
      </w:r>
      <w:r w:rsidR="00D60A66">
        <w:rPr>
          <w:rFonts w:hint="eastAsia"/>
        </w:rPr>
        <w:t>线性</w:t>
      </w:r>
      <w:r w:rsidR="00D60A66">
        <w:t>时间内</w:t>
      </w:r>
      <w:r w:rsidR="00D60A66">
        <w:rPr>
          <w:rFonts w:hint="eastAsia"/>
        </w:rPr>
        <w:t>计算</w:t>
      </w:r>
      <w:r w:rsidR="00D60A66">
        <w:t>极角序从而使整个计算过程在线性时间内完成，</w:t>
      </w:r>
      <w:r w:rsidR="003A5EF6">
        <w:rPr>
          <w:rFonts w:hint="eastAsia"/>
        </w:rPr>
        <w:t>对于</w:t>
      </w:r>
      <w:r w:rsidR="003A5EF6">
        <w:t>提高实时</w:t>
      </w:r>
      <w:r w:rsidR="003A5EF6">
        <w:rPr>
          <w:rFonts w:hint="eastAsia"/>
        </w:rPr>
        <w:t>更新</w:t>
      </w:r>
      <w:r w:rsidR="003A5EF6">
        <w:t>可视多边形的效率是非常有利的。</w:t>
      </w:r>
    </w:p>
    <w:p w:rsidR="003A5EF6" w:rsidRDefault="0007095E" w:rsidP="00022486">
      <w:pPr>
        <w:ind w:firstLineChars="202" w:firstLine="424"/>
      </w:pPr>
      <w:r>
        <w:rPr>
          <w:rFonts w:hint="eastAsia"/>
        </w:rPr>
        <w:t>（</w:t>
      </w:r>
      <w:r>
        <w:rPr>
          <w:rFonts w:hint="eastAsia"/>
        </w:rPr>
        <w:t>2</w:t>
      </w:r>
      <w:r>
        <w:rPr>
          <w:rFonts w:hint="eastAsia"/>
        </w:rPr>
        <w:t>）</w:t>
      </w:r>
      <w:r w:rsidR="00B3474B">
        <w:rPr>
          <w:rFonts w:hint="eastAsia"/>
        </w:rPr>
        <w:t>计算</w:t>
      </w:r>
      <w:r w:rsidR="00B3474B">
        <w:t>多边形关于输入点的偏序关系</w:t>
      </w:r>
    </w:p>
    <w:p w:rsidR="00B3474B" w:rsidRDefault="000933A3" w:rsidP="00022486">
      <w:pPr>
        <w:ind w:firstLineChars="202" w:firstLine="424"/>
      </w:pPr>
      <w:r>
        <w:rPr>
          <w:rFonts w:hint="eastAsia"/>
        </w:rPr>
        <w:t>在</w:t>
      </w:r>
      <w:r w:rsidR="00FD628F">
        <w:rPr>
          <w:rFonts w:hint="eastAsia"/>
        </w:rPr>
        <w:t>此处</w:t>
      </w:r>
      <w:r>
        <w:rPr>
          <w:rFonts w:hint="eastAsia"/>
        </w:rPr>
        <w:t>，</w:t>
      </w:r>
      <w:r>
        <w:t>算法</w:t>
      </w:r>
      <w:r>
        <w:rPr>
          <w:rFonts w:hint="eastAsia"/>
        </w:rPr>
        <w:t>中</w:t>
      </w:r>
      <w:r w:rsidR="000C4AE6">
        <w:rPr>
          <w:rFonts w:hint="eastAsia"/>
        </w:rPr>
        <w:t>定义</w:t>
      </w:r>
      <w:r w:rsidR="000C4AE6">
        <w:t>了一种多边形</w:t>
      </w:r>
      <w:r w:rsidR="000C4AE6">
        <w:t>P</w:t>
      </w:r>
      <w:r w:rsidR="000C4AE6">
        <w:t>中边关于</w:t>
      </w:r>
      <w:r w:rsidR="000C4AE6">
        <w:rPr>
          <w:rFonts w:hint="eastAsia"/>
        </w:rPr>
        <w:t>输入</w:t>
      </w:r>
      <w:r w:rsidR="000C4AE6">
        <w:t>点</w:t>
      </w:r>
      <w:r w:rsidR="000C4AE6">
        <w:t>q</w:t>
      </w:r>
      <w:r w:rsidR="000C4AE6">
        <w:t>的关系，</w:t>
      </w:r>
      <w:r w:rsidR="00E26727">
        <w:rPr>
          <w:rFonts w:hint="eastAsia"/>
        </w:rPr>
        <w:t>即</w:t>
      </w:r>
      <w:r w:rsidR="000D2CB5">
        <w:rPr>
          <w:rFonts w:hint="eastAsia"/>
        </w:rPr>
        <w:t>对于</w:t>
      </w:r>
      <w:r w:rsidR="000D2CB5">
        <w:t>两条</w:t>
      </w:r>
      <w:r w:rsidR="000D2CB5">
        <w:rPr>
          <w:rFonts w:hint="eastAsia"/>
        </w:rPr>
        <w:t>线段</w:t>
      </w:r>
      <w:r w:rsidR="000D2CB5">
        <w:t>s</w:t>
      </w:r>
      <w:r w:rsidR="000D2CB5">
        <w:rPr>
          <w:vertAlign w:val="subscript"/>
        </w:rPr>
        <w:t>i</w:t>
      </w:r>
      <w:r w:rsidR="000D2CB5">
        <w:rPr>
          <w:rFonts w:hint="eastAsia"/>
        </w:rPr>
        <w:t>和</w:t>
      </w:r>
      <w:r w:rsidR="000D2CB5">
        <w:t>s</w:t>
      </w:r>
      <w:r w:rsidR="000D2CB5">
        <w:rPr>
          <w:vertAlign w:val="subscript"/>
        </w:rPr>
        <w:t>j</w:t>
      </w:r>
      <w:r w:rsidR="000D2CB5">
        <w:rPr>
          <w:rFonts w:hint="eastAsia"/>
        </w:rPr>
        <w:t>，</w:t>
      </w:r>
      <w:r w:rsidR="000D2CB5">
        <w:t>从</w:t>
      </w:r>
      <w:r w:rsidR="000D2CB5">
        <w:t>q</w:t>
      </w:r>
      <w:r w:rsidR="000D2CB5">
        <w:t>引出一条射线与两线段均相交，</w:t>
      </w:r>
      <w:r w:rsidR="00A37328">
        <w:rPr>
          <w:rFonts w:hint="eastAsia"/>
        </w:rPr>
        <w:t>若</w:t>
      </w:r>
      <w:r w:rsidR="00A37328">
        <w:t>这条射线先与</w:t>
      </w:r>
      <w:r w:rsidR="00A37328">
        <w:t>s</w:t>
      </w:r>
      <w:r w:rsidR="00A37328">
        <w:rPr>
          <w:vertAlign w:val="subscript"/>
        </w:rPr>
        <w:t>i</w:t>
      </w:r>
      <w:r w:rsidR="00A37328" w:rsidRPr="00A37328">
        <w:t>相交，</w:t>
      </w:r>
      <w:r w:rsidR="00A37328">
        <w:rPr>
          <w:rFonts w:hint="eastAsia"/>
        </w:rPr>
        <w:t>则</w:t>
      </w:r>
      <w:r w:rsidR="00A37328">
        <w:t>记作</w:t>
      </w:r>
      <w:r w:rsidR="00A37328">
        <w:t>s</w:t>
      </w:r>
      <w:r w:rsidR="00A37328">
        <w:rPr>
          <w:vertAlign w:val="subscript"/>
        </w:rPr>
        <w:t xml:space="preserve">i </w:t>
      </w:r>
      <w:r w:rsidR="00A37328">
        <w:rPr>
          <w:rFonts w:hint="eastAsia"/>
        </w:rPr>
        <w:t>&lt;</w:t>
      </w:r>
      <w:r w:rsidR="00A37328">
        <w:rPr>
          <w:vertAlign w:val="subscript"/>
        </w:rPr>
        <w:t>q</w:t>
      </w:r>
      <w:r w:rsidR="00A37328">
        <w:t xml:space="preserve"> s</w:t>
      </w:r>
      <w:r w:rsidR="00A37328">
        <w:rPr>
          <w:vertAlign w:val="subscript"/>
        </w:rPr>
        <w:t>j</w:t>
      </w:r>
      <w:r w:rsidR="00A37328">
        <w:rPr>
          <w:rFonts w:hint="eastAsia"/>
        </w:rPr>
        <w:t>。</w:t>
      </w:r>
      <w:r w:rsidR="001D4901">
        <w:rPr>
          <w:rFonts w:hint="eastAsia"/>
        </w:rPr>
        <w:t>利用</w:t>
      </w:r>
      <w:r w:rsidR="001D4901">
        <w:t>预处理得到的多边形</w:t>
      </w:r>
      <w:r w:rsidR="001D4901">
        <w:t>P</w:t>
      </w:r>
      <w:r w:rsidR="001D4901">
        <w:t>的三角剖分</w:t>
      </w:r>
      <w:r w:rsidR="001D4901">
        <w:rPr>
          <w:rFonts w:hint="eastAsia"/>
        </w:rPr>
        <w:t>T</w:t>
      </w:r>
      <w:r w:rsidR="001D4901">
        <w:t>，我们</w:t>
      </w:r>
      <w:r w:rsidR="001D4901">
        <w:rPr>
          <w:rFonts w:hint="eastAsia"/>
        </w:rPr>
        <w:t>可以</w:t>
      </w:r>
      <w:r w:rsidR="001D4901">
        <w:t>根据输入点</w:t>
      </w:r>
      <w:r w:rsidR="001D4901">
        <w:t>q</w:t>
      </w:r>
      <w:r w:rsidR="001D4901">
        <w:t>在</w:t>
      </w:r>
      <w:r w:rsidR="001D4901">
        <w:rPr>
          <w:rFonts w:hint="eastAsia"/>
        </w:rPr>
        <w:t>T</w:t>
      </w:r>
      <w:r w:rsidR="001D4901">
        <w:t>上作一些更新，并根据</w:t>
      </w:r>
      <w:r w:rsidR="00E07D93">
        <w:rPr>
          <w:rFonts w:hint="eastAsia"/>
        </w:rPr>
        <w:t>T</w:t>
      </w:r>
      <w:r w:rsidR="00E07D93">
        <w:t>中三角形</w:t>
      </w:r>
      <w:r w:rsidR="00E07D93">
        <w:rPr>
          <w:rFonts w:hint="eastAsia"/>
        </w:rPr>
        <w:t>与</w:t>
      </w:r>
      <w:r w:rsidR="00E07D93">
        <w:t>q</w:t>
      </w:r>
      <w:r w:rsidR="00E07D93">
        <w:t>的位置关系得到一个关于</w:t>
      </w:r>
      <w:bookmarkStart w:id="1" w:name="OLE_LINK1"/>
      <w:bookmarkStart w:id="2" w:name="OLE_LINK2"/>
      <w:r w:rsidR="00E07D93">
        <w:rPr>
          <w:rFonts w:hint="eastAsia"/>
        </w:rPr>
        <w:t>&lt;</w:t>
      </w:r>
      <w:r w:rsidR="00E07D93">
        <w:rPr>
          <w:vertAlign w:val="subscript"/>
        </w:rPr>
        <w:t>q</w:t>
      </w:r>
      <w:r w:rsidR="00E07D93">
        <w:rPr>
          <w:rFonts w:hint="eastAsia"/>
        </w:rPr>
        <w:t>关系</w:t>
      </w:r>
      <w:bookmarkEnd w:id="1"/>
      <w:bookmarkEnd w:id="2"/>
      <w:r w:rsidR="00E07D93">
        <w:t>的有向图</w:t>
      </w:r>
      <w:r w:rsidR="00E07D93">
        <w:t>G</w:t>
      </w:r>
      <w:r w:rsidR="00E07D93">
        <w:t>，对</w:t>
      </w:r>
      <w:r w:rsidR="00E07D93">
        <w:t>G</w:t>
      </w:r>
      <w:r w:rsidR="00E07D93">
        <w:t>作拓扑排序后便可得到多边形</w:t>
      </w:r>
      <w:r w:rsidR="00E07D93">
        <w:rPr>
          <w:rFonts w:hint="eastAsia"/>
        </w:rPr>
        <w:t>P</w:t>
      </w:r>
      <w:r w:rsidR="00E07D93">
        <w:t>中</w:t>
      </w:r>
      <w:r w:rsidR="00E07D93">
        <w:rPr>
          <w:rFonts w:hint="eastAsia"/>
        </w:rPr>
        <w:t>的顶</w:t>
      </w:r>
      <w:r w:rsidR="00E07D93">
        <w:t>点</w:t>
      </w:r>
      <w:r w:rsidR="00E07D93">
        <w:rPr>
          <w:rFonts w:hint="eastAsia"/>
        </w:rPr>
        <w:t>关于</w:t>
      </w:r>
      <w:r w:rsidR="00E07D93">
        <w:rPr>
          <w:rFonts w:hint="eastAsia"/>
        </w:rPr>
        <w:t>q</w:t>
      </w:r>
      <w:r w:rsidR="00E07D93">
        <w:t>的</w:t>
      </w:r>
      <w:r w:rsidR="00E07D93">
        <w:rPr>
          <w:rFonts w:hint="eastAsia"/>
        </w:rPr>
        <w:t>&lt;</w:t>
      </w:r>
      <w:r w:rsidR="00E07D93">
        <w:rPr>
          <w:vertAlign w:val="subscript"/>
        </w:rPr>
        <w:t>q</w:t>
      </w:r>
      <w:r w:rsidR="00E07D93">
        <w:rPr>
          <w:rFonts w:hint="eastAsia"/>
        </w:rPr>
        <w:t>关系。</w:t>
      </w:r>
    </w:p>
    <w:p w:rsidR="00840E6C" w:rsidRDefault="00840E6C" w:rsidP="00022486">
      <w:pPr>
        <w:ind w:firstLineChars="202" w:firstLine="424"/>
      </w:pPr>
      <w:r>
        <w:rPr>
          <w:rFonts w:hint="eastAsia"/>
        </w:rPr>
        <w:t>（</w:t>
      </w:r>
      <w:r>
        <w:rPr>
          <w:rFonts w:hint="eastAsia"/>
        </w:rPr>
        <w:t>3</w:t>
      </w:r>
      <w:r>
        <w:rPr>
          <w:rFonts w:hint="eastAsia"/>
        </w:rPr>
        <w:t>）线性集</w:t>
      </w:r>
      <w:r>
        <w:t>合并计算可视多边形</w:t>
      </w:r>
    </w:p>
    <w:p w:rsidR="00840E6C" w:rsidRDefault="00E5787E" w:rsidP="00022486">
      <w:pPr>
        <w:ind w:firstLineChars="202" w:firstLine="424"/>
      </w:pPr>
      <w:r>
        <w:rPr>
          <w:rFonts w:hint="eastAsia"/>
        </w:rPr>
        <w:t>最终</w:t>
      </w:r>
      <w:r>
        <w:t>计算可见多边形</w:t>
      </w:r>
      <w:r>
        <w:rPr>
          <w:rFonts w:hint="eastAsia"/>
        </w:rPr>
        <w:t>的</w:t>
      </w:r>
      <w:r>
        <w:t>算法</w:t>
      </w:r>
      <w:r>
        <w:rPr>
          <w:rFonts w:hint="eastAsia"/>
        </w:rPr>
        <w:t>利用</w:t>
      </w:r>
      <w:r>
        <w:t>了</w:t>
      </w:r>
      <w:r>
        <w:rPr>
          <w:rFonts w:hint="eastAsia"/>
        </w:rPr>
        <w:t>前面</w:t>
      </w:r>
      <w:r>
        <w:t>两步的结果</w:t>
      </w:r>
      <w:r>
        <w:rPr>
          <w:rFonts w:hint="eastAsia"/>
        </w:rPr>
        <w:t>，</w:t>
      </w:r>
      <w:r>
        <w:t>其将</w:t>
      </w:r>
      <w:r>
        <w:rPr>
          <w:rFonts w:hint="eastAsia"/>
        </w:rPr>
        <w:t>多边形</w:t>
      </w:r>
      <w:r>
        <w:t>顶点的极角序转化为</w:t>
      </w:r>
      <w:r>
        <w:t>x</w:t>
      </w:r>
      <w:r>
        <w:t>坐标，</w:t>
      </w:r>
      <w:r w:rsidR="004A4DD1">
        <w:rPr>
          <w:rFonts w:hint="eastAsia"/>
        </w:rPr>
        <w:t>多边形</w:t>
      </w:r>
      <w:r w:rsidR="004A4DD1">
        <w:t>边关于输入点</w:t>
      </w:r>
      <w:r w:rsidR="004A4DD1">
        <w:t>q</w:t>
      </w:r>
      <w:r w:rsidR="004A4DD1">
        <w:t>的偏序关系转化为排序的序号值并进一步转化为</w:t>
      </w:r>
      <w:r w:rsidR="004A4DD1">
        <w:rPr>
          <w:rFonts w:hint="eastAsia"/>
        </w:rPr>
        <w:t>y</w:t>
      </w:r>
      <w:r w:rsidR="004A4DD1">
        <w:t>坐标，</w:t>
      </w:r>
      <w:r w:rsidR="005D1E69">
        <w:rPr>
          <w:rFonts w:hint="eastAsia"/>
        </w:rPr>
        <w:t>从而</w:t>
      </w:r>
      <w:r w:rsidR="005D1E69">
        <w:lastRenderedPageBreak/>
        <w:t>将</w:t>
      </w:r>
      <w:r w:rsidR="005D1E69">
        <w:rPr>
          <w:rFonts w:hint="eastAsia"/>
        </w:rPr>
        <w:t>原先如</w:t>
      </w:r>
      <w:r w:rsidR="005D1E69">
        <w:t>下面左图中的问题</w:t>
      </w:r>
      <w:r w:rsidR="005D1E69">
        <w:rPr>
          <w:rFonts w:hint="eastAsia"/>
        </w:rPr>
        <w:t>转化</w:t>
      </w:r>
      <w:r w:rsidR="005D1E69">
        <w:t>为了右图中</w:t>
      </w:r>
      <w:r w:rsidR="005D1E69">
        <w:rPr>
          <w:rFonts w:hint="eastAsia"/>
        </w:rPr>
        <w:t>对于</w:t>
      </w:r>
      <w:r w:rsidR="005D1E69">
        <w:t>每个</w:t>
      </w:r>
      <w:r w:rsidR="005D1E69">
        <w:t>x</w:t>
      </w:r>
      <w:r w:rsidR="005D1E69">
        <w:t>坐标求其对应的最低的线段。</w:t>
      </w:r>
      <w:r w:rsidR="00DF3DB9">
        <w:rPr>
          <w:rFonts w:hint="eastAsia"/>
        </w:rPr>
        <w:t>之后</w:t>
      </w:r>
      <w:r w:rsidR="00DF3DB9">
        <w:t>可以使用</w:t>
      </w:r>
      <w:r w:rsidR="00DF3DB9">
        <w:rPr>
          <w:rFonts w:hint="eastAsia"/>
        </w:rPr>
        <w:t>Gabow</w:t>
      </w:r>
      <w:r w:rsidR="00DF3DB9">
        <w:t>[]</w:t>
      </w:r>
      <w:r w:rsidR="00DF3DB9">
        <w:rPr>
          <w:rFonts w:hint="eastAsia"/>
        </w:rPr>
        <w:t>中</w:t>
      </w:r>
      <w:r w:rsidR="00DF3DB9">
        <w:t>的</w:t>
      </w:r>
      <w:r w:rsidR="005F5C0F">
        <w:t>线性集合并算法</w:t>
      </w:r>
      <w:r w:rsidR="00DF3DB9">
        <w:rPr>
          <w:rFonts w:hint="eastAsia"/>
        </w:rPr>
        <w:t>计算</w:t>
      </w:r>
      <w:r w:rsidR="00DF3DB9">
        <w:t>，</w:t>
      </w:r>
      <w:r w:rsidR="00014A21">
        <w:rPr>
          <w:rFonts w:hint="eastAsia"/>
        </w:rPr>
        <w:t>在</w:t>
      </w:r>
      <w:r w:rsidR="00014A21">
        <w:t>线性时间内</w:t>
      </w:r>
      <w:r w:rsidR="00DF3DB9">
        <w:t>得出点</w:t>
      </w:r>
      <w:r w:rsidR="00DF3DB9">
        <w:t>q</w:t>
      </w:r>
      <w:r w:rsidR="00DF3DB9">
        <w:t>的可见多边形</w:t>
      </w:r>
      <w:r w:rsidR="005C2125">
        <w:rPr>
          <w:rFonts w:hint="eastAsia"/>
        </w:rPr>
        <w:t>。</w:t>
      </w:r>
      <w:r w:rsidR="00921345">
        <w:rPr>
          <w:rFonts w:hint="eastAsia"/>
        </w:rPr>
        <w:t>对于我们</w:t>
      </w:r>
      <w:r w:rsidR="000712E2">
        <w:t>设计的应用</w:t>
      </w:r>
      <w:r w:rsidR="00921345">
        <w:t>，</w:t>
      </w:r>
      <w:r w:rsidR="000712E2">
        <w:rPr>
          <w:rFonts w:hint="eastAsia"/>
        </w:rPr>
        <w:t>算法可</w:t>
      </w:r>
      <w:r w:rsidR="00B67A1B">
        <w:rPr>
          <w:rFonts w:hint="eastAsia"/>
        </w:rPr>
        <w:t>在</w:t>
      </w:r>
      <w:r w:rsidR="000712E2">
        <w:rPr>
          <w:rFonts w:hint="eastAsia"/>
        </w:rPr>
        <w:t>最后</w:t>
      </w:r>
      <w:r w:rsidR="000712E2">
        <w:t>一步</w:t>
      </w:r>
      <w:r w:rsidR="00B67A1B">
        <w:rPr>
          <w:rFonts w:hint="eastAsia"/>
        </w:rPr>
        <w:t>轻松的</w:t>
      </w:r>
      <w:r w:rsidR="000712E2">
        <w:t>求解某个</w:t>
      </w:r>
      <w:r w:rsidR="000712E2">
        <w:t>x</w:t>
      </w:r>
      <w:r w:rsidR="000712E2">
        <w:t>区间内的可见多边形，</w:t>
      </w:r>
      <w:r w:rsidR="008F63B4">
        <w:rPr>
          <w:rFonts w:hint="eastAsia"/>
        </w:rPr>
        <w:t>也就是</w:t>
      </w:r>
      <w:r w:rsidR="00560AB0">
        <w:rPr>
          <w:rFonts w:hint="eastAsia"/>
        </w:rPr>
        <w:t>守卫</w:t>
      </w:r>
      <w:r w:rsidR="008F63B4">
        <w:t>在一定角度范围内的可见区域。</w:t>
      </w:r>
    </w:p>
    <w:p w:rsidR="00F815BF" w:rsidRPr="00840E6C" w:rsidRDefault="00F815BF" w:rsidP="00022486">
      <w:pPr>
        <w:ind w:firstLineChars="202" w:firstLine="424"/>
      </w:pPr>
      <w:r w:rsidRPr="00F815BF">
        <w:rPr>
          <w:noProof/>
        </w:rPr>
        <w:drawing>
          <wp:inline distT="0" distB="0" distL="0" distR="0" wp14:anchorId="7EDEE55E" wp14:editId="48124600">
            <wp:extent cx="2216145" cy="1800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145" cy="1800000"/>
                    </a:xfrm>
                    <a:prstGeom prst="rect">
                      <a:avLst/>
                    </a:prstGeom>
                  </pic:spPr>
                </pic:pic>
              </a:graphicData>
            </a:graphic>
          </wp:inline>
        </w:drawing>
      </w:r>
      <w:r w:rsidRPr="00F815BF">
        <w:rPr>
          <w:noProof/>
        </w:rPr>
        <w:drawing>
          <wp:inline distT="0" distB="0" distL="0" distR="0" wp14:anchorId="1679F5DC" wp14:editId="5FD9BFBA">
            <wp:extent cx="2569714" cy="180000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714" cy="1800000"/>
                    </a:xfrm>
                    <a:prstGeom prst="rect">
                      <a:avLst/>
                    </a:prstGeom>
                  </pic:spPr>
                </pic:pic>
              </a:graphicData>
            </a:graphic>
          </wp:inline>
        </w:drawing>
      </w:r>
    </w:p>
    <w:p w:rsidR="00527A87" w:rsidRDefault="00527A87" w:rsidP="00022486">
      <w:pPr>
        <w:ind w:firstLineChars="202" w:firstLine="424"/>
      </w:pPr>
    </w:p>
    <w:p w:rsidR="0050191D" w:rsidRDefault="0050191D" w:rsidP="00022486">
      <w:pPr>
        <w:ind w:firstLineChars="202" w:firstLine="424"/>
      </w:pPr>
    </w:p>
    <w:p w:rsidR="0050191D" w:rsidRDefault="0050191D" w:rsidP="00022486">
      <w:pPr>
        <w:ind w:firstLineChars="202" w:firstLine="424"/>
      </w:pPr>
      <w:r>
        <w:rPr>
          <w:rFonts w:hint="eastAsia"/>
        </w:rPr>
        <w:t>参考文献</w:t>
      </w:r>
    </w:p>
    <w:p w:rsidR="0050191D" w:rsidRDefault="00F332F6" w:rsidP="00022486">
      <w:pPr>
        <w:ind w:firstLineChars="202" w:firstLine="404"/>
        <w:rPr>
          <w:rFonts w:ascii="Arial" w:hAnsi="Arial" w:cs="Arial"/>
          <w:color w:val="222222"/>
          <w:sz w:val="20"/>
          <w:szCs w:val="20"/>
          <w:shd w:val="clear" w:color="auto" w:fill="FFFFFF"/>
        </w:rPr>
      </w:pPr>
      <w:r>
        <w:rPr>
          <w:rFonts w:ascii="Arial" w:hAnsi="Arial" w:cs="Arial"/>
          <w:color w:val="222222"/>
          <w:sz w:val="20"/>
          <w:szCs w:val="20"/>
          <w:shd w:val="clear" w:color="auto" w:fill="FFFFFF"/>
        </w:rPr>
        <w:t>Asano T, Asano T, Guibas L, et al. Visibility of disjoint polygons[J]. Algorithmica, 1986, 1(1-4): 49-63.</w:t>
      </w:r>
    </w:p>
    <w:p w:rsidR="00F332F6" w:rsidRDefault="008B4FD3" w:rsidP="00022486">
      <w:pPr>
        <w:ind w:firstLineChars="202" w:firstLine="404"/>
        <w:rPr>
          <w:rFonts w:ascii="Arial" w:hAnsi="Arial" w:cs="Arial"/>
          <w:color w:val="222222"/>
          <w:sz w:val="20"/>
          <w:szCs w:val="20"/>
          <w:shd w:val="clear" w:color="auto" w:fill="FFFFFF"/>
        </w:rPr>
      </w:pPr>
      <w:r>
        <w:rPr>
          <w:rFonts w:ascii="Arial" w:hAnsi="Arial" w:cs="Arial"/>
          <w:color w:val="222222"/>
          <w:sz w:val="20"/>
          <w:szCs w:val="20"/>
          <w:shd w:val="clear" w:color="auto" w:fill="FFFFFF"/>
        </w:rPr>
        <w:t>Chazelle B, Guibas L J, Lee D T. The power of geometric duality[J]. BIT Numerical Mathematics, 1985, 25(1): 76-90.</w:t>
      </w:r>
    </w:p>
    <w:p w:rsidR="00AA0CBA" w:rsidRPr="00022486" w:rsidRDefault="00AA0CBA" w:rsidP="00022486">
      <w:pPr>
        <w:ind w:firstLineChars="202" w:firstLine="404"/>
      </w:pPr>
      <w:r>
        <w:rPr>
          <w:rFonts w:ascii="Arial" w:hAnsi="Arial" w:cs="Arial"/>
          <w:color w:val="222222"/>
          <w:sz w:val="20"/>
          <w:szCs w:val="20"/>
          <w:shd w:val="clear" w:color="auto" w:fill="FFFFFF"/>
        </w:rPr>
        <w:t>Gabow H N, Tarjan R E. A linear-time algorithm for a special case of disjoint set union[C]//Proceedings of the fifteenth annual ACM symposium on Theory of computing. ACM, 1983: 246-251.</w:t>
      </w:r>
    </w:p>
    <w:sectPr w:rsidR="00AA0CBA" w:rsidRPr="00022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F2" w:rsidRDefault="00A375F2" w:rsidP="006662D2">
      <w:r>
        <w:separator/>
      </w:r>
    </w:p>
  </w:endnote>
  <w:endnote w:type="continuationSeparator" w:id="0">
    <w:p w:rsidR="00A375F2" w:rsidRDefault="00A375F2" w:rsidP="0066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F2" w:rsidRDefault="00A375F2" w:rsidP="006662D2">
      <w:r>
        <w:separator/>
      </w:r>
    </w:p>
  </w:footnote>
  <w:footnote w:type="continuationSeparator" w:id="0">
    <w:p w:rsidR="00A375F2" w:rsidRDefault="00A375F2" w:rsidP="00666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172"/>
    <w:multiLevelType w:val="hybridMultilevel"/>
    <w:tmpl w:val="FB8CC3E4"/>
    <w:lvl w:ilvl="0" w:tplc="78D4F8C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86"/>
    <w:rsid w:val="00014A21"/>
    <w:rsid w:val="00022486"/>
    <w:rsid w:val="00070490"/>
    <w:rsid w:val="0007095E"/>
    <w:rsid w:val="000712E2"/>
    <w:rsid w:val="00087B5A"/>
    <w:rsid w:val="000933A3"/>
    <w:rsid w:val="000C4AE6"/>
    <w:rsid w:val="000D2CB5"/>
    <w:rsid w:val="00145D6D"/>
    <w:rsid w:val="001901D2"/>
    <w:rsid w:val="001D4901"/>
    <w:rsid w:val="002427F0"/>
    <w:rsid w:val="00303E14"/>
    <w:rsid w:val="00314B91"/>
    <w:rsid w:val="00324D54"/>
    <w:rsid w:val="003A5EF6"/>
    <w:rsid w:val="00484BC9"/>
    <w:rsid w:val="004A4DD1"/>
    <w:rsid w:val="0050191D"/>
    <w:rsid w:val="00527A87"/>
    <w:rsid w:val="00560AB0"/>
    <w:rsid w:val="00574E9E"/>
    <w:rsid w:val="005C2125"/>
    <w:rsid w:val="005D1E69"/>
    <w:rsid w:val="005F5C0F"/>
    <w:rsid w:val="006662D2"/>
    <w:rsid w:val="00784ED9"/>
    <w:rsid w:val="00787A24"/>
    <w:rsid w:val="00792A2E"/>
    <w:rsid w:val="007D6435"/>
    <w:rsid w:val="008126A4"/>
    <w:rsid w:val="00840E6C"/>
    <w:rsid w:val="00855B0D"/>
    <w:rsid w:val="008B4FD3"/>
    <w:rsid w:val="008F63B4"/>
    <w:rsid w:val="00921345"/>
    <w:rsid w:val="00924694"/>
    <w:rsid w:val="009458FC"/>
    <w:rsid w:val="00A37328"/>
    <w:rsid w:val="00A375F2"/>
    <w:rsid w:val="00AA0CBA"/>
    <w:rsid w:val="00AE4BE6"/>
    <w:rsid w:val="00B3474B"/>
    <w:rsid w:val="00B67A1B"/>
    <w:rsid w:val="00C13EA1"/>
    <w:rsid w:val="00C63513"/>
    <w:rsid w:val="00CE6924"/>
    <w:rsid w:val="00D60A66"/>
    <w:rsid w:val="00D75C7A"/>
    <w:rsid w:val="00DF3DB9"/>
    <w:rsid w:val="00E07D93"/>
    <w:rsid w:val="00E26727"/>
    <w:rsid w:val="00E5787E"/>
    <w:rsid w:val="00E8428B"/>
    <w:rsid w:val="00F118EB"/>
    <w:rsid w:val="00F332F6"/>
    <w:rsid w:val="00F815BF"/>
    <w:rsid w:val="00F81E63"/>
    <w:rsid w:val="00FD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A3963-CFA2-46C5-B9E5-C24222A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2F6"/>
    <w:pPr>
      <w:ind w:firstLineChars="200" w:firstLine="420"/>
    </w:pPr>
  </w:style>
  <w:style w:type="paragraph" w:styleId="a4">
    <w:name w:val="header"/>
    <w:basedOn w:val="a"/>
    <w:link w:val="Char"/>
    <w:uiPriority w:val="99"/>
    <w:unhideWhenUsed/>
    <w:rsid w:val="00666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662D2"/>
    <w:rPr>
      <w:sz w:val="18"/>
      <w:szCs w:val="18"/>
    </w:rPr>
  </w:style>
  <w:style w:type="paragraph" w:styleId="a5">
    <w:name w:val="footer"/>
    <w:basedOn w:val="a"/>
    <w:link w:val="Char0"/>
    <w:uiPriority w:val="99"/>
    <w:unhideWhenUsed/>
    <w:rsid w:val="006662D2"/>
    <w:pPr>
      <w:tabs>
        <w:tab w:val="center" w:pos="4153"/>
        <w:tab w:val="right" w:pos="8306"/>
      </w:tabs>
      <w:snapToGrid w:val="0"/>
      <w:jc w:val="left"/>
    </w:pPr>
    <w:rPr>
      <w:sz w:val="18"/>
      <w:szCs w:val="18"/>
    </w:rPr>
  </w:style>
  <w:style w:type="character" w:customStyle="1" w:styleId="Char0">
    <w:name w:val="页脚 Char"/>
    <w:basedOn w:val="a0"/>
    <w:link w:val="a5"/>
    <w:uiPriority w:val="99"/>
    <w:rsid w:val="00666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232</Words>
  <Characters>1325</Characters>
  <Application>Microsoft Office Word</Application>
  <DocSecurity>0</DocSecurity>
  <Lines>11</Lines>
  <Paragraphs>3</Paragraphs>
  <ScaleCrop>false</ScaleCrop>
  <Company>微软中国</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温佺</dc:creator>
  <cp:keywords/>
  <dc:description/>
  <cp:lastModifiedBy>温佺</cp:lastModifiedBy>
  <cp:revision>57</cp:revision>
  <dcterms:created xsi:type="dcterms:W3CDTF">2015-05-08T08:15:00Z</dcterms:created>
  <dcterms:modified xsi:type="dcterms:W3CDTF">2015-05-08T09:38:00Z</dcterms:modified>
</cp:coreProperties>
</file>