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E7A24" w14:textId="77777777" w:rsidR="00151366" w:rsidRPr="00CC6846" w:rsidRDefault="00151366" w:rsidP="00151366">
      <w:pPr>
        <w:jc w:val="center"/>
        <w:rPr>
          <w:b/>
          <w:bCs/>
        </w:rPr>
      </w:pPr>
      <w:r w:rsidRPr="00CC6846">
        <w:rPr>
          <w:b/>
          <w:bCs/>
        </w:rPr>
        <w:t>[VẬN DỤNG CƠ BẢN] Tái Cấu Trúc Phân Tầng và Hoàn Thiện Đặc Tả Ca Sử Dụng Giao Hàng</w:t>
      </w:r>
    </w:p>
    <w:p w14:paraId="67A08022" w14:textId="77777777" w:rsidR="00151366" w:rsidRPr="00CC6846" w:rsidRDefault="00151366" w:rsidP="00151366">
      <w:pPr>
        <w:jc w:val="center"/>
      </w:pPr>
      <w:r w:rsidRPr="00CC6846">
        <w:rPr>
          <w:b/>
          <w:bCs/>
        </w:rPr>
        <w:t>TÁI CẤU TRÚC PHÂN TẦNG VÀ HOÀN THIỆN ĐẶC TẢ CA SỬ DỤNG GIAO HÀNG</w:t>
      </w:r>
    </w:p>
    <w:p w14:paraId="0EA9430E" w14:textId="77777777" w:rsidR="00151366" w:rsidRPr="00CC6846" w:rsidRDefault="00151366" w:rsidP="00151366">
      <w:r w:rsidRPr="00CC6846">
        <w:rPr>
          <w:b/>
          <w:bCs/>
        </w:rPr>
        <w:t>5. Yêu cầu bài làm:</w:t>
      </w:r>
    </w:p>
    <w:p w14:paraId="0E7E2F2E" w14:textId="77777777" w:rsidR="00151366" w:rsidRPr="00CC6846" w:rsidRDefault="00151366" w:rsidP="00151366">
      <w:r w:rsidRPr="00CC6846">
        <w:rPr>
          <w:b/>
          <w:bCs/>
        </w:rPr>
        <w:t>Phần 1 (1-2 câu):</w:t>
      </w:r>
      <w:r w:rsidRPr="00CC6846">
        <w:t xml:space="preserve"> Nêu nguy cơ kỹ thuật khi Presentation Tier gọi thẳng SQL Database.</w:t>
      </w:r>
    </w:p>
    <w:p w14:paraId="78D73DEC" w14:textId="77777777" w:rsidR="00151366" w:rsidRPr="00CC6846" w:rsidRDefault="00151366" w:rsidP="00151366">
      <w:pPr>
        <w:rPr>
          <w:b/>
          <w:bCs/>
        </w:rPr>
      </w:pPr>
      <w:r w:rsidRPr="00CC6846">
        <w:rPr>
          <w:b/>
          <w:bCs/>
        </w:rPr>
        <w:t>Phần 1 — Phân tích lỗi phân tầng</w:t>
      </w:r>
    </w:p>
    <w:p w14:paraId="746F7434" w14:textId="77777777" w:rsidR="00151366" w:rsidRPr="00CC6846" w:rsidRDefault="00151366" w:rsidP="00151366">
      <w:r w:rsidRPr="00CC6846">
        <w:t xml:space="preserve">Không nên để </w:t>
      </w:r>
      <w:r w:rsidRPr="00CC6846">
        <w:rPr>
          <w:b/>
          <w:bCs/>
        </w:rPr>
        <w:t>Presentation Layer (Mobile App)</w:t>
      </w:r>
      <w:r w:rsidRPr="00CC6846">
        <w:t xml:space="preserve"> thực hiện trực tiếp câu lệnh SQL vì sẽ làm giao diện phụ thuộc trực tiếp vào cơ sở dữ liệu, vi phạm nguyên tắc phân tầng và khó bảo trì.</w:t>
      </w:r>
    </w:p>
    <w:p w14:paraId="30239B52" w14:textId="79BEC5AB" w:rsidR="00151366" w:rsidRPr="00CC6846" w:rsidRDefault="00151366" w:rsidP="00151366">
      <w:r w:rsidRPr="00CC6846">
        <w:t xml:space="preserve">Đúng thiết kế cần đi qua </w:t>
      </w:r>
      <w:r w:rsidRPr="00CC6846">
        <w:rPr>
          <w:b/>
          <w:bCs/>
        </w:rPr>
        <w:t>Business Logic/Service</w:t>
      </w:r>
      <w:r w:rsidRPr="00CC6846">
        <w:t xml:space="preserve"> để xử lý nghiệp vụ, sau đó </w:t>
      </w:r>
      <w:r w:rsidRPr="00CC6846">
        <w:rPr>
          <w:b/>
          <w:bCs/>
        </w:rPr>
        <w:t>Repository</w:t>
      </w:r>
      <w:r w:rsidRPr="00CC6846">
        <w:t xml:space="preserve"> mới thực hiện thao tác với Database.</w:t>
      </w:r>
    </w:p>
    <w:p w14:paraId="19E4A8F1" w14:textId="77777777" w:rsidR="00151366" w:rsidRPr="00CC6846" w:rsidRDefault="00151366" w:rsidP="00151366">
      <w:r w:rsidRPr="00CC6846">
        <w:rPr>
          <w:b/>
          <w:bCs/>
        </w:rPr>
        <w:t>Phần 2:</w:t>
      </w:r>
      <w:r w:rsidRPr="00CC6846">
        <w:t xml:space="preserve"> Dựa trên sơ đồ mẫu trên, dùng </w:t>
      </w:r>
      <w:r w:rsidRPr="00CC6846">
        <w:rPr>
          <w:b/>
          <w:bCs/>
        </w:rPr>
        <w:t>draw.io</w:t>
      </w:r>
      <w:r w:rsidRPr="00CC6846">
        <w:t xml:space="preserve"> sửa thành đúng chuẩn 3 tầng (ShipperApp → DeliveryController/DeliveryService → PackageRepository), kèm 1 nhánh Alternative Flow (VD: khách từ chối nhận).</w:t>
      </w:r>
    </w:p>
    <w:p w14:paraId="19056318" w14:textId="4C0022CC" w:rsidR="00CC6846" w:rsidRPr="00CC6846" w:rsidRDefault="00CC6846" w:rsidP="00151366">
      <w:r w:rsidRPr="00CC6846">
        <w:drawing>
          <wp:inline distT="0" distB="0" distL="0" distR="0" wp14:anchorId="3C43BA7C" wp14:editId="178242B8">
            <wp:extent cx="5995670" cy="4450465"/>
            <wp:effectExtent l="0" t="0" r="5080" b="7620"/>
            <wp:docPr id="29535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53285" name=""/>
                    <pic:cNvPicPr/>
                  </pic:nvPicPr>
                  <pic:blipFill>
                    <a:blip r:embed="rId4"/>
                    <a:stretch>
                      <a:fillRect/>
                    </a:stretch>
                  </pic:blipFill>
                  <pic:spPr>
                    <a:xfrm>
                      <a:off x="0" y="0"/>
                      <a:ext cx="6015913" cy="4465491"/>
                    </a:xfrm>
                    <a:prstGeom prst="rect">
                      <a:avLst/>
                    </a:prstGeom>
                  </pic:spPr>
                </pic:pic>
              </a:graphicData>
            </a:graphic>
          </wp:inline>
        </w:drawing>
      </w:r>
    </w:p>
    <w:p w14:paraId="7431E5FC" w14:textId="77777777" w:rsidR="00151366" w:rsidRPr="00CC6846" w:rsidRDefault="00151366" w:rsidP="00151366">
      <w:r w:rsidRPr="00CC6846">
        <w:rPr>
          <w:b/>
          <w:bCs/>
        </w:rPr>
        <w:lastRenderedPageBreak/>
        <w:t>Phần 3:</w:t>
      </w:r>
      <w:r w:rsidRPr="00CC6846">
        <w:t xml:space="preserve"> Đặc tả UC-DELIVERY-01 đủ 4 trường cốt lõi: Actor, Pre-condition, Main Flow, Post-condition (Alternative Flow đã thể hiện trên sơ đồ, không viết lại bằng văn bản).</w:t>
      </w:r>
    </w:p>
    <w:p w14:paraId="234D3E3E" w14:textId="77777777" w:rsidR="00FB1544" w:rsidRPr="00CC6846" w:rsidRDefault="00FB1544" w:rsidP="00FB1544">
      <w:pPr>
        <w:rPr>
          <w:b/>
          <w:bCs/>
        </w:rPr>
      </w:pPr>
      <w:r w:rsidRPr="00CC6846">
        <w:rPr>
          <w:b/>
          <w:bCs/>
        </w:rPr>
        <w:t>Phần 3 — Đặc tả UC-DELIVERY-01</w:t>
      </w:r>
    </w:p>
    <w:p w14:paraId="6559A57D" w14:textId="77777777" w:rsidR="00FB1544" w:rsidRPr="00CC6846" w:rsidRDefault="00FB1544" w:rsidP="00FB1544">
      <w:pPr>
        <w:rPr>
          <w:b/>
          <w:bCs/>
        </w:rPr>
      </w:pPr>
      <w:r w:rsidRPr="00CC6846">
        <w:rPr>
          <w:b/>
          <w:bCs/>
        </w:rPr>
        <w:t>Tên Use Case: UC-DELIVERY-01 — Cập nhật trạng thái giao hàng</w:t>
      </w:r>
    </w:p>
    <w:tbl>
      <w:tblPr>
        <w:tblStyle w:val="TableGrid"/>
        <w:tblW w:w="0" w:type="auto"/>
        <w:tblLook w:val="04A0" w:firstRow="1" w:lastRow="0" w:firstColumn="1" w:lastColumn="0" w:noHBand="0" w:noVBand="1"/>
      </w:tblPr>
      <w:tblGrid>
        <w:gridCol w:w="4675"/>
        <w:gridCol w:w="4675"/>
      </w:tblGrid>
      <w:tr w:rsidR="00FB1544" w:rsidRPr="00CC6846" w14:paraId="15C98021" w14:textId="77777777" w:rsidTr="00FB1544">
        <w:tc>
          <w:tcPr>
            <w:tcW w:w="4675" w:type="dxa"/>
          </w:tcPr>
          <w:p w14:paraId="060F37BD" w14:textId="61E26E06" w:rsidR="00FB1544" w:rsidRPr="00CC6846" w:rsidRDefault="00FB1544" w:rsidP="00CC6846">
            <w:pPr>
              <w:jc w:val="center"/>
              <w:rPr>
                <w:b/>
                <w:bCs/>
              </w:rPr>
            </w:pPr>
            <w:r w:rsidRPr="00CC6846">
              <w:rPr>
                <w:b/>
                <w:bCs/>
              </w:rPr>
              <w:t>Trường</w:t>
            </w:r>
          </w:p>
        </w:tc>
        <w:tc>
          <w:tcPr>
            <w:tcW w:w="4675" w:type="dxa"/>
          </w:tcPr>
          <w:p w14:paraId="10D9FCF2" w14:textId="54F08E26" w:rsidR="00FB1544" w:rsidRPr="00CC6846" w:rsidRDefault="00FB1544" w:rsidP="00CC6846">
            <w:pPr>
              <w:jc w:val="center"/>
              <w:rPr>
                <w:b/>
                <w:bCs/>
              </w:rPr>
            </w:pPr>
            <w:r w:rsidRPr="00CC6846">
              <w:rPr>
                <w:b/>
                <w:bCs/>
              </w:rPr>
              <w:t>Nội dung</w:t>
            </w:r>
          </w:p>
        </w:tc>
      </w:tr>
      <w:tr w:rsidR="00FB1544" w:rsidRPr="00CC6846" w14:paraId="7C66ED5B" w14:textId="77777777" w:rsidTr="00FB1544">
        <w:tc>
          <w:tcPr>
            <w:tcW w:w="4675" w:type="dxa"/>
          </w:tcPr>
          <w:p w14:paraId="6E452CA3" w14:textId="3EC247F1" w:rsidR="00FB1544" w:rsidRPr="00CC6846" w:rsidRDefault="00CC6846" w:rsidP="00CC6846">
            <w:pPr>
              <w:jc w:val="center"/>
            </w:pPr>
            <w:r w:rsidRPr="00CC6846">
              <w:t>Actor</w:t>
            </w:r>
          </w:p>
        </w:tc>
        <w:tc>
          <w:tcPr>
            <w:tcW w:w="4675" w:type="dxa"/>
          </w:tcPr>
          <w:p w14:paraId="6ECE5384" w14:textId="548A89A2" w:rsidR="00FB1544" w:rsidRPr="00CC6846" w:rsidRDefault="00CC6846" w:rsidP="00CC6846">
            <w:pPr>
              <w:jc w:val="center"/>
            </w:pPr>
            <w:r w:rsidRPr="00CC6846">
              <w:t>Shipper</w:t>
            </w:r>
          </w:p>
        </w:tc>
      </w:tr>
      <w:tr w:rsidR="00FB1544" w:rsidRPr="00CC6846" w14:paraId="4C20EC47" w14:textId="77777777" w:rsidTr="00FB1544">
        <w:tc>
          <w:tcPr>
            <w:tcW w:w="4675" w:type="dxa"/>
          </w:tcPr>
          <w:p w14:paraId="13ACA663" w14:textId="358FBA2D" w:rsidR="00FB1544" w:rsidRPr="00CC6846" w:rsidRDefault="00CC6846" w:rsidP="00CC6846">
            <w:pPr>
              <w:jc w:val="center"/>
            </w:pPr>
            <w:r w:rsidRPr="00CC6846">
              <w:t>Pre-condition</w:t>
            </w:r>
          </w:p>
        </w:tc>
        <w:tc>
          <w:tcPr>
            <w:tcW w:w="4675" w:type="dxa"/>
          </w:tcPr>
          <w:p w14:paraId="6177CDD9" w14:textId="7E553EB2" w:rsidR="00FB1544" w:rsidRPr="00CC6846" w:rsidRDefault="00CC6846" w:rsidP="00CC6846">
            <w:pPr>
              <w:jc w:val="center"/>
            </w:pPr>
            <w:r w:rsidRPr="00CC6846">
              <w:t>Shipper đã đăng nhập hệ thống; đơn hàng tồn tại và đang được Shipper phụ trách; đơn hàng đủ điều kiện để cập nhật trạng thái giao hàng.</w:t>
            </w:r>
          </w:p>
        </w:tc>
      </w:tr>
      <w:tr w:rsidR="00FB1544" w:rsidRPr="00CC6846" w14:paraId="590DF9B8" w14:textId="77777777" w:rsidTr="00FB1544">
        <w:tc>
          <w:tcPr>
            <w:tcW w:w="4675" w:type="dxa"/>
          </w:tcPr>
          <w:p w14:paraId="26152F98" w14:textId="5B03446A" w:rsidR="00FB1544" w:rsidRPr="00CC6846" w:rsidRDefault="00CC6846" w:rsidP="00CC6846">
            <w:pPr>
              <w:tabs>
                <w:tab w:val="left" w:pos="2771"/>
              </w:tabs>
              <w:jc w:val="center"/>
            </w:pPr>
            <w:r w:rsidRPr="00CC6846">
              <w:t>Main Flow</w:t>
            </w:r>
          </w:p>
        </w:tc>
        <w:tc>
          <w:tcPr>
            <w:tcW w:w="4675" w:type="dxa"/>
          </w:tcPr>
          <w:p w14:paraId="15CF9EDB" w14:textId="6C1725C9" w:rsidR="00FB1544" w:rsidRPr="00CC6846" w:rsidRDefault="00CC6846" w:rsidP="00CC6846">
            <w:r w:rsidRPr="00CC6846">
              <w:rPr>
                <w:b/>
                <w:bCs/>
              </w:rPr>
              <w:t>1.</w:t>
            </w:r>
            <w:r w:rsidRPr="00CC6846">
              <w:t xml:space="preserve"> Shipper chọn đơn hàng cần giao. </w:t>
            </w:r>
            <w:r w:rsidRPr="00CC6846">
              <w:br/>
            </w:r>
            <w:r w:rsidRPr="00CC6846">
              <w:rPr>
                <w:b/>
                <w:bCs/>
              </w:rPr>
              <w:t>2.</w:t>
            </w:r>
            <w:r w:rsidRPr="00CC6846">
              <w:t xml:space="preserve"> Shipper giao hàng cho khách. </w:t>
            </w:r>
            <w:r w:rsidRPr="00CC6846">
              <w:br/>
            </w:r>
            <w:r w:rsidRPr="00CC6846">
              <w:rPr>
                <w:b/>
                <w:bCs/>
              </w:rPr>
              <w:t>3.</w:t>
            </w:r>
            <w:r w:rsidRPr="00CC6846">
              <w:t xml:space="preserve"> Shipper xác nhận giao hàng thành công trên ShipperApp. </w:t>
            </w:r>
            <w:r w:rsidRPr="00CC6846">
              <w:br/>
            </w:r>
            <w:r w:rsidRPr="00CC6846">
              <w:rPr>
                <w:b/>
                <w:bCs/>
              </w:rPr>
              <w:t>4.</w:t>
            </w:r>
            <w:r w:rsidRPr="00CC6846">
              <w:t xml:space="preserve"> ShipperApp gửi yêu cầu cập nhật trạng thái đến DeliveryController/DeliveryService. </w:t>
            </w:r>
            <w:r w:rsidRPr="00CC6846">
              <w:br/>
            </w:r>
            <w:r w:rsidRPr="00CC6846">
              <w:rPr>
                <w:b/>
                <w:bCs/>
              </w:rPr>
              <w:t>5.</w:t>
            </w:r>
            <w:r w:rsidRPr="00CC6846">
              <w:t xml:space="preserve"> Hệ thống kiểm tra thông tin và điều kiện giao hàng. </w:t>
            </w:r>
            <w:r w:rsidRPr="00CC6846">
              <w:br/>
            </w:r>
            <w:r w:rsidRPr="00CC6846">
              <w:rPr>
                <w:b/>
                <w:bCs/>
              </w:rPr>
              <w:t>6.</w:t>
            </w:r>
            <w:r w:rsidRPr="00CC6846">
              <w:t xml:space="preserve"> DeliveryService yêu cầu PackageRepository cập nhật trạng thái đơn hàng. </w:t>
            </w:r>
            <w:r w:rsidRPr="00CC6846">
              <w:br/>
            </w:r>
            <w:r w:rsidRPr="00CC6846">
              <w:rPr>
                <w:b/>
                <w:bCs/>
              </w:rPr>
              <w:t>7.</w:t>
            </w:r>
            <w:r w:rsidRPr="00CC6846">
              <w:t xml:space="preserve"> PackageRepository cập nhật trạng thái trong Database thành </w:t>
            </w:r>
            <w:r w:rsidRPr="00CC6846">
              <w:rPr>
                <w:b/>
                <w:bCs/>
              </w:rPr>
              <w:t>DELIVERED</w:t>
            </w:r>
            <w:r w:rsidRPr="00CC6846">
              <w:t xml:space="preserve">. </w:t>
            </w:r>
            <w:r w:rsidRPr="00CC6846">
              <w:br/>
            </w:r>
            <w:r w:rsidRPr="00CC6846">
              <w:rPr>
                <w:b/>
                <w:bCs/>
              </w:rPr>
              <w:t>8.</w:t>
            </w:r>
            <w:r w:rsidRPr="00CC6846">
              <w:t xml:space="preserve"> Hệ thống trả kết quả thành công về ShipperApp. </w:t>
            </w:r>
            <w:r w:rsidRPr="00CC6846">
              <w:br/>
            </w:r>
            <w:r w:rsidRPr="00CC6846">
              <w:rPr>
                <w:b/>
                <w:bCs/>
              </w:rPr>
              <w:t>9.</w:t>
            </w:r>
            <w:r w:rsidRPr="00CC6846">
              <w:t xml:space="preserve"> ShipperApp hiển thị thông báo </w:t>
            </w:r>
            <w:r w:rsidRPr="00CC6846">
              <w:rPr>
                <w:b/>
                <w:bCs/>
              </w:rPr>
              <w:t>“Cập nhật thành công”</w:t>
            </w:r>
            <w:r w:rsidRPr="00CC6846">
              <w:t>.</w:t>
            </w:r>
          </w:p>
        </w:tc>
      </w:tr>
      <w:tr w:rsidR="00FB1544" w:rsidRPr="00CC6846" w14:paraId="1DEA4285" w14:textId="77777777" w:rsidTr="00FB1544">
        <w:tc>
          <w:tcPr>
            <w:tcW w:w="4675" w:type="dxa"/>
          </w:tcPr>
          <w:p w14:paraId="0831F099" w14:textId="17051B0A" w:rsidR="00FB1544" w:rsidRPr="00CC6846" w:rsidRDefault="00CC6846" w:rsidP="00CC6846">
            <w:pPr>
              <w:jc w:val="center"/>
            </w:pPr>
            <w:r w:rsidRPr="00CC6846">
              <w:t>Post-condition</w:t>
            </w:r>
          </w:p>
        </w:tc>
        <w:tc>
          <w:tcPr>
            <w:tcW w:w="4675" w:type="dxa"/>
          </w:tcPr>
          <w:p w14:paraId="7EE7CE82" w14:textId="2852F1CA" w:rsidR="00FB1544" w:rsidRPr="00CC6846" w:rsidRDefault="00CC6846" w:rsidP="00CC6846">
            <w:pPr>
              <w:jc w:val="center"/>
            </w:pPr>
            <w:r w:rsidRPr="00CC6846">
              <w:t xml:space="preserve">Đơn hàng được cập nhật trạng thái </w:t>
            </w:r>
            <w:r w:rsidRPr="00CC6846">
              <w:rPr>
                <w:b/>
                <w:bCs/>
              </w:rPr>
              <w:t>DELIVERED</w:t>
            </w:r>
            <w:r w:rsidRPr="00CC6846">
              <w:t xml:space="preserve"> và hệ thống lưu nhận giao hàng thành công.</w:t>
            </w:r>
          </w:p>
        </w:tc>
      </w:tr>
    </w:tbl>
    <w:p w14:paraId="7559130E" w14:textId="77777777" w:rsidR="0037165B" w:rsidRDefault="0037165B" w:rsidP="00151366"/>
    <w:p w14:paraId="0644FCBA" w14:textId="77777777" w:rsidR="00CC6846" w:rsidRDefault="00CC6846" w:rsidP="00151366"/>
    <w:p w14:paraId="5A2D7F8D" w14:textId="77777777" w:rsidR="00CC6846" w:rsidRDefault="00CC6846" w:rsidP="00151366"/>
    <w:p w14:paraId="291946FC" w14:textId="77777777" w:rsidR="00CC6846" w:rsidRDefault="00CC6846" w:rsidP="00151366"/>
    <w:p w14:paraId="2347D532" w14:textId="77777777" w:rsidR="00CC6846" w:rsidRDefault="00CC6846" w:rsidP="00151366"/>
    <w:p w14:paraId="1B34038A" w14:textId="77777777" w:rsidR="00CC6846" w:rsidRDefault="00CC6846" w:rsidP="00151366"/>
    <w:p w14:paraId="6DA01D56" w14:textId="77777777" w:rsidR="00CC6846" w:rsidRDefault="00CC6846" w:rsidP="00151366"/>
    <w:p w14:paraId="57EA4519" w14:textId="77777777" w:rsidR="00CC6846" w:rsidRPr="00CC6846" w:rsidRDefault="00CC6846" w:rsidP="00CC6846">
      <w:pPr>
        <w:jc w:val="center"/>
        <w:rPr>
          <w:b/>
          <w:bCs/>
        </w:rPr>
      </w:pPr>
      <w:r w:rsidRPr="00CC6846">
        <w:rPr>
          <w:b/>
          <w:bCs/>
        </w:rPr>
        <w:lastRenderedPageBreak/>
        <w:t>[VẬN DỤNG CHUYÊN SÂU] Thiết Kế Đặc Tả Phân Hệ Tính Cước Vận Đơn</w:t>
      </w:r>
    </w:p>
    <w:p w14:paraId="5169A3B4" w14:textId="77777777" w:rsidR="00CC6846" w:rsidRPr="00CC6846" w:rsidRDefault="00CC6846" w:rsidP="00CC6846">
      <w:pPr>
        <w:jc w:val="center"/>
      </w:pPr>
      <w:r w:rsidRPr="00CC6846">
        <w:rPr>
          <w:b/>
          <w:bCs/>
        </w:rPr>
        <w:t>THIẾT KẾ ĐẶC TẢ PHÂN HỆ TÍNH CƯỚC VẬN ĐƠN</w:t>
      </w:r>
    </w:p>
    <w:p w14:paraId="3007173D" w14:textId="77777777" w:rsidR="00CC6846" w:rsidRPr="00CC6846" w:rsidRDefault="00CC6846" w:rsidP="00CC6846">
      <w:r w:rsidRPr="00CC6846">
        <w:rPr>
          <w:b/>
          <w:bCs/>
        </w:rPr>
        <w:t>5. Yêu cầu bài làm:</w:t>
      </w:r>
    </w:p>
    <w:p w14:paraId="1B135E2C" w14:textId="77777777" w:rsidR="00CC6846" w:rsidRDefault="00CC6846" w:rsidP="00CC6846">
      <w:r w:rsidRPr="00CC6846">
        <w:rPr>
          <w:b/>
          <w:bCs/>
        </w:rPr>
        <w:t>Phần 1:</w:t>
      </w:r>
      <w:r w:rsidRPr="00CC6846">
        <w:t xml:space="preserve"> Lập bảng phân tích Input/Output và ma trận điều kiện tính cước.</w:t>
      </w:r>
    </w:p>
    <w:tbl>
      <w:tblPr>
        <w:tblStyle w:val="TableGrid"/>
        <w:tblW w:w="0" w:type="auto"/>
        <w:tblLook w:val="04A0" w:firstRow="1" w:lastRow="0" w:firstColumn="1" w:lastColumn="0" w:noHBand="0" w:noVBand="1"/>
      </w:tblPr>
      <w:tblGrid>
        <w:gridCol w:w="3116"/>
        <w:gridCol w:w="3117"/>
        <w:gridCol w:w="3117"/>
      </w:tblGrid>
      <w:tr w:rsidR="005A7BF7" w14:paraId="699C0B32" w14:textId="77777777" w:rsidTr="005A7BF7">
        <w:tc>
          <w:tcPr>
            <w:tcW w:w="3116" w:type="dxa"/>
          </w:tcPr>
          <w:p w14:paraId="08F3841A" w14:textId="10D1A937" w:rsidR="005A7BF7" w:rsidRPr="005A7BF7" w:rsidRDefault="005A7BF7" w:rsidP="005A7BF7">
            <w:pPr>
              <w:jc w:val="center"/>
              <w:rPr>
                <w:b/>
                <w:bCs/>
              </w:rPr>
            </w:pPr>
            <w:r w:rsidRPr="005A7BF7">
              <w:rPr>
                <w:b/>
                <w:bCs/>
              </w:rPr>
              <w:t>Loại</w:t>
            </w:r>
          </w:p>
        </w:tc>
        <w:tc>
          <w:tcPr>
            <w:tcW w:w="3117" w:type="dxa"/>
          </w:tcPr>
          <w:p w14:paraId="011FA0C8" w14:textId="1EAA026E" w:rsidR="005A7BF7" w:rsidRPr="005A7BF7" w:rsidRDefault="005A7BF7" w:rsidP="005A7BF7">
            <w:pPr>
              <w:jc w:val="center"/>
              <w:rPr>
                <w:b/>
                <w:bCs/>
              </w:rPr>
            </w:pPr>
            <w:r w:rsidRPr="005A7BF7">
              <w:rPr>
                <w:b/>
                <w:bCs/>
              </w:rPr>
              <w:t>Dữ liệu</w:t>
            </w:r>
          </w:p>
        </w:tc>
        <w:tc>
          <w:tcPr>
            <w:tcW w:w="3117" w:type="dxa"/>
          </w:tcPr>
          <w:p w14:paraId="3567C923" w14:textId="2E858C15" w:rsidR="005A7BF7" w:rsidRPr="005A7BF7" w:rsidRDefault="005A7BF7" w:rsidP="005A7BF7">
            <w:pPr>
              <w:jc w:val="center"/>
              <w:rPr>
                <w:b/>
                <w:bCs/>
              </w:rPr>
            </w:pPr>
            <w:r w:rsidRPr="005A7BF7">
              <w:rPr>
                <w:b/>
                <w:bCs/>
              </w:rPr>
              <w:t>Mô tả</w:t>
            </w:r>
          </w:p>
        </w:tc>
      </w:tr>
      <w:tr w:rsidR="005A7BF7" w:rsidRPr="005A7BF7" w14:paraId="121A6340" w14:textId="77777777" w:rsidTr="005A7BF7">
        <w:tc>
          <w:tcPr>
            <w:tcW w:w="3116" w:type="dxa"/>
          </w:tcPr>
          <w:p w14:paraId="22666D69" w14:textId="431550BD" w:rsidR="005A7BF7" w:rsidRDefault="005A7BF7" w:rsidP="005A7BF7">
            <w:pPr>
              <w:tabs>
                <w:tab w:val="left" w:pos="1978"/>
              </w:tabs>
              <w:jc w:val="center"/>
            </w:pPr>
            <w:r w:rsidRPr="005A7BF7">
              <w:t>Input</w:t>
            </w:r>
          </w:p>
        </w:tc>
        <w:tc>
          <w:tcPr>
            <w:tcW w:w="3117" w:type="dxa"/>
          </w:tcPr>
          <w:p w14:paraId="4E800C5E" w14:textId="5D78B197" w:rsidR="005A7BF7" w:rsidRPr="005A7BF7" w:rsidRDefault="005A7BF7" w:rsidP="005A7BF7">
            <w:pPr>
              <w:jc w:val="center"/>
              <w:rPr>
                <w:lang w:val="pt-BR"/>
              </w:rPr>
            </w:pPr>
            <w:r w:rsidRPr="005A7BF7">
              <w:rPr>
                <w:lang w:val="pt-BR"/>
              </w:rPr>
              <w:t>Kích thước (D × R × C)</w:t>
            </w:r>
          </w:p>
        </w:tc>
        <w:tc>
          <w:tcPr>
            <w:tcW w:w="3117" w:type="dxa"/>
          </w:tcPr>
          <w:p w14:paraId="216746F8" w14:textId="64245E5D" w:rsidR="005A7BF7" w:rsidRPr="005A7BF7" w:rsidRDefault="005A7BF7" w:rsidP="005A7BF7">
            <w:pPr>
              <w:jc w:val="center"/>
              <w:rPr>
                <w:lang w:val="pt-BR"/>
              </w:rPr>
            </w:pPr>
            <w:r w:rsidRPr="005A7BF7">
              <w:t>Kích thước kiện hàng</w:t>
            </w:r>
          </w:p>
        </w:tc>
      </w:tr>
      <w:tr w:rsidR="005A7BF7" w:rsidRPr="005A7BF7" w14:paraId="15FD9780" w14:textId="77777777" w:rsidTr="005A7BF7">
        <w:tc>
          <w:tcPr>
            <w:tcW w:w="3116" w:type="dxa"/>
          </w:tcPr>
          <w:p w14:paraId="195E48D9" w14:textId="1A65AF8E" w:rsidR="005A7BF7" w:rsidRPr="005A7BF7" w:rsidRDefault="005A7BF7" w:rsidP="005A7BF7">
            <w:pPr>
              <w:jc w:val="center"/>
              <w:rPr>
                <w:lang w:val="pt-BR"/>
              </w:rPr>
            </w:pPr>
            <w:r w:rsidRPr="005A7BF7">
              <w:t>Input</w:t>
            </w:r>
          </w:p>
        </w:tc>
        <w:tc>
          <w:tcPr>
            <w:tcW w:w="3117" w:type="dxa"/>
          </w:tcPr>
          <w:p w14:paraId="511D61F5" w14:textId="75149C08" w:rsidR="005A7BF7" w:rsidRPr="005A7BF7" w:rsidRDefault="005A7BF7" w:rsidP="005A7BF7">
            <w:pPr>
              <w:jc w:val="center"/>
            </w:pPr>
            <w:r w:rsidRPr="005A7BF7">
              <w:t>Dịch vụ</w:t>
            </w:r>
          </w:p>
        </w:tc>
        <w:tc>
          <w:tcPr>
            <w:tcW w:w="3117" w:type="dxa"/>
          </w:tcPr>
          <w:p w14:paraId="6F43C586" w14:textId="3FEE66FC" w:rsidR="005A7BF7" w:rsidRPr="005A7BF7" w:rsidRDefault="005A7BF7" w:rsidP="005A7BF7">
            <w:pPr>
              <w:jc w:val="center"/>
            </w:pPr>
            <w:r w:rsidRPr="005A7BF7">
              <w:t>Loại dịch vụ vận chuyển được chọn</w:t>
            </w:r>
          </w:p>
        </w:tc>
      </w:tr>
      <w:tr w:rsidR="005A7BF7" w:rsidRPr="005A7BF7" w14:paraId="0A117391" w14:textId="77777777" w:rsidTr="005A7BF7">
        <w:tc>
          <w:tcPr>
            <w:tcW w:w="3116" w:type="dxa"/>
          </w:tcPr>
          <w:p w14:paraId="3CA9B9AE" w14:textId="6B776E20" w:rsidR="005A7BF7" w:rsidRPr="005A7BF7" w:rsidRDefault="005A7BF7" w:rsidP="005A7BF7">
            <w:pPr>
              <w:jc w:val="center"/>
            </w:pPr>
            <w:r w:rsidRPr="005A7BF7">
              <w:t>Input</w:t>
            </w:r>
          </w:p>
        </w:tc>
        <w:tc>
          <w:tcPr>
            <w:tcW w:w="3117" w:type="dxa"/>
          </w:tcPr>
          <w:p w14:paraId="56451A2E" w14:textId="6C2D34F8" w:rsidR="005A7BF7" w:rsidRPr="005A7BF7" w:rsidRDefault="005A7BF7" w:rsidP="005A7BF7">
            <w:pPr>
              <w:jc w:val="center"/>
            </w:pPr>
            <w:r w:rsidRPr="005A7BF7">
              <w:t>Địa chỉ giao hàng</w:t>
            </w:r>
          </w:p>
        </w:tc>
        <w:tc>
          <w:tcPr>
            <w:tcW w:w="3117" w:type="dxa"/>
          </w:tcPr>
          <w:p w14:paraId="340A4BFA" w14:textId="2CA12325" w:rsidR="005A7BF7" w:rsidRPr="005A7BF7" w:rsidRDefault="005A7BF7" w:rsidP="005A7BF7">
            <w:pPr>
              <w:jc w:val="center"/>
            </w:pPr>
            <w:r w:rsidRPr="005A7BF7">
              <w:t>Dùng để xác định có thuộc vùng sâu vùng xa hay không</w:t>
            </w:r>
          </w:p>
        </w:tc>
      </w:tr>
      <w:tr w:rsidR="005A7BF7" w:rsidRPr="005A7BF7" w14:paraId="557C1B4C" w14:textId="77777777" w:rsidTr="005A7BF7">
        <w:tc>
          <w:tcPr>
            <w:tcW w:w="3116" w:type="dxa"/>
          </w:tcPr>
          <w:p w14:paraId="5A8B2890" w14:textId="16E43684" w:rsidR="005A7BF7" w:rsidRPr="005A7BF7" w:rsidRDefault="005A7BF7" w:rsidP="005A7BF7">
            <w:pPr>
              <w:jc w:val="center"/>
            </w:pPr>
            <w:r w:rsidRPr="005A7BF7">
              <w:t>Input</w:t>
            </w:r>
          </w:p>
        </w:tc>
        <w:tc>
          <w:tcPr>
            <w:tcW w:w="3117" w:type="dxa"/>
          </w:tcPr>
          <w:p w14:paraId="27A00092" w14:textId="4C1387CD" w:rsidR="005A7BF7" w:rsidRPr="005A7BF7" w:rsidRDefault="005A7BF7" w:rsidP="005A7BF7">
            <w:pPr>
              <w:jc w:val="center"/>
            </w:pPr>
            <w:r w:rsidRPr="005A7BF7">
              <w:t>Giá trị hàng hóa</w:t>
            </w:r>
          </w:p>
        </w:tc>
        <w:tc>
          <w:tcPr>
            <w:tcW w:w="3117" w:type="dxa"/>
          </w:tcPr>
          <w:p w14:paraId="404295DD" w14:textId="53DE91F8" w:rsidR="005A7BF7" w:rsidRPr="005A7BF7" w:rsidRDefault="005A7BF7" w:rsidP="005A7BF7">
            <w:pPr>
              <w:jc w:val="center"/>
            </w:pPr>
            <w:r w:rsidRPr="005A7BF7">
              <w:t>Dùng để xác định có phát sinh phí bảo hiểm hay không</w:t>
            </w:r>
          </w:p>
        </w:tc>
      </w:tr>
      <w:tr w:rsidR="005A7BF7" w:rsidRPr="005A7BF7" w14:paraId="4CF91799" w14:textId="77777777" w:rsidTr="005A7BF7">
        <w:tc>
          <w:tcPr>
            <w:tcW w:w="3116" w:type="dxa"/>
          </w:tcPr>
          <w:p w14:paraId="15300E8D" w14:textId="3DFF07DE" w:rsidR="005A7BF7" w:rsidRPr="005A7BF7" w:rsidRDefault="005A7BF7" w:rsidP="005A7BF7">
            <w:pPr>
              <w:jc w:val="center"/>
            </w:pPr>
            <w:r w:rsidRPr="005A7BF7">
              <w:t>Output</w:t>
            </w:r>
          </w:p>
        </w:tc>
        <w:tc>
          <w:tcPr>
            <w:tcW w:w="3117" w:type="dxa"/>
          </w:tcPr>
          <w:p w14:paraId="6FAAE5D3" w14:textId="3F91E072" w:rsidR="005A7BF7" w:rsidRPr="005A7BF7" w:rsidRDefault="005A7BF7" w:rsidP="005A7BF7">
            <w:pPr>
              <w:jc w:val="center"/>
            </w:pPr>
            <w:r w:rsidRPr="005A7BF7">
              <w:t>Khối lượng thể tích</w:t>
            </w:r>
          </w:p>
        </w:tc>
        <w:tc>
          <w:tcPr>
            <w:tcW w:w="3117" w:type="dxa"/>
          </w:tcPr>
          <w:p w14:paraId="0A3FCF1C" w14:textId="7A9D98E2" w:rsidR="005A7BF7" w:rsidRPr="005A7BF7" w:rsidRDefault="005A7BF7" w:rsidP="005A7BF7">
            <w:pPr>
              <w:jc w:val="center"/>
            </w:pPr>
            <w:r w:rsidRPr="005A7BF7">
              <w:t>D × R × C / 5000</w:t>
            </w:r>
          </w:p>
        </w:tc>
      </w:tr>
      <w:tr w:rsidR="005A7BF7" w:rsidRPr="005A7BF7" w14:paraId="66E53EF4" w14:textId="77777777" w:rsidTr="005A7BF7">
        <w:tc>
          <w:tcPr>
            <w:tcW w:w="3116" w:type="dxa"/>
          </w:tcPr>
          <w:p w14:paraId="51DF3119" w14:textId="26E71F07" w:rsidR="005A7BF7" w:rsidRPr="005A7BF7" w:rsidRDefault="005A7BF7" w:rsidP="005A7BF7">
            <w:pPr>
              <w:jc w:val="center"/>
            </w:pPr>
            <w:r w:rsidRPr="005A7BF7">
              <w:t>Output</w:t>
            </w:r>
          </w:p>
        </w:tc>
        <w:tc>
          <w:tcPr>
            <w:tcW w:w="3117" w:type="dxa"/>
          </w:tcPr>
          <w:p w14:paraId="7A6B7C19" w14:textId="5839387D" w:rsidR="005A7BF7" w:rsidRPr="005A7BF7" w:rsidRDefault="005A7BF7" w:rsidP="005A7BF7">
            <w:pPr>
              <w:jc w:val="center"/>
            </w:pPr>
            <w:r w:rsidRPr="005A7BF7">
              <w:t>Khối lượng tính cước</w:t>
            </w:r>
          </w:p>
        </w:tc>
        <w:tc>
          <w:tcPr>
            <w:tcW w:w="3117" w:type="dxa"/>
          </w:tcPr>
          <w:p w14:paraId="0884BA21" w14:textId="2EE8120D" w:rsidR="005A7BF7" w:rsidRPr="005A7BF7" w:rsidRDefault="005A7BF7" w:rsidP="005A7BF7">
            <w:pPr>
              <w:jc w:val="center"/>
            </w:pPr>
            <w:r w:rsidRPr="005A7BF7">
              <w:t>MAX(Khối lượng thực tế, Khối lượng thể tích)</w:t>
            </w:r>
          </w:p>
        </w:tc>
      </w:tr>
      <w:tr w:rsidR="005A7BF7" w:rsidRPr="005A7BF7" w14:paraId="24B1F60E" w14:textId="77777777" w:rsidTr="005A7BF7">
        <w:tc>
          <w:tcPr>
            <w:tcW w:w="3116" w:type="dxa"/>
          </w:tcPr>
          <w:p w14:paraId="795709C9" w14:textId="48205437" w:rsidR="005A7BF7" w:rsidRPr="005A7BF7" w:rsidRDefault="005A7BF7" w:rsidP="005A7BF7">
            <w:pPr>
              <w:jc w:val="center"/>
            </w:pPr>
            <w:r w:rsidRPr="005A7BF7">
              <w:t>Output</w:t>
            </w:r>
          </w:p>
        </w:tc>
        <w:tc>
          <w:tcPr>
            <w:tcW w:w="3117" w:type="dxa"/>
          </w:tcPr>
          <w:p w14:paraId="1B1F5158" w14:textId="0C45A6E4" w:rsidR="005A7BF7" w:rsidRPr="005A7BF7" w:rsidRDefault="005A7BF7" w:rsidP="005A7BF7">
            <w:pPr>
              <w:jc w:val="center"/>
            </w:pPr>
            <w:r w:rsidRPr="005A7BF7">
              <w:t>Cước cơ bản</w:t>
            </w:r>
          </w:p>
        </w:tc>
        <w:tc>
          <w:tcPr>
            <w:tcW w:w="3117" w:type="dxa"/>
          </w:tcPr>
          <w:p w14:paraId="1B80510C" w14:textId="3DA2D1EC" w:rsidR="005A7BF7" w:rsidRPr="005A7BF7" w:rsidRDefault="005A7BF7" w:rsidP="005A7BF7">
            <w:pPr>
              <w:jc w:val="center"/>
            </w:pPr>
            <w:r w:rsidRPr="005A7BF7">
              <w:t>Tính theo khối lượng tính cước và dịch vụ</w:t>
            </w:r>
          </w:p>
        </w:tc>
      </w:tr>
      <w:tr w:rsidR="005A7BF7" w:rsidRPr="005A7BF7" w14:paraId="160FEA1A" w14:textId="77777777" w:rsidTr="005A7BF7">
        <w:tc>
          <w:tcPr>
            <w:tcW w:w="3116" w:type="dxa"/>
          </w:tcPr>
          <w:p w14:paraId="146CFAFC" w14:textId="572EBAB5" w:rsidR="005A7BF7" w:rsidRPr="005A7BF7" w:rsidRDefault="005A7BF7" w:rsidP="005A7BF7">
            <w:pPr>
              <w:jc w:val="center"/>
            </w:pPr>
            <w:r w:rsidRPr="005A7BF7">
              <w:t>Output</w:t>
            </w:r>
          </w:p>
        </w:tc>
        <w:tc>
          <w:tcPr>
            <w:tcW w:w="3117" w:type="dxa"/>
          </w:tcPr>
          <w:p w14:paraId="33E56366" w14:textId="518BE15B" w:rsidR="005A7BF7" w:rsidRPr="005A7BF7" w:rsidRDefault="005A7BF7" w:rsidP="005A7BF7">
            <w:pPr>
              <w:jc w:val="center"/>
            </w:pPr>
            <w:r w:rsidRPr="005A7BF7">
              <w:t>Phụ phí vùng sâu vùng xa</w:t>
            </w:r>
          </w:p>
        </w:tc>
        <w:tc>
          <w:tcPr>
            <w:tcW w:w="3117" w:type="dxa"/>
          </w:tcPr>
          <w:p w14:paraId="02230F55" w14:textId="7E4496C2" w:rsidR="005A7BF7" w:rsidRPr="005A7BF7" w:rsidRDefault="005A7BF7" w:rsidP="005A7BF7">
            <w:pPr>
              <w:jc w:val="center"/>
            </w:pPr>
            <w:r w:rsidRPr="005A7BF7">
              <w:t>+20% cước nếu thuộc vùng sâu vùng xa</w:t>
            </w:r>
          </w:p>
        </w:tc>
      </w:tr>
      <w:tr w:rsidR="005A7BF7" w:rsidRPr="005A7BF7" w14:paraId="6DEFEE0A" w14:textId="77777777" w:rsidTr="005A7BF7">
        <w:tc>
          <w:tcPr>
            <w:tcW w:w="3116" w:type="dxa"/>
          </w:tcPr>
          <w:p w14:paraId="66A801A5" w14:textId="101C6C14" w:rsidR="005A7BF7" w:rsidRPr="005A7BF7" w:rsidRDefault="005A7BF7" w:rsidP="005A7BF7">
            <w:pPr>
              <w:jc w:val="center"/>
            </w:pPr>
            <w:r w:rsidRPr="005A7BF7">
              <w:t>Output</w:t>
            </w:r>
          </w:p>
        </w:tc>
        <w:tc>
          <w:tcPr>
            <w:tcW w:w="3117" w:type="dxa"/>
          </w:tcPr>
          <w:p w14:paraId="5654095B" w14:textId="17B7A7A8" w:rsidR="005A7BF7" w:rsidRPr="005A7BF7" w:rsidRDefault="005A7BF7" w:rsidP="005A7BF7">
            <w:pPr>
              <w:jc w:val="center"/>
            </w:pPr>
            <w:r w:rsidRPr="005A7BF7">
              <w:t>Phí bảo hiểm</w:t>
            </w:r>
          </w:p>
        </w:tc>
        <w:tc>
          <w:tcPr>
            <w:tcW w:w="3117" w:type="dxa"/>
          </w:tcPr>
          <w:p w14:paraId="70F7CFE8" w14:textId="165A1D67" w:rsidR="005A7BF7" w:rsidRPr="005A7BF7" w:rsidRDefault="005A7BF7" w:rsidP="005A7BF7">
            <w:pPr>
              <w:jc w:val="center"/>
            </w:pPr>
            <w:r w:rsidRPr="005A7BF7">
              <w:t>+0,5% nếu giá trị hàng &gt; 5.000.000đ</w:t>
            </w:r>
          </w:p>
        </w:tc>
      </w:tr>
      <w:tr w:rsidR="005A7BF7" w:rsidRPr="005A7BF7" w14:paraId="58D8FD4E" w14:textId="77777777" w:rsidTr="005A7BF7">
        <w:tc>
          <w:tcPr>
            <w:tcW w:w="3116" w:type="dxa"/>
          </w:tcPr>
          <w:p w14:paraId="7DDFA4B4" w14:textId="23C73EE6" w:rsidR="005A7BF7" w:rsidRPr="005A7BF7" w:rsidRDefault="005A7BF7" w:rsidP="005A7BF7">
            <w:pPr>
              <w:tabs>
                <w:tab w:val="left" w:pos="1905"/>
              </w:tabs>
              <w:jc w:val="center"/>
            </w:pPr>
            <w:r w:rsidRPr="005A7BF7">
              <w:t>Output</w:t>
            </w:r>
          </w:p>
        </w:tc>
        <w:tc>
          <w:tcPr>
            <w:tcW w:w="3117" w:type="dxa"/>
          </w:tcPr>
          <w:p w14:paraId="07BE8D72" w14:textId="5877419A" w:rsidR="005A7BF7" w:rsidRPr="005A7BF7" w:rsidRDefault="005A7BF7" w:rsidP="005A7BF7">
            <w:pPr>
              <w:jc w:val="center"/>
            </w:pPr>
            <w:r w:rsidRPr="005A7BF7">
              <w:t>Tổng cước</w:t>
            </w:r>
          </w:p>
        </w:tc>
        <w:tc>
          <w:tcPr>
            <w:tcW w:w="3117" w:type="dxa"/>
          </w:tcPr>
          <w:p w14:paraId="3445123A" w14:textId="316E8E17" w:rsidR="005A7BF7" w:rsidRPr="005A7BF7" w:rsidRDefault="005A7BF7" w:rsidP="005A7BF7">
            <w:pPr>
              <w:jc w:val="center"/>
            </w:pPr>
            <w:r w:rsidRPr="005A7BF7">
              <w:t>Tổng cước cơ bản + các khoản phụ phí</w:t>
            </w:r>
          </w:p>
        </w:tc>
      </w:tr>
      <w:tr w:rsidR="005A7BF7" w:rsidRPr="005A7BF7" w14:paraId="40C7CD09" w14:textId="77777777" w:rsidTr="005A7BF7">
        <w:tc>
          <w:tcPr>
            <w:tcW w:w="3116" w:type="dxa"/>
          </w:tcPr>
          <w:p w14:paraId="41049391" w14:textId="4FAFA8D4" w:rsidR="005A7BF7" w:rsidRDefault="005A7BF7" w:rsidP="005A7BF7">
            <w:pPr>
              <w:tabs>
                <w:tab w:val="left" w:pos="1905"/>
              </w:tabs>
              <w:jc w:val="center"/>
            </w:pPr>
            <w:r w:rsidRPr="005A7BF7">
              <w:t>Output</w:t>
            </w:r>
          </w:p>
        </w:tc>
        <w:tc>
          <w:tcPr>
            <w:tcW w:w="3117" w:type="dxa"/>
          </w:tcPr>
          <w:p w14:paraId="679DE748" w14:textId="31FB8C1A" w:rsidR="005A7BF7" w:rsidRPr="005A7BF7" w:rsidRDefault="005A7BF7" w:rsidP="005A7BF7">
            <w:pPr>
              <w:jc w:val="center"/>
            </w:pPr>
            <w:r w:rsidRPr="005A7BF7">
              <w:t>Chi tiết cước</w:t>
            </w:r>
          </w:p>
        </w:tc>
        <w:tc>
          <w:tcPr>
            <w:tcW w:w="3117" w:type="dxa"/>
          </w:tcPr>
          <w:p w14:paraId="2FBEAB8B" w14:textId="13E3C7E4" w:rsidR="005A7BF7" w:rsidRPr="005A7BF7" w:rsidRDefault="005A7BF7" w:rsidP="005A7BF7">
            <w:pPr>
              <w:jc w:val="center"/>
            </w:pPr>
            <w:r w:rsidRPr="005A7BF7">
              <w:t>Hiển thị các khoản cấu thành tổng cước</w:t>
            </w:r>
          </w:p>
        </w:tc>
      </w:tr>
    </w:tbl>
    <w:p w14:paraId="3AB05A99" w14:textId="77777777" w:rsidR="005A7BF7" w:rsidRPr="005A7BF7" w:rsidRDefault="005A7BF7" w:rsidP="00CC6846"/>
    <w:p w14:paraId="51107DBF" w14:textId="77777777" w:rsidR="00CC6846" w:rsidRDefault="00CC6846" w:rsidP="00CC6846">
      <w:r w:rsidRPr="00CC6846">
        <w:rPr>
          <w:b/>
          <w:bCs/>
        </w:rPr>
        <w:t>Phần 2:</w:t>
      </w:r>
      <w:r w:rsidRPr="00CC6846">
        <w:t xml:space="preserve"> Dựa trên sơ đồ flowchart mẫu trên, dùng </w:t>
      </w:r>
      <w:r w:rsidRPr="00CC6846">
        <w:rPr>
          <w:b/>
          <w:bCs/>
        </w:rPr>
        <w:t>draw.io</w:t>
      </w:r>
      <w:r w:rsidRPr="00CC6846">
        <w:t xml:space="preserve"> vẽ lại thành Activity Diagram chuẩn UML (khối lượng quy đổi, kiểm tra bảo hiểm, định tuyến kho).</w:t>
      </w:r>
    </w:p>
    <w:p w14:paraId="7880A3F5" w14:textId="77777777" w:rsidR="005A7BF7" w:rsidRPr="00CC6846" w:rsidRDefault="005A7BF7" w:rsidP="00CC6846"/>
    <w:p w14:paraId="00B4F855" w14:textId="77777777" w:rsidR="00CC6846" w:rsidRDefault="00CC6846" w:rsidP="00CC6846">
      <w:r w:rsidRPr="00CC6846">
        <w:rPr>
          <w:b/>
          <w:bCs/>
        </w:rPr>
        <w:t>Phần 3 (rút gọn):</w:t>
      </w:r>
      <w:r w:rsidRPr="00CC6846">
        <w:t xml:space="preserve"> Đặc tả REQ-CALC-01: Tính cước vận chuyển tự động theo IEEE 830, chỉ 3 trường: Mô tả chức năng, Input/Output (tham chiếu Phần 1), Điều kiện tiên quyết.</w:t>
      </w:r>
    </w:p>
    <w:p w14:paraId="4FE4DF52" w14:textId="77777777" w:rsidR="005A7BF7" w:rsidRDefault="005A7BF7" w:rsidP="005A7BF7">
      <w:pPr>
        <w:rPr>
          <w:b/>
          <w:bCs/>
        </w:rPr>
      </w:pPr>
    </w:p>
    <w:p w14:paraId="4419514A" w14:textId="77777777" w:rsidR="005A7BF7" w:rsidRDefault="005A7BF7" w:rsidP="005A7BF7">
      <w:pPr>
        <w:rPr>
          <w:b/>
          <w:bCs/>
        </w:rPr>
      </w:pPr>
    </w:p>
    <w:p w14:paraId="160ECC11" w14:textId="77777777" w:rsidR="005A7BF7" w:rsidRDefault="005A7BF7" w:rsidP="005A7BF7">
      <w:pPr>
        <w:rPr>
          <w:b/>
          <w:bCs/>
        </w:rPr>
      </w:pPr>
    </w:p>
    <w:p w14:paraId="25B4024C" w14:textId="77777777" w:rsidR="005A7BF7" w:rsidRDefault="005A7BF7" w:rsidP="005A7BF7">
      <w:pPr>
        <w:rPr>
          <w:b/>
          <w:bCs/>
        </w:rPr>
      </w:pPr>
    </w:p>
    <w:p w14:paraId="08A1B5C6" w14:textId="77777777" w:rsidR="005A7BF7" w:rsidRDefault="005A7BF7" w:rsidP="005A7BF7">
      <w:pPr>
        <w:rPr>
          <w:b/>
          <w:bCs/>
        </w:rPr>
      </w:pPr>
    </w:p>
    <w:p w14:paraId="6CF85A98" w14:textId="05C8EFBC" w:rsidR="005A7BF7" w:rsidRPr="005A7BF7" w:rsidRDefault="005A7BF7" w:rsidP="005A7BF7">
      <w:pPr>
        <w:rPr>
          <w:b/>
          <w:bCs/>
        </w:rPr>
      </w:pPr>
      <w:r w:rsidRPr="005A7BF7">
        <w:rPr>
          <w:b/>
          <w:bCs/>
        </w:rPr>
        <w:t>Phần 3 — Đặc tả REQ-CALC-01</w:t>
      </w:r>
    </w:p>
    <w:p w14:paraId="0EB87587" w14:textId="77777777" w:rsidR="005A7BF7" w:rsidRPr="005A7BF7" w:rsidRDefault="005A7BF7" w:rsidP="005A7BF7">
      <w:pPr>
        <w:rPr>
          <w:b/>
          <w:bCs/>
        </w:rPr>
      </w:pPr>
      <w:r w:rsidRPr="005A7BF7">
        <w:rPr>
          <w:b/>
          <w:bCs/>
        </w:rPr>
        <w:t>REQ-CALC-01: Tính cước vận chuyển tự động</w:t>
      </w:r>
    </w:p>
    <w:tbl>
      <w:tblPr>
        <w:tblStyle w:val="TableGrid"/>
        <w:tblW w:w="0" w:type="auto"/>
        <w:tblLook w:val="04A0" w:firstRow="1" w:lastRow="0" w:firstColumn="1" w:lastColumn="0" w:noHBand="0" w:noVBand="1"/>
      </w:tblPr>
      <w:tblGrid>
        <w:gridCol w:w="4675"/>
        <w:gridCol w:w="4675"/>
      </w:tblGrid>
      <w:tr w:rsidR="005A7BF7" w14:paraId="04C614ED" w14:textId="77777777" w:rsidTr="005A7BF7">
        <w:tc>
          <w:tcPr>
            <w:tcW w:w="4675" w:type="dxa"/>
          </w:tcPr>
          <w:p w14:paraId="2675DFCC" w14:textId="20C4857D" w:rsidR="005A7BF7" w:rsidRPr="005A7BF7" w:rsidRDefault="005A7BF7" w:rsidP="005A7BF7">
            <w:pPr>
              <w:jc w:val="center"/>
              <w:rPr>
                <w:b/>
                <w:bCs/>
              </w:rPr>
            </w:pPr>
            <w:r w:rsidRPr="005A7BF7">
              <w:rPr>
                <w:b/>
                <w:bCs/>
              </w:rPr>
              <w:t>Trường</w:t>
            </w:r>
          </w:p>
        </w:tc>
        <w:tc>
          <w:tcPr>
            <w:tcW w:w="4675" w:type="dxa"/>
          </w:tcPr>
          <w:p w14:paraId="13176D3A" w14:textId="17765B77" w:rsidR="005A7BF7" w:rsidRPr="005A7BF7" w:rsidRDefault="005A7BF7" w:rsidP="005A7BF7">
            <w:pPr>
              <w:jc w:val="center"/>
              <w:rPr>
                <w:b/>
                <w:bCs/>
              </w:rPr>
            </w:pPr>
            <w:r w:rsidRPr="005A7BF7">
              <w:rPr>
                <w:b/>
                <w:bCs/>
              </w:rPr>
              <w:t>Nội dung</w:t>
            </w:r>
          </w:p>
        </w:tc>
      </w:tr>
      <w:tr w:rsidR="005A7BF7" w14:paraId="2B864E99" w14:textId="77777777" w:rsidTr="005A7BF7">
        <w:tc>
          <w:tcPr>
            <w:tcW w:w="4675" w:type="dxa"/>
          </w:tcPr>
          <w:p w14:paraId="3E1D8D2F" w14:textId="1C096CF1" w:rsidR="005A7BF7" w:rsidRDefault="005A7BF7" w:rsidP="005A7BF7">
            <w:pPr>
              <w:jc w:val="center"/>
            </w:pPr>
            <w:r w:rsidRPr="005A7BF7">
              <w:t>Mô tả chức năng</w:t>
            </w:r>
          </w:p>
        </w:tc>
        <w:tc>
          <w:tcPr>
            <w:tcW w:w="4675" w:type="dxa"/>
          </w:tcPr>
          <w:p w14:paraId="0EBE09B0" w14:textId="0A9C967A" w:rsidR="005A7BF7" w:rsidRDefault="005A7BF7" w:rsidP="005A7BF7">
            <w:pPr>
              <w:jc w:val="center"/>
            </w:pPr>
            <w:r w:rsidRPr="005A7BF7">
              <w:t>Hệ thống tự động tính cước vận chuyển dựa trên kích thước, khối lượng, dịch vụ và giá trị đơn hàng; xác định khối lượng tính cước, định tuyến kho và cộng các phụ phí theo điều kiện.</w:t>
            </w:r>
          </w:p>
        </w:tc>
      </w:tr>
      <w:tr w:rsidR="005A7BF7" w14:paraId="4C30BB1C" w14:textId="77777777" w:rsidTr="005A7BF7">
        <w:tc>
          <w:tcPr>
            <w:tcW w:w="4675" w:type="dxa"/>
          </w:tcPr>
          <w:p w14:paraId="5A821D1F" w14:textId="3A52A9EF" w:rsidR="005A7BF7" w:rsidRDefault="005A7BF7" w:rsidP="005A7BF7">
            <w:pPr>
              <w:jc w:val="center"/>
            </w:pPr>
            <w:r w:rsidRPr="005A7BF7">
              <w:t>Input/Output</w:t>
            </w:r>
          </w:p>
        </w:tc>
        <w:tc>
          <w:tcPr>
            <w:tcW w:w="4675" w:type="dxa"/>
          </w:tcPr>
          <w:p w14:paraId="4CA40A6C" w14:textId="1AB4759B" w:rsidR="005A7BF7" w:rsidRDefault="005A7BF7" w:rsidP="005A7BF7">
            <w:pPr>
              <w:jc w:val="center"/>
            </w:pPr>
            <w:r w:rsidRPr="005A7BF7">
              <w:rPr>
                <w:b/>
                <w:bCs/>
              </w:rPr>
              <w:t>Input:</w:t>
            </w:r>
            <w:r w:rsidRPr="005A7BF7">
              <w:t xml:space="preserve"> Kích thước (D × R × C), khối lượng thực tế, loại dịch vụ, giá trị đơn hàng. </w:t>
            </w:r>
            <w:r w:rsidRPr="005A7BF7">
              <w:rPr>
                <w:b/>
                <w:bCs/>
              </w:rPr>
              <w:t>Output:</w:t>
            </w:r>
            <w:r w:rsidRPr="005A7BF7">
              <w:t xml:space="preserve"> Tổng cước vận chuyển và chi tiết các khoản phụ phí.</w:t>
            </w:r>
          </w:p>
        </w:tc>
      </w:tr>
      <w:tr w:rsidR="005A7BF7" w14:paraId="7F3B765C" w14:textId="77777777" w:rsidTr="005A7BF7">
        <w:tc>
          <w:tcPr>
            <w:tcW w:w="4675" w:type="dxa"/>
          </w:tcPr>
          <w:p w14:paraId="0486EDE7" w14:textId="0291F30B" w:rsidR="005A7BF7" w:rsidRDefault="005A7BF7" w:rsidP="005A7BF7">
            <w:pPr>
              <w:jc w:val="center"/>
            </w:pPr>
            <w:r w:rsidRPr="005A7BF7">
              <w:t>Điều kiện tiên quyết</w:t>
            </w:r>
          </w:p>
        </w:tc>
        <w:tc>
          <w:tcPr>
            <w:tcW w:w="4675" w:type="dxa"/>
          </w:tcPr>
          <w:p w14:paraId="47616A65" w14:textId="5621CC9B" w:rsidR="005A7BF7" w:rsidRDefault="005A7BF7" w:rsidP="005A7BF7">
            <w:pPr>
              <w:jc w:val="center"/>
            </w:pPr>
            <w:r w:rsidRPr="005A7BF7">
              <w:t>Người dùng đã nhập đầy đủ và hợp lệ thông tin kích thước, khối lượng, dịch vụ và giá trị đơn hàng trước khi thực hiện tính cước.</w:t>
            </w:r>
          </w:p>
        </w:tc>
      </w:tr>
    </w:tbl>
    <w:p w14:paraId="5C70FB50" w14:textId="77777777" w:rsidR="005A7BF7" w:rsidRPr="00CC6846" w:rsidRDefault="005A7BF7" w:rsidP="00CC6846"/>
    <w:p w14:paraId="34127D49" w14:textId="77777777" w:rsidR="00CC6846" w:rsidRPr="00CC6846" w:rsidRDefault="00CC6846" w:rsidP="00151366"/>
    <w:sectPr w:rsidR="00CC6846" w:rsidRPr="00CC6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366"/>
    <w:rsid w:val="00060749"/>
    <w:rsid w:val="00151366"/>
    <w:rsid w:val="0037165B"/>
    <w:rsid w:val="003C6EB9"/>
    <w:rsid w:val="005A7BF7"/>
    <w:rsid w:val="00CC6846"/>
    <w:rsid w:val="00F553B6"/>
    <w:rsid w:val="00F66735"/>
    <w:rsid w:val="00FB1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2540E"/>
  <w15:chartTrackingRefBased/>
  <w15:docId w15:val="{135F4E0E-B683-4A10-B8BB-183E51388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3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13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13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3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3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3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13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13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3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3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366"/>
    <w:rPr>
      <w:rFonts w:eastAsiaTheme="majorEastAsia" w:cstheme="majorBidi"/>
      <w:color w:val="272727" w:themeColor="text1" w:themeTint="D8"/>
    </w:rPr>
  </w:style>
  <w:style w:type="paragraph" w:styleId="Title">
    <w:name w:val="Title"/>
    <w:basedOn w:val="Normal"/>
    <w:next w:val="Normal"/>
    <w:link w:val="TitleChar"/>
    <w:uiPriority w:val="10"/>
    <w:qFormat/>
    <w:rsid w:val="00151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366"/>
    <w:pPr>
      <w:spacing w:before="160"/>
      <w:jc w:val="center"/>
    </w:pPr>
    <w:rPr>
      <w:i/>
      <w:iCs/>
      <w:color w:val="404040" w:themeColor="text1" w:themeTint="BF"/>
    </w:rPr>
  </w:style>
  <w:style w:type="character" w:customStyle="1" w:styleId="QuoteChar">
    <w:name w:val="Quote Char"/>
    <w:basedOn w:val="DefaultParagraphFont"/>
    <w:link w:val="Quote"/>
    <w:uiPriority w:val="29"/>
    <w:rsid w:val="00151366"/>
    <w:rPr>
      <w:i/>
      <w:iCs/>
      <w:color w:val="404040" w:themeColor="text1" w:themeTint="BF"/>
    </w:rPr>
  </w:style>
  <w:style w:type="paragraph" w:styleId="ListParagraph">
    <w:name w:val="List Paragraph"/>
    <w:basedOn w:val="Normal"/>
    <w:uiPriority w:val="34"/>
    <w:qFormat/>
    <w:rsid w:val="00151366"/>
    <w:pPr>
      <w:ind w:left="720"/>
      <w:contextualSpacing/>
    </w:pPr>
  </w:style>
  <w:style w:type="character" w:styleId="IntenseEmphasis">
    <w:name w:val="Intense Emphasis"/>
    <w:basedOn w:val="DefaultParagraphFont"/>
    <w:uiPriority w:val="21"/>
    <w:qFormat/>
    <w:rsid w:val="00151366"/>
    <w:rPr>
      <w:i/>
      <w:iCs/>
      <w:color w:val="2F5496" w:themeColor="accent1" w:themeShade="BF"/>
    </w:rPr>
  </w:style>
  <w:style w:type="paragraph" w:styleId="IntenseQuote">
    <w:name w:val="Intense Quote"/>
    <w:basedOn w:val="Normal"/>
    <w:next w:val="Normal"/>
    <w:link w:val="IntenseQuoteChar"/>
    <w:uiPriority w:val="30"/>
    <w:qFormat/>
    <w:rsid w:val="001513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366"/>
    <w:rPr>
      <w:i/>
      <w:iCs/>
      <w:color w:val="2F5496" w:themeColor="accent1" w:themeShade="BF"/>
    </w:rPr>
  </w:style>
  <w:style w:type="character" w:styleId="IntenseReference">
    <w:name w:val="Intense Reference"/>
    <w:basedOn w:val="DefaultParagraphFont"/>
    <w:uiPriority w:val="32"/>
    <w:qFormat/>
    <w:rsid w:val="00151366"/>
    <w:rPr>
      <w:b/>
      <w:bCs/>
      <w:smallCaps/>
      <w:color w:val="2F5496" w:themeColor="accent1" w:themeShade="BF"/>
      <w:spacing w:val="5"/>
    </w:rPr>
  </w:style>
  <w:style w:type="table" w:styleId="TableGrid">
    <w:name w:val="Table Grid"/>
    <w:basedOn w:val="TableNormal"/>
    <w:uiPriority w:val="39"/>
    <w:rsid w:val="00FB15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553</Words>
  <Characters>3157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2026-10-01T03:38:00Z</dcterms:created>
  <dcterms:modified xsi:type="dcterms:W3CDTF">2026-10-01T04:44:00Z</dcterms:modified>
</cp:coreProperties>
</file>