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fogfgr2480k7" w:id="0"/>
      <w:bookmarkEnd w:id="0"/>
      <w:r w:rsidDel="00000000" w:rsidR="00000000" w:rsidRPr="00000000">
        <w:rPr>
          <w:b w:val="1"/>
          <w:rtl w:val="0"/>
        </w:rPr>
        <w:t xml:space="preserve">Lógica matemática</w:t>
      </w:r>
    </w:p>
    <w:p w:rsidR="00000000" w:rsidDel="00000000" w:rsidP="00000000" w:rsidRDefault="00000000" w:rsidRPr="00000000" w14:paraId="00000002">
      <w:pPr>
        <w:jc w:val="center"/>
        <w:rPr>
          <w:color w:val="434343"/>
          <w:sz w:val="30"/>
          <w:szCs w:val="30"/>
        </w:rPr>
      </w:pPr>
      <w:hyperlink r:id="rId6">
        <w:r w:rsidDel="00000000" w:rsidR="00000000" w:rsidRPr="00000000">
          <w:rPr>
            <w:color w:val="434343"/>
            <w:sz w:val="30"/>
            <w:szCs w:val="30"/>
            <w:rtl w:val="0"/>
          </w:rPr>
          <w:t xml:space="preserve">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4,4,Heading 5,5,Heading 6,6,"</w:instrText>
            <w:fldChar w:fldCharType="separate"/>
          </w:r>
          <w:hyperlink w:anchor="_1k1vipqwqw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Informações da Matéria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yo28vmi1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 a Lógica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o46pydmc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Lógica Proposicional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jc w:val="center"/>
        <w:rPr>
          <w:color w:val="434343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1k1vipqwqwrh" w:id="1"/>
      <w:bookmarkEnd w:id="1"/>
      <w:r w:rsidDel="00000000" w:rsidR="00000000" w:rsidRPr="00000000">
        <w:rPr>
          <w:rtl w:val="0"/>
        </w:rPr>
        <w:t xml:space="preserve">Informações da Matéria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Ementa: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Introdução a Lógica Matemática;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Introdução a teoria dos conjuntos e aplicações na computação;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Lógica Proposicional, Tabelas Verdade e relações com a Lógica de programação;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Regras de Dedução e Inferência;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Máquina de Turing.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Prof. Diego Saqui - diego.saqui@muz.ifsuldeminas.edu.br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Composição de notas finais:</w:t>
        <w:br w:type="textWrapping"/>
        <w:t xml:space="preserve">3 pts - Média Ponderada das Provinhas/Listas</w:t>
        <w:br w:type="textWrapping"/>
        <w:t xml:space="preserve">7 pts - Duas provas valendo até 3,5 pontos.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Horários das aulas:</w:t>
        <w:br w:type="textWrapping"/>
        <w:t xml:space="preserve">Quarta-Feira: 13.55 até 17.00hrs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34343"/>
          <w:shd w:fill="efefef" w:val="clear"/>
        </w:rPr>
      </w:pPr>
      <w:hyperlink r:id="rId7">
        <w:r w:rsidDel="00000000" w:rsidR="00000000" w:rsidRPr="00000000">
          <w:rPr>
            <w:color w:val="434343"/>
            <w:shd w:fill="efefef" w:val="clear"/>
            <w:rtl w:val="0"/>
          </w:rPr>
          <w:t xml:space="preserve">📢Grupo de Whatsapp</w:t>
        </w:r>
      </w:hyperlink>
      <w:r w:rsidDel="00000000" w:rsidR="00000000" w:rsidRPr="00000000">
        <w:rPr>
          <w:color w:val="434343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color w:val="434343"/>
          <w:shd w:fill="efefef" w:val="clear"/>
        </w:rPr>
      </w:pPr>
      <w:hyperlink r:id="rId8">
        <w:r w:rsidDel="00000000" w:rsidR="00000000" w:rsidRPr="00000000">
          <w:rPr>
            <w:color w:val="434343"/>
            <w:shd w:fill="efefef" w:val="clear"/>
            <w:rtl w:val="0"/>
          </w:rPr>
          <w:t xml:space="preserve">📃Lattes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mcyo28vmi1u4" w:id="2"/>
      <w:bookmarkEnd w:id="2"/>
      <w:r w:rsidDel="00000000" w:rsidR="00000000" w:rsidRPr="00000000">
        <w:rPr>
          <w:rtl w:val="0"/>
        </w:rPr>
        <w:t xml:space="preserve">1. Introdução a Lógica</w:t>
      </w:r>
    </w:p>
    <w:p w:rsidR="00000000" w:rsidDel="00000000" w:rsidP="00000000" w:rsidRDefault="00000000" w:rsidRPr="00000000" w14:paraId="00000019">
      <w:pPr>
        <w:rPr>
          <w:color w:val="434343"/>
          <w:shd w:fill="efefef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1.01 Slides – Apresentação e Introdução.pdf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34343"/>
          <w:shd w:fill="efefef" w:val="clear"/>
        </w:rPr>
      </w:pPr>
      <w:hyperlink r:id="rId10">
        <w:r w:rsidDel="00000000" w:rsidR="00000000" w:rsidRPr="00000000">
          <w:rPr>
            <w:color w:val="434343"/>
            <w:shd w:fill="efefef" w:val="clear"/>
            <w:rtl w:val="0"/>
          </w:rPr>
          <w:t xml:space="preserve">🎥1.02 Aula - Argumentos, Proposições e Linguagens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34343"/>
          <w:shd w:fill="efefef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1.03 Exercício – Lógica dos Brincos.pdf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34343"/>
          <w:shd w:fill="efefef" w:val="clear"/>
        </w:rPr>
      </w:pPr>
      <w:hyperlink r:id="rId12">
        <w:r w:rsidDel="00000000" w:rsidR="00000000" w:rsidRPr="00000000">
          <w:rPr>
            <w:color w:val="434343"/>
            <w:shd w:fill="efefef" w:val="clear"/>
            <w:rtl w:val="0"/>
          </w:rPr>
          <w:t xml:space="preserve">🎥1.04 Aula - Lógica dos Brincos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34343"/>
          <w:shd w:fill="efefef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1.05 Resolução – Problema dos Brincos.pdf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  <w:shd w:fill="efefef" w:val="clear"/>
        </w:rPr>
      </w:pPr>
      <w:hyperlink r:id="rId14">
        <w:r w:rsidDel="00000000" w:rsidR="00000000" w:rsidRPr="00000000">
          <w:rPr>
            <w:color w:val="434343"/>
            <w:shd w:fill="efefef" w:val="clear"/>
            <w:rtl w:val="0"/>
          </w:rPr>
          <w:t xml:space="preserve">🎥1.06 Aula - Problema dos Brincos Resolução</w:t>
        </w:r>
      </w:hyperlink>
      <w:r w:rsidDel="00000000" w:rsidR="00000000" w:rsidRPr="00000000">
        <w:rPr>
          <w:color w:val="434343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color w:val="434343"/>
          <w:shd w:fill="efefef" w:val="clear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1.07 Tabela - Resolução Tabela Verdade.pdf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color w:val="434343"/>
          <w:shd w:fill="efefef" w:val="clear"/>
        </w:rPr>
      </w:pPr>
      <w:bookmarkStart w:colFirst="0" w:colLast="0" w:name="_fviyoqn9cxyw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42o46pydmcn7" w:id="4"/>
      <w:bookmarkEnd w:id="4"/>
      <w:r w:rsidDel="00000000" w:rsidR="00000000" w:rsidRPr="00000000">
        <w:rPr>
          <w:rtl w:val="0"/>
        </w:rPr>
        <w:t xml:space="preserve">2. Lógica Proposicional</w:t>
      </w:r>
    </w:p>
    <w:p w:rsidR="00000000" w:rsidDel="00000000" w:rsidP="00000000" w:rsidRDefault="00000000" w:rsidRPr="00000000" w14:paraId="00000022">
      <w:pPr>
        <w:rPr>
          <w:color w:val="434343"/>
          <w:shd w:fill="efefef" w:val="clear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2.01  Slides – Lógica Proposicional.pdf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34343"/>
          <w:shd w:fill="efefef" w:val="clear"/>
        </w:rPr>
      </w:pPr>
      <w:hyperlink r:id="rId17">
        <w:r w:rsidDel="00000000" w:rsidR="00000000" w:rsidRPr="00000000">
          <w:rPr>
            <w:color w:val="434343"/>
            <w:shd w:fill="efefef" w:val="clear"/>
            <w:rtl w:val="0"/>
          </w:rPr>
          <w:t xml:space="preserve">🎥2.02 Aula - Lógica Proposicional - Parte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34343"/>
          <w:shd w:fill="efefef" w:val="clear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2.03 Resolução - Solução Slide 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  <w:shd w:fill="efefef" w:val="clear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2.04 Resolução - Exercício Tabela Verdade com análises de Eq. Lógica, Consequência , etc.pdf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34343"/>
          <w:shd w:fill="efefef" w:val="clear"/>
        </w:rPr>
      </w:pPr>
      <w:hyperlink r:id="rId20">
        <w:r w:rsidDel="00000000" w:rsidR="00000000" w:rsidRPr="00000000">
          <w:rPr>
            <w:color w:val="434343"/>
            <w:shd w:fill="efefef" w:val="clear"/>
            <w:rtl w:val="0"/>
          </w:rPr>
          <w:t xml:space="preserve">🎥2.05 Aula - Lógica Proposicional - Parte 2</w:t>
        </w:r>
      </w:hyperlink>
      <w:r w:rsidDel="00000000" w:rsidR="00000000" w:rsidRPr="00000000">
        <w:rPr>
          <w:color w:val="434343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color w:val="434343"/>
          <w:shd w:fill="efefef" w:val="clear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2.06 Slides – Lógica Proposicional - Parte 2 (equivalência).pdf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34343"/>
          <w:shd w:fill="efefef" w:val="clear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2.07 Resolução – Solução do Slide 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34343"/>
          <w:shd w:fill="efefef" w:val="clear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2.08 Resolução – Revisão Exercícios.pdf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  <w:shd w:fill="efefef" w:val="clear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2.09 Slides – Lógica Proposicional – Parte 3 (inferência).pdf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  <w:shd w:fill="efefef" w:val="clear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2.10 Exemplos - Lógica Proposicional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  <w:shd w:fill="efefef" w:val="clear"/>
        </w:rPr>
      </w:pPr>
      <w:hyperlink r:id="rId26">
        <w:r w:rsidDel="00000000" w:rsidR="00000000" w:rsidRPr="00000000">
          <w:rPr>
            <w:color w:val="434343"/>
            <w:shd w:fill="efefef" w:val="clear"/>
            <w:rtl w:val="0"/>
          </w:rPr>
          <w:t xml:space="preserve">🎥2.11 Aula - Lógica Proposicional - Parte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34343"/>
          <w:shd w:fill="efefef" w:val="clear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2.12 Exercícios - Dedução e Inferência em Lógica Proposicional.pdf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34343"/>
          <w:shd w:fill="efefef" w:val="clear"/>
        </w:rPr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2.13 Resolução - Dedução e Inferência em Lógica Proposicional.pdf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dmz3kY_NxVs" TargetMode="External"/><Relationship Id="rId22" Type="http://schemas.openxmlformats.org/officeDocument/2006/relationships/hyperlink" Target="https://drive.google.com/file/d/1OTbyS0pPZqTAGJ2lh10ok3W-_LHI9Nd7/view?usp=share_link" TargetMode="External"/><Relationship Id="rId21" Type="http://schemas.openxmlformats.org/officeDocument/2006/relationships/hyperlink" Target="https://drive.google.com/file/d/15MuE55dRQkU7VlEcCUvy9Ww61Nwmsjkb/view?usp=share_link" TargetMode="External"/><Relationship Id="rId24" Type="http://schemas.openxmlformats.org/officeDocument/2006/relationships/hyperlink" Target="https://drive.google.com/file/d/1f6mhWraDjbM3S_2Fnzb-OsbksI0dkrut/view?usp=share_link" TargetMode="External"/><Relationship Id="rId23" Type="http://schemas.openxmlformats.org/officeDocument/2006/relationships/hyperlink" Target="https://drive.google.com/file/d/1VJrn5ioGDoH-w-ZHRZbvZOAfkkWUgVj5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MENbKiDxZch6y6to0Z9zGa-BJsMlbJxe/view?usp=share_link" TargetMode="External"/><Relationship Id="rId26" Type="http://schemas.openxmlformats.org/officeDocument/2006/relationships/hyperlink" Target="https://www.youtube.com/watch?v=3j8GypwQ5Ls" TargetMode="External"/><Relationship Id="rId25" Type="http://schemas.openxmlformats.org/officeDocument/2006/relationships/hyperlink" Target="https://docs.google.com/document/d/1m7ynd8_cZFqbQcFHwGG7WowgSJAXI1A-YeITL21zYek/edit?usp=share_link" TargetMode="External"/><Relationship Id="rId28" Type="http://schemas.openxmlformats.org/officeDocument/2006/relationships/hyperlink" Target="https://drive.google.com/file/d/10ksUejWVUBFd0gkzHCJIxElJ4jI93Vf1/view?usp=share_link" TargetMode="External"/><Relationship Id="rId27" Type="http://schemas.openxmlformats.org/officeDocument/2006/relationships/hyperlink" Target="https://drive.google.com/file/d/11J3bl5AbkZD2ocC6efC_aRXu1MohZE2q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8UmyLxFXlrrVudXbnmcVrgK3Zvld4-1i?usp=share_link" TargetMode="External"/><Relationship Id="rId7" Type="http://schemas.openxmlformats.org/officeDocument/2006/relationships/hyperlink" Target="https://chat.whatsapp.com/KZBTWXvDAgC1dwm7w9xgNb" TargetMode="External"/><Relationship Id="rId8" Type="http://schemas.openxmlformats.org/officeDocument/2006/relationships/hyperlink" Target="http://buscatextual.cnpq.br/buscatextual/cv?id=4408364907687419" TargetMode="External"/><Relationship Id="rId11" Type="http://schemas.openxmlformats.org/officeDocument/2006/relationships/hyperlink" Target="https://drive.google.com/file/d/16uxMZgOm48sBcmRMIDK_75UaOKE5U2GR/view?usp=share_link" TargetMode="External"/><Relationship Id="rId10" Type="http://schemas.openxmlformats.org/officeDocument/2006/relationships/hyperlink" Target="https://www.youtube.com/watch?v=91-IP5tgQCU" TargetMode="External"/><Relationship Id="rId13" Type="http://schemas.openxmlformats.org/officeDocument/2006/relationships/hyperlink" Target="https://drive.google.com/file/d/1R_yAXnr_bXfWEjeBezpO6jyrO_xDzApp/view?usp=share_link" TargetMode="External"/><Relationship Id="rId12" Type="http://schemas.openxmlformats.org/officeDocument/2006/relationships/hyperlink" Target="https://www.youtube.com/watch?v=T2HIT9ql6uk" TargetMode="External"/><Relationship Id="rId15" Type="http://schemas.openxmlformats.org/officeDocument/2006/relationships/hyperlink" Target="https://drive.google.com/file/d/1lZx5nzxb5pj0T8LcKnaQYhRaDvXKv5ux/view?usp=share_link" TargetMode="External"/><Relationship Id="rId14" Type="http://schemas.openxmlformats.org/officeDocument/2006/relationships/hyperlink" Target="https://www.youtube.com/watch?v=7L8yJrqFUpk" TargetMode="External"/><Relationship Id="rId17" Type="http://schemas.openxmlformats.org/officeDocument/2006/relationships/hyperlink" Target="https://www.youtube.com/watch?v=sgekFKwKjGM" TargetMode="External"/><Relationship Id="rId16" Type="http://schemas.openxmlformats.org/officeDocument/2006/relationships/hyperlink" Target="https://drive.google.com/file/d/1bVaoay0zblu6CRdxQoPdyuP4rPtwMdln/view?usp=share_link" TargetMode="External"/><Relationship Id="rId19" Type="http://schemas.openxmlformats.org/officeDocument/2006/relationships/hyperlink" Target="https://drive.google.com/file/d/1BIe3XavKUX0A94Ro7oEb7JlZWBWiU-A_/view?usp=share_link" TargetMode="External"/><Relationship Id="rId18" Type="http://schemas.openxmlformats.org/officeDocument/2006/relationships/hyperlink" Target="https://drive.google.com/file/d/1oqz9qS_X99lE-kIhkR4G6zmH6ETsJoIY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