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33" w:rsidRPr="00E20182" w:rsidRDefault="008B7133" w:rsidP="008B713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500"/>
      </w:tblGrid>
      <w:tr w:rsidR="008B7133" w:rsidRPr="00E20182" w:rsidTr="009E05E6">
        <w:tc>
          <w:tcPr>
            <w:tcW w:w="3964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745" w:type="dxa"/>
            <w:gridSpan w:val="2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8B7133" w:rsidRPr="00E20182" w:rsidTr="009E05E6">
        <w:tc>
          <w:tcPr>
            <w:tcW w:w="3964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745" w:type="dxa"/>
            <w:gridSpan w:val="2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8B7133" w:rsidRPr="00E20182" w:rsidTr="009E05E6">
        <w:tc>
          <w:tcPr>
            <w:tcW w:w="3964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745" w:type="dxa"/>
            <w:gridSpan w:val="2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7133" w:rsidRPr="00E20182" w:rsidTr="009E05E6">
        <w:tc>
          <w:tcPr>
            <w:tcW w:w="3964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500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8B7133" w:rsidRPr="00E20182" w:rsidTr="009E05E6">
        <w:tc>
          <w:tcPr>
            <w:tcW w:w="3964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745" w:type="dxa"/>
            <w:gridSpan w:val="2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 санының құрамы/Денешынықтыру сабағы</w:t>
            </w:r>
          </w:p>
        </w:tc>
      </w:tr>
      <w:tr w:rsidR="008B7133" w:rsidRPr="003752C5" w:rsidTr="009E05E6">
        <w:tc>
          <w:tcPr>
            <w:tcW w:w="3964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745" w:type="dxa"/>
            <w:gridSpan w:val="2"/>
          </w:tcPr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анықтау;</w:t>
            </w:r>
          </w:p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1.5.2.1 цифрды саннан ажырату,көрнекі түрде біртаңбалы сандардытүрлі тәсілдермен: нүктелержиынтығымен, таяқшалармен және сан сәулесінде көрсету.</w:t>
            </w:r>
          </w:p>
        </w:tc>
      </w:tr>
      <w:tr w:rsidR="008B7133" w:rsidRPr="00E20182" w:rsidTr="009E05E6">
        <w:tc>
          <w:tcPr>
            <w:tcW w:w="3964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745" w:type="dxa"/>
            <w:gridSpan w:val="2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санының құрамын анықтайсың.</w:t>
            </w:r>
          </w:p>
        </w:tc>
      </w:tr>
    </w:tbl>
    <w:p w:rsidR="008B7133" w:rsidRPr="00E20182" w:rsidRDefault="008B7133" w:rsidP="008B713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7"/>
        <w:gridCol w:w="5374"/>
        <w:gridCol w:w="3260"/>
        <w:gridCol w:w="2268"/>
        <w:gridCol w:w="1560"/>
      </w:tblGrid>
      <w:tr w:rsidR="008B7133" w:rsidRPr="00E20182" w:rsidTr="009E05E6">
        <w:tc>
          <w:tcPr>
            <w:tcW w:w="2247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260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60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8B7133" w:rsidRPr="00EA1219" w:rsidTr="009E05E6">
        <w:tc>
          <w:tcPr>
            <w:tcW w:w="2247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Бізосысабақтакейіпкерлерімізбенденешынықтыру сабағынабарайық. </w:t>
            </w:r>
          </w:p>
        </w:tc>
        <w:tc>
          <w:tcPr>
            <w:tcW w:w="3260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B7133" w:rsidRPr="00E20182" w:rsidTr="009E05E6">
        <w:tc>
          <w:tcPr>
            <w:tcW w:w="2247" w:type="dxa"/>
          </w:tcPr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8B7133" w:rsidRPr="00E20182" w:rsidRDefault="008B713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8B7133" w:rsidRPr="00E20182" w:rsidRDefault="008B713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допты бір оқушыға лақтырады. Допты қағып алған оқушыға тапсырмаұсынады. Мұғалім допты келесі оқушыға лақтырады. Ойын осылай бірнеше рет жалғасады.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Мұғалімнің тапсырмалары: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6(7,8,9)сандарының құрамына тапсырма береді. Әртүрлі бағытта санау, біреуден аттап санау, екіден санау. </w:t>
            </w:r>
          </w:p>
        </w:tc>
        <w:tc>
          <w:tcPr>
            <w:tcW w:w="3260" w:type="dxa"/>
          </w:tcPr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6(7,8,9) сандарының құрамын айтады</w:t>
            </w: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8B7133" w:rsidRPr="00E20182" w:rsidRDefault="008B713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B7133" w:rsidRPr="00E20182" w:rsidTr="009E05E6">
        <w:tc>
          <w:tcPr>
            <w:tcW w:w="2247" w:type="dxa"/>
          </w:tcPr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сабақтың мақсаты – 10 санының құрамын анықтау екенін айтады.</w:t>
            </w:r>
          </w:p>
        </w:tc>
        <w:tc>
          <w:tcPr>
            <w:tcW w:w="3260" w:type="dxa"/>
          </w:tcPr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B7133" w:rsidRPr="00E20182" w:rsidTr="009E05E6">
        <w:tc>
          <w:tcPr>
            <w:tcW w:w="2247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8B7133" w:rsidRPr="00E20182" w:rsidRDefault="008B713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№1 тапсырмадағы суретке қара. </w:t>
            </w:r>
          </w:p>
          <w:p w:rsidR="008B7133" w:rsidRDefault="008B713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Спорт залында қандай заттар бар? </w:t>
            </w:r>
          </w:p>
          <w:p w:rsidR="008B7133" w:rsidRPr="00E20182" w:rsidRDefault="008B713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(Футбол, баскетбол доптары, теннис ракеткасы, текшелер т.с.с.)</w:t>
            </w:r>
          </w:p>
          <w:p w:rsidR="008B7133" w:rsidRDefault="008B713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Оларды сана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8B7133" w:rsidRPr="00E20182" w:rsidRDefault="008B713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(Футбол добы 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баскетбол добы –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4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т.с.с.)</w:t>
            </w:r>
          </w:p>
          <w:p w:rsidR="008B7133" w:rsidRPr="00E20182" w:rsidRDefault="008B713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Залда қанша бала бар? (10)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Әр зат түрінен 10-нан болу үшін, неше заттан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қосу керек?</w:t>
            </w:r>
          </w:p>
          <w:p w:rsidR="008B713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</w:rPr>
            </w:pPr>
            <w:r w:rsidRPr="00C4270F">
              <w:rPr>
                <w:rFonts w:ascii="Times New Roman" w:eastAsiaTheme="minorHAnsi" w:hAnsi="Times New Roman" w:cs="Times New Roman"/>
                <w:color w:val="242021"/>
                <w:lang w:val="kk-KZ"/>
              </w:rPr>
              <w:t xml:space="preserve">Бос орындарға тиісті сандарды қой. </w:t>
            </w:r>
            <w:r w:rsidRPr="009D3E71">
              <w:rPr>
                <w:rFonts w:ascii="Times New Roman" w:eastAsiaTheme="minorHAnsi" w:hAnsi="Times New Roman" w:cs="Times New Roman"/>
                <w:color w:val="242021"/>
              </w:rPr>
              <w:t xml:space="preserve">Не </w:t>
            </w:r>
            <w:proofErr w:type="spellStart"/>
            <w:r w:rsidRPr="009D3E71">
              <w:rPr>
                <w:rFonts w:ascii="Times New Roman" w:eastAsiaTheme="minorHAnsi" w:hAnsi="Times New Roman" w:cs="Times New Roman"/>
                <w:color w:val="242021"/>
              </w:rPr>
              <w:t>байқадың</w:t>
            </w:r>
            <w:proofErr w:type="spellEnd"/>
            <w:r w:rsidRPr="009D3E71">
              <w:rPr>
                <w:rFonts w:ascii="Times New Roman" w:eastAsiaTheme="minorHAnsi" w:hAnsi="Times New Roman" w:cs="Times New Roman"/>
                <w:color w:val="242021"/>
              </w:rPr>
              <w:t>?</w:t>
            </w:r>
          </w:p>
          <w:p w:rsidR="008B7133" w:rsidRPr="009D3E71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B7F561" wp14:editId="634D4F2C">
                  <wp:extent cx="3143250" cy="725365"/>
                  <wp:effectExtent l="0" t="0" r="0" b="0"/>
                  <wp:docPr id="366" name="Рисунок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20" cy="73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 сұрақтарға жауап береді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10 санының құрамын анықтайды.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lastRenderedPageBreak/>
              <w:t>7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+ </w:t>
            </w:r>
            <w:r>
              <w:rPr>
                <w:rFonts w:ascii="Times New Roman" w:hAnsi="Times New Roman" w:cs="Times New Roman"/>
                <w:lang w:val="kk-KZ" w:eastAsia="en-GB"/>
              </w:rPr>
              <w:t>3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= 10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4 + 6 = 10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5 + 5 = 10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8 + 2 = 10</w:t>
            </w:r>
          </w:p>
          <w:p w:rsidR="008B713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6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+ </w:t>
            </w:r>
            <w:r>
              <w:rPr>
                <w:rFonts w:ascii="Times New Roman" w:hAnsi="Times New Roman" w:cs="Times New Roman"/>
                <w:lang w:val="kk-KZ" w:eastAsia="en-GB"/>
              </w:rPr>
              <w:t>4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= 10</w:t>
            </w:r>
          </w:p>
          <w:p w:rsidR="008B7133" w:rsidRPr="009D3E71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1-10-ға дейінгі са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ндарды өсу және кему ретімен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йды.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Бірінші сандар қатарында бос орындарға қоятын сандарды анықтайды (</w:t>
            </w:r>
            <w:r w:rsidRPr="00343294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2, 4,5,6,8,9,10)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Екінші сандар қатарында бос орындарға қоятын сандарды анықтайды (</w:t>
            </w:r>
            <w:r w:rsidRPr="001F1F8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, 8, 6, 5, 3, 2).</w:t>
            </w: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Оқушылардың жұмысы смайл беру арқылы бағаланады.</w:t>
            </w:r>
          </w:p>
        </w:tc>
        <w:tc>
          <w:tcPr>
            <w:tcW w:w="1560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B7133" w:rsidRPr="00E20182" w:rsidTr="009E05E6">
        <w:trPr>
          <w:trHeight w:val="3318"/>
        </w:trPr>
        <w:tc>
          <w:tcPr>
            <w:tcW w:w="2247" w:type="dxa"/>
          </w:tcPr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Оқулықтағы </w:t>
            </w:r>
            <w:r>
              <w:rPr>
                <w:rFonts w:ascii="Times New Roman" w:hAnsi="Times New Roman" w:cs="Times New Roman"/>
                <w:lang w:val="kk-KZ" w:eastAsia="en-GB"/>
              </w:rPr>
              <w:t>№2 тапсырма өзбетімен орындауға берілген.Суретке қарап мысалдар құрастыруды ұсынады.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Қызыл дөңгелек нешеу? (9)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Көк дөңгелек нешеу? (1)</w:t>
            </w:r>
          </w:p>
          <w:p w:rsidR="008B7133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Барлығы неше дөңгелек? (10)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Мысалдар құрады: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= 9 + 1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= 1 + 9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Қызыл дөңгелек нешеу? (8)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Көк дөңгелек нешеу? (2)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Барлығы неше дөңгелек? (10)</w:t>
            </w:r>
          </w:p>
        </w:tc>
        <w:tc>
          <w:tcPr>
            <w:tcW w:w="3260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Тапсырманы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өз бетімен орындайды.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сұрақтарға жауап береді. </w:t>
            </w:r>
            <w:r>
              <w:rPr>
                <w:rFonts w:ascii="Times New Roman" w:hAnsi="Times New Roman" w:cs="Times New Roman"/>
                <w:lang w:val="kk-KZ" w:eastAsia="en-GB"/>
              </w:rPr>
              <w:t>Суреттерге қарап мысалдар құрастырады, оларды есептейді.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= 8 + 2                 10 = 7 + 3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= 2 + 8                 10 = 3 + 7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= 6 + 4                 10 = 5 + 5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= 4 + 6                 10 = 5 + 5</w:t>
            </w: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B7133" w:rsidRPr="00E20182" w:rsidTr="009E05E6">
        <w:tc>
          <w:tcPr>
            <w:tcW w:w="2247" w:type="dxa"/>
          </w:tcPr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№3 тапсырманы жұппен орындайды.</w:t>
            </w:r>
          </w:p>
          <w:p w:rsidR="008B713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  <w:lang w:val="kk-KZ"/>
              </w:rPr>
            </w:pPr>
            <w:r w:rsidRPr="00FD2083"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Досыңа 5, 6, 8 сан</w:t>
            </w:r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дарының құрамы бойынша сұрақтар қояды</w:t>
            </w:r>
            <w:r w:rsidRPr="00FD2083"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.</w:t>
            </w:r>
          </w:p>
          <w:p w:rsidR="008B7133" w:rsidRPr="0069487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  <w:lang w:val="kk-KZ"/>
              </w:rPr>
            </w:pPr>
            <w:r>
              <w:rPr>
                <w:rFonts w:ascii="Times New Roman" w:eastAsiaTheme="minorHAnsi" w:hAnsi="Times New Roman" w:cs="Times New Roman"/>
                <w:color w:val="242021"/>
              </w:rPr>
              <w:t xml:space="preserve">5 </w:t>
            </w:r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 xml:space="preserve">бұл </w:t>
            </w:r>
            <w:r>
              <w:rPr>
                <w:rFonts w:ascii="Times New Roman" w:eastAsiaTheme="minorHAnsi" w:hAnsi="Times New Roman" w:cs="Times New Roman"/>
                <w:color w:val="242021"/>
              </w:rPr>
              <w:t xml:space="preserve">2 </w:t>
            </w:r>
            <w:proofErr w:type="gramStart"/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және  неше</w:t>
            </w:r>
            <w:proofErr w:type="gramEnd"/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?</w:t>
            </w:r>
          </w:p>
          <w:p w:rsidR="008B7133" w:rsidRPr="0069487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  <w:lang w:val="kk-KZ"/>
              </w:rPr>
            </w:pPr>
            <w:r>
              <w:rPr>
                <w:rFonts w:ascii="Times New Roman" w:eastAsiaTheme="minorHAnsi" w:hAnsi="Times New Roman" w:cs="Times New Roman"/>
                <w:color w:val="242021"/>
              </w:rPr>
              <w:t>6</w:t>
            </w:r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 xml:space="preserve"> бұл </w:t>
            </w:r>
            <w:r>
              <w:rPr>
                <w:rFonts w:ascii="Times New Roman" w:eastAsiaTheme="minorHAnsi" w:hAnsi="Times New Roman" w:cs="Times New Roman"/>
                <w:color w:val="242021"/>
              </w:rPr>
              <w:t xml:space="preserve">3 </w:t>
            </w:r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және неше?</w:t>
            </w:r>
          </w:p>
          <w:p w:rsidR="008B7133" w:rsidRPr="0069487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  <w:lang w:val="kk-KZ"/>
              </w:rPr>
            </w:pPr>
            <w:r>
              <w:rPr>
                <w:rFonts w:ascii="Times New Roman" w:eastAsiaTheme="minorHAnsi" w:hAnsi="Times New Roman" w:cs="Times New Roman"/>
                <w:color w:val="242021"/>
              </w:rPr>
              <w:t>8</w:t>
            </w:r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 xml:space="preserve"> бұл </w:t>
            </w:r>
            <w:r>
              <w:rPr>
                <w:rFonts w:ascii="Times New Roman" w:eastAsiaTheme="minorHAnsi" w:hAnsi="Times New Roman" w:cs="Times New Roman"/>
                <w:color w:val="242021"/>
              </w:rPr>
              <w:t xml:space="preserve">5 </w:t>
            </w:r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және неше?</w:t>
            </w:r>
          </w:p>
          <w:p w:rsidR="008B7133" w:rsidRPr="0069487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</w:rPr>
            </w:pPr>
          </w:p>
          <w:p w:rsidR="008B713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  <w:lang w:val="kk-KZ"/>
              </w:rPr>
            </w:pP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E32905" wp14:editId="50A97D15">
                  <wp:extent cx="3200400" cy="1845020"/>
                  <wp:effectExtent l="0" t="0" r="0" b="317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20" cy="18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Тапсырманы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жұппен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орындайды.</w:t>
            </w:r>
          </w:p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1+4=5        2+4=6      4+4=8</w:t>
            </w:r>
          </w:p>
          <w:p w:rsidR="008B7133" w:rsidRPr="00E20182" w:rsidRDefault="008B713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3+2=5        3+3=6      1+7=8</w:t>
            </w:r>
          </w:p>
          <w:p w:rsidR="008B713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242021"/>
                <w:lang w:val="kk-KZ"/>
              </w:rPr>
            </w:pPr>
            <w:r w:rsidRPr="00FD2083"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10</w:t>
            </w:r>
            <w:r>
              <w:rPr>
                <w:rFonts w:ascii="Times New Roman" w:eastAsiaTheme="minorHAnsi" w:hAnsi="Times New Roman" w:cs="Times New Roman"/>
                <w:color w:val="242021"/>
                <w:lang w:val="kk-KZ"/>
              </w:rPr>
              <w:t xml:space="preserve"> санының құрамын есіңде сақтайды.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жұптық жұмыста белсенділік танытқан оқушыларды </w:t>
            </w:r>
            <w:r w:rsidRPr="00BC6E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«Фигуралар»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бойынша бағалайды.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</w:p>
        </w:tc>
        <w:tc>
          <w:tcPr>
            <w:tcW w:w="1560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 xml:space="preserve">Оқулық, дәптер. 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B7133" w:rsidRPr="003752C5" w:rsidTr="009E05E6">
        <w:trPr>
          <w:trHeight w:val="2318"/>
        </w:trPr>
        <w:tc>
          <w:tcPr>
            <w:tcW w:w="2247" w:type="dxa"/>
          </w:tcPr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8B713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 xml:space="preserve">Жас зерттеушілер» </w:t>
            </w:r>
            <w:r w:rsidRPr="00E20182">
              <w:rPr>
                <w:rFonts w:ascii="Times New Roman" w:hAnsi="Times New Roman" w:cs="Times New Roman"/>
                <w:bCs/>
                <w:lang w:val="kk-KZ" w:eastAsia="en-GB"/>
              </w:rPr>
              <w:t>әдісі.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№4 зерттеушілік тапсырманы орындайды.</w:t>
            </w:r>
          </w:p>
          <w:p w:rsidR="008B7133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000000" w:themeColor="text1"/>
                <w:lang w:val="kk-KZ"/>
              </w:rPr>
            </w:pPr>
            <w:r w:rsidRPr="00E20182">
              <w:rPr>
                <w:rFonts w:ascii="Times New Roman" w:eastAsiaTheme="minorHAnsi" w:hAnsi="Times New Roman" w:cs="Times New Roman"/>
                <w:color w:val="000000" w:themeColor="text1"/>
                <w:lang w:val="kk-KZ"/>
              </w:rPr>
              <w:t xml:space="preserve">Он қарындашты үш ыдысқа бөліп сал. 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000000" w:themeColor="text1"/>
                <w:lang w:val="kk-KZ"/>
              </w:rPr>
            </w:pPr>
            <w:r w:rsidRPr="00E20182">
              <w:rPr>
                <w:rFonts w:ascii="Times New Roman" w:eastAsiaTheme="minorHAnsi" w:hAnsi="Times New Roman" w:cs="Times New Roman"/>
                <w:color w:val="000000" w:themeColor="text1"/>
                <w:lang w:val="kk-KZ"/>
              </w:rPr>
              <w:t>Егер бірінші ыдыста 3 қарындаш болатын болса, мұны қалай әртүрлі орындауға болады?</w:t>
            </w:r>
          </w:p>
          <w:p w:rsidR="008B7133" w:rsidRPr="00E20182" w:rsidRDefault="008B713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000000" w:themeColor="text1"/>
                <w:lang w:val="kk-KZ"/>
              </w:rPr>
            </w:pPr>
            <w:r w:rsidRPr="00E20182">
              <w:rPr>
                <w:rFonts w:ascii="Times New Roman" w:eastAsiaTheme="minorHAnsi" w:hAnsi="Times New Roman" w:cs="Times New Roman"/>
                <w:color w:val="000000" w:themeColor="text1"/>
                <w:lang w:val="kk-KZ"/>
              </w:rPr>
              <w:t>Мұғалім кестені қолданып барлық мүмкін нұсқаларды жазуды ұсынады.</w:t>
            </w:r>
          </w:p>
        </w:tc>
        <w:tc>
          <w:tcPr>
            <w:tcW w:w="3260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1010"/>
              <w:gridCol w:w="1010"/>
            </w:tblGrid>
            <w:tr w:rsidR="008B7133" w:rsidRPr="00E20182" w:rsidTr="009E05E6">
              <w:tc>
                <w:tcPr>
                  <w:tcW w:w="1009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№</w:t>
                  </w: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№2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№3</w:t>
                  </w:r>
                </w:p>
              </w:tc>
            </w:tr>
            <w:tr w:rsidR="008B7133" w:rsidRPr="00E20182" w:rsidTr="009E05E6">
              <w:tc>
                <w:tcPr>
                  <w:tcW w:w="1009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6</w:t>
                  </w:r>
                </w:p>
              </w:tc>
            </w:tr>
            <w:tr w:rsidR="008B7133" w:rsidRPr="00E20182" w:rsidTr="009E05E6">
              <w:tc>
                <w:tcPr>
                  <w:tcW w:w="1009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6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</w:t>
                  </w:r>
                </w:p>
              </w:tc>
            </w:tr>
            <w:tr w:rsidR="008B7133" w:rsidRPr="00E20182" w:rsidTr="009E05E6">
              <w:tc>
                <w:tcPr>
                  <w:tcW w:w="1009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2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5</w:t>
                  </w:r>
                </w:p>
              </w:tc>
            </w:tr>
            <w:tr w:rsidR="008B7133" w:rsidRPr="00E20182" w:rsidTr="009E05E6">
              <w:tc>
                <w:tcPr>
                  <w:tcW w:w="1009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5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2</w:t>
                  </w:r>
                </w:p>
              </w:tc>
            </w:tr>
            <w:tr w:rsidR="008B7133" w:rsidRPr="00E20182" w:rsidTr="009E05E6">
              <w:tc>
                <w:tcPr>
                  <w:tcW w:w="1009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4</w:t>
                  </w:r>
                </w:p>
              </w:tc>
            </w:tr>
            <w:tr w:rsidR="008B7133" w:rsidRPr="00E20182" w:rsidTr="009E05E6">
              <w:tc>
                <w:tcPr>
                  <w:tcW w:w="1009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4</w:t>
                  </w:r>
                </w:p>
              </w:tc>
              <w:tc>
                <w:tcPr>
                  <w:tcW w:w="1010" w:type="dxa"/>
                </w:tcPr>
                <w:p w:rsidR="008B7133" w:rsidRPr="00E20182" w:rsidRDefault="008B7133" w:rsidP="009E05E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</w:tr>
          </w:tbl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Жас зерттеуші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лер»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</w:tc>
      </w:tr>
      <w:tr w:rsidR="008B7133" w:rsidRPr="00E20182" w:rsidTr="009E05E6">
        <w:tc>
          <w:tcPr>
            <w:tcW w:w="2247" w:type="dxa"/>
          </w:tcPr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8B7133" w:rsidRPr="00E20182" w:rsidRDefault="008B713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374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«Түсті карточкалар»</w:t>
            </w:r>
            <w:r w:rsidRPr="00E2018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әдісі.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О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қушыларда екі карточка бар: көк, қызыл.</w:t>
            </w:r>
          </w:p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Мұғалім сабақ басында және аяғында қалаған карточкасын көрсетуді сұрайды, бұдан оқушының көңіл күйінің өзгерген, өзгермегенін білуге болады. </w:t>
            </w:r>
          </w:p>
        </w:tc>
        <w:tc>
          <w:tcPr>
            <w:tcW w:w="3260" w:type="dxa"/>
          </w:tcPr>
          <w:p w:rsidR="008B7133" w:rsidRPr="00E20182" w:rsidRDefault="008B713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сабақ басында және сабақ соңында қалаған карто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ч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касын көрсетеді.</w:t>
            </w:r>
          </w:p>
        </w:tc>
        <w:tc>
          <w:tcPr>
            <w:tcW w:w="2268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E20182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E20182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Түсті</w:t>
            </w:r>
            <w:proofErr w:type="spellEnd"/>
            <w:r w:rsidRPr="00E20182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 xml:space="preserve"> карточка</w:t>
            </w:r>
          </w:p>
          <w:p w:rsidR="008B7133" w:rsidRPr="00E20182" w:rsidRDefault="008B713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E20182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лар</w:t>
            </w:r>
            <w:proofErr w:type="spellEnd"/>
            <w:r w:rsidRPr="00E20182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»</w:t>
            </w:r>
            <w:r w:rsidRPr="00E2018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</w:t>
            </w:r>
            <w:proofErr w:type="gramEnd"/>
            <w:r w:rsidRPr="00E2018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</w:tr>
    </w:tbl>
    <w:p w:rsidR="008B7133" w:rsidRPr="00E20182" w:rsidRDefault="008B7133" w:rsidP="008B7133">
      <w:pPr>
        <w:rPr>
          <w:rFonts w:ascii="Times New Roman" w:hAnsi="Times New Roman" w:cs="Times New Roman"/>
          <w:sz w:val="24"/>
          <w:szCs w:val="24"/>
        </w:rPr>
      </w:pPr>
    </w:p>
    <w:p w:rsidR="00617E13" w:rsidRDefault="00617E13">
      <w:bookmarkStart w:id="0" w:name="_GoBack"/>
      <w:bookmarkEnd w:id="0"/>
    </w:p>
    <w:sectPr w:rsidR="00617E13" w:rsidSect="008B713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33"/>
    <w:rsid w:val="00617E13"/>
    <w:rsid w:val="008B713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836A5-22B4-49F3-A552-96519881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133"/>
  </w:style>
  <w:style w:type="paragraph" w:styleId="1">
    <w:name w:val="heading 1"/>
    <w:basedOn w:val="a"/>
    <w:next w:val="a"/>
    <w:link w:val="10"/>
    <w:uiPriority w:val="9"/>
    <w:qFormat/>
    <w:rsid w:val="008B7133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133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table" w:styleId="a3">
    <w:name w:val="Table Grid"/>
    <w:basedOn w:val="a1"/>
    <w:uiPriority w:val="59"/>
    <w:rsid w:val="008B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713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2024-08-27T09:28:00Z</dcterms:created>
  <dcterms:modified xsi:type="dcterms:W3CDTF">2024-08-27T09:30:00Z</dcterms:modified>
</cp:coreProperties>
</file>