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D95" w:rsidRDefault="00083D95" w:rsidP="00083D9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center"/>
        <w:rPr>
          <w:rFonts w:ascii="Times New Roman" w:eastAsia="Times New Roman" w:hAnsi="Times New Roman" w:cs="Times New Roman"/>
          <w:b/>
          <w:color w:val="C00000"/>
        </w:rPr>
      </w:pPr>
      <w:r>
        <w:rPr>
          <w:rFonts w:ascii="Times New Roman" w:eastAsia="Times New Roman" w:hAnsi="Times New Roman" w:cs="Times New Roman"/>
          <w:b/>
          <w:color w:val="C00000"/>
        </w:rPr>
        <w:t>№12- сабақ</w:t>
      </w:r>
    </w:p>
    <w:tbl>
      <w:tblPr>
        <w:tblW w:w="1063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0"/>
        <w:gridCol w:w="1651"/>
        <w:gridCol w:w="1469"/>
        <w:gridCol w:w="2775"/>
        <w:gridCol w:w="1515"/>
        <w:gridCol w:w="1521"/>
      </w:tblGrid>
      <w:tr w:rsidR="00083D95" w:rsidTr="00AD7077">
        <w:tc>
          <w:tcPr>
            <w:tcW w:w="3351" w:type="dxa"/>
            <w:gridSpan w:val="2"/>
          </w:tcPr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Пән: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Математика</w:t>
            </w:r>
          </w:p>
        </w:tc>
        <w:tc>
          <w:tcPr>
            <w:tcW w:w="7280" w:type="dxa"/>
            <w:gridSpan w:val="4"/>
          </w:tcPr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Мектеп: </w:t>
            </w:r>
          </w:p>
        </w:tc>
      </w:tr>
      <w:tr w:rsidR="00083D95" w:rsidTr="00AD7077">
        <w:tc>
          <w:tcPr>
            <w:tcW w:w="3351" w:type="dxa"/>
            <w:gridSpan w:val="2"/>
            <w:shd w:val="clear" w:color="auto" w:fill="E5DFEC"/>
          </w:tcPr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Күні:</w:t>
            </w:r>
          </w:p>
        </w:tc>
        <w:tc>
          <w:tcPr>
            <w:tcW w:w="7280" w:type="dxa"/>
            <w:gridSpan w:val="4"/>
            <w:shd w:val="clear" w:color="auto" w:fill="E5DFEC"/>
          </w:tcPr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Мұғалімнің аты-жөні: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083D95" w:rsidTr="00AD7077">
        <w:tc>
          <w:tcPr>
            <w:tcW w:w="3351" w:type="dxa"/>
            <w:gridSpan w:val="2"/>
          </w:tcPr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Сынып: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4-сынып</w:t>
            </w:r>
          </w:p>
        </w:tc>
        <w:tc>
          <w:tcPr>
            <w:tcW w:w="7280" w:type="dxa"/>
            <w:gridSpan w:val="4"/>
          </w:tcPr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Қатысқандар саны:</w:t>
            </w:r>
          </w:p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Қатыспағандар саны: </w:t>
            </w:r>
          </w:p>
        </w:tc>
      </w:tr>
      <w:tr w:rsidR="00083D95" w:rsidTr="00AD7077">
        <w:tc>
          <w:tcPr>
            <w:tcW w:w="3351" w:type="dxa"/>
            <w:gridSpan w:val="2"/>
          </w:tcPr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 тақырыбы</w:t>
            </w:r>
          </w:p>
        </w:tc>
        <w:tc>
          <w:tcPr>
            <w:tcW w:w="7280" w:type="dxa"/>
            <w:gridSpan w:val="4"/>
          </w:tcPr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Шамалардың өлшем бірліктерін түрлендіру және оларға амалдар қолдану</w:t>
            </w:r>
          </w:p>
        </w:tc>
      </w:tr>
      <w:tr w:rsidR="00083D95" w:rsidTr="00AD7077">
        <w:tc>
          <w:tcPr>
            <w:tcW w:w="3351" w:type="dxa"/>
            <w:gridSpan w:val="2"/>
          </w:tcPr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Осы сабақта қол жеткізілетін оқу мақсаттары (оқу бағдарламасына сілтеме)</w:t>
            </w:r>
          </w:p>
        </w:tc>
        <w:tc>
          <w:tcPr>
            <w:tcW w:w="7280" w:type="dxa"/>
            <w:gridSpan w:val="4"/>
          </w:tcPr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4.1.3.4 - ұзындық (мм, см, дм, м, км)/масса (мг, г, кг, ц, т)/ аудан (мм2, см2, дм2, м2, г, а)/ көлем (мм3 , см3, дм3, м3 )/ уақыт (с, мин, сағ, тәул.) өлшем бірліктерін олардың арақатысына сүйеніп өрнектеу</w:t>
            </w:r>
          </w:p>
        </w:tc>
      </w:tr>
      <w:tr w:rsidR="00083D95" w:rsidTr="00AD7077">
        <w:tc>
          <w:tcPr>
            <w:tcW w:w="3351" w:type="dxa"/>
            <w:gridSpan w:val="2"/>
          </w:tcPr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Күтілетін нәтижелер</w:t>
            </w:r>
          </w:p>
        </w:tc>
        <w:tc>
          <w:tcPr>
            <w:tcW w:w="7280" w:type="dxa"/>
            <w:gridSpan w:val="4"/>
          </w:tcPr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Барлық оқушылар:</w:t>
            </w:r>
          </w:p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4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ұзындықтың (мм, см, дм, м, км), массаның (г, кг, ц, т), ауданның (см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дм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м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ар, га), көлемнің (мм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,см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дм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м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), уақыттың (сек, мин, сағ, тәул.) өлшем бірліктерін олардың арасындағы арақатынастары негізінде түрлендіруді білетін болады.</w:t>
            </w:r>
          </w:p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Көптеген оқушылар:</w:t>
            </w:r>
          </w:p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4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ұзындықтың (мм, см, дм, м, км), массаның (г, кг, ц, т), уақыттың (сек, мин, сағ, тәул.) өлшем бірліктерін олардың арасындағы арақатынастары негізінде түрлендіруді түсіндіре алатын болады.</w:t>
            </w:r>
          </w:p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Кейбір оқушылар:</w:t>
            </w:r>
          </w:p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55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ауданның (см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дм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м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ар, га), көлемнің (мм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,см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дм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м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), өлшем бірліктерін олардың арасындағы арақатынастары негізінде түрлендіруді түсіндіре алатын болады.</w:t>
            </w:r>
          </w:p>
        </w:tc>
      </w:tr>
      <w:tr w:rsidR="00083D95" w:rsidTr="00AD7077">
        <w:tc>
          <w:tcPr>
            <w:tcW w:w="3351" w:type="dxa"/>
            <w:gridSpan w:val="2"/>
          </w:tcPr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Тілдік мақсаттар</w:t>
            </w:r>
          </w:p>
        </w:tc>
        <w:tc>
          <w:tcPr>
            <w:tcW w:w="7280" w:type="dxa"/>
            <w:gridSpan w:val="4"/>
          </w:tcPr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Оқушылар:</w:t>
            </w:r>
          </w:p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4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ұзындықтың (мм, см, дм, м, км), массаның (г, кг, ц, т), ауданның (см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дм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м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ар, га), көлемнің (мм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,см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дм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м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), уақыттың (сек, мин, сағ, тәул.) өлшем бірліктерін олардың арасындағы арақатынастары негізінде түрлендіруді біледі.</w:t>
            </w:r>
          </w:p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Пәндік лексика және терминология.</w:t>
            </w:r>
          </w:p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96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Ұзындықтың, уақыттың өлшем бірліктерін, ауданның, көлемнің өлшем бірліктерін түрлендіру.</w:t>
            </w:r>
          </w:p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Диалогқа / жазбаша жұмысқа қажетті пайдалы сөздер топтамасы</w:t>
            </w:r>
          </w:p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Талқылау:</w:t>
            </w:r>
          </w:p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Аудан мен көлем өлшемдерінің кестесін есіңе түсір.</w:t>
            </w:r>
          </w:p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Өрнектің мәнін есепте.</w:t>
            </w:r>
          </w:p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lastRenderedPageBreak/>
              <w:t>Жазу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Шамаларды қосу мен азайтудың жазылуы.</w:t>
            </w:r>
          </w:p>
        </w:tc>
      </w:tr>
      <w:tr w:rsidR="00083D95" w:rsidTr="00AD7077">
        <w:tc>
          <w:tcPr>
            <w:tcW w:w="3351" w:type="dxa"/>
            <w:gridSpan w:val="2"/>
          </w:tcPr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Алдыңғы білім</w:t>
            </w:r>
          </w:p>
        </w:tc>
        <w:tc>
          <w:tcPr>
            <w:tcW w:w="7280" w:type="dxa"/>
            <w:gridSpan w:val="4"/>
          </w:tcPr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Ұзындықтың (мм, см, дм, м, км), массаның (г, кг, ц, т), уақыттың (секунда, мин, cағ, тәул. ар, га), ауданның (см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дм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</w:p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,), көлемнің (мм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,см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дм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м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 өлшем бірліктері.</w:t>
            </w:r>
          </w:p>
        </w:tc>
      </w:tr>
      <w:tr w:rsidR="00083D95" w:rsidTr="00AD7077">
        <w:tc>
          <w:tcPr>
            <w:tcW w:w="10631" w:type="dxa"/>
            <w:gridSpan w:val="6"/>
          </w:tcPr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Сабақтың барысы</w:t>
            </w:r>
          </w:p>
        </w:tc>
      </w:tr>
      <w:tr w:rsidR="00083D95" w:rsidTr="00AD7077">
        <w:tc>
          <w:tcPr>
            <w:tcW w:w="1700" w:type="dxa"/>
            <w:tcBorders>
              <w:right w:val="single" w:sz="4" w:space="0" w:color="000000"/>
            </w:tcBorders>
          </w:tcPr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Сабақ кезеңі</w:t>
            </w:r>
          </w:p>
        </w:tc>
        <w:tc>
          <w:tcPr>
            <w:tcW w:w="312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Педагог әрекеті</w:t>
            </w:r>
          </w:p>
        </w:tc>
        <w:tc>
          <w:tcPr>
            <w:tcW w:w="2775" w:type="dxa"/>
            <w:tcBorders>
              <w:left w:val="single" w:sz="4" w:space="0" w:color="000000"/>
              <w:right w:val="single" w:sz="4" w:space="0" w:color="000000"/>
            </w:tcBorders>
          </w:tcPr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Оқушы әрекеті</w:t>
            </w:r>
          </w:p>
        </w:tc>
        <w:tc>
          <w:tcPr>
            <w:tcW w:w="1515" w:type="dxa"/>
            <w:tcBorders>
              <w:left w:val="single" w:sz="4" w:space="0" w:color="000000"/>
              <w:right w:val="single" w:sz="4" w:space="0" w:color="000000"/>
            </w:tcBorders>
          </w:tcPr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Бағалау</w:t>
            </w:r>
          </w:p>
        </w:tc>
        <w:tc>
          <w:tcPr>
            <w:tcW w:w="1521" w:type="dxa"/>
            <w:tcBorders>
              <w:left w:val="single" w:sz="4" w:space="0" w:color="000000"/>
            </w:tcBorders>
          </w:tcPr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Ресурс</w:t>
            </w:r>
          </w:p>
        </w:tc>
      </w:tr>
      <w:tr w:rsidR="00083D95" w:rsidTr="00AD7077">
        <w:tc>
          <w:tcPr>
            <w:tcW w:w="1700" w:type="dxa"/>
            <w:tcBorders>
              <w:right w:val="single" w:sz="4" w:space="0" w:color="000000"/>
            </w:tcBorders>
          </w:tcPr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Сабақтың басы</w:t>
            </w:r>
          </w:p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 мин</w:t>
            </w:r>
          </w:p>
        </w:tc>
        <w:tc>
          <w:tcPr>
            <w:tcW w:w="312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</w:rPr>
              <w:t>Жаңа топ құру</w:t>
            </w:r>
          </w:p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Психологиялық ахуал қалыптастыру.</w:t>
            </w:r>
          </w:p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«Ғажайып жылулық шынжыры» жылулық шеңбері</w:t>
            </w:r>
          </w:p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Балалар бір-бірінің қолдарынан ұстап,жылы күлкілерін сыйлайды.Педагог күлкінің маңызына тоқтайды. </w:t>
            </w:r>
          </w:p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Оқу құралдары арқылы (өшіргіш, қалам, қарындаш т.б.) ортаға бала санына қарай түрлі ручка, (қарындаш, өшіргіш) қойылады</w:t>
            </w:r>
          </w:p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әр оқушы өзіне ұнаған түсті алады түстер бір-бірін тауып, бір топ құрайды</w:t>
            </w:r>
          </w:p>
        </w:tc>
        <w:tc>
          <w:tcPr>
            <w:tcW w:w="2775" w:type="dxa"/>
            <w:tcBorders>
              <w:left w:val="single" w:sz="4" w:space="0" w:color="000000"/>
              <w:right w:val="single" w:sz="4" w:space="0" w:color="000000"/>
            </w:tcBorders>
          </w:tcPr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Жұмыс ережесін келісу</w:t>
            </w:r>
          </w:p>
          <w:p w:rsidR="00083D95" w:rsidRDefault="00083D95" w:rsidP="00AD707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Сабақта бір-бірімізді сыйлаймыз, тыңдаймыз!</w:t>
            </w:r>
          </w:p>
          <w:p w:rsidR="00083D95" w:rsidRDefault="00083D95" w:rsidP="00AD707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Уақытты үнемдейміз!</w:t>
            </w:r>
          </w:p>
          <w:p w:rsidR="00083D95" w:rsidRDefault="00083D95" w:rsidP="00AD707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Нақты,дәл жауап береміз!</w:t>
            </w:r>
          </w:p>
          <w:p w:rsidR="00083D95" w:rsidRDefault="00083D95" w:rsidP="00AD707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Сабақта өзіміздің шапшаңдығымызды, тапқырлығымызды көрсетеміз!</w:t>
            </w:r>
          </w:p>
          <w:p w:rsidR="00083D95" w:rsidRDefault="00083D95" w:rsidP="00AD707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Сабаққа белсене қатысып, жақсы баға аламыз!</w:t>
            </w:r>
          </w:p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Алдыңғы білімді еске түсіру (ұжымда)</w:t>
            </w:r>
          </w:p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1515" w:type="dxa"/>
            <w:tcBorders>
              <w:left w:val="single" w:sz="4" w:space="0" w:color="000000"/>
              <w:right w:val="single" w:sz="4" w:space="0" w:color="000000"/>
            </w:tcBorders>
          </w:tcPr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521" w:type="dxa"/>
            <w:tcBorders>
              <w:left w:val="single" w:sz="4" w:space="0" w:color="000000"/>
            </w:tcBorders>
          </w:tcPr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  <w:tr w:rsidR="00083D95" w:rsidTr="00AD7077">
        <w:tc>
          <w:tcPr>
            <w:tcW w:w="1700" w:type="dxa"/>
            <w:tcBorders>
              <w:right w:val="single" w:sz="4" w:space="0" w:color="000000"/>
            </w:tcBorders>
          </w:tcPr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Сабақтың ортасы</w:t>
            </w:r>
          </w:p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35 мин</w:t>
            </w:r>
          </w:p>
        </w:tc>
        <w:tc>
          <w:tcPr>
            <w:tcW w:w="312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lang w:val="ru-RU"/>
              </w:rPr>
              <w:drawing>
                <wp:inline distT="0" distB="0" distL="0" distR="0" wp14:anchorId="3CDFE651" wp14:editId="74937CCD">
                  <wp:extent cx="1848177" cy="1686223"/>
                  <wp:effectExtent l="0" t="0" r="0" b="0"/>
                  <wp:docPr id="152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"/>
                          <a:srcRect l="19869" t="19066" r="48305" b="37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177" cy="168622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5" w:type="dxa"/>
            <w:tcBorders>
              <w:left w:val="single" w:sz="4" w:space="0" w:color="000000"/>
              <w:right w:val="single" w:sz="4" w:space="0" w:color="000000"/>
            </w:tcBorders>
          </w:tcPr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lang w:val="ru-RU"/>
              </w:rPr>
              <w:drawing>
                <wp:inline distT="0" distB="0" distL="0" distR="0" wp14:anchorId="5927BA55" wp14:editId="64244471">
                  <wp:extent cx="1629803" cy="2783691"/>
                  <wp:effectExtent l="0" t="0" r="0" b="0"/>
                  <wp:docPr id="149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"/>
                          <a:srcRect l="54983" t="19066" r="25810" b="124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803" cy="278369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5" w:type="dxa"/>
            <w:tcBorders>
              <w:left w:val="single" w:sz="4" w:space="0" w:color="000000"/>
              <w:right w:val="single" w:sz="4" w:space="0" w:color="000000"/>
            </w:tcBorders>
          </w:tcPr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1521" w:type="dxa"/>
            <w:tcBorders>
              <w:left w:val="single" w:sz="4" w:space="0" w:color="000000"/>
            </w:tcBorders>
          </w:tcPr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</w:tr>
      <w:tr w:rsidR="00083D95" w:rsidTr="00AD7077">
        <w:tc>
          <w:tcPr>
            <w:tcW w:w="1700" w:type="dxa"/>
            <w:tcBorders>
              <w:right w:val="single" w:sz="4" w:space="0" w:color="000000"/>
            </w:tcBorders>
          </w:tcPr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312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Шығармашылық жұмыс</w:t>
            </w:r>
          </w:p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3 тапсырма</w:t>
            </w:r>
          </w:p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Дүниежүзінің ірі 10 мемлекетінің ауданын біліп ал. Ресей мен Суданның, Қазақстан мен Канаданың аудандарын салыстыр.  Диаграммада қандай елдердің атауы жазылмаған?</w:t>
            </w:r>
          </w:p>
        </w:tc>
        <w:tc>
          <w:tcPr>
            <w:tcW w:w="2775" w:type="dxa"/>
            <w:tcBorders>
              <w:left w:val="single" w:sz="4" w:space="0" w:color="000000"/>
              <w:right w:val="single" w:sz="4" w:space="0" w:color="000000"/>
            </w:tcBorders>
          </w:tcPr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  <w:t>Дескрипторы:</w:t>
            </w:r>
          </w:p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Сен аудан, көлем, уақыт бірліктерін түрлендіретін және оларға амалдар қолданатын боласың.</w:t>
            </w:r>
          </w:p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1515" w:type="dxa"/>
            <w:tcBorders>
              <w:left w:val="single" w:sz="4" w:space="0" w:color="000000"/>
              <w:right w:val="single" w:sz="4" w:space="0" w:color="000000"/>
            </w:tcBorders>
          </w:tcPr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521" w:type="dxa"/>
            <w:tcBorders>
              <w:left w:val="single" w:sz="4" w:space="0" w:color="000000"/>
            </w:tcBorders>
          </w:tcPr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  <w:tr w:rsidR="00083D95" w:rsidTr="00AD7077">
        <w:tc>
          <w:tcPr>
            <w:tcW w:w="1700" w:type="dxa"/>
            <w:tcBorders>
              <w:right w:val="single" w:sz="4" w:space="0" w:color="000000"/>
            </w:tcBorders>
          </w:tcPr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312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 тапсырма</w:t>
            </w:r>
          </w:p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Бір таңбалы сандардың және 10 санының квадрат- тарының мәнін есіңе түсір. Ондықтардың және 100 санының квадраттарының мәнін тап. Есепте.</w:t>
            </w:r>
          </w:p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429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lang w:val="ru-RU"/>
              </w:rPr>
              <w:drawing>
                <wp:inline distT="0" distB="0" distL="0" distR="0" wp14:anchorId="5E627CAA" wp14:editId="035568E4">
                  <wp:extent cx="2571750" cy="2257425"/>
                  <wp:effectExtent l="0" t="0" r="0" b="0"/>
                  <wp:docPr id="1495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 l="19432" t="37743" r="47430" b="155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22574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1" w:type="dxa"/>
            <w:tcBorders>
              <w:left w:val="single" w:sz="4" w:space="0" w:color="000000"/>
            </w:tcBorders>
          </w:tcPr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</w:tr>
      <w:tr w:rsidR="00083D95" w:rsidTr="00AD7077">
        <w:tc>
          <w:tcPr>
            <w:tcW w:w="1700" w:type="dxa"/>
            <w:tcBorders>
              <w:right w:val="single" w:sz="4" w:space="0" w:color="000000"/>
            </w:tcBorders>
          </w:tcPr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Сабақтың соңы</w:t>
            </w:r>
          </w:p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 мин</w:t>
            </w:r>
          </w:p>
        </w:tc>
        <w:tc>
          <w:tcPr>
            <w:tcW w:w="312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083D95" w:rsidRDefault="00083D95" w:rsidP="00AD7077">
            <w:pP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 xml:space="preserve">Жаңа білім мен тәжірибені қолдану. </w:t>
            </w:r>
          </w:p>
          <w:p w:rsidR="00083D95" w:rsidRDefault="00083D95" w:rsidP="00AD7077">
            <w:pP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Ой толғаныс кезеңі.</w:t>
            </w:r>
          </w:p>
          <w:p w:rsidR="00083D95" w:rsidRDefault="00083D95" w:rsidP="00AD7077">
            <w:pPr>
              <w:pStyle w:val="3"/>
              <w:shd w:val="clear" w:color="auto" w:fill="DBE9CD"/>
              <w:spacing w:before="0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6 тапсырма</w:t>
            </w:r>
          </w:p>
          <w:p w:rsidR="00083D95" w:rsidRDefault="00083D95" w:rsidP="00AD7077">
            <w:pPr>
              <w:shd w:val="clear" w:color="auto" w:fill="DBE9CD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Фермердің ауданы бойынша ең үлкен жер телімін тап.</w:t>
            </w:r>
          </w:p>
          <w:p w:rsidR="00083D95" w:rsidRDefault="00083D95" w:rsidP="00AD70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BE9CD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Фермердің ауданы бойынша ең үлкен жер көлемі бойынша  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lang w:val="ru-RU"/>
              </w:rPr>
              <w:drawing>
                <wp:inline distT="0" distB="0" distL="0" distR="0" wp14:anchorId="7EA5B237" wp14:editId="35B2DB73">
                  <wp:extent cx="1066800" cy="238125"/>
                  <wp:effectExtent l="0" t="0" r="0" b="0"/>
                  <wp:docPr id="149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238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00000"/>
              </w:rPr>
              <w:t> .</w:t>
            </w:r>
          </w:p>
          <w:p w:rsidR="00083D95" w:rsidRDefault="00083D95" w:rsidP="00AD7077">
            <w:pPr>
              <w:shd w:val="clear" w:color="auto" w:fill="DBE9CD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Жауапты тексеру</w:t>
            </w:r>
          </w:p>
        </w:tc>
        <w:tc>
          <w:tcPr>
            <w:tcW w:w="2775" w:type="dxa"/>
            <w:tcBorders>
              <w:left w:val="single" w:sz="4" w:space="0" w:color="000000"/>
              <w:right w:val="single" w:sz="4" w:space="0" w:color="000000"/>
            </w:tcBorders>
          </w:tcPr>
          <w:p w:rsidR="00083D95" w:rsidRDefault="00083D95" w:rsidP="00AD7077">
            <w:pP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«Білім гүлі» кері байланыс.</w:t>
            </w:r>
          </w:p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1515" w:type="dxa"/>
            <w:tcBorders>
              <w:left w:val="single" w:sz="4" w:space="0" w:color="000000"/>
              <w:right w:val="single" w:sz="4" w:space="0" w:color="000000"/>
            </w:tcBorders>
          </w:tcPr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521" w:type="dxa"/>
            <w:tcBorders>
              <w:left w:val="single" w:sz="4" w:space="0" w:color="000000"/>
            </w:tcBorders>
          </w:tcPr>
          <w:p w:rsidR="00083D95" w:rsidRDefault="00083D95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</w:tbl>
    <w:p w:rsidR="00083D95" w:rsidRDefault="00083D95" w:rsidP="00083D9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center"/>
        <w:rPr>
          <w:rFonts w:ascii="Times New Roman" w:eastAsia="Times New Roman" w:hAnsi="Times New Roman" w:cs="Times New Roman"/>
          <w:b/>
          <w:color w:val="C00000"/>
        </w:rPr>
      </w:pPr>
    </w:p>
    <w:p w:rsidR="00083D95" w:rsidRDefault="00083D95" w:rsidP="00083D95">
      <w:pPr>
        <w:rPr>
          <w:rFonts w:ascii="Times New Roman" w:eastAsia="Times New Roman" w:hAnsi="Times New Roman" w:cs="Times New Roman"/>
          <w:b/>
          <w:color w:val="C00000"/>
        </w:rPr>
      </w:pPr>
      <w:r>
        <w:br w:type="page"/>
      </w:r>
    </w:p>
    <w:p w:rsidR="00617E13" w:rsidRDefault="00617E13">
      <w:bookmarkStart w:id="0" w:name="_GoBack"/>
      <w:bookmarkEnd w:id="0"/>
    </w:p>
    <w:sectPr w:rsidR="00617E13" w:rsidSect="00B42AB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6256F9"/>
    <w:multiLevelType w:val="multilevel"/>
    <w:tmpl w:val="B5C27488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D95"/>
    <w:rsid w:val="00083D95"/>
    <w:rsid w:val="00617E13"/>
    <w:rsid w:val="00B4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EB027C-C076-42C2-9821-07DBDEE41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D95"/>
    <w:pPr>
      <w:spacing w:after="200" w:line="276" w:lineRule="auto"/>
    </w:pPr>
    <w:rPr>
      <w:rFonts w:ascii="Calibri" w:eastAsia="Calibri" w:hAnsi="Calibri" w:cs="Calibri"/>
      <w:lang w:val="kk-KZ" w:eastAsia="ru-RU"/>
    </w:rPr>
  </w:style>
  <w:style w:type="paragraph" w:styleId="3">
    <w:name w:val="heading 3"/>
    <w:basedOn w:val="a"/>
    <w:next w:val="a"/>
    <w:link w:val="30"/>
    <w:uiPriority w:val="9"/>
    <w:qFormat/>
    <w:rsid w:val="00083D95"/>
    <w:pPr>
      <w:keepNext/>
      <w:keepLines/>
      <w:spacing w:before="200" w:after="0"/>
      <w:outlineLvl w:val="2"/>
    </w:pPr>
    <w:rPr>
      <w:rFonts w:ascii="Cambria" w:eastAsia="SimSun" w:hAnsi="Cambria" w:cs="SimSun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83D95"/>
    <w:rPr>
      <w:rFonts w:ascii="Cambria" w:eastAsia="SimSun" w:hAnsi="Cambria" w:cs="SimSun"/>
      <w:b/>
      <w:bCs/>
      <w:color w:val="4F81BD"/>
      <w:lang w:val="kk-KZ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2024-08-28T18:00:00Z</dcterms:created>
  <dcterms:modified xsi:type="dcterms:W3CDTF">2024-08-28T18:01:00Z</dcterms:modified>
</cp:coreProperties>
</file>