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**Meta Description:** Discover how AI is revolutionizing the fight against climate change. Explore the innovative ways AI is helping to reduce emissions, track progress, and drive sustainable solutions.</w:t>
      </w:r>
    </w:p>
    <w:p>
      <w:pPr/>
      <w:r>
        <w:t>**Introduction:**</w:t>
      </w:r>
    </w:p>
    <w:p>
      <w:pPr/>
      <w:r>
        <w:t>As we continue to grapple with the pressing issue of climate change, it's clear that we need all hands on deck to address this global challenge. One area where innovation can make a significant impact is in the realm of Artificial Intelligence (AI). AI has the potential to revolutionize the way we approach climate action, from reducing emissions to tracking progress and driving sustainable solutions.</w:t>
      </w:r>
    </w:p>
    <w:p>
      <w:pPr/>
      <w:r>
        <w:t>**AI for Climate: The Power of Data**</w:t>
      </w:r>
    </w:p>
    <w:p>
      <w:pPr>
        <w:pStyle w:val="Heading2"/>
      </w:pPr>
      <w:r>
        <w:t>One of the most significant advantages of using AI in the fight against climate change is its ability to process vast amounts of data quickly and accurately. This allows researchers to analyze complex systems, identify patterns, and make predictions about future trends. For example:</w:t>
      </w:r>
    </w:p>
    <w:p>
      <w:pPr/>
      <w:r>
        <w:t>* **Predictive Modeling:** AI can be used to create predictive models that forecast weather patterns, ocean currents, and other environmental factors critical to understanding the impacts of climate change.</w:t>
      </w:r>
    </w:p>
    <w:p>
      <w:pPr/>
      <w:r>
        <w:t>* **Data Analysis:** AI-powered tools can sift through massive datasets to identify correlations between climate-related variables, such as temperature and precipitation.</w:t>
      </w:r>
    </w:p>
    <w:p>
      <w:pPr/>
      <w:r>
        <w:t>**AI for Climate: The Future of Sustainability**</w:t>
      </w:r>
    </w:p>
    <w:p>
      <w:pPr>
        <w:pStyle w:val="Heading2"/>
      </w:pPr>
      <w:r>
        <w:t>In addition to data analysis, AI is also being used to drive sustainable solutions and reduce emissions. Some examples include:</w:t>
      </w:r>
    </w:p>
    <w:p>
      <w:pPr/>
      <w:r>
        <w:t>* **Renewable Energy Optimization:** AI algorithms can optimize the performance of renewable energy sources like solar and wind power, ensuring maximum efficiency and minimizing waste.</w:t>
      </w:r>
    </w:p>
    <w:p>
      <w:pPr/>
      <w:r>
        <w:t>* **Smart Grids:** AI-powered smart grids can manage energy distribution more effectively, reducing energy consumption and carbon emissions.</w:t>
      </w:r>
    </w:p>
    <w:p>
      <w:pPr/>
      <w:r>
        <w:t>**AI for Climate: The Role of Machine Learning**</w:t>
      </w:r>
    </w:p>
    <w:p>
      <w:pPr>
        <w:pStyle w:val="Heading2"/>
      </w:pPr>
      <w:r>
        <w:t>Machine learning, a subset of AI, is particularly well-suited to address the complexities of climate change. By training machines on large datasets, researchers can:</w:t>
      </w:r>
    </w:p>
    <w:p>
      <w:pPr/>
      <w:r>
        <w:t>* **Identify Patterns:** Machine learning algorithms can identify patterns in environmental data, such as temperature and precipitation trends.</w:t>
      </w:r>
    </w:p>
    <w:p>
      <w:pPr/>
      <w:r>
        <w:t>* **Make Predictions:** These algorithms can make predictions about future trends, allowing for more effective planning and decision-making.</w:t>
      </w:r>
    </w:p>
    <w:p>
      <w:pPr/>
      <w:r>
        <w:t>**AI for Climate: The Power of Collaboration**</w:t>
      </w:r>
    </w:p>
    <w:p>
      <w:pPr>
        <w:pStyle w:val="Heading2"/>
      </w:pPr>
      <w:r>
        <w:t>While AI has the potential to revolutionize climate action, it's not a replacement for human collaboration. In fact, AI is most effective when used in conjunction with human expertise and intuition. For example:</w:t>
      </w:r>
    </w:p>
    <w:p>
      <w:pPr/>
      <w:r>
        <w:t>* **Interdisciplinary Teams:** AI-powered tools can facilitate collaboration between scientists, policymakers, and industry experts, fostering innovation and progress.</w:t>
      </w:r>
    </w:p>
    <w:p>
      <w:pPr/>
      <w:r>
        <w:t>* **Open-Source Development:** Open-source AI projects can bring together developers, researchers, and entrepreneurs to drive climate action forward.</w:t>
      </w:r>
    </w:p>
    <w:p>
      <w:pPr/>
      <w:r>
        <w:t>**Conclusion:**</w:t>
      </w:r>
    </w:p>
    <w:p>
      <w:pPr/>
      <w:r>
        <w:t>In conclusion, the application of AI in the fight against climate change is a game-changer. By leveraging the power of data analysis, machine learning, and collaboration, we can accelerate our progress towards a more sustainable future. It's time to harness the potential of AI to drive meaningful change – are you ready?</w:t>
      </w:r>
    </w:p>
    <w:p>
      <w:pPr/>
      <w:r>
        <w:t>**Call-to-Action:**</w:t>
      </w:r>
    </w:p>
    <w:p>
      <w:pPr/>
      <w:r>
        <w:t>Join the conversation on social media using the hashtag #AIforClimate. Share your thoughts on how AI can be used to drive climate action and stay up-to-date on the latest developments in this space. Together, we can make a difference!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