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## **The Impact of AI in Environment**</w:t>
      </w:r>
    </w:p>
    <w:p>
      <w:pPr>
        <w:spacing w:after="160"/>
      </w:pPr>
      <w:r>
        <w:t>**Meta Description:** Discover how artificial intelligence (AI) empowers innovative solutions to address environmental challenges and foster sustainability.</w:t>
      </w:r>
    </w:p>
    <w:p>
      <w:pPr>
        <w:pStyle w:val="Heading2"/>
      </w:pPr>
      <w:r>
        <w:t># **AI for Environmental Monitoring and Conservation**</w:t>
      </w:r>
    </w:p>
    <w:p>
      <w:pPr>
        <w:pStyle w:val="Heading2"/>
      </w:pPr>
      <w:r>
        <w:t>AI algorithms process vast amounts of data from sensors and satellites, enabling real-time environmental monitoring. This empowers conservationists to:</w:t>
      </w:r>
    </w:p>
    <w:p>
      <w:pPr>
        <w:spacing w:after="160"/>
      </w:pPr>
      <w:r>
        <w:t>- Detect poaching and illegal logging in forests</w:t>
      </w:r>
    </w:p>
    <w:p>
      <w:pPr>
        <w:spacing w:after="160"/>
      </w:pPr>
      <w:r>
        <w:t>- Monitor air quality in urban environments</w:t>
      </w:r>
    </w:p>
    <w:p>
      <w:pPr>
        <w:spacing w:after="160"/>
      </w:pPr>
      <w:r>
        <w:t>- Predict natural disasters like floods and wildfires</w:t>
      </w:r>
    </w:p>
    <w:p>
      <w:pPr>
        <w:pStyle w:val="Heading2"/>
      </w:pPr>
      <w:r>
        <w:t># **AI for Renewable Energy Optimization**</w:t>
      </w:r>
    </w:p>
    <w:p>
      <w:pPr>
        <w:pStyle w:val="Heading2"/>
      </w:pPr>
      <w:r>
        <w:t>AI algorithms analyze energy consumption patterns and weather forecasts to optimize renewable energy generation. This leads to:</w:t>
      </w:r>
    </w:p>
    <w:p>
      <w:pPr>
        <w:spacing w:after="160"/>
      </w:pPr>
      <w:r>
        <w:t>- Improved efficiency of solar and wind farms</w:t>
      </w:r>
    </w:p>
    <w:p>
      <w:pPr>
        <w:spacing w:after="160"/>
      </w:pPr>
      <w:r>
        <w:t>- Reduced carbon footprint from energy production</w:t>
      </w:r>
    </w:p>
    <w:p>
      <w:pPr>
        <w:spacing w:after="160"/>
      </w:pPr>
      <w:r>
        <w:t>- Increased deployment of renewable energy sources</w:t>
      </w:r>
    </w:p>
    <w:p>
      <w:pPr>
        <w:pStyle w:val="Heading2"/>
      </w:pPr>
      <w:r>
        <w:t># **AI for Sustainable Resource Management**</w:t>
      </w:r>
    </w:p>
    <w:p>
      <w:pPr>
        <w:pStyle w:val="Heading2"/>
      </w:pPr>
      <w:r>
        <w:t>AI algorithms track water usage, waste management, and deforestation patterns to promote resource efficiency. This enables:</w:t>
      </w:r>
    </w:p>
    <w:p>
      <w:pPr>
        <w:spacing w:after="160"/>
      </w:pPr>
      <w:r>
        <w:t>- Optimized irrigation schedules for agriculture</w:t>
      </w:r>
    </w:p>
    <w:p>
      <w:pPr>
        <w:spacing w:after="160"/>
      </w:pPr>
      <w:r>
        <w:t>- Real-time tracking of waste disposal</w:t>
      </w:r>
    </w:p>
    <w:p>
      <w:pPr>
        <w:spacing w:after="160"/>
      </w:pPr>
      <w:r>
        <w:t>- Automated waste sorting and recycling</w:t>
      </w:r>
    </w:p>
    <w:p>
      <w:pPr>
        <w:pStyle w:val="Heading2"/>
      </w:pPr>
      <w:r>
        <w:t># **AI for Climate Change Mitigation and Adaptation**</w:t>
      </w:r>
    </w:p>
    <w:p>
      <w:pPr>
        <w:pStyle w:val="Heading2"/>
      </w:pPr>
      <w:r>
        <w:t>AI models can simulate climate change scenarios and predict their impact on the environment. This facilitates:</w:t>
      </w:r>
    </w:p>
    <w:p>
      <w:pPr>
        <w:spacing w:after="160"/>
      </w:pPr>
      <w:r>
        <w:t>- Improved climate modeling for mitigation strategies</w:t>
      </w:r>
    </w:p>
    <w:p>
      <w:pPr>
        <w:spacing w:after="160"/>
      </w:pPr>
      <w:r>
        <w:t>- Enhanced resilience to extreme weather events</w:t>
      </w:r>
    </w:p>
    <w:p>
      <w:pPr>
        <w:spacing w:after="160"/>
      </w:pPr>
      <w:r>
        <w:t>- Development of sustainable land and water management practices</w:t>
      </w:r>
    </w:p>
    <w:p>
      <w:pPr>
        <w:spacing w:after="160"/>
      </w:pPr>
      <w:r>
        <w:t>**Conclusion**</w:t>
      </w:r>
    </w:p>
    <w:p>
      <w:pPr>
        <w:spacing w:after="160"/>
      </w:pPr>
      <w:r>
        <w:t>AI technology offers transformative solutions to address pressing environmental challenges. By leveraging AI, we can empower sustainable practices, optimize energy production, conserve natural resources, and mitigate the effects of climate change.</w:t>
      </w:r>
    </w:p>
    <w:p>
      <w:pPr>
        <w:spacing w:after="160"/>
      </w:pPr>
      <w:r>
        <w:t>**Call to Action:**</w:t>
      </w:r>
    </w:p>
    <w:p>
      <w:pPr>
        <w:spacing w:after="160"/>
      </w:pPr>
      <w:r>
        <w:t>Join the AI for Environmental Solutions' movement by supporting organizations that invest in AI-powered technologies for sustainability. Together, we can create a future where technology and innovation drive environmental conservation and preservation.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