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/healthcare-marketing-services/digital-marketing/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Healthcare Digital Marketing Services | Visibility That Gets Bookings With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 Bidview Marketing builds healthcare marketing that earns trust, drives action, and turns online visibility into consistent patient bookings.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uxcv69ofwoco" w:id="0"/>
      <w:bookmarkEnd w:id="0"/>
      <w:r w:rsidDel="00000000" w:rsidR="00000000" w:rsidRPr="00000000">
        <w:rPr>
          <w:rtl w:val="0"/>
        </w:rPr>
        <w:t xml:space="preserve">Healthcare Digital Marketing Services: Because Care Is Chosen - Not Sold.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“shops” for healthcare the way they shop for shoes.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pause, look deeper, and compare in silence.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looking for signals: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Does this feel credible?</w:t>
        <w:br w:type="textWrapping"/>
        <w:t xml:space="preserve">Do I trust this place?</w:t>
        <w:br w:type="textWrapping"/>
        <w:t xml:space="preserve">Will I be taken care of?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those signals aren’t obvious online, people don’t argue with it.</w:t>
        <w:br w:type="textWrapping"/>
        <w:t xml:space="preserve">They simply keep looking.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digital marketing isn’t about noise.</w:t>
        <w:br w:type="textWrapping"/>
        <w:t xml:space="preserve">It’s about removing the quiet reasons someone hesitates.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Bidview Marketing comes in.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llkchbm2l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Healthcare Digital Marketing Should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Actually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Do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chase vanity metrics.</w:t>
        <w:br w:type="textWrapping"/>
        <w:t xml:space="preserve">Not inflate impressions.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your practice easy to find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your credibility easy to recognize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feel simple, natural, obvious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right, growth doesn’t feel forced.</w:t>
        <w:br w:type="textWrapping"/>
        <w:t xml:space="preserve">It feels earned.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that’s how bookings increase.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pushing harder, but by making the choice easier.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tx1ifyptzd4l" w:id="2"/>
      <w:bookmarkEnd w:id="2"/>
      <w:r w:rsidDel="00000000" w:rsidR="00000000" w:rsidRPr="00000000">
        <w:rPr>
          <w:rtl w:val="0"/>
        </w:rPr>
        <w:t xml:space="preserve">What We Build (And Why It Works)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lineRule="auto"/>
        <w:rPr/>
      </w:pPr>
      <w:bookmarkStart w:colFirst="0" w:colLast="0" w:name="_r2qnnq87o0kc" w:id="3"/>
      <w:bookmarkEnd w:id="3"/>
      <w:r w:rsidDel="00000000" w:rsidR="00000000" w:rsidRPr="00000000">
        <w:rPr>
          <w:rtl w:val="0"/>
        </w:rPr>
        <w:t xml:space="preserve">SEO That Feels Authoritative, Not “Optimized”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SEO is done correctly, it doesn’t feel boxed-in or robotic.</w:t>
        <w:br w:type="textWrapping"/>
        <w:t xml:space="preserve">It feels naturally credible.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position your practice where real searches are happening: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“Primary care near me”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“Cardiologist in [your location]”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“Pediatric clinic accepting new patients”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don’t just chase rankings.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service pages that answer real concerns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visibility that anchors trust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improvements that make your site fast and easy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finds you, it feels like the right place, not just the top result.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difference matters.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56yhs9xrk6x6" w:id="4"/>
      <w:bookmarkEnd w:id="4"/>
      <w:r w:rsidDel="00000000" w:rsidR="00000000" w:rsidRPr="00000000">
        <w:rPr>
          <w:rtl w:val="0"/>
        </w:rPr>
        <w:t xml:space="preserve">PPC That Captures Readiness, Not Just Clicks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people are already deciding.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searching because something feels urgent, unresolved, important.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puts your practice in front of them at that exact moment.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don’t run ads for traffic.</w:t>
        <w:br w:type="textWrapping"/>
        <w:t xml:space="preserve"> We build campaigns for bookings.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handles: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Ads targeting high-intent searches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Geo-targeting to reach the right communities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messaging that reassures instead of shouts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 designed to convert, not distract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Clicks are easy.</w:t>
        <w:br w:type="textWrapping"/>
        <w:t xml:space="preserve">Converting them into appointments is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our role.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/>
      </w:pPr>
      <w:bookmarkStart w:colFirst="0" w:colLast="0" w:name="_pt10s8c50qe3" w:id="5"/>
      <w:bookmarkEnd w:id="5"/>
      <w:r w:rsidDel="00000000" w:rsidR="00000000" w:rsidRPr="00000000">
        <w:rPr>
          <w:rtl w:val="0"/>
        </w:rPr>
        <w:t xml:space="preserve">Social Media That Builds Familiarity Before the First Visit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scroll long before they call.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observe tone.</w:t>
        <w:br w:type="textWrapping"/>
        <w:t xml:space="preserve">They notice consistency.</w:t>
        <w:br w:type="textWrapping"/>
        <w:t xml:space="preserve">They decide who feels human.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healthcare providers: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patient-centered content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targeted ads for services and specialties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in ways that build credibility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campaigns that educate without overwhelming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lineRule="auto"/>
        <w:rPr/>
      </w:pPr>
      <w:bookmarkStart w:colFirst="0" w:colLast="0" w:name="_4a794qpv5sm" w:id="6"/>
      <w:bookmarkEnd w:id="6"/>
      <w:r w:rsidDel="00000000" w:rsidR="00000000" w:rsidRPr="00000000">
        <w:rPr>
          <w:rtl w:val="0"/>
        </w:rPr>
        <w:t xml:space="preserve">Websites That Feel Reassuring, Not Overwhelming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analyze websites.</w:t>
        <w:br w:type="textWrapping"/>
        <w:t xml:space="preserve">They react to them.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feels confusing, slow, or crowded, they don’t complain.</w:t>
        <w:br w:type="textWrapping"/>
        <w:t xml:space="preserve">They just disappear.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quiet exit is where growth leaks.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Bidview, we design healthcare websites around one principle:</w:t>
        <w:br w:type="textWrapping"/>
        <w:t xml:space="preserve">make the right choice feel obvious.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louder.</w:t>
        <w:br w:type="textWrapping"/>
        <w:t xml:space="preserve">But clearer.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sites that: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Load fast because hesitation lives in delay</w:t>
        <w:br w:type="textWrapping"/>
        <w:t xml:space="preserve">• Work flawlessly on mobile - where most decisions now happen</w:t>
        <w:br w:type="textWrapping"/>
        <w:t xml:space="preserve">• Make booking unmistakably simple - no hunting, no friction</w:t>
        <w:br w:type="textWrapping"/>
        <w:t xml:space="preserve">• Communicate credibility in seconds - before a single paragraph is read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don’t stop at design.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Secure, compliant forms that protect trust</w:t>
        <w:br w:type="textWrapping"/>
        <w:t xml:space="preserve">• Online scheduling that removes back-and-forth</w:t>
        <w:br w:type="textWrapping"/>
        <w:t xml:space="preserve">• Service explanations that sound human, not clinical</w:t>
        <w:br w:type="textWrapping"/>
        <w:t xml:space="preserve">• Navigation that feels intuitive (as it should)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is structured to guide, not overwhelm.</w:t>
        <w:br w:type="textWrapping"/>
        <w:t xml:space="preserve">Each element earns its place.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healthcare website doesn’t convince people to choose you.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removes the quiet reasons not to.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Bidview turns visits into bookings.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h2bzblbu2y6g" w:id="7"/>
      <w:bookmarkEnd w:id="7"/>
      <w:r w:rsidDel="00000000" w:rsidR="00000000" w:rsidRPr="00000000">
        <w:rPr>
          <w:rtl w:val="0"/>
        </w:rPr>
        <w:t xml:space="preserve">Content That Builds Trust Before the First Conversation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research before they reach out.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SEO-driven blog posts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Patient-friendly FAQs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campaigns that nurture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resources that answer the real questions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Readers arrive already informed.</w:t>
        <w:br w:type="textWrapping"/>
        <w:t xml:space="preserve">Conversations feel easier.</w:t>
        <w:br w:type="textWrapping"/>
        <w:t xml:space="preserve">Trust feels established.</w:t>
        <w:br w:type="textWrapping"/>
        <w:t xml:space="preserve">Booking feels natural.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 engineered on purpose.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cfbtziuuay5k" w:id="8"/>
      <w:bookmarkEnd w:id="8"/>
      <w:r w:rsidDel="00000000" w:rsidR="00000000" w:rsidRPr="00000000">
        <w:rPr>
          <w:rtl w:val="0"/>
        </w:rPr>
        <w:t xml:space="preserve">Why Healthcare Providers Work With Bidview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the care.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job is to make sure that care is easy to recognize online.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Providers choose Bidview because: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healthcare decision-making psychology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hide behind jargon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booked appointments, not empty metrics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markets shift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use templates. Inflated dashboards don’t make the cut. Guesswork doesn’t drive decisions.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get instead is a strategy built to compound.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Steady, measurable, and stronger over time.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480" w:lineRule="auto"/>
        <w:rPr/>
      </w:pPr>
      <w:bookmarkStart w:colFirst="0" w:colLast="0" w:name="_x7t4e9cvniqb" w:id="9"/>
      <w:bookmarkEnd w:id="9"/>
      <w:r w:rsidDel="00000000" w:rsidR="00000000" w:rsidRPr="00000000">
        <w:rPr>
          <w:rtl w:val="0"/>
        </w:rPr>
        <w:t xml:space="preserve">A Different Way to Think About Growth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marketing doesn’t need to be louder.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to be clearer.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clarity improves: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 increases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increases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increase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Quietly. Steadily. Sustainably.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480" w:lineRule="auto"/>
        <w:rPr/>
      </w:pPr>
      <w:bookmarkStart w:colFirst="0" w:colLast="0" w:name="_oj6dfv6ro5yi" w:id="10"/>
      <w:bookmarkEnd w:id="10"/>
      <w:r w:rsidDel="00000000" w:rsidR="00000000" w:rsidRPr="00000000">
        <w:rPr>
          <w:rtl w:val="0"/>
        </w:rPr>
        <w:t xml:space="preserve">Ready to See What’s Really Driving (or Blocking) Your Growth?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take an honest look at your current digital presence - without the sales pitch or the cookie-cutter audit.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 breakdown of: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interest is forming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hesitation is happening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simple shifts could unlock momentum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strategy call with Bidview Marketing.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let’s turn online visibility into something that actually schedules appointments.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being seen is nice.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chosen is better.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us to start the conversation!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