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/healthcare-marketing-services/content-marketing/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Healthcare Content Marketing Services: Turn Trust Into Bookings With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Research happens before relationships. Bidview builds the content that makes your practice the obvious choice.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wsuniyzhc6y" w:id="0"/>
      <w:bookmarkEnd w:id="0"/>
      <w:r w:rsidDel="00000000" w:rsidR="00000000" w:rsidRPr="00000000">
        <w:rPr>
          <w:rtl w:val="0"/>
        </w:rPr>
        <w:t xml:space="preserve">Healthcare Content Marketing Services: Because Healthcare Is Chosen Long Before It’s Scheduled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isn’t impulse-driven.</w:t>
        <w:br w:type="textWrapping"/>
        <w:t xml:space="preserve">It’s researched. Revisited. Quietly considered.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someone calls your office, they’ve already read something.</w:t>
        <w:br w:type="textWrapping"/>
        <w:t xml:space="preserve">Scrolled something.</w:t>
        <w:br w:type="textWrapping"/>
        <w:t xml:space="preserve">Watched something.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whether you realize it or not, that content shaped how they feel about you.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content marketing isn’t about filling a blog.</w:t>
        <w:br w:type="textWrapping"/>
        <w:t xml:space="preserve">It’s about removing doubt.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create content that makes your expertise feel clear, credible, and easy to choose.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louder. Not flashy. Just trusted.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trust builds, bookings follow.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1m2y9dshw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Healthcare Content Marketing Actually Matters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search because they’re bored.</w:t>
        <w:br w:type="textWrapping"/>
        <w:t xml:space="preserve">They search because something feels unresolved.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symptom.</w:t>
        <w:br w:type="textWrapping"/>
        <w:t xml:space="preserve">A concern.</w:t>
        <w:br w:type="textWrapping"/>
        <w:t xml:space="preserve">A “Should I get this checked?”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answers those questions clearly, calmly, and consistently, you become the obvious next step.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marketing helps you: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up before competitors do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authority without sounding promotional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hesitation before the first call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casual readers into confident patients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about chasing clicks.</w:t>
        <w:br w:type="textWrapping"/>
        <w:t xml:space="preserve">It’s about earning consideration.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b3r04gn0m2jq" w:id="2"/>
      <w:bookmarkEnd w:id="2"/>
      <w:r w:rsidDel="00000000" w:rsidR="00000000" w:rsidRPr="00000000">
        <w:rPr>
          <w:rtl w:val="0"/>
        </w:rPr>
        <w:t xml:space="preserve">Our Healthcare Content Marketing Services: Built Around How People Actually Decide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content fails because it talks at people.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content that feels like it understands them.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lineRule="auto"/>
        <w:rPr/>
      </w:pPr>
      <w:bookmarkStart w:colFirst="0" w:colLast="0" w:name="_jiowota5etsm" w:id="3"/>
      <w:bookmarkEnd w:id="3"/>
      <w:r w:rsidDel="00000000" w:rsidR="00000000" w:rsidRPr="00000000">
        <w:rPr>
          <w:rtl w:val="0"/>
        </w:rPr>
        <w:t xml:space="preserve">Blog Writing That Builds Authority (Without Sounding Like a Textbook)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Blogs shouldn’t feel technical.</w:t>
        <w:br w:type="textWrapping"/>
        <w:t xml:space="preserve">They should feel clarifying.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SEO-structured, patient-centered articles that: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real questions your audience is already asking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your practice as knowledgeable and approachable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search visibility without feeling robotic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naturally toward booking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correctly, blog content doesn’t “sell.”</w:t>
        <w:br w:type="textWrapping"/>
        <w:t xml:space="preserve">It reassures.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gad3j0k9k04y" w:id="4"/>
      <w:bookmarkEnd w:id="4"/>
      <w:r w:rsidDel="00000000" w:rsidR="00000000" w:rsidRPr="00000000">
        <w:rPr>
          <w:rtl w:val="0"/>
        </w:rPr>
        <w:t xml:space="preserve">Patient Education That Removes Fear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decisions come with emotion.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 guides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walk-throughs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explanations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care tips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language.</w:t>
        <w:br w:type="textWrapping"/>
        <w:t xml:space="preserve">No overwhelm.</w:t>
        <w:br w:type="textWrapping"/>
        <w:t xml:space="preserve">No medical jargon walls.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confidence grows when confusion shrinks.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lineRule="auto"/>
        <w:rPr/>
      </w:pPr>
      <w:bookmarkStart w:colFirst="0" w:colLast="0" w:name="_q4eaulmwt5nv" w:id="5"/>
      <w:bookmarkEnd w:id="5"/>
      <w:r w:rsidDel="00000000" w:rsidR="00000000" w:rsidRPr="00000000">
        <w:rPr>
          <w:rtl w:val="0"/>
        </w:rPr>
        <w:t xml:space="preserve">Social Media Content That Feels Human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scroll before they schedule.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social content that: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Humanizes your providers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 patient wins (ethically, respectfully)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Educates without lecturing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engagement without begging for it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Familiarity lowers resistance.</w:t>
        <w:br w:type="textWrapping"/>
        <w:t xml:space="preserve">Resistance blocks action.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keeps your practice visible in a way that feels steady, not salesy.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lineRule="auto"/>
        <w:rPr/>
      </w:pPr>
      <w:bookmarkStart w:colFirst="0" w:colLast="0" w:name="_s7dwushjnivb" w:id="6"/>
      <w:bookmarkEnd w:id="6"/>
      <w:r w:rsidDel="00000000" w:rsidR="00000000" w:rsidRPr="00000000">
        <w:rPr>
          <w:rtl w:val="0"/>
        </w:rPr>
        <w:t xml:space="preserve">Video Marketing That Builds Comfort Fast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accelerates trust.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create: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educational clips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explainers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introductions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testimonial highlights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Seeing your face. Hearing your voice.</w:t>
        <w:br w:type="textWrapping"/>
        <w:t xml:space="preserve">It shortens the emotional distance between “maybe” and “I’ll call.”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lineRule="auto"/>
        <w:rPr/>
      </w:pPr>
      <w:bookmarkStart w:colFirst="0" w:colLast="0" w:name="_4bbny2unwmvj" w:id="7"/>
      <w:bookmarkEnd w:id="7"/>
      <w:r w:rsidDel="00000000" w:rsidR="00000000" w:rsidRPr="00000000">
        <w:rPr>
          <w:rtl w:val="0"/>
        </w:rPr>
        <w:t xml:space="preserve">Email Marketing That Stays Warm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reader books immediately.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email campaigns that: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Nurture interested prospects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appointment reminders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useful health updates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Re-engage past visitors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spam.</w:t>
        <w:br w:type="textWrapping"/>
        <w:t xml:space="preserve">No noise.</w:t>
        <w:br w:type="textWrapping"/>
        <w:t xml:space="preserve">Just consistent presence.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a32u8fhahcmo" w:id="8"/>
      <w:bookmarkEnd w:id="8"/>
      <w:r w:rsidDel="00000000" w:rsidR="00000000" w:rsidRPr="00000000">
        <w:rPr>
          <w:rtl w:val="0"/>
        </w:rPr>
        <w:t xml:space="preserve">What Happens When Content Marketing Is Working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 you’re pushing.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strategy in place, something shifts: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Readers arrive already informed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feel easier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feels established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feels natural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happens when content answers the quiet questions before they’re spoken.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that bridge intentionally. We study what your audience is already searching for, wondering about, and hesitating over. Then we shape content that meets them there.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align your message with the moment they’re deciding.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So by the time someone calls, they’re not asking, </w:t>
      </w:r>
      <w:r w:rsidDel="00000000" w:rsidR="00000000" w:rsidRPr="00000000">
        <w:rPr>
          <w:i w:val="1"/>
          <w:iCs w:val="1"/>
          <w:rtl w:val="0"/>
        </w:rPr>
        <w:t xml:space="preserve">“Should I?”</w:t>
        <w:br w:type="textWrapping"/>
      </w:r>
      <w:r w:rsidDel="00000000" w:rsidR="00000000" w:rsidRPr="00000000">
        <w:rPr>
          <w:rtl w:val="0"/>
        </w:rPr>
        <w:t xml:space="preserve">They’re asking, </w:t>
      </w:r>
      <w:r w:rsidDel="00000000" w:rsidR="00000000" w:rsidRPr="00000000">
        <w:rPr>
          <w:i w:val="1"/>
          <w:iCs w:val="1"/>
          <w:rtl w:val="0"/>
        </w:rPr>
        <w:t xml:space="preserve">“When can I come in?”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i w:val="1"/>
          <w:iCs w:val="1"/>
          <w:rtl w:val="0"/>
        </w:rPr>
        <w:t xml:space="preserve">not luck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alignment. </w:t>
      </w:r>
      <w:r w:rsidDel="00000000" w:rsidR="00000000" w:rsidRPr="00000000">
        <w:rPr>
          <w:b w:val="1"/>
          <w:bCs w:val="1"/>
          <w:rtl w:val="0"/>
        </w:rPr>
        <w:t xml:space="preserve">Engineered on purpose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480" w:lineRule="auto"/>
        <w:rPr/>
      </w:pPr>
      <w:bookmarkStart w:colFirst="0" w:colLast="0" w:name="_svrn9ve0yb5p" w:id="9"/>
      <w:bookmarkEnd w:id="9"/>
      <w:r w:rsidDel="00000000" w:rsidR="00000000" w:rsidRPr="00000000">
        <w:rPr>
          <w:rtl w:val="0"/>
        </w:rPr>
        <w:t xml:space="preserve">Why Healthcare Providers Work With Bidview Marketing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provide the care and expertise patients need.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that obvious online.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choose Bidview because: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decision psychology comes first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how trust forms, how hesitation shows up, what finally tips “maybe” into “booked.”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stays intact while persuasion still works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clear, careful messaging that doesn’t sound sterile.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Fluff doesn’t get published.</w:t>
      </w:r>
      <w:r w:rsidDel="00000000" w:rsidR="00000000" w:rsidRPr="00000000">
        <w:rPr>
          <w:rtl w:val="0"/>
        </w:rPr>
        <w:t xml:space="preserve"> Every piece earns its place.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is built to compound,</w:t>
      </w:r>
      <w:r w:rsidDel="00000000" w:rsidR="00000000" w:rsidRPr="00000000">
        <w:rPr>
          <w:rtl w:val="0"/>
        </w:rPr>
        <w:t xml:space="preserve"> so results grow stronger over time instead of spiking and fading.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gets tracked in real actions:</w:t>
      </w:r>
      <w:r w:rsidDel="00000000" w:rsidR="00000000" w:rsidRPr="00000000">
        <w:rPr>
          <w:rtl w:val="0"/>
        </w:rPr>
        <w:t xml:space="preserve"> calls, inquiries, appointment requests, and bookings.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templates, filler, and busywork content.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is written to rank, persuade, or convert.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we create serves one purpose:</w:t>
        <w:br w:type="textWrapping"/>
        <w:t xml:space="preserve">Move someone closer to choosing you.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480" w:lineRule="auto"/>
        <w:rPr/>
      </w:pPr>
      <w:bookmarkStart w:colFirst="0" w:colLast="0" w:name="_dqkbnenpmeun" w:id="10"/>
      <w:bookmarkEnd w:id="10"/>
      <w:r w:rsidDel="00000000" w:rsidR="00000000" w:rsidRPr="00000000">
        <w:rPr>
          <w:rtl w:val="0"/>
        </w:rPr>
        <w:t xml:space="preserve">Growth Doesn’t Need More Noise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 clarity.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content marketing, when done right, doesn’t feel like marketing.</w:t>
        <w:br w:type="textWrapping"/>
        <w:t xml:space="preserve">It feels like leadership.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current content is shaping perception, and where smarter, stronger content could quietly increase bookings, let’s look at it together.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replaces guesswork.</w:t>
      </w:r>
      <w:r w:rsidDel="00000000" w:rsidR="00000000" w:rsidRPr="00000000">
        <w:rPr>
          <w:rtl w:val="0"/>
        </w:rPr>
        <w:t xml:space="preserve"> The calendar stays tight, intentional, and performance-led.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strategic clarity that turns information into appointments.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i764fqbscw0e" w:id="11"/>
      <w:bookmarkEnd w:id="11"/>
      <w:r w:rsidDel="00000000" w:rsidR="00000000" w:rsidRPr="00000000">
        <w:rPr>
          <w:rtl w:val="0"/>
        </w:rPr>
        <w:t xml:space="preserve">Let’s Turn Your Expertise Into Booked Visits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your free strategy call with Bidview Marketing.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 where trust is forming and how content can turn it into consistent patient growth.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right words, in the right place, at the right time…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just inform.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convert.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Contact Bidview Marketing today to schedule a strategy session!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