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ct8eweh8kvsz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/urgent-care-marketing-services/digital-marketing/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Title:</w:t>
        <w:br w:type="textWrapping"/>
        <w:t xml:space="preserve">Urgent Care Digital Marketing: Stop Losing Visits to the First Result |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Description:</w:t>
        <w:br w:type="textWrapping"/>
        <w:t xml:space="preserve">Patients decide in seconds. Bidview Marketing helps urgent care clinics show up for “open now,” earn trust fast, and turn searches into real visits.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7zycbqx74vr8" w:id="1"/>
      <w:bookmarkEnd w:id="1"/>
      <w:r w:rsidDel="00000000" w:rsidR="00000000" w:rsidRPr="00000000">
        <w:rPr>
          <w:rtl w:val="0"/>
        </w:rPr>
        <w:t xml:space="preserve">Urgent Care Digital Marketing: When They Panic-Search, You Show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 can be open, staffed, and ready… and still lose the patient to the clinic that shows up first on Google.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 “marketing problem.” That’s reality.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someone’s kid spikes a fever at 9 PM, nobody reads long reviews like it’s a book club. They do a fast filter: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closest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now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looks legit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check in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clinic fails one of those checks - wrong hours online, weak reviews, slow website, buried in search - patients don’t get mad.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go somewhere else.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your staff or services. It’s the digital chaos that steals the moment of need.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builds urgent care digital marketing that hits targets that matter: more calls, more direction requests, more check-ins, more visits.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aeacigf0y6e" w:id="2"/>
      <w:bookmarkEnd w:id="2"/>
      <w:r w:rsidDel="00000000" w:rsidR="00000000" w:rsidRPr="00000000">
        <w:rPr>
          <w:sz w:val="34"/>
          <w:szCs w:val="34"/>
          <w:rtl w:val="0"/>
        </w:rPr>
        <w:t xml:space="preserve">Why Digital Marketing Is Vital For Urgent Care Clinics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isn’t a long decision. It’s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 decision.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makes sure that when urgency hits, your clinic becomes the obvious choice, because you’re: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v6ks9t9pbir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Visible where decisions happen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results + Google Maps + “near me.”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jqcx4vfzikv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Trusted at a glance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Reviews, photos, accurate info, fast responses.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6a48l96wz7m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Easy to act 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Click-to-call, directions, check-in - all seamless and working.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4y8lb5xmzk2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Measurable (so you’re not guessing)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what’s driving real patient actions, not vanity metrics.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jtaubn4ltahg" w:id="7"/>
      <w:bookmarkEnd w:id="7"/>
      <w:r w:rsidDel="00000000" w:rsidR="00000000" w:rsidRPr="00000000">
        <w:rPr>
          <w:rtl w:val="0"/>
        </w:rPr>
        <w:t xml:space="preserve">Key Components of Our Urgent Care Digital Marketing Services</w:t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Bidview Marketing navigates through Urgent Care Digital Marketing with a strong, solid foundation. A uniquely-designed system so your clinic </w:t>
      </w:r>
      <w:r w:rsidDel="00000000" w:rsidR="00000000" w:rsidRPr="00000000">
        <w:rPr>
          <w:b w:val="1"/>
          <w:bCs w:val="1"/>
          <w:rtl w:val="0"/>
        </w:rPr>
        <w:t xml:space="preserve">stops getting skipped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rPr/>
      </w:pPr>
      <w:bookmarkStart w:colFirst="0" w:colLast="0" w:name="_ai7f9wxx20f4" w:id="8"/>
      <w:bookmarkEnd w:id="8"/>
      <w:r w:rsidDel="00000000" w:rsidR="00000000" w:rsidRPr="00000000">
        <w:rPr>
          <w:rtl w:val="0"/>
        </w:rPr>
        <w:t xml:space="preserve">Search Engine Optimization (SEO)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 how you earn visibility without paying for every click.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 presence for high-intent searches like: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“urgent care near me”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“walk-in clinic open now”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“x-ray urgent care”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“flu test today”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SEO includes: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keyword research built around urgent intent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on-page + technical optimization (speed, structure, mobile)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SEO to rank in Maps and local results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/>
      </w:pPr>
      <w:bookmarkStart w:colFirst="0" w:colLast="0" w:name="_ax1mzrnfo3eo" w:id="9"/>
      <w:bookmarkEnd w:id="9"/>
      <w:r w:rsidDel="00000000" w:rsidR="00000000" w:rsidRPr="00000000">
        <w:rPr>
          <w:rtl w:val="0"/>
        </w:rPr>
        <w:t xml:space="preserve">Pay-Per-Click (PPC) Advertising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 your shortcut to being seen today, especially during seasonal surges.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campaigns on: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Ads (high-intent “open now” searches)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platforms (local targeting + awareness + retargeting)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for ROI tied to real actions:</w:t>
        <w:br w:type="textWrapping"/>
        <w:t xml:space="preserve">calls, check-ins, direction requests, bookings.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lineRule="auto"/>
        <w:rPr/>
      </w:pPr>
      <w:bookmarkStart w:colFirst="0" w:colLast="0" w:name="_hwdrvx2f7ipq" w:id="10"/>
      <w:bookmarkEnd w:id="10"/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use social media like a trust check: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people?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responses?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open?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engage your local community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clear service updates and health tips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familiarity so you’re remembered when urgency hits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posts are not just for gaining attention or hype. When built right, it’s actually a strong foundation for how your practice is seen through screens - before the patient actually walks in your clinic.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lineRule="auto"/>
        <w:rPr/>
      </w:pPr>
      <w:bookmarkStart w:colFirst="0" w:colLast="0" w:name="_v0lbceq5bb62" w:id="11"/>
      <w:bookmarkEnd w:id="11"/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answers the questions patients ask when they’re stressed: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“Should I go to urgent care or ER?”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“What do you treat?”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“What should I bring?”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“Do you do X-rays/labs/vaccines?”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blogs, service pages, and FAQs that: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trust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SEO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hesitation and confusion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lineRule="auto"/>
        <w:rPr/>
      </w:pPr>
      <w:bookmarkStart w:colFirst="0" w:colLast="0" w:name="_gbjte0tws9yp" w:id="12"/>
      <w:bookmarkEnd w:id="12"/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doesn’t have to be one-and-done.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email to: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keep patients informed about seasonal services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 quick health tips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encourage repeat visits and loyalty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follow up so patients feel cared for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lineRule="auto"/>
        <w:rPr/>
      </w:pPr>
      <w:bookmarkStart w:colFirst="0" w:colLast="0" w:name="_toy8ajx4wgf7" w:id="13"/>
      <w:bookmarkEnd w:id="13"/>
      <w:r w:rsidDel="00000000" w:rsidR="00000000" w:rsidRPr="00000000">
        <w:rPr>
          <w:rtl w:val="0"/>
        </w:rPr>
        <w:t xml:space="preserve">Reputation Management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urgent care, reviews are triage.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earn more positive reviews consistently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 to negatives professionally (without drama)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reputation so small issues don’t become trends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lineRule="auto"/>
        <w:rPr/>
      </w:pPr>
      <w:bookmarkStart w:colFirst="0" w:colLast="0" w:name="_q45lgj3kka6t" w:id="14"/>
      <w:bookmarkEnd w:id="14"/>
      <w:r w:rsidDel="00000000" w:rsidR="00000000" w:rsidRPr="00000000">
        <w:rPr>
          <w:rtl w:val="0"/>
        </w:rPr>
        <w:t xml:space="preserve">Website Design and Development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work like a front desk - fast, clear, mobile-first.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your site: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loads quickly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shows hours/location/services instantly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it easy to call, get directions, or check in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SEO and conversion tracking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480" w:lineRule="auto"/>
        <w:rPr/>
      </w:pPr>
      <w:bookmarkStart w:colFirst="0" w:colLast="0" w:name="_rbxjqja0p8o9" w:id="15"/>
      <w:bookmarkEnd w:id="15"/>
      <w:r w:rsidDel="00000000" w:rsidR="00000000" w:rsidRPr="00000000">
        <w:rPr>
          <w:rtl w:val="0"/>
        </w:rPr>
        <w:t xml:space="preserve">Why Choose Bidview Marketing To Handle Urgent Care Digital Marketing?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is won in seconds.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times of emergencies, patients don’t “research”.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panic-search, skim reviews, check hours, and pick the clinic that feels safe and easy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Bidview Marketing gets that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digital systems that make you the obvious choice in the “open now” moment: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visibility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fast-converting pages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trust signals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tracking tied to calls, check-ins, and visits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templates. No guesswork.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measurable growth you can control.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hbstw8w4v2c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Healthcare expertise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urgent care decisions are urgent, local, and trust-driven.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bccvm42ega0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Tailored strategies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hours, services, competition, and capacity aren’t generic. Your strategy won’t be either.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dun8kz8vwm7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Data-driven results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 and optimize continuously.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u3d7fkqujvu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Dedicated support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handed a dashboard and abandoned. We work with you.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480" w:lineRule="auto"/>
        <w:rPr/>
      </w:pPr>
      <w:bookmarkStart w:colFirst="0" w:colLast="0" w:name="_iuactbh9590o" w:id="20"/>
      <w:bookmarkEnd w:id="20"/>
      <w:r w:rsidDel="00000000" w:rsidR="00000000" w:rsidRPr="00000000">
        <w:rPr>
          <w:rtl w:val="0"/>
        </w:rPr>
        <w:t xml:space="preserve">Stop Losing Visits to the Top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clinic isn’t winning the “open now” moment, it’s not because you’re not good.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because the internet is choosing for the patient.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take that control back.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local visibility, website conversion path, reviews, and ad readiness, and map the fastest route to more calls, check-ins, and walk-in visits.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Start the conversation today with Bidview Marketing!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