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/ob-gyn-marketing-services/seo/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usmdodjvxyu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Meta Title: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OB-GYN SEO Services | Boost Your Online Visibility With Bidview Marketing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hwai3ksxtx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Meta Description: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OB-GYN SEO Services that position your practice at the moment women decide. Build trust, increase visibility, and drive booked appointments.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syjfehx1r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OB-GYN SEO Services | Don’t Just Rank. Be Chosen.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don’t Google OB-GYNs casually.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search starts when something feels important: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pregnancy, a concern, a new phase of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 that moment, they’re not looking for “options.”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looking for reassurance.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practice isn’t visible or doesn’t feel credible instantly, they don’t argue with it.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move 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OB-GYN SEO Services stop being “marketing” and start becoming positioning.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build SEO strategies that place your practice in front of women when they’re already deciding.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browsing, not exploring.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Deciding.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xmkzqjs5y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OB-GYN SEO Services Actually Do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isn’t about traffic.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alignment.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ensures that when someone searches: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“OB-GYN near me”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“prenatal care in [city]”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“women’s health specialist”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“high-risk pregnancy doctor”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practice appears calm. Clear. Established..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confusing.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outdated.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builds familiarity.</w:t>
        <w:br w:type="textWrapping"/>
        <w:t xml:space="preserve">Familiarity builds comfort.</w:t>
        <w:br w:type="textWrapping"/>
        <w:t xml:space="preserve">Comfort builds bookings.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480" w:lineRule="auto"/>
        <w:rPr/>
      </w:pPr>
      <w:bookmarkStart w:colFirst="0" w:colLast="0" w:name="_auzdd1kenl68" w:id="4"/>
      <w:bookmarkEnd w:id="4"/>
      <w:r w:rsidDel="00000000" w:rsidR="00000000" w:rsidRPr="00000000">
        <w:rPr>
          <w:rtl w:val="0"/>
        </w:rPr>
        <w:t xml:space="preserve">Why OB-GYN Practices Can’t Ignore SEO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lineRule="auto"/>
        <w:rPr/>
      </w:pPr>
      <w:bookmarkStart w:colFirst="0" w:colLast="0" w:name="_9wx54saqmja3" w:id="5"/>
      <w:bookmarkEnd w:id="5"/>
      <w:r w:rsidDel="00000000" w:rsidR="00000000" w:rsidRPr="00000000">
        <w:rPr>
          <w:rtl w:val="0"/>
        </w:rPr>
        <w:t xml:space="preserve">Women Research Before They Reach Out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few reviews get read.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couple clinics get compared.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gets scanned for “safe” and “accommodating.”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website doesn’t show up (or only appears on page two), you lose patients quietly.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quiet, instant, and final: they pick another clinic.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lineRule="auto"/>
        <w:rPr/>
      </w:pPr>
      <w:bookmarkStart w:colFirst="0" w:colLast="0" w:name="_111t1cggt4vk" w:id="6"/>
      <w:bookmarkEnd w:id="6"/>
      <w:r w:rsidDel="00000000" w:rsidR="00000000" w:rsidRPr="00000000">
        <w:rPr>
          <w:rtl w:val="0"/>
        </w:rPr>
        <w:t xml:space="preserve">Local Visibility Wins Decisions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is local. OB-GYN care, especially.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so when women search in your area, your practice consistently appears in: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Maps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listings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City-specific service pages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High-intent searches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builds recognition.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lowers hesitation.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lineRule="auto"/>
        <w:rPr/>
      </w:pPr>
      <w:bookmarkStart w:colFirst="0" w:colLast="0" w:name="_wv9u1np8qjje" w:id="7"/>
      <w:bookmarkEnd w:id="7"/>
      <w:r w:rsidDel="00000000" w:rsidR="00000000" w:rsidRPr="00000000">
        <w:rPr>
          <w:rtl w:val="0"/>
        </w:rPr>
        <w:t xml:space="preserve">Authority Signals Matter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Ranking high isn’t vanity.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signals legitimacy.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When your practice appears on page one repeatedly, it communicates: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“This is established. This is trusted. This is safe.”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 women’s healthcare, safety matters.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480" w:lineRule="auto"/>
        <w:rPr/>
      </w:pPr>
      <w:bookmarkStart w:colFirst="0" w:colLast="0" w:name="_wb1llr1b9zgz" w:id="8"/>
      <w:bookmarkEnd w:id="8"/>
      <w:r w:rsidDel="00000000" w:rsidR="00000000" w:rsidRPr="00000000">
        <w:rPr>
          <w:rtl w:val="0"/>
        </w:rPr>
        <w:t xml:space="preserve">Our OB-GYN SEO Services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lineRule="auto"/>
        <w:rPr/>
      </w:pPr>
      <w:bookmarkStart w:colFirst="0" w:colLast="0" w:name="_9hzotl8ilgas" w:id="9"/>
      <w:bookmarkEnd w:id="9"/>
      <w:r w:rsidDel="00000000" w:rsidR="00000000" w:rsidRPr="00000000">
        <w:rPr>
          <w:rtl w:val="0"/>
        </w:rPr>
        <w:t xml:space="preserve">Strategic Keyword Research (Intent Over Volume)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chase random traffic.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identify searches tied to readiness, not curiosity.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prenatal care to fertility support to annual exams, we map your services to the language women are already using when they’re close to action.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lineRule="auto"/>
        <w:rPr/>
      </w:pPr>
      <w:bookmarkStart w:colFirst="0" w:colLast="0" w:name="_cx428tvnr80f" w:id="10"/>
      <w:bookmarkEnd w:id="10"/>
      <w:r w:rsidDel="00000000" w:rsidR="00000000" w:rsidRPr="00000000">
        <w:rPr>
          <w:rtl w:val="0"/>
        </w:rPr>
        <w:t xml:space="preserve">On-Page Optimization (Clarity Wins)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refine: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tags and meta descriptions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structure and headings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linking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clarity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website doesn’t just rank. It reassures.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that works doesn’t feel optimized.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feels structured.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lineRule="auto"/>
        <w:rPr/>
      </w:pPr>
      <w:bookmarkStart w:colFirst="0" w:colLast="0" w:name="_9vt5ndx0w4qq" w:id="11"/>
      <w:bookmarkEnd w:id="11"/>
      <w:r w:rsidDel="00000000" w:rsidR="00000000" w:rsidRPr="00000000">
        <w:rPr>
          <w:rtl w:val="0"/>
        </w:rPr>
        <w:t xml:space="preserve">Local SEO (Own Your Area)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Business Profile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Directory consistency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Location-based service pages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signals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our OB-GYN SEO services, your practice dominates local search without aggressive tactics.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proximity matters, and so does trust.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80" w:lineRule="auto"/>
        <w:rPr/>
      </w:pPr>
      <w:bookmarkStart w:colFirst="0" w:colLast="0" w:name="_x08ras8tx6fh" w:id="12"/>
      <w:bookmarkEnd w:id="12"/>
      <w:r w:rsidDel="00000000" w:rsidR="00000000" w:rsidRPr="00000000">
        <w:rPr>
          <w:rtl w:val="0"/>
        </w:rPr>
        <w:t xml:space="preserve">Content Creation (Answer the Quiet Questions)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don’t want generic blogs.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 clarity: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“Is this normal?”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“Should I get this checked?”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does this mean for me?”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patient-centered content that reduces uncertainty.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uncertainty drops, appointments rise.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lineRule="auto"/>
        <w:rPr/>
      </w:pPr>
      <w:bookmarkStart w:colFirst="0" w:colLast="0" w:name="_c0tkx2gs1fpl" w:id="13"/>
      <w:bookmarkEnd w:id="13"/>
      <w:r w:rsidDel="00000000" w:rsidR="00000000" w:rsidRPr="00000000">
        <w:rPr>
          <w:rtl w:val="0"/>
        </w:rPr>
        <w:t xml:space="preserve">Technical SEO (Performance Behind the Scenes)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load speeds.</w:t>
        <w:br w:type="textWrapping"/>
        <w:t xml:space="preserve">Mobile responsiveness.</w:t>
        <w:br w:type="textWrapping"/>
        <w:t xml:space="preserve">Secure browsing.</w:t>
        <w:br w:type="textWrapping"/>
        <w:t xml:space="preserve">Structured data.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if your site is slow, confusing, or insecure, trust erodes instantly.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fix what patients never see, so they feel confident in what they do see.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lineRule="auto"/>
        <w:rPr/>
      </w:pPr>
      <w:bookmarkStart w:colFirst="0" w:colLast="0" w:name="_mkkabmscd07l" w:id="14"/>
      <w:bookmarkEnd w:id="14"/>
      <w:r w:rsidDel="00000000" w:rsidR="00000000" w:rsidRPr="00000000">
        <w:rPr>
          <w:rtl w:val="0"/>
        </w:rPr>
        <w:t xml:space="preserve">Ethical Link Building (Authority That Lasts)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shortcuts.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spam tactics.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relevant, reputable visibility that strengthens your domain over time.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authority should feel earned.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480" w:lineRule="auto"/>
        <w:rPr/>
      </w:pPr>
      <w:bookmarkStart w:colFirst="0" w:colLast="0" w:name="_bg3m5qybm8jx" w:id="15"/>
      <w:bookmarkEnd w:id="15"/>
      <w:r w:rsidDel="00000000" w:rsidR="00000000" w:rsidRPr="00000000">
        <w:rPr>
          <w:rtl w:val="0"/>
        </w:rPr>
        <w:t xml:space="preserve">What Happens When OB-GYN SEO Is Structured Correctly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appear consistently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traffic grows steadily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Inquiries feel warmer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front desk spends less time convincing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Appointments feel intentional, not chased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structure.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structure creates sustainable growth.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before="480" w:lineRule="auto"/>
        <w:rPr/>
      </w:pPr>
      <w:bookmarkStart w:colFirst="0" w:colLast="0" w:name="_9xb7gavjc0x3" w:id="16"/>
      <w:bookmarkEnd w:id="16"/>
      <w:r w:rsidDel="00000000" w:rsidR="00000000" w:rsidRPr="00000000">
        <w:rPr>
          <w:rtl w:val="0"/>
        </w:rPr>
        <w:t xml:space="preserve">Why OB-GYN Practices Choose Bidview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treat SEO like a checkbox.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treat it like a positioning system.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understand women’s healthcare decisions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prioritize trust signals over gimmicks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build for long-term visibility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track real outcomes, not vanity metrics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growth shouldn’t feel frantic.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feel stable.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before="480" w:lineRule="auto"/>
        <w:rPr/>
      </w:pPr>
      <w:bookmarkStart w:colFirst="0" w:colLast="0" w:name="_hk09lk2ujcn5" w:id="17"/>
      <w:bookmarkEnd w:id="17"/>
      <w:r w:rsidDel="00000000" w:rsidR="00000000" w:rsidRPr="00000000">
        <w:rPr>
          <w:rtl w:val="0"/>
        </w:rPr>
        <w:t xml:space="preserve">The Real Question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women search in your city today…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they find you?</w:t>
        <w:br w:type="textWrapping"/>
        <w:t xml:space="preserve">Or your competitor?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If you’re unsure, let’s talk.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240" w:before="240" w:lineRule="auto"/>
        <w:rPr/>
      </w:pPr>
      <w:bookmarkStart w:colFirst="0" w:colLast="0" w:name="_jm0z6borbclz" w:id="18"/>
      <w:bookmarkEnd w:id="18"/>
      <w:r w:rsidDel="00000000" w:rsidR="00000000" w:rsidRPr="00000000">
        <w:rPr>
          <w:rtl w:val="0"/>
        </w:rPr>
        <w:t xml:space="preserve">Let’s see how your practice is actually showing up.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pressure.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inflated promises.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 clear look at what’s working, what’s not, and where opportunity lives.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Schedule your OB-GYN SEO Visibility Audit with Bidview Marketing today. Let’s position your practice where decisions are already happening.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