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Target URL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https://www.bidviewmarketing.com//ob-gyn-marketing-services/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title: OB-GYN Marketing Services | Build Trust Before the First Visit With Bidview Marketing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description: Women choose OB-GYNs carefully. Bidview builds visibility, trust, and steady bookings before the first appointment is scheduled.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a17ocff2rcfn" w:id="0"/>
      <w:bookmarkEnd w:id="0"/>
      <w:r w:rsidDel="00000000" w:rsidR="00000000" w:rsidRPr="00000000">
        <w:rPr>
          <w:rtl w:val="0"/>
        </w:rPr>
        <w:t xml:space="preserve">OB-GYN Marketing Services: Because Women Don’t Choose This Care Lightly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OB-GYN care isn’t casual.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personal.</w:t>
        <w:br w:type="textWrapping"/>
        <w:t xml:space="preserve">It involves trust.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it’s chosen in private moments.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don’t scroll looking to “buy” a provider.</w:t>
        <w:br w:type="textWrapping"/>
        <w:t xml:space="preserve">They look for signals: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this feel safe?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they seem competent?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I feel heard here?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those signals aren’t obvious online, they don’t debate it.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move 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OB-GYN marketing changes.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don’t treat your practice like a generic healthcare brand. We understand the emotional weight behind women’s healthcare decisions, and we build marketing systems that make trust visible before the first call ever happens.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louder.</w:t>
        <w:br w:type="textWrapping"/>
        <w:t xml:space="preserve">Not flashier.</w:t>
        <w:br w:type="textWrapping"/>
        <w:t xml:space="preserve">Clearer. Warmer. More aligned.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vsasc5te8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Makes OB-GYN Marketing Different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specialty carries more sensitivity than most.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aren’t just comparing services.</w:t>
        <w:br w:type="textWrapping"/>
        <w:t xml:space="preserve"> They’re evaluating comfort.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Clinical confidence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reassurance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Discretion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Proximity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from other women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translate the quality of your care into digital signals women recognize instantly.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local visibility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credibility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hesitation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appointment momentum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growth in OB-GYN isn’t about pressure.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alignment.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480" w:lineRule="auto"/>
        <w:rPr/>
      </w:pPr>
      <w:bookmarkStart w:colFirst="0" w:colLast="0" w:name="_gkmk3w9k9vg9" w:id="2"/>
      <w:bookmarkEnd w:id="2"/>
      <w:r w:rsidDel="00000000" w:rsidR="00000000" w:rsidRPr="00000000">
        <w:rPr>
          <w:rtl w:val="0"/>
        </w:rPr>
        <w:t xml:space="preserve">Core Services We Offer for OB-GYN Practices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wednkym3yb92" w:id="3"/>
      <w:bookmarkEnd w:id="3"/>
      <w:r w:rsidDel="00000000" w:rsidR="00000000" w:rsidRPr="00000000">
        <w:rPr>
          <w:rtl w:val="0"/>
        </w:rPr>
        <w:t xml:space="preserve">Search Engine Optimization (SEO) Be Found When She’s Already Thinking About It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don’t Google “OB-GYN” casually.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search when something feels unresolved.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Pregnancy.</w:t>
        <w:br w:type="textWrapping"/>
        <w:t xml:space="preserve">Irregular cycles.</w:t>
        <w:br w:type="textWrapping"/>
        <w:t xml:space="preserve">Symptoms.</w:t>
        <w:br w:type="textWrapping"/>
        <w:t xml:space="preserve">Concerns they haven’t said out loud yet.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position your practice to appear in those moments.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SEO work includes: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search optimization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Location-based service pages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strategy rooted in real intent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clarity and structure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signals that reinforce authority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OB-GYN decisions are local - and trust builds locally, too.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up consistently, and familiarity starts doing the heavy lifting.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that comfort grows, hesitation fades… and bookings follow.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twu9uh3yl5jk" w:id="4"/>
      <w:bookmarkEnd w:id="4"/>
      <w:r w:rsidDel="00000000" w:rsidR="00000000" w:rsidRPr="00000000">
        <w:rPr>
          <w:rtl w:val="0"/>
        </w:rPr>
        <w:t xml:space="preserve">Paid Advertising (PPC &amp; Social Media Ads) Intercept the Moment Without Feeling Intrusive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urgency spikes, women search.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paid campaigns that: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at the moment of decision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geographically focused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specific services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Retarget gently, not aggressively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budgets around bookings, not clicks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Ads.</w:t>
        <w:br w:type="textWrapping"/>
        <w:t xml:space="preserve">Social ads.</w:t>
        <w:br w:type="textWrapping"/>
        <w:t xml:space="preserve">Remarketing.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traffic.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momentum.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m1f8hwfvtr09" w:id="5"/>
      <w:bookmarkEnd w:id="5"/>
      <w:r w:rsidDel="00000000" w:rsidR="00000000" w:rsidRPr="00000000">
        <w:rPr>
          <w:rtl w:val="0"/>
        </w:rPr>
        <w:t xml:space="preserve">Website Design &amp; Development Because First Impressions Decide Quietly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don’t analyze OB-GYN websites.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react.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feels: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in the wrong way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navigate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Impersonal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leave.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OB-GYN websites that: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quickly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flawlessly on mobile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booking obvious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safety in seconds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credentials without overwhelming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website doesn’t convince.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removes doubt.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doubt is what blocks appointments.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hazyx6rzk83q" w:id="6"/>
      <w:bookmarkEnd w:id="6"/>
      <w:r w:rsidDel="00000000" w:rsidR="00000000" w:rsidRPr="00000000">
        <w:rPr>
          <w:rtl w:val="0"/>
        </w:rPr>
        <w:t xml:space="preserve">Content Marketing &amp; Blogging: Answer the Questions She Hasn’t Asked Yet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research carefully.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privately.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Explains clearly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Reassures without overpromising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 real concerns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Reflects emotional intelligence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Positions you as both expert and advocate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Blogs.</w:t>
        <w:br w:type="textWrapping"/>
        <w:t xml:space="preserve">Guides.</w:t>
        <w:br w:type="textWrapping"/>
        <w:t xml:space="preserve">Service explanations.</w:t>
        <w:br w:type="textWrapping"/>
        <w:t xml:space="preserve">Community-focused education.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content is aligned, readers don’t feel marketed to.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feel understood.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understood patients convert more easily.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480" w:lineRule="auto"/>
        <w:rPr/>
      </w:pPr>
      <w:bookmarkStart w:colFirst="0" w:colLast="0" w:name="_y3krxn1k4buo" w:id="7"/>
      <w:bookmarkEnd w:id="7"/>
      <w:r w:rsidDel="00000000" w:rsidR="00000000" w:rsidRPr="00000000">
        <w:rPr>
          <w:rtl w:val="0"/>
        </w:rPr>
        <w:t xml:space="preserve">Why OB-GYN Practices Choose Bidview Marketing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we promise overnight spikes.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understand how women decide.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s02eroqiq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Industry Expertise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healthcare marketing, but more importantly, we understand women’s healthcare behavior.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vig2v36qv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Customized Strategies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templates. No recycled plans. Every OB-GYN practice has different strengths, demographics, and goals.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5b6x69fj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Data-Driven Results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measure what matters: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Inquiry quality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rates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acquisition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friction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vanity metrics.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zbzh96846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Proven Track Record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clients see: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Warmer inquiries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no-shows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local visibility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Steadier growth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structure.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in how you show up.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in how your message is positioned.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in how trust is built before a call is ever made.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don’t rely on bursts of visibility or random spikes in attention. We build the framework behind the scenes.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positioning, consistent search presence, aligned messaging, and digital touchpoints that reinforce confidence at every step.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page visit. A review skim. Your name showing up again.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about it feels accidental.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impression is steady, intentional, safe.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structure does - quietly.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that’s how “</w:t>
      </w:r>
      <w:r w:rsidDel="00000000" w:rsidR="00000000" w:rsidRPr="00000000">
        <w:rPr>
          <w:i w:val="1"/>
          <w:iCs w:val="1"/>
          <w:rtl w:val="0"/>
        </w:rPr>
        <w:t xml:space="preserve">thinking about it</w:t>
      </w:r>
      <w:r w:rsidDel="00000000" w:rsidR="00000000" w:rsidRPr="00000000">
        <w:rPr>
          <w:rtl w:val="0"/>
        </w:rPr>
        <w:t xml:space="preserve">” becomes a </w:t>
      </w:r>
      <w:r w:rsidDel="00000000" w:rsidR="00000000" w:rsidRPr="00000000">
        <w:rPr>
          <w:b w:val="1"/>
          <w:bCs w:val="1"/>
          <w:rtl w:val="0"/>
        </w:rPr>
        <w:t xml:space="preserve">booked appointment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before="480" w:lineRule="auto"/>
        <w:rPr/>
      </w:pPr>
      <w:bookmarkStart w:colFirst="0" w:colLast="0" w:name="_3p2ya88psoo0" w:id="12"/>
      <w:bookmarkEnd w:id="12"/>
      <w:r w:rsidDel="00000000" w:rsidR="00000000" w:rsidRPr="00000000">
        <w:rPr>
          <w:rtl w:val="0"/>
        </w:rPr>
        <w:t xml:space="preserve">What Growth Looks Like When It’s Working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appear consistently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traffic rises steadily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feel more intentional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desk conversations feel easier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 feel earned, not chased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before="480" w:lineRule="auto"/>
        <w:rPr/>
      </w:pPr>
      <w:bookmarkStart w:colFirst="0" w:colLast="0" w:name="_v40gmr8gjkiv" w:id="13"/>
      <w:bookmarkEnd w:id="13"/>
      <w:r w:rsidDel="00000000" w:rsidR="00000000" w:rsidRPr="00000000">
        <w:rPr>
          <w:rtl w:val="0"/>
        </w:rPr>
        <w:t xml:space="preserve">OB-GYN Marketing Services: Get Started with a Free Consultation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are already evaluating your practice online.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question is, what are they seeing?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look at: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visibility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messaging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trust signals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local positioning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booking flow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your OB-GYN marketing assessment with Bidview Marketing and see where small shifts can create measurable, steady bookings.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idviewmarketing.com//ob-gyn-marketing-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