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/dental-marketing-services/patient-acquisition/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 Dental Patient Acquisition | Grow Your Practice with Bidview Marketing</w:t>
        <w:br w:type="textWrapping"/>
        <w:t xml:space="preserve">Meta Description: More new patients. Fewer no-shows. Bidview Marketing turns dental marketing into booked appointments with SEO, ads, reviews, and follow-up that converts.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me2xg6g44n3h" w:id="0"/>
      <w:bookmarkEnd w:id="0"/>
      <w:r w:rsidDel="00000000" w:rsidR="00000000" w:rsidRPr="00000000">
        <w:rPr>
          <w:sz w:val="46"/>
          <w:szCs w:val="46"/>
          <w:rtl w:val="0"/>
        </w:rPr>
        <w:t xml:space="preserve">Dental Patient Acquisition Services | Earn Trust, Get Loyal Patients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Your chairs don’t stay empty because people don’t need dentists.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stay empty because your best patients can’t find you, don’t trust you yet, or get distracted and book the clinic that replied faster.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Harsh? Yes.</w:t>
        <w:br w:type="textWrapping"/>
        <w:t xml:space="preserve">True? Also yes.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your dentistry. It’s the digital mess: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clinics bribing patients with “promo” dentistry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agencies selling cookie-cutter “packages”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marketing that looks busy but doesn’t move your schedule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builds patient acquisition systems that hit one target: more booked appointments. Not “engagement,” not “reach,” not pretty reports.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480" w:lineRule="auto"/>
        <w:rPr/>
      </w:pPr>
      <w:bookmarkStart w:colFirst="0" w:colLast="0" w:name="_gruqf9uwimo" w:id="1"/>
      <w:bookmarkEnd w:id="1"/>
      <w:r w:rsidDel="00000000" w:rsidR="00000000" w:rsidRPr="00000000">
        <w:rPr>
          <w:rtl w:val="0"/>
        </w:rPr>
        <w:t xml:space="preserve">Why Dental Patient Acquisition Matters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deliver world-class care… and still lose patients to a clinic with: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better Google reviews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faster website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clearer “Book Now” button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receptionist who responds first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patient acquisition isn’t magic. It’s a system that does three things: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zor1e0r96a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1) Increase visibility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patients searching “dentist near me” actually see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zr9dyai44la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2) Drive inquiries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website isn’t just a brochure. It’s your front desk after hours.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buxazajyy1y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3) Sustain growth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you’re not relying on luck, walk-ins, or “slow season” excuses.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Bidview Marketing, you get a strategy built around your real goals: more new patients, better patient quality, stronger retention.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480" w:lineRule="auto"/>
        <w:rPr/>
      </w:pPr>
      <w:bookmarkStart w:colFirst="0" w:colLast="0" w:name="_4du4qlekeefa" w:id="5"/>
      <w:bookmarkEnd w:id="5"/>
      <w:r w:rsidDel="00000000" w:rsidR="00000000" w:rsidRPr="00000000">
        <w:rPr>
          <w:rtl w:val="0"/>
        </w:rPr>
        <w:t xml:space="preserve">Our Comprehensive Dental Patient Acquisition Strategies</w:t>
      </w:r>
    </w:p>
    <w:p w:rsidR="00000000" w:rsidDel="00000000" w:rsidP="00000000" w:rsidRDefault="00000000" w:rsidRPr="00000000" w14:paraId="0000001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Multi-channel. Booking-first. Zero fluff.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lineRule="auto"/>
        <w:rPr/>
      </w:pPr>
      <w:bookmarkStart w:colFirst="0" w:colLast="0" w:name="_cht3ihxhosoh" w:id="6"/>
      <w:bookmarkEnd w:id="6"/>
      <w:r w:rsidDel="00000000" w:rsidR="00000000" w:rsidRPr="00000000">
        <w:rPr>
          <w:rtl w:val="0"/>
        </w:rPr>
        <w:t xml:space="preserve">1) Search Engine Optimization (SEO)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SEO is how the right patients find you </w:t>
      </w:r>
      <w:r w:rsidDel="00000000" w:rsidR="00000000" w:rsidRPr="00000000">
        <w:rPr>
          <w:i w:val="1"/>
          <w:iCs w:val="1"/>
          <w:rtl w:val="0"/>
        </w:rPr>
        <w:t xml:space="preserve">without paying for every click.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Bidview’s SEO focuses on intent—people ready to take action: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SEO: Google Business Profile + Maps visibility + citations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Keyword strategy: “emergency dentist,” “teeth whitening,” “Invisalign,” “family dentist”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 optimization: answers that calm anxiety and build trust fast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ranking for the wrong searches is just expensive vanity.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lineRule="auto"/>
        <w:rPr/>
      </w:pPr>
      <w:bookmarkStart w:colFirst="0" w:colLast="0" w:name="_aeb6266kvgw3" w:id="7"/>
      <w:bookmarkEnd w:id="7"/>
      <w:r w:rsidDel="00000000" w:rsidR="00000000" w:rsidRPr="00000000">
        <w:rPr>
          <w:rtl w:val="0"/>
        </w:rPr>
        <w:t xml:space="preserve">2) Pay-Per-Click (PPC) Advertising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is your “fill the schedule faster” lever - when done right.</w:t>
        <w:br w:type="textWrapping"/>
        <w:t xml:space="preserve">When done wrong, it’s a paid hobby.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campaigns that attract serious patients: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Ads: show up at the exact moment they’re searching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Social ads: target local families and high-value services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Remarketing: bring back visitors who ghosted your booking page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yes, we track calls, forms, and booked appointments. Not “impressions.”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lineRule="auto"/>
        <w:rPr/>
      </w:pPr>
      <w:bookmarkStart w:colFirst="0" w:colLast="0" w:name="_czy5o8nsv3ew" w:id="8"/>
      <w:bookmarkEnd w:id="8"/>
      <w:r w:rsidDel="00000000" w:rsidR="00000000" w:rsidRPr="00000000">
        <w:rPr>
          <w:rtl w:val="0"/>
        </w:rPr>
        <w:t xml:space="preserve">3) Website Optimization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either: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booking machine, or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“nice” page patients forget 6 seconds later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it to convert: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Easy navigation: no scavenger hunt for pricing, services, or location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Mobile-first: because most patients are searching on phones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CTAs: click-to-call, fast forms, clear “Book” actions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booking feels hard, patients don’t try harder. They leave.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80" w:lineRule="auto"/>
        <w:rPr/>
      </w:pPr>
      <w:bookmarkStart w:colFirst="0" w:colLast="0" w:name="_ib9stcfiels9" w:id="9"/>
      <w:bookmarkEnd w:id="9"/>
      <w:r w:rsidDel="00000000" w:rsidR="00000000" w:rsidRPr="00000000">
        <w:rPr>
          <w:rtl w:val="0"/>
        </w:rPr>
        <w:t xml:space="preserve">4) Social Media Marketing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doesn’t replace Google.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backs it up.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want proof you’re real, clean, and trustworthy. Social gives them that: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service highlights (without sounding desperate)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team and clinic culture (human, not corporate)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community engagement that builds familiarity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targeted ads that reach the right neighborhoods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lineRule="auto"/>
        <w:rPr/>
      </w:pPr>
      <w:bookmarkStart w:colFirst="0" w:colLast="0" w:name="_htpb83juydpn" w:id="10"/>
      <w:bookmarkEnd w:id="10"/>
      <w:r w:rsidDel="00000000" w:rsidR="00000000" w:rsidRPr="00000000">
        <w:rPr>
          <w:rtl w:val="0"/>
        </w:rPr>
        <w:t xml:space="preserve">5) Reputation Management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aren’t “nice.” They’re the new word-of-mouth.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Public, permanent, and persuasive.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 more 5-star reviews without begging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respond to negatives in a way that builds trust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showcase testimonials where they convert (GBP + website + socials)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patients don’t read your “About Us” page first.</w:t>
        <w:br w:type="textWrapping"/>
        <w:t xml:space="preserve">They read your reviews and make a decision based on them.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lineRule="auto"/>
        <w:rPr/>
      </w:pPr>
      <w:bookmarkStart w:colFirst="0" w:colLast="0" w:name="_qn70vonxaqv9" w:id="11"/>
      <w:bookmarkEnd w:id="11"/>
      <w:r w:rsidDel="00000000" w:rsidR="00000000" w:rsidRPr="00000000">
        <w:rPr>
          <w:rtl w:val="0"/>
        </w:rPr>
        <w:t xml:space="preserve">6) Content Marketing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aren’t just looking for a dentist. They’re looking for reassurance.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that: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answers the questions they’re embarrassed to ask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reduces fear (especially for procedures)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positions you as the obvious choice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improves SEO and conversions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Formats include: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blog posts and service explainers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FAQs that remove objections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videos that humanize your team and process</w:t>
      </w:r>
    </w:p>
    <w:p w:rsidR="00000000" w:rsidDel="00000000" w:rsidP="00000000" w:rsidRDefault="00000000" w:rsidRPr="00000000" w14:paraId="00000050">
      <w:pPr>
        <w:pStyle w:val="Heading2"/>
        <w:spacing w:after="240" w:before="240" w:lineRule="auto"/>
        <w:rPr/>
      </w:pPr>
      <w:bookmarkStart w:colFirst="0" w:colLast="0" w:name="_eg05wmatn69" w:id="12"/>
      <w:bookmarkEnd w:id="12"/>
      <w:r w:rsidDel="00000000" w:rsidR="00000000" w:rsidRPr="00000000">
        <w:rPr>
          <w:rtl w:val="0"/>
        </w:rPr>
        <w:t xml:space="preserve">Benefits of Bidview’s Dental Patient Acquisition Services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d02xxorll95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Tailored strategy (not a templated “package”)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clinic’s goals, location, and patient mix aren’t generic. Your marketing shouldn’t be either.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ztoh2e9hsh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Data-driven decisions that improve ROI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what matters: calls, inquiries, booking rates, cost per patient.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gbctqy6j2jh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One connected system (not random tactics)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+ Ads + Website + Reviews + Follow-up working together = effective dental patient acquisition.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480" w:lineRule="auto"/>
        <w:rPr/>
      </w:pPr>
      <w:bookmarkStart w:colFirst="0" w:colLast="0" w:name="_3m7jws837c2k" w:id="16"/>
      <w:bookmarkEnd w:id="16"/>
      <w:r w:rsidDel="00000000" w:rsidR="00000000" w:rsidRPr="00000000">
        <w:rPr>
          <w:rtl w:val="0"/>
        </w:rPr>
        <w:t xml:space="preserve">Why Choose Bidview Marketing For Dental Patient Acquisition?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want growth you can count on, not marketing that “feels busy.”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get: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Dental-specific expertise (we know how patients search and choose)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Analytics-led campaigns (decisions backed by data, not vibes)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Dedicated support (no disappearing act after onboarding)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Booking-first execution (targets tied to real appointments)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before="480" w:lineRule="auto"/>
        <w:rPr/>
      </w:pPr>
      <w:bookmarkStart w:colFirst="0" w:colLast="0" w:name="_vmlprzleahlq" w:id="17"/>
      <w:bookmarkEnd w:id="17"/>
      <w:r w:rsidDel="00000000" w:rsidR="00000000" w:rsidRPr="00000000">
        <w:rPr>
          <w:rtl w:val="0"/>
        </w:rPr>
        <w:t xml:space="preserve">Become the Top Local Choice: </w:t>
      </w:r>
      <w:r w:rsidDel="00000000" w:rsidR="00000000" w:rsidRPr="00000000">
        <w:rPr>
          <w:rtl w:val="0"/>
        </w:rPr>
        <w:t xml:space="preserve">Dental Patient Acquisition Powered By Bidview Marketing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schedule has gaps, it’s not a mystery.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It’s a system problem, and systems can be fixed - with the right tools and marketing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talk. We’ll </w:t>
      </w:r>
      <w:r w:rsidDel="00000000" w:rsidR="00000000" w:rsidRPr="00000000">
        <w:rPr>
          <w:rtl w:val="0"/>
        </w:rPr>
        <w:t xml:space="preserve">pinpoint where your acquisition is leaking (Google, ads, website, reviews, follow-up) and map the fastest fixes to increase bookings.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us today for your free consultation.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turn your marketing targets into a calendar you don’t have to keep checking 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