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0"/>
          <w:szCs w:val="20"/>
          <w:rtl w:val="0"/>
        </w:rPr>
        <w:t xml:space="preserve">/healthcare-marketing-services/ppc/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Title: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Healthcare PPC Services: Turn Urgency Into Appointments | Bidview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Description: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When patients search, decisions move fast. Bidview’s Healthcare PPC Services turn clicks into bookings strategically, measurably, consistently.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80" w:lineRule="auto"/>
        <w:rPr/>
      </w:pPr>
      <w:bookmarkStart w:colFirst="0" w:colLast="0" w:name="_tkkorv5nnwxx" w:id="0"/>
      <w:bookmarkEnd w:id="0"/>
      <w:r w:rsidDel="00000000" w:rsidR="00000000" w:rsidRPr="00000000">
        <w:rPr>
          <w:rtl w:val="0"/>
        </w:rPr>
        <w:t xml:space="preserve">Healthcare PPC Services: Show Up at the Exact Moment It Matters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click healthcare ads for entertainment.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click because something feels urgent.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symptom that won’t quit.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diagnosis that needs confirmation.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 that’s needed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PPC isn’t “running ads.” It’s catching a decision mid-motion.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builds paid campaigns that meet urgency with clarity, so when the search happens, your practice shows up steady, credible, and ready… right on time.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right is what gets booked.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fqi5avqh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Healthcare PPC Works (When It’s Done Right)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urgency spikes, people search.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when they search, they don’t scroll far.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not visible in that moment, they don’t debate it.</w:t>
        <w:br w:type="textWrapping"/>
        <w:t xml:space="preserve">They simply choose someone else.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PPC Services allow you to: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Appear instantly for high-intent searches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people actively seeking care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budget while maximizing booked appointments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what turns into real inquiries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here’s the difference: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isn’t traffic.</w:t>
        <w:br w:type="textWrapping"/>
        <w:t xml:space="preserve">It’s momentum.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momentum books appointments.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1wkamac69vuq" w:id="2"/>
      <w:bookmarkEnd w:id="2"/>
      <w:r w:rsidDel="00000000" w:rsidR="00000000" w:rsidRPr="00000000">
        <w:rPr>
          <w:rtl w:val="0"/>
        </w:rPr>
        <w:t xml:space="preserve">Our Healthcare PPC Services: Built Around Real Decisions, Not Just Clicks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cey9i359y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Ads &amp; Search Engine Marketing (SEM)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types: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“urgent care near me”</w:t>
        <w:br w:type="textWrapping"/>
        <w:t xml:space="preserve"> “pediatrician accepting new patients”</w:t>
        <w:br w:type="textWrapping"/>
        <w:t xml:space="preserve"> “specialist in [your location]”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curiosity. That’s readiness.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High-intent keyword targeting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Geo-focused campaigns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ad copy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to refine what works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optimization centered on bookings, not vanity metrics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chase impressions.</w:t>
        <w:br w:type="textWrapping"/>
        <w:t xml:space="preserve">We engineer appointment flow.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Steady over sporadic.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umha6ofea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Facebook &amp; Instagram Ads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everyone is searching yet.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are thinking. Considering. Waiting.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social media ads to: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familiarity before urgency hits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 specific services or seasonal care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Retarget visitors who hesitated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visible without feeling intrusive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familiarity lowers resistance.</w:t>
        <w:br w:type="textWrapping"/>
        <w:t xml:space="preserve">And resistance blocks action.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keeps your practice present long before the decision feels urgent.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25t9gaxox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YouTube Advertising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builds comfort fast.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someone books, they want to feel: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you are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explain care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you feel steady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targeted YouTube campaigns that: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 you as credible and approachable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Educate without overwhelming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patients by location and interest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doesn’t always start with a click.</w:t>
        <w:br w:type="textWrapping"/>
        <w:t xml:space="preserve">Sometimes it starts with a 15-second video.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ofvhmst0y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Retargeting &amp; Display Campaigns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don’t book on the first visit.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normal.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Retargeting gently reconnects with those who: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Visited your site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Checked a service page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Started to book but paused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keep your practice visible without pressure.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hesitation isn’t rejection.</w:t>
        <w:br w:type="textWrapping"/>
        <w:t xml:space="preserve">It’s a decision still forming.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supports that momentum until it converts.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c2oyfhhv7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Transparent Reporting (The Part Most Agencies Avoid)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know: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per booked appointment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real inquiries come from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improving month over month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Zero hype.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mystery metrics.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clarity.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480" w:lineRule="auto"/>
        <w:rPr/>
      </w:pPr>
      <w:bookmarkStart w:colFirst="0" w:colLast="0" w:name="_fbcnh1p72ri" w:id="8"/>
      <w:bookmarkEnd w:id="8"/>
      <w:r w:rsidDel="00000000" w:rsidR="00000000" w:rsidRPr="00000000">
        <w:rPr>
          <w:rtl w:val="0"/>
        </w:rPr>
        <w:t xml:space="preserve">Why Healthcare Providers Choose Bidview for Healthcare PPC Services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deliver care that changes lives.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role?</w:t>
        <w:br w:type="textWrapping"/>
        <w:t xml:space="preserve">Make sure the right people find you when it counts.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Practices partner with Bidview because: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understand healthcare decision psychology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optimize for bookings, not just clicks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stay involved as campaigns evolve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treat ad spend like it’s ours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Custom-built campaigns.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Honest expectations. 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Budgets protected. 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that stays </w:t>
      </w:r>
      <w:r w:rsidDel="00000000" w:rsidR="00000000" w:rsidRPr="00000000">
        <w:rPr>
          <w:b w:val="1"/>
          <w:bCs w:val="1"/>
          <w:rtl w:val="0"/>
        </w:rPr>
        <w:t xml:space="preserve">structured and scalable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before="480" w:lineRule="auto"/>
        <w:rPr/>
      </w:pPr>
      <w:bookmarkStart w:colFirst="0" w:colLast="0" w:name="_ne8doyqvkbkt" w:id="9"/>
      <w:bookmarkEnd w:id="9"/>
      <w:r w:rsidDel="00000000" w:rsidR="00000000" w:rsidRPr="00000000">
        <w:rPr>
          <w:rtl w:val="0"/>
        </w:rPr>
        <w:t xml:space="preserve">When Urgency Strikes, Will They See You?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PPC isn’t about pushing people.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meeting them when they’re ready.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ad spend feels unpredictable…</w:t>
        <w:br w:type="textWrapping"/>
        <w:t xml:space="preserve">If clicks aren’t turning into consults…</w:t>
        <w:br w:type="textWrapping"/>
        <w:t xml:space="preserve">If you’re unsure where momentum is leaking…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fix that.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/>
      </w:pPr>
      <w:bookmarkStart w:colFirst="0" w:colLast="0" w:name="_gt033winnzl8" w:id="10"/>
      <w:bookmarkEnd w:id="10"/>
      <w:r w:rsidDel="00000000" w:rsidR="00000000" w:rsidRPr="00000000">
        <w:rPr>
          <w:rtl w:val="0"/>
        </w:rPr>
        <w:t xml:space="preserve">Book a Strategy Session With Bidview Marketing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see exactly where urgency is forming and how we can turn it into consistent, measurable bookings.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when someone searches for care, you shouldn’t be invisible.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