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vljahbe5z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Management for Optometrists | Build Trust and Attract Patients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eif0wwm8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what patients see first. Bidview helps optometrists grow 5-star reviews, manage feedback, and turn trust into booked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yzki1gjomme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Reputation Management for Optometrists That Makes Patients Say “This One.”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before an eye exam gets booked,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 parent trusts you with their child’s vision,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 research kicks in.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options get browsed. Star ratings get checked.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the worst review gets read first.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decision lands… silently.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online reputation doesn’t build confidence immediately, the click goes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don’t just “manage reviews.” We manage perception.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perception drives bookings.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2gzw7fbfh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Reality No One Likes to Admit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deliver incredible care.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your Google rating is average…</w:t>
        <w:br w:type="textWrapping"/>
        <w:t xml:space="preserve">If reviews are outdated…</w:t>
        <w:br w:type="textWrapping"/>
        <w:t xml:space="preserve">If one angry comment sits unanswered…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shapes the decision.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responding doesn’t protect you.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leaves the narrative unstructured.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unstructured reputation costs appointments.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480" w:lineRule="auto"/>
        <w:rPr/>
      </w:pPr>
      <w:bookmarkStart w:colFirst="0" w:colLast="0" w:name="_o6m5c5izfiz6" w:id="4"/>
      <w:bookmarkEnd w:id="4"/>
      <w:r w:rsidDel="00000000" w:rsidR="00000000" w:rsidRPr="00000000">
        <w:rPr>
          <w:rtl w:val="0"/>
        </w:rPr>
        <w:t xml:space="preserve">Why Reputation Management for Optometrists Actually Matters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reviews don’t just look good.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click-through rates</w:t>
        <w:br w:type="textWrapping"/>
        <w:t xml:space="preserve">• Improve local search visibility</w:t>
        <w:br w:type="textWrapping"/>
        <w:t xml:space="preserve">• Warm up phone calls</w:t>
        <w:br w:type="textWrapping"/>
        <w:t xml:space="preserve">• Shorten front-desk conversations</w:t>
        <w:br w:type="textWrapping"/>
        <w:t xml:space="preserve">• Reduce patient hesitation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rises before contact.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 friction drops.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alignment.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wwws9p11ait3" w:id="5"/>
      <w:bookmarkEnd w:id="5"/>
      <w:r w:rsidDel="00000000" w:rsidR="00000000" w:rsidRPr="00000000">
        <w:rPr>
          <w:rtl w:val="0"/>
        </w:rPr>
        <w:t xml:space="preserve">How Bidview Structures Your Reputation System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“hope” patients leave reviews.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 consistent engine.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lineRule="auto"/>
        <w:rPr/>
      </w:pPr>
      <w:bookmarkStart w:colFirst="0" w:colLast="0" w:name="_dbba9xu6v4hf" w:id="6"/>
      <w:bookmarkEnd w:id="6"/>
      <w:r w:rsidDel="00000000" w:rsidR="00000000" w:rsidRPr="00000000">
        <w:rPr>
          <w:rtl w:val="0"/>
        </w:rPr>
        <w:t xml:space="preserve">1. Review Monitoring (Nothing Slips Through)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reviews across: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Yelp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directories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 everything in real time.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surprises. No missed comments.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tx2ajt7ox4cv" w:id="7"/>
      <w:bookmarkEnd w:id="7"/>
      <w:r w:rsidDel="00000000" w:rsidR="00000000" w:rsidRPr="00000000">
        <w:rPr>
          <w:rtl w:val="0"/>
        </w:rPr>
        <w:t xml:space="preserve">2. Strategic Review Generation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patients rarely leave reviews on their own.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email follow-ups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review requests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triggers after positive visits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HIPAA-compliant outreach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reviews, steadier momentum, stronger authority.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lineRule="auto"/>
        <w:rPr/>
      </w:pPr>
      <w:bookmarkStart w:colFirst="0" w:colLast="0" w:name="_8mjx9tyvufb8" w:id="8"/>
      <w:bookmarkEnd w:id="8"/>
      <w:r w:rsidDel="00000000" w:rsidR="00000000" w:rsidRPr="00000000">
        <w:rPr>
          <w:rtl w:val="0"/>
        </w:rPr>
        <w:t xml:space="preserve">3. Professional, Calm Response Strategy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reviews happen.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matters is the response.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patterns before they escalate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 thoughtful, compliant replies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De-escalate publicly without liability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removal of malicious reviews when appropriate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isn’t erased.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reframed.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r0bz0t18l0uv" w:id="9"/>
      <w:bookmarkEnd w:id="9"/>
      <w:r w:rsidDel="00000000" w:rsidR="00000000" w:rsidRPr="00000000">
        <w:rPr>
          <w:rtl w:val="0"/>
        </w:rPr>
        <w:t xml:space="preserve">4. Listing &amp; Profile Optimization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Inconsistent hours.</w:t>
        <w:br w:type="textWrapping"/>
        <w:t xml:space="preserve">Wrong phone number.</w:t>
        <w:br w:type="textWrapping"/>
        <w:t xml:space="preserve">Old photos.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small details quietly damage trust.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clean up and standardize your presence across platforms so your practice looks precise, professional, and dependable everywhere.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80" w:lineRule="auto"/>
        <w:rPr/>
      </w:pPr>
      <w:bookmarkStart w:colFirst="0" w:colLast="0" w:name="_x2tw0bgq1e30" w:id="10"/>
      <w:bookmarkEnd w:id="10"/>
      <w:r w:rsidDel="00000000" w:rsidR="00000000" w:rsidRPr="00000000">
        <w:rPr>
          <w:rtl w:val="0"/>
        </w:rPr>
        <w:t xml:space="preserve">Sentiment Tracking &amp; Growth Reporting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 rating trends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velocity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shifts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impact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reputation improvement connects directly to patient growth.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vanity.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480" w:lineRule="auto"/>
        <w:rPr/>
      </w:pPr>
      <w:bookmarkStart w:colFirst="0" w:colLast="0" w:name="_s4a6u74ae4en" w:id="11"/>
      <w:bookmarkEnd w:id="11"/>
      <w:r w:rsidDel="00000000" w:rsidR="00000000" w:rsidRPr="00000000">
        <w:rPr>
          <w:rtl w:val="0"/>
        </w:rPr>
        <w:t xml:space="preserve">What Happens When Reputation Is Structured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Reviews increase steadily</w:t>
        <w:br w:type="textWrapping"/>
        <w:t xml:space="preserve">• Ratings stabilize at 4.7+</w:t>
        <w:br w:type="textWrapping"/>
        <w:t xml:space="preserve">• Patients reference reviews during calls</w:t>
        <w:br w:type="textWrapping"/>
        <w:t xml:space="preserve">• Referrals increase</w:t>
        <w:br w:type="textWrapping"/>
        <w:t xml:space="preserve">• Staff morale improves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arrive already trusting you.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feels the difference.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engineered credibility.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480" w:lineRule="auto"/>
        <w:rPr/>
      </w:pPr>
      <w:bookmarkStart w:colFirst="0" w:colLast="0" w:name="_x9bv9ksne5jc" w:id="12"/>
      <w:bookmarkEnd w:id="12"/>
      <w:r w:rsidDel="00000000" w:rsidR="00000000" w:rsidRPr="00000000">
        <w:rPr>
          <w:rtl w:val="0"/>
        </w:rPr>
        <w:t xml:space="preserve">Why Optometrists Choose Bidview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competition from retail chains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Insurance-driven decision-making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weight of pediatric care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revenue impact of even one lost family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react emotionally.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respond strategically.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move is tied to one goal: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booked clinic schedules.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ocfa1qwfjaww" w:id="13"/>
      <w:bookmarkEnd w:id="13"/>
      <w:r w:rsidDel="00000000" w:rsidR="00000000" w:rsidRPr="00000000">
        <w:rPr>
          <w:rtl w:val="0"/>
        </w:rPr>
        <w:t xml:space="preserve">Ready to Take Control of What Patients See First?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reviews feel inconsistent, one negative comment starts stealing the spotlight, and the impact on bookings isn’t crystal clear - it’s time to get ahead of it.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should be the first impression, not an accident.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time to (</w:t>
      </w:r>
      <w:r w:rsidDel="00000000" w:rsidR="00000000" w:rsidRPr="00000000">
        <w:rPr>
          <w:i w:val="1"/>
          <w:iCs w:val="1"/>
          <w:rtl w:val="0"/>
        </w:rPr>
        <w:t xml:space="preserve">re</w:t>
      </w:r>
      <w:r w:rsidDel="00000000" w:rsidR="00000000" w:rsidRPr="00000000">
        <w:rPr>
          <w:rtl w:val="0"/>
        </w:rPr>
        <w:t xml:space="preserve">)structure the reputation of your optometry practice.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jchw3qb8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Reputation Health Audit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your current rating affects visibility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perception gaps exist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competitors are doing better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turn trust into predictable appointments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optometry…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vision matters.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clear perception?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fills your schedule.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shape it.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Schedule a consultation with Bidview Marketing today!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