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  <w:br w:type="textWrapping"/>
      </w:r>
      <w:r w:rsidDel="00000000" w:rsidR="00000000" w:rsidRPr="00000000">
        <w:rPr>
          <w:rtl w:val="0"/>
        </w:rPr>
        <w:t xml:space="preserve">OB-GYN Marketing Strategies | Trust-Driven Growth for OB-GYN Practices With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  <w:br w:type="textWrapping"/>
      </w:r>
      <w:r w:rsidDel="00000000" w:rsidR="00000000" w:rsidRPr="00000000">
        <w:rPr>
          <w:rtl w:val="0"/>
        </w:rPr>
        <w:t xml:space="preserve">OB-GYN marketing strategies that build trust before the first call. Bidview helps attract, engage, and convert more women into loyal patients.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5bgn6dikzdk8" w:id="0"/>
      <w:bookmarkEnd w:id="0"/>
      <w:r w:rsidDel="00000000" w:rsidR="00000000" w:rsidRPr="00000000">
        <w:rPr>
          <w:rtl w:val="0"/>
        </w:rPr>
        <w:t xml:space="preserve">OB-GYN Marketing Strategies | When Care Is Personal, Marketing Should Be Too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OB-GYN isn’t selected casually.</w:t>
        <w:br w:type="textWrapping"/>
        <w:t xml:space="preserve">It’s a decision layered with vulnerability, privacy, and long-term care.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digital presence doesn’t reflect safety, competence, and clarity within seconds, patients move 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OB-GYN marketing strategies aren’t about </w:t>
      </w:r>
      <w:r w:rsidDel="00000000" w:rsidR="00000000" w:rsidRPr="00000000">
        <w:rPr>
          <w:b w:val="1"/>
          <w:bCs w:val="1"/>
          <w:rtl w:val="0"/>
        </w:rPr>
        <w:t xml:space="preserve">being loud</w:t>
      </w:r>
      <w:r w:rsidDel="00000000" w:rsidR="00000000" w:rsidRPr="00000000">
        <w:rPr>
          <w:rtl w:val="0"/>
        </w:rPr>
        <w:t xml:space="preserve">.</w:t>
        <w:br w:type="textWrapping"/>
        <w:t xml:space="preserve">They’re about being unmistakably right.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marketing systems that signal credibility early, so when women are ready to choose an OB-GYN, your practice already feels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8u4k7tc5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Practices Need Strategic Marketing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isn’t retail.</w:t>
        <w:br w:type="textWrapping"/>
        <w:t xml:space="preserve">It’s women’s health.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ho0h7aspk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Attract New Patients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position your practice where women are already searching through local SEO, precision PPC, and targeted campaigns that intercept intent at the right moment.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random clicks.</w:t>
        <w:br w:type="textWrapping"/>
        <w:t xml:space="preserve">Intent-driven inquiries.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k2tfx9db0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Strengthen Retention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stay connected through email flows, educational content, and thoughtful reminders, so your practice remains top of mind between visits.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ep4kmqtmj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 Out Without Shouting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 doesn’t come from louder ads.</w:t>
        <w:br w:type="textWrapping"/>
        <w:t xml:space="preserve">It comes from clarity.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 your messaging, elevate your online presence, and structure your visibility, so trust builds before contact.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yg0uuynm7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Components of Effective OB-GYN Marketing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scattered marketing.</w:t>
        <w:br w:type="textWrapping"/>
        <w:t xml:space="preserve"> It’s engineered growth.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mr5utz6q1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your website and Google presence so you appear when women search phrases like: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“OB-GYN near me”</w:t>
        <w:br w:type="textWrapping"/>
        <w:t xml:space="preserve"> • “Prenatal care in [city]”</w:t>
        <w:br w:type="textWrapping"/>
        <w:t xml:space="preserve"> • “Women’s health specialist”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traffic.</w:t>
        <w:br w:type="textWrapping"/>
        <w:t xml:space="preserve">We build visibility that feels earned.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6np1ldmey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Marketing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want answers before appointments.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blog posts, FAQs, and service pages that: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Educate without overwhelming</w:t>
        <w:br w:type="textWrapping"/>
        <w:t xml:space="preserve">• Reassure without overselling</w:t>
        <w:br w:type="textWrapping"/>
        <w:t xml:space="preserve">• Position your practice as steady and credible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readers arrive informed, booking feels natural.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hag0rtrqr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Marketing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isn’t about trends.</w:t>
        <w:br w:type="textWrapping"/>
        <w:t xml:space="preserve">It’s about tone.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campaigns that humanize your practice, highlight patient wins (ethically and tastefully), and build familiarity in your local community.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Familiarity lowers hesitation.</w:t>
        <w:br w:type="textWrapping"/>
        <w:t xml:space="preserve">Hesitation blocks bookings.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ngwad1h98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Advertising (PPC &amp; Social Ads)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urgency spikes, women click.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Geo-targeted Google Ads</w:t>
        <w:br w:type="textWrapping"/>
        <w:t xml:space="preserve">• Service-specific campaigns</w:t>
        <w:br w:type="textWrapping"/>
        <w:t xml:space="preserve">• Retargeting that gently re-engages</w:t>
        <w:br w:type="textWrapping"/>
        <w:t xml:space="preserve">• Budget optimization focused on bookings, not vanity metrics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impressions.</w:t>
        <w:br w:type="textWrapping"/>
        <w:t xml:space="preserve">It’s appointments.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kph24nj4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Marketing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grows in layers.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email systems that: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Welcome new patients</w:t>
        <w:br w:type="textWrapping"/>
        <w:t xml:space="preserve">• Remind returning patients</w:t>
        <w:br w:type="textWrapping"/>
        <w:t xml:space="preserve">• Educate gently</w:t>
        <w:br w:type="textWrapping"/>
        <w:t xml:space="preserve">• Encourage re-booking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communication turns one visit into loyalty.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c7yopak9u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Management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she calls, she reads.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monitor, respond, and strengthen your review presence so confidence builds before your front desk even answers the phone.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creates doubt.</w:t>
        <w:br w:type="textWrapping"/>
        <w:t xml:space="preserve">Responsiveness creates assurance.</w:t>
        <w:br w:type="textWrapping"/>
        <w:t xml:space="preserve">Assurance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fills schedules.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rt0gb4nbk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Optimization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don’t analyze your website.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react to it.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slow, cluttered, or confusing, they leave.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OB-GYN websites that: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Load fast</w:t>
        <w:br w:type="textWrapping"/>
        <w:t xml:space="preserve">• Work flawlessly on mobile</w:t>
        <w:br w:type="textWrapping"/>
        <w:t xml:space="preserve">• Make booking obvious</w:t>
        <w:br w:type="textWrapping"/>
        <w:t xml:space="preserve">• Communicate warmth and professionalism in seconds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convince.</w:t>
        <w:br w:type="textWrapping"/>
        <w:t xml:space="preserve">It removes doubt.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 the absence of doubt, you get to be the most logical choice.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tzvottmkd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OB-GYN Marketing Is Structured Correctly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Traffic becomes intentional</w:t>
        <w:br w:type="textWrapping"/>
        <w:t xml:space="preserve">• Inquiries feel warmer</w:t>
        <w:br w:type="textWrapping"/>
        <w:t xml:space="preserve">• Your front desk spends less time persuading</w:t>
        <w:br w:type="textWrapping"/>
        <w:t xml:space="preserve">• Appointments feel earned, not chased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structure.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structure scales.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q3gexddy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OB-GYN Practices Choose Bidview Marketing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general healthcare marketing isn’t enough.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emotional weight behind women’s health decisions</w:t>
        <w:br w:type="textWrapping"/>
        <w:t xml:space="preserve">• The importance of tone and trust</w:t>
        <w:br w:type="textWrapping"/>
        <w:t xml:space="preserve">• The sensitivity required in messaging</w:t>
        <w:br w:type="textWrapping"/>
        <w:t xml:space="preserve">• The local dynamics that influence bookings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templates don’t make the cut.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 gets reviewed, gaps get spotted, and clarity gets built into every step.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stays monitored closely, with refinements made as patterns shift, until growth stops feeling random and starts feeling predictable.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2wbez0wde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Building a Strategy That Books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louder marketing.</w:t>
        <w:br w:type="textWrapping"/>
        <w:t xml:space="preserve">You need aligned marketing.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ready to: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qualified inquiries</w:t>
        <w:br w:type="textWrapping"/>
        <w:t xml:space="preserve">• Improve booking consistency</w:t>
        <w:br w:type="textWrapping"/>
        <w:t xml:space="preserve">• Strengthen local authority</w:t>
        <w:br w:type="textWrapping"/>
        <w:t xml:space="preserve">• And stop wondering where your next patient is coming from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a strategy that makes choosing your practice feel obvious.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oq1y72c7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 Your OB-GYN Growth Strategy Session With Bidview Marketing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fluff.</w:t>
        <w:br w:type="textWrapping"/>
        <w:t xml:space="preserve">No recycled tactics.</w:t>
        <w:br w:type="textWrapping"/>
        <w:t xml:space="preserve">Just a structured plan built to move your schedule steadily.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 Bidview Marketing.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