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/urgent-care-marketing-services/ppc/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Title: PPC for Urgent Care Centers | Drive Patient Traffic With Bidview Marketing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Meta Description:</w:t>
        <w:br w:type="textWrapping"/>
        <w:t xml:space="preserve">Bidview Marketing’s PPC targets local patients, drives calls/check-ins, and tracks ROI to real visits. Learn more about PPC for Urgent Care that actually works.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kvqbyw770h9i" w:id="0"/>
      <w:bookmarkEnd w:id="0"/>
      <w:r w:rsidDel="00000000" w:rsidR="00000000" w:rsidRPr="00000000">
        <w:rPr>
          <w:sz w:val="46"/>
          <w:szCs w:val="46"/>
          <w:rtl w:val="0"/>
        </w:rPr>
        <w:t xml:space="preserve">PPC for Urgent Care Centers: Ads That Don’t Just Get Seen - They Get Visits</w:t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When someone needs care </w:t>
      </w:r>
      <w:r w:rsidDel="00000000" w:rsidR="00000000" w:rsidRPr="00000000">
        <w:rPr>
          <w:i w:val="1"/>
          <w:iCs w:val="1"/>
          <w:rtl w:val="0"/>
        </w:rPr>
        <w:t xml:space="preserve">now</w:t>
      </w:r>
      <w:r w:rsidDel="00000000" w:rsidR="00000000" w:rsidRPr="00000000">
        <w:rPr>
          <w:rtl w:val="0"/>
        </w:rPr>
        <w:t xml:space="preserve">, they don’t scroll politely. They click the first clinic that looks open, reliable, and legit.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Urgent care decisions happen in a hurry.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parent with a feverish kid isn’t comparing logos.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Someone with a sprained ankle isn’t reading your About page.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They’re searching “urgent care near me” and choosing in seconds.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enemy isn’t another clinic. It’s being invisible during the “I need help right now” moment.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runs PPC that hits real marketing targets: more calls, more direction requests, more online check-ins, more visits.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plglqywvsvt4" w:id="1"/>
      <w:bookmarkEnd w:id="1"/>
      <w:r w:rsidDel="00000000" w:rsidR="00000000" w:rsidRPr="00000000">
        <w:rPr>
          <w:sz w:val="34"/>
          <w:szCs w:val="34"/>
          <w:rtl w:val="0"/>
        </w:rPr>
        <w:t xml:space="preserve">What is PPC advertising for urgent care centers?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(pay-per-click) places your clinic at the top of search results for high-intent keywords. You pay only when someone clicks.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urgent care, that means showing up for searches like: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“urgent care near me”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“walk-in clinic open now”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“x-ray urgent care”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“flu test today”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“strep test near me”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PPC isn’t about “traffic.” It’s about being the obvious choice when urgency is high.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9fci78p2ugq" w:id="2"/>
      <w:bookmarkEnd w:id="2"/>
      <w:r w:rsidDel="00000000" w:rsidR="00000000" w:rsidRPr="00000000">
        <w:rPr>
          <w:sz w:val="34"/>
          <w:szCs w:val="34"/>
          <w:rtl w:val="0"/>
        </w:rPr>
        <w:t xml:space="preserve">Why PPC matters for urgent care clinics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urgent care isn’t a long sales cycle. It’s a now-or-never decision.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lthb79dv8bs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Immediate results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Ads start driving visibility as soon as they go live, perfect for seasonal surges and same-day demand.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wwahcm4wx9l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Local targeting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keep your budget tight to your radius, so you’re not paying for clicks from people who won’t drive to you.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may4j6b8v09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High ROI (when tracked correctly)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toward conversions that matter: calls, check-ins, form submits, direction requests.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3mfjtla29rz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Trackable success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see performance clearly - what keywords, ads, and locations create real patient actions.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5smzvdhjsznn" w:id="7"/>
      <w:bookmarkEnd w:id="7"/>
      <w:r w:rsidDel="00000000" w:rsidR="00000000" w:rsidRPr="00000000">
        <w:rPr>
          <w:rtl w:val="0"/>
        </w:rPr>
        <w:t xml:space="preserve">Our PPC + SEM Services for Urgent Care Centers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lineRule="auto"/>
        <w:rPr/>
      </w:pPr>
      <w:bookmarkStart w:colFirst="0" w:colLast="0" w:name="_6kn06gbmvut" w:id="8"/>
      <w:bookmarkEnd w:id="8"/>
      <w:r w:rsidDel="00000000" w:rsidR="00000000" w:rsidRPr="00000000">
        <w:rPr>
          <w:rtl w:val="0"/>
        </w:rPr>
        <w:t xml:space="preserve">Keyword Research and Strategy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Urgent care PPC lives and dies by intent. We don’t chase broad keywords that attract curious Googlers. We target patients who need care today and we use high-target keywords to reach your target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80" w:lineRule="auto"/>
        <w:rPr/>
      </w:pPr>
      <w:bookmarkStart w:colFirst="0" w:colLast="0" w:name="_yyv2ke5adzgb" w:id="9"/>
      <w:bookmarkEnd w:id="9"/>
      <w:r w:rsidDel="00000000" w:rsidR="00000000" w:rsidRPr="00000000">
        <w:rPr>
          <w:rtl w:val="0"/>
        </w:rPr>
        <w:t xml:space="preserve">Ad Creation and Optimization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write ads that answer what patients care about in a panic: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Are you open?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I walk in?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fast can I be seen?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 you offer what I need?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highlight: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walk-in availability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extended hours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key services and treatments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location clarity and quick next steps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optimize ad copy continuously to improve CTR and conversions.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80" w:lineRule="auto"/>
        <w:rPr/>
      </w:pPr>
      <w:bookmarkStart w:colFirst="0" w:colLast="0" w:name="_ld4ccyiv2mmo" w:id="10"/>
      <w:bookmarkEnd w:id="10"/>
      <w:r w:rsidDel="00000000" w:rsidR="00000000" w:rsidRPr="00000000">
        <w:rPr>
          <w:rtl w:val="0"/>
        </w:rPr>
        <w:t xml:space="preserve">Geo-Targeting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target by radius and priority zones so you capture the highest-likelihood patients: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near your clinic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near high-traffic areas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near competitor locations (when strategic)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lineRule="auto"/>
        <w:rPr/>
      </w:pPr>
      <w:bookmarkStart w:colFirst="0" w:colLast="0" w:name="_8lnrki4m193w" w:id="11"/>
      <w:bookmarkEnd w:id="11"/>
      <w:r w:rsidDel="00000000" w:rsidR="00000000" w:rsidRPr="00000000">
        <w:rPr>
          <w:rtl w:val="0"/>
        </w:rPr>
        <w:t xml:space="preserve">Google Ads + Bing Ads Management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manage campaigns across Google Ads and Bing Ads so your clinic stays visible where urgent searches happen.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80" w:lineRule="auto"/>
        <w:rPr/>
      </w:pPr>
      <w:bookmarkStart w:colFirst="0" w:colLast="0" w:name="_riaqicjkadct" w:id="12"/>
      <w:bookmarkEnd w:id="12"/>
      <w:r w:rsidDel="00000000" w:rsidR="00000000" w:rsidRPr="00000000">
        <w:rPr>
          <w:rtl w:val="0"/>
        </w:rPr>
        <w:t xml:space="preserve">Remarketing Campaigns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everyone books on the first click, especially if they’re comparing hours, pricing, or reviews.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Remarketing brings them back with tailored ads that nudge action: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“Still need care today?”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“Open now - walk-ins welcome.”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“Check in online.”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lineRule="auto"/>
        <w:rPr/>
      </w:pPr>
      <w:bookmarkStart w:colFirst="0" w:colLast="0" w:name="_uzhdj4sm64dh" w:id="13"/>
      <w:bookmarkEnd w:id="13"/>
      <w:r w:rsidDel="00000000" w:rsidR="00000000" w:rsidRPr="00000000">
        <w:rPr>
          <w:rtl w:val="0"/>
        </w:rPr>
        <w:t xml:space="preserve">Landing Page Design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ads can’t save a confusing page.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landing pages that: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load fast on mobile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 hours, location, and services instantly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push one action: call, directions, check-in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match the ad message for seamless trust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480" w:lineRule="auto"/>
        <w:rPr/>
      </w:pPr>
      <w:bookmarkStart w:colFirst="0" w:colLast="0" w:name="_ypnef9ynok9n" w:id="14"/>
      <w:bookmarkEnd w:id="14"/>
      <w:r w:rsidDel="00000000" w:rsidR="00000000" w:rsidRPr="00000000">
        <w:rPr>
          <w:rtl w:val="0"/>
        </w:rPr>
        <w:t xml:space="preserve">Search Engine Marketing (SEM) for Urgent Care</w:t>
      </w:r>
    </w:p>
    <w:p w:rsidR="00000000" w:rsidDel="00000000" w:rsidP="00000000" w:rsidRDefault="00000000" w:rsidRPr="00000000" w14:paraId="0000004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PPC works best when your organic presence isn’t a mess.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06wxvo8h19a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The Magic of 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SEO + PPC Together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builds long-term visibility while PPC captures immediate demand. We align both so you dominate more searches and lower acquisition costs over time.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r850x6cpmud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Local SEO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strengthen your Google Business Profile and local listings so Maps visibility supports your paid campaigns.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kxxfuv9gnkq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Analytics and reporting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get clear reporting across paid + organic: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top keywords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cost per lead/action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click-to-call performance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direction requests / booking signals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what’s working and what we’re improving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before="480" w:lineRule="auto"/>
        <w:rPr/>
      </w:pPr>
      <w:bookmarkStart w:colFirst="0" w:colLast="0" w:name="_vt3abw3lt9xu" w:id="18"/>
      <w:bookmarkEnd w:id="18"/>
      <w:r w:rsidDel="00000000" w:rsidR="00000000" w:rsidRPr="00000000">
        <w:rPr>
          <w:rtl w:val="0"/>
        </w:rPr>
        <w:t xml:space="preserve">Why choose Bidview Marketing for PPC for urgent care centers?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iemhvir8tgw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Healthcare expertise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urgency, trust, and the “open now” decision cycle.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9k197anr0d3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Custom campaigns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hours, services, and patient flow aren’t generic. Your PPC shouldn’t be either.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gwqq857dlxw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Proven, measurable results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spend toward what matters: patient actions that lead to visits.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before="480" w:lineRule="auto"/>
        <w:rPr/>
      </w:pPr>
      <w:bookmarkStart w:colFirst="0" w:colLast="0" w:name="_40uol1y2jbkf" w:id="22"/>
      <w:bookmarkEnd w:id="22"/>
      <w:r w:rsidDel="00000000" w:rsidR="00000000" w:rsidRPr="00000000">
        <w:rPr>
          <w:rtl w:val="0"/>
        </w:rPr>
        <w:t xml:space="preserve">PPC For Urgent Care Centers - The Bidview Marketing 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If you’re not showing up when patients search “urgent care near me,” you’re losing visits quietly - no complaints, no second chances.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 wasting budget on the wrong clicks.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audit your keywords, targeting, ads, landing pages, and tracking, then map the fastest path to more calls, check-ins, and walk-in visits.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 PPC that’s built for speed, clarity, and conversions.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Bidview Marketing today to schedule a free consultation!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