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972.0" w:type="dxa"/>
        <w:jc w:val="left"/>
        <w:tblInd w:w="-55.0" w:type="dxa"/>
        <w:tblLayout w:type="fixed"/>
        <w:tblLook w:val="0400"/>
      </w:tblPr>
      <w:tblGrid>
        <w:gridCol w:w="1152"/>
        <w:gridCol w:w="130"/>
        <w:gridCol w:w="8690"/>
        <w:tblGridChange w:id="0">
          <w:tblGrid>
            <w:gridCol w:w="1152"/>
            <w:gridCol w:w="130"/>
            <w:gridCol w:w="8690"/>
          </w:tblGrid>
        </w:tblGridChange>
      </w:tblGrid>
      <w:tr>
        <w:trPr>
          <w:cantSplit w:val="0"/>
          <w:tblHeader w:val="0"/>
        </w:trPr>
        <w:tc>
          <w:tcPr>
            <w:shd w:fill="auto" w:val="cle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drawing>
                <wp:inline distB="0" distT="0" distL="0" distR="0">
                  <wp:extent cx="664210" cy="741045"/>
                  <wp:effectExtent b="0" l="0" r="0" t="0"/>
                  <wp:docPr id="1" name="image1.png"/>
                  <a:graphic>
                    <a:graphicData uri="http://schemas.openxmlformats.org/drawingml/2006/picture">
                      <pic:pic>
                        <pic:nvPicPr>
                          <pic:cNvPr id="0" name="image1.png"/>
                          <pic:cNvPicPr preferRelativeResize="0"/>
                        </pic:nvPicPr>
                        <pic:blipFill>
                          <a:blip r:embed="rId6"/>
                          <a:srcRect b="-478" l="-526" r="-526" t="-479"/>
                          <a:stretch>
                            <a:fillRect/>
                          </a:stretch>
                        </pic:blipFill>
                        <pic:spPr>
                          <a:xfrm>
                            <a:off x="0" y="0"/>
                            <a:ext cx="664210" cy="741045"/>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both"/>
              <w:rPr>
                <w:rFonts w:ascii="Arial" w:cs="Arial" w:eastAsia="Arial" w:hAnsi="Arial"/>
                <w:sz w:val="28"/>
                <w:szCs w:val="28"/>
              </w:rPr>
            </w:pPr>
            <w:r w:rsidDel="00000000" w:rsidR="00000000" w:rsidRPr="00000000">
              <w:rPr>
                <w:rtl w:val="0"/>
              </w:rPr>
            </w:r>
          </w:p>
        </w:tc>
        <w:tc>
          <w:tcPr>
            <w:shd w:fill="auto" w:val="clear"/>
          </w:tcPr>
          <w:p w:rsidR="00000000" w:rsidDel="00000000" w:rsidP="00000000" w:rsidRDefault="00000000" w:rsidRPr="00000000" w14:paraId="00000004">
            <w:pPr>
              <w:pStyle w:val="Heading1"/>
              <w:widowControl w:val="0"/>
              <w:numPr>
                <w:ilvl w:val="0"/>
                <w:numId w:val="1"/>
              </w:numPr>
              <w:ind w:left="0" w:firstLine="0"/>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05">
            <w:pPr>
              <w:pStyle w:val="Heading1"/>
              <w:widowControl w:val="0"/>
              <w:numPr>
                <w:ilvl w:val="0"/>
                <w:numId w:val="1"/>
              </w:numPr>
              <w:ind w:left="0" w:firstLine="0"/>
              <w:jc w:val="center"/>
              <w:rPr>
                <w:rFonts w:ascii="Arial Black" w:cs="Arial Black" w:eastAsia="Arial Black" w:hAnsi="Arial Black"/>
              </w:rPr>
            </w:pPr>
            <w:r w:rsidDel="00000000" w:rsidR="00000000" w:rsidRPr="00000000">
              <w:rPr>
                <w:rFonts w:ascii="Arial" w:cs="Arial" w:eastAsia="Arial" w:hAnsi="Arial"/>
                <w:color w:val="000000"/>
                <w:rtl w:val="0"/>
              </w:rPr>
              <w:t xml:space="preserve">Ahsanullah University of Science and Technology</w:t>
            </w:r>
            <w:r w:rsidDel="00000000" w:rsidR="00000000" w:rsidRPr="00000000">
              <w:rPr>
                <w:rtl w:val="0"/>
              </w:rPr>
            </w:r>
          </w:p>
          <w:p w:rsidR="00000000" w:rsidDel="00000000" w:rsidP="00000000" w:rsidRDefault="00000000" w:rsidRPr="00000000" w14:paraId="00000006">
            <w:pPr>
              <w:pStyle w:val="Heading1"/>
              <w:widowControl w:val="0"/>
              <w:numPr>
                <w:ilvl w:val="0"/>
                <w:numId w:val="1"/>
              </w:numPr>
              <w:ind w:left="0" w:firstLine="0"/>
              <w:jc w:val="center"/>
              <w:rPr/>
            </w:pPr>
            <w:r w:rsidDel="00000000" w:rsidR="00000000" w:rsidRPr="00000000">
              <w:rPr>
                <w:rFonts w:ascii="Arial" w:cs="Arial" w:eastAsia="Arial" w:hAnsi="Arial"/>
                <w:color w:val="000000"/>
                <w:rtl w:val="0"/>
              </w:rPr>
              <w:t xml:space="preserve">Bangladesh</w:t>
            </w:r>
            <w:r w:rsidDel="00000000" w:rsidR="00000000" w:rsidRPr="00000000">
              <w:rPr>
                <w:rtl w:val="0"/>
              </w:rPr>
            </w:r>
          </w:p>
        </w:tc>
      </w:tr>
    </w:tbl>
    <w:p w:rsidR="00000000" w:rsidDel="00000000" w:rsidP="00000000" w:rsidRDefault="00000000" w:rsidRPr="00000000" w14:paraId="00000007">
      <w:pPr>
        <w:pStyle w:val="Heading1"/>
        <w:numPr>
          <w:ilvl w:val="0"/>
          <w:numId w:val="1"/>
        </w:numPr>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8">
      <w:pPr>
        <w:pStyle w:val="Heading1"/>
        <w:numPr>
          <w:ilvl w:val="0"/>
          <w:numId w:val="1"/>
        </w:numPr>
        <w:ind w:left="0" w:firstLine="0"/>
        <w:jc w:val="center"/>
        <w:rPr>
          <w:color w:val="c9211e"/>
          <w:sz w:val="34"/>
          <w:szCs w:val="34"/>
        </w:rPr>
      </w:pPr>
      <w:bookmarkStart w:colFirst="0" w:colLast="0" w:name="_gjdgxs" w:id="0"/>
      <w:bookmarkEnd w:id="0"/>
      <w:r w:rsidDel="00000000" w:rsidR="00000000" w:rsidRPr="00000000">
        <w:rPr>
          <w:rFonts w:ascii="Arial" w:cs="Arial" w:eastAsia="Arial" w:hAnsi="Arial"/>
          <w:color w:val="c9211e"/>
          <w:sz w:val="32"/>
          <w:szCs w:val="32"/>
          <w:rtl w:val="0"/>
        </w:rPr>
        <w:t xml:space="preserve">The Internal Audit and Moderation Form for the Courses with Projects to address (1) Complex Engineering Problem Solving, and (2) Complex Engineering Activities</w:t>
      </w:r>
      <w:r w:rsidDel="00000000" w:rsidR="00000000" w:rsidRPr="00000000">
        <w:rPr>
          <w:rtl w:val="0"/>
        </w:rPr>
      </w:r>
    </w:p>
    <w:p w:rsidR="00000000" w:rsidDel="00000000" w:rsidP="00000000" w:rsidRDefault="00000000" w:rsidRPr="00000000" w14:paraId="00000009">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0B">
      <w:pPr>
        <w:numPr>
          <w:ilvl w:val="0"/>
          <w:numId w:val="1"/>
        </w:numPr>
        <w:pBdr>
          <w:top w:color="000001" w:space="1" w:sz="4" w:val="single"/>
          <w:left w:color="000001" w:space="1" w:sz="4" w:val="single"/>
          <w:bottom w:color="000001" w:space="1" w:sz="4" w:val="single"/>
          <w:right w:color="000001" w:space="1" w:sz="4" w:val="single"/>
        </w:pBdr>
        <w:shd w:fill="dddddd" w:val="clear"/>
        <w:ind w:left="0" w:firstLine="0"/>
        <w:jc w:val="center"/>
        <w:rPr/>
      </w:pPr>
      <w:r w:rsidDel="00000000" w:rsidR="00000000" w:rsidRPr="00000000">
        <w:rPr>
          <w:rFonts w:ascii="Arial" w:cs="Arial" w:eastAsia="Arial" w:hAnsi="Arial"/>
          <w:b w:val="1"/>
          <w:color w:val="000000"/>
          <w:rtl w:val="0"/>
        </w:rPr>
        <w:t xml:space="preserve">Part 1: Moderation</w:t>
      </w:r>
      <w:r w:rsidDel="00000000" w:rsidR="00000000" w:rsidRPr="00000000">
        <w:rPr>
          <w:rtl w:val="0"/>
        </w:rPr>
      </w:r>
    </w:p>
    <w:p w:rsidR="00000000" w:rsidDel="00000000" w:rsidP="00000000" w:rsidRDefault="00000000" w:rsidRPr="00000000" w14:paraId="0000000C">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D">
      <w:pPr>
        <w:rPr>
          <w:rFonts w:ascii="Arial" w:cs="Arial" w:eastAsia="Arial" w:hAnsi="Arial"/>
          <w:b w:val="1"/>
          <w:i w:val="1"/>
          <w:color w:val="0000ff"/>
        </w:rPr>
      </w:pPr>
      <w:r w:rsidDel="00000000" w:rsidR="00000000" w:rsidRPr="00000000">
        <w:rPr>
          <w:rFonts w:ascii="Arial" w:cs="Arial" w:eastAsia="Arial" w:hAnsi="Arial"/>
          <w:b w:val="1"/>
          <w:color w:val="000000"/>
          <w:rtl w:val="0"/>
        </w:rPr>
        <w:t xml:space="preserve">1. Course Code &amp; Section</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b w:val="1"/>
          <w:i w:val="1"/>
          <w:color w:val="0000ff"/>
          <w:rtl w:val="0"/>
        </w:rPr>
        <w:t xml:space="preserve"> CSE 4114 &amp; A1</w:t>
      </w:r>
    </w:p>
    <w:p w:rsidR="00000000" w:rsidDel="00000000" w:rsidP="00000000" w:rsidRDefault="00000000" w:rsidRPr="00000000" w14:paraId="0000000E">
      <w:pPr>
        <w:rPr>
          <w:rFonts w:ascii="Arial" w:cs="Arial" w:eastAsia="Arial" w:hAnsi="Arial"/>
          <w:color w:val="000000"/>
        </w:rPr>
      </w:pPr>
      <w:r w:rsidDel="00000000" w:rsidR="00000000" w:rsidRPr="00000000">
        <w:rPr>
          <w:rtl w:val="0"/>
        </w:rPr>
      </w:r>
    </w:p>
    <w:p w:rsidR="00000000" w:rsidDel="00000000" w:rsidP="00000000" w:rsidRDefault="00000000" w:rsidRPr="00000000" w14:paraId="0000000F">
      <w:pPr>
        <w:rPr>
          <w:rFonts w:ascii="Arial" w:cs="Arial" w:eastAsia="Arial" w:hAnsi="Arial"/>
          <w:b w:val="1"/>
          <w:i w:val="1"/>
          <w:color w:val="0000ff"/>
        </w:rPr>
      </w:pPr>
      <w:r w:rsidDel="00000000" w:rsidR="00000000" w:rsidRPr="00000000">
        <w:rPr>
          <w:rFonts w:ascii="Arial" w:cs="Arial" w:eastAsia="Arial" w:hAnsi="Arial"/>
          <w:b w:val="1"/>
          <w:color w:val="000000"/>
          <w:rtl w:val="0"/>
        </w:rPr>
        <w:t xml:space="preserve">2. Course Title</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b w:val="1"/>
          <w:i w:val="1"/>
          <w:color w:val="0000ff"/>
          <w:rtl w:val="0"/>
        </w:rPr>
        <w:t xml:space="preserve"> Pattern Recognition Lab</w:t>
      </w:r>
    </w:p>
    <w:p w:rsidR="00000000" w:rsidDel="00000000" w:rsidP="00000000" w:rsidRDefault="00000000" w:rsidRPr="00000000" w14:paraId="00000010">
      <w:pPr>
        <w:rPr>
          <w:rFonts w:ascii="Arial" w:cs="Arial" w:eastAsia="Arial" w:hAnsi="Arial"/>
          <w:color w:val="000000"/>
        </w:rPr>
      </w:pPr>
      <w:r w:rsidDel="00000000" w:rsidR="00000000" w:rsidRPr="00000000">
        <w:rPr>
          <w:rtl w:val="0"/>
        </w:rPr>
      </w:r>
    </w:p>
    <w:p w:rsidR="00000000" w:rsidDel="00000000" w:rsidP="00000000" w:rsidRDefault="00000000" w:rsidRPr="00000000" w14:paraId="00000011">
      <w:pPr>
        <w:rPr>
          <w:rFonts w:ascii="Arial" w:cs="Arial" w:eastAsia="Arial" w:hAnsi="Arial"/>
          <w:color w:val="000000"/>
        </w:rPr>
      </w:pPr>
      <w:r w:rsidDel="00000000" w:rsidR="00000000" w:rsidRPr="00000000">
        <w:rPr>
          <w:rFonts w:ascii="Arial" w:cs="Arial" w:eastAsia="Arial" w:hAnsi="Arial"/>
          <w:b w:val="1"/>
          <w:color w:val="000000"/>
          <w:rtl w:val="0"/>
        </w:rPr>
        <w:t xml:space="preserve">3. Instructor(s)</w:t>
      </w:r>
      <w:r w:rsidDel="00000000" w:rsidR="00000000" w:rsidRPr="00000000">
        <w:rPr>
          <w:rFonts w:ascii="Arial" w:cs="Arial" w:eastAsia="Arial" w:hAnsi="Arial"/>
          <w:color w:val="000000"/>
          <w:rtl w:val="0"/>
        </w:rPr>
        <w:t xml:space="preserve">: Mr. Faisal Muhammad Shah, Mr. Sajib Kumar Saha Joy, Md. Zahid Hossain</w:t>
      </w:r>
    </w:p>
    <w:p w:rsidR="00000000" w:rsidDel="00000000" w:rsidP="00000000" w:rsidRDefault="00000000" w:rsidRPr="00000000" w14:paraId="00000012">
      <w:pPr>
        <w:rPr>
          <w:rFonts w:ascii="Arial" w:cs="Arial" w:eastAsia="Arial" w:hAnsi="Arial"/>
          <w:color w:val="000000"/>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w:cs="Arial" w:eastAsia="Arial" w:hAnsi="Arial"/>
          <w:b w:val="1"/>
          <w:color w:val="000000"/>
          <w:rtl w:val="0"/>
        </w:rPr>
        <w:t xml:space="preserve">4. Semester</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b w:val="1"/>
          <w:color w:val="800000"/>
          <w:rtl w:val="0"/>
        </w:rPr>
        <w:t xml:space="preserve"> Spring 2023</w:t>
      </w:r>
      <w:r w:rsidDel="00000000" w:rsidR="00000000" w:rsidRPr="00000000">
        <w:rPr>
          <w:rtl w:val="0"/>
        </w:rPr>
      </w:r>
    </w:p>
    <w:p w:rsidR="00000000" w:rsidDel="00000000" w:rsidP="00000000" w:rsidRDefault="00000000" w:rsidRPr="00000000" w14:paraId="00000014">
      <w:pPr>
        <w:rPr>
          <w:rFonts w:ascii="Arial" w:cs="Arial" w:eastAsia="Arial" w:hAnsi="Arial"/>
          <w:b w:val="1"/>
          <w:i w:val="1"/>
          <w:color w:val="800000"/>
        </w:rPr>
      </w:pPr>
      <w:r w:rsidDel="00000000" w:rsidR="00000000" w:rsidRPr="00000000">
        <w:rPr>
          <w:rtl w:val="0"/>
        </w:rPr>
      </w:r>
    </w:p>
    <w:p w:rsidR="00000000" w:rsidDel="00000000" w:rsidP="00000000" w:rsidRDefault="00000000" w:rsidRPr="00000000" w14:paraId="00000015">
      <w:pPr>
        <w:rPr>
          <w:rFonts w:ascii="Arial" w:cs="Arial" w:eastAsia="Arial" w:hAnsi="Arial"/>
          <w:i w:val="1"/>
          <w:color w:val="000000"/>
        </w:rPr>
      </w:pPr>
      <w:r w:rsidDel="00000000" w:rsidR="00000000" w:rsidRPr="00000000">
        <w:rPr>
          <w:rFonts w:ascii="Arial" w:cs="Arial" w:eastAsia="Arial" w:hAnsi="Arial"/>
          <w:b w:val="1"/>
          <w:color w:val="000000"/>
          <w:rtl w:val="0"/>
        </w:rPr>
        <w:t xml:space="preserve">5. Title of the Project: </w:t>
      </w:r>
      <w:r w:rsidDel="00000000" w:rsidR="00000000" w:rsidRPr="00000000">
        <w:rPr>
          <w:rFonts w:ascii="Arial" w:cs="Arial" w:eastAsia="Arial" w:hAnsi="Arial"/>
          <w:i w:val="1"/>
          <w:color w:val="000000"/>
          <w:rtl w:val="0"/>
        </w:rPr>
        <w:t xml:space="preserve">BanglaHeartbeat: Mapping Emotional Echoes in Social Media Texts</w:t>
      </w:r>
    </w:p>
    <w:p w:rsidR="00000000" w:rsidDel="00000000" w:rsidP="00000000" w:rsidRDefault="00000000" w:rsidRPr="00000000" w14:paraId="00000016">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7">
      <w:pPr>
        <w:rPr>
          <w:color w:val="000000"/>
        </w:rPr>
      </w:pPr>
      <w:r w:rsidDel="00000000" w:rsidR="00000000" w:rsidRPr="00000000">
        <w:rPr>
          <w:rFonts w:ascii="Arial" w:cs="Arial" w:eastAsia="Arial" w:hAnsi="Arial"/>
          <w:b w:val="1"/>
          <w:color w:val="000000"/>
          <w:rtl w:val="0"/>
        </w:rPr>
        <w:t xml:space="preserve">6. Brief Description of the Project:</w:t>
      </w:r>
      <w:r w:rsidDel="00000000" w:rsidR="00000000" w:rsidRPr="00000000">
        <w:rPr>
          <w:rtl w:val="0"/>
        </w:rPr>
      </w:r>
    </w:p>
    <w:p w:rsidR="00000000" w:rsidDel="00000000" w:rsidP="00000000" w:rsidRDefault="00000000" w:rsidRPr="00000000" w14:paraId="00000018">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Understanding emotions in written language is a growing area of research, especially for languages like Bangla that aren’t widely studied and have their own local expressions and cultural details. This study explores emotion analysis in the EmoNoBa dataset, focusing on 22,698 social media comments. We use machine learning models—Linear SVM, KNN, and Random Forest—with n-gram features from a TF-IDF vectorizer for linguistic analysis. We also examine the impact of PCA for dimensionality reduction. Additionally, we enhance decision trees with AdaBoost and employ a BiLSTM model with Word2Vec and FastText embeddings for deeper semantic understanding. Our work compares these approaches to identify effective methods for emotion detection in Bangla, aiming to advance sentiment analysis in languages with fewer resources.</w:t>
      </w:r>
      <w:r w:rsidDel="00000000" w:rsidR="00000000" w:rsidRPr="00000000">
        <w:br w:type="page"/>
      </w:r>
      <w:r w:rsidDel="00000000" w:rsidR="00000000" w:rsidRPr="00000000">
        <w:rPr>
          <w:rtl w:val="0"/>
        </w:rPr>
      </w:r>
    </w:p>
    <w:p w:rsidR="00000000" w:rsidDel="00000000" w:rsidP="00000000" w:rsidRDefault="00000000" w:rsidRPr="00000000" w14:paraId="0000001A">
      <w:pPr>
        <w:rPr>
          <w:rFonts w:ascii="Arial" w:cs="Arial" w:eastAsia="Arial" w:hAnsi="Arial"/>
          <w:b w:val="1"/>
          <w:color w:val="000000"/>
        </w:rPr>
      </w:pPr>
      <w:r w:rsidDel="00000000" w:rsidR="00000000" w:rsidRPr="00000000">
        <w:rPr>
          <w:rFonts w:ascii="Arial" w:cs="Arial" w:eastAsia="Arial" w:hAnsi="Arial"/>
          <w:b w:val="1"/>
          <w:color w:val="000000"/>
          <w:rtl w:val="0"/>
        </w:rPr>
        <w:t xml:space="preserve">7. Mapping of Course Outcomes (COs) with Program Outcomes (POs) and Bloom’s Taxonomy Level, Knowledge Profiles, Ranges of Complex Engineering (CE) Problem Solving, and CE Activities</w:t>
      </w:r>
    </w:p>
    <w:p w:rsidR="00000000" w:rsidDel="00000000" w:rsidP="00000000" w:rsidRDefault="00000000" w:rsidRPr="00000000" w14:paraId="0000001B">
      <w:pPr>
        <w:rPr>
          <w:rFonts w:ascii="Arial" w:cs="Arial" w:eastAsia="Arial" w:hAnsi="Arial"/>
          <w:color w:val="000000"/>
        </w:rPr>
      </w:pPr>
      <w:bookmarkStart w:colFirst="0" w:colLast="0" w:name="_30j0zll" w:id="1"/>
      <w:bookmarkEnd w:id="1"/>
      <w:r w:rsidDel="00000000" w:rsidR="00000000" w:rsidRPr="00000000">
        <w:rPr>
          <w:rtl w:val="0"/>
        </w:rPr>
      </w:r>
    </w:p>
    <w:tbl>
      <w:tblPr>
        <w:tblStyle w:val="Table2"/>
        <w:tblW w:w="9360.0" w:type="dxa"/>
        <w:jc w:val="left"/>
        <w:tblInd w:w="-83.0" w:type="dxa"/>
        <w:tblLayout w:type="fixed"/>
        <w:tblLook w:val="0400"/>
      </w:tblPr>
      <w:tblGrid>
        <w:gridCol w:w="480"/>
        <w:gridCol w:w="3975"/>
        <w:gridCol w:w="510"/>
        <w:gridCol w:w="345"/>
        <w:gridCol w:w="360"/>
        <w:gridCol w:w="360"/>
        <w:gridCol w:w="1170"/>
        <w:gridCol w:w="1080"/>
        <w:gridCol w:w="1080"/>
        <w:tblGridChange w:id="0">
          <w:tblGrid>
            <w:gridCol w:w="480"/>
            <w:gridCol w:w="3975"/>
            <w:gridCol w:w="510"/>
            <w:gridCol w:w="345"/>
            <w:gridCol w:w="360"/>
            <w:gridCol w:w="360"/>
            <w:gridCol w:w="1170"/>
            <w:gridCol w:w="1080"/>
            <w:gridCol w:w="1080"/>
          </w:tblGrid>
        </w:tblGridChange>
      </w:tblGrid>
      <w:tr>
        <w:trPr>
          <w:cantSplit w:val="1"/>
          <w:tblHeader w:val="1"/>
        </w:trPr>
        <w:tc>
          <w:tcPr>
            <w:vMerge w:val="restart"/>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Sl. No.</w:t>
            </w:r>
          </w:p>
        </w:tc>
        <w:tc>
          <w:tcPr>
            <w:vMerge w:val="restart"/>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1D">
            <w:pPr>
              <w:widowControl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COs</w:t>
            </w:r>
          </w:p>
        </w:tc>
        <w:tc>
          <w:tcPr>
            <w:vMerge w:val="restart"/>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w:t>
            </w:r>
          </w:p>
        </w:tc>
        <w:tc>
          <w:tcPr>
            <w:gridSpan w:val="3"/>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Bloom’s Taxonomy</w:t>
            </w:r>
          </w:p>
        </w:tc>
        <w:tc>
          <w:tcPr>
            <w:vMerge w:val="restart"/>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Knowledge Profiles</w:t>
            </w:r>
          </w:p>
        </w:tc>
        <w:tc>
          <w:tcPr>
            <w:vMerge w:val="restart"/>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Ranges of CE Problem Solving</w:t>
            </w:r>
          </w:p>
        </w:tc>
        <w:tc>
          <w:tcPr>
            <w:vMerge w:val="restart"/>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Ranges of CE Activities</w:t>
            </w:r>
          </w:p>
        </w:tc>
      </w:tr>
      <w:tr>
        <w:trPr>
          <w:cantSplit w:val="1"/>
          <w:tblHeader w:val="0"/>
        </w:trPr>
        <w:tc>
          <w:tcPr>
            <w:vMerge w:val="continue"/>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w:t>
            </w:r>
          </w:p>
        </w:tc>
        <w:tc>
          <w:tcPr>
            <w:vMerge w:val="continue"/>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Apply the knowledge of traditional statistical techniques and their relationship to Machine Learning algorithms, particularly for the pattern recognition</w:t>
            </w: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4">
            <w:pPr>
              <w:widowControl w:val="0"/>
              <w:jc w:val="center"/>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K4</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5">
            <w:pPr>
              <w:widowControl w:val="0"/>
              <w:jc w:val="center"/>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P1, P3</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jc w:val="left"/>
              <w:rPr>
                <w:rFonts w:ascii="Arial" w:cs="Arial" w:eastAsia="Arial" w:hAnsi="Arial"/>
                <w:b w:val="1"/>
                <w:i w:val="1"/>
                <w:color w:val="0000ff"/>
                <w:sz w:val="20"/>
                <w:szCs w:val="20"/>
              </w:rPr>
            </w:pPr>
            <w:r w:rsidDel="00000000" w:rsidR="00000000" w:rsidRPr="00000000">
              <w:rPr>
                <w:rtl w:val="0"/>
              </w:rPr>
            </w:r>
          </w:p>
        </w:tc>
      </w:tr>
      <w:tr>
        <w:trPr>
          <w:cantSplit w:val="1"/>
          <w:tblHeader w:val="0"/>
        </w:trPr>
        <w:tc>
          <w:tcPr>
            <w:tcBorders>
              <w:left w:color="000001" w:space="0" w:sz="4" w:val="single"/>
              <w:bottom w:color="000001" w:space="0" w:sz="4" w:val="single"/>
            </w:tcBorders>
            <w:shd w:fill="auto" w:val="cle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left w:color="000001" w:space="0" w:sz="4" w:val="single"/>
              <w:bottom w:color="000001" w:space="0" w:sz="4" w:val="single"/>
            </w:tcBorders>
            <w:shd w:fill="auto" w:val="clear"/>
          </w:tcPr>
          <w:p w:rsidR="00000000" w:rsidDel="00000000" w:rsidP="00000000" w:rsidRDefault="00000000" w:rsidRPr="00000000" w14:paraId="00000038">
            <w:pPr>
              <w:widowControl w:val="0"/>
              <w:numPr>
                <w:ilvl w:val="0"/>
                <w:numId w:val="2"/>
              </w:numPr>
              <w:ind w:left="0" w:firstLine="0"/>
              <w:jc w:val="both"/>
              <w:rPr>
                <w:rFonts w:ascii="Arial" w:cs="Arial" w:eastAsia="Arial" w:hAnsi="Arial"/>
                <w:b w:val="1"/>
                <w:color w:val="000000"/>
                <w:sz w:val="20"/>
                <w:szCs w:val="20"/>
              </w:rPr>
            </w:pPr>
            <w:r w:rsidDel="00000000" w:rsidR="00000000" w:rsidRPr="00000000">
              <w:rPr>
                <w:rFonts w:ascii="Arial" w:cs="Arial" w:eastAsia="Arial" w:hAnsi="Arial"/>
                <w:sz w:val="20"/>
                <w:szCs w:val="20"/>
                <w:rtl w:val="0"/>
              </w:rPr>
              <w:t xml:space="preserve">Develop a variety of pattern recognition and machine learning algorithms for solving relevant problems</w:t>
            </w:r>
            <w:r w:rsidDel="00000000" w:rsidR="00000000" w:rsidRPr="00000000">
              <w:rPr>
                <w:rtl w:val="0"/>
              </w:rPr>
            </w:r>
          </w:p>
        </w:tc>
        <w:tc>
          <w:tcPr>
            <w:tcBorders>
              <w:left w:color="000001" w:space="0" w:sz="4" w:val="single"/>
              <w:bottom w:color="000001" w:space="0" w:sz="4" w:val="single"/>
            </w:tcBorders>
            <w:shd w:fill="auto" w:val="cle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w:t>
            </w:r>
          </w:p>
        </w:tc>
        <w:tc>
          <w:tcPr>
            <w:tcBorders>
              <w:left w:color="000001" w:space="0" w:sz="4" w:val="single"/>
              <w:bottom w:color="000001" w:space="0" w:sz="4" w:val="single"/>
            </w:tcBorders>
            <w:shd w:fill="auto" w:val="cle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tl w:val="0"/>
              </w:rPr>
            </w:r>
          </w:p>
        </w:tc>
        <w:tc>
          <w:tcPr>
            <w:tcBorders>
              <w:left w:color="000001" w:space="0" w:sz="4" w:val="single"/>
              <w:bottom w:color="000001" w:space="0" w:sz="4" w:val="single"/>
            </w:tcBorders>
            <w:shd w:fill="auto" w:val="cle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tl w:val="0"/>
              </w:rPr>
            </w:r>
          </w:p>
        </w:tc>
        <w:tc>
          <w:tcPr>
            <w:tcBorders>
              <w:left w:color="000001" w:space="0" w:sz="4" w:val="single"/>
              <w:bottom w:color="000001" w:space="0" w:sz="4" w:val="single"/>
            </w:tcBorders>
            <w:shd w:fill="auto" w:val="cle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tcBorders>
              <w:left w:color="000001" w:space="0" w:sz="4" w:val="single"/>
              <w:bottom w:color="000001" w:space="0" w:sz="4" w:val="single"/>
            </w:tcBorders>
            <w:shd w:fill="auto" w:val="clear"/>
          </w:tcPr>
          <w:p w:rsidR="00000000" w:rsidDel="00000000" w:rsidP="00000000" w:rsidRDefault="00000000" w:rsidRPr="00000000" w14:paraId="0000003D">
            <w:pPr>
              <w:widowControl w:val="0"/>
              <w:jc w:val="center"/>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K5</w:t>
            </w:r>
          </w:p>
        </w:tc>
        <w:tc>
          <w:tcPr>
            <w:tcBorders>
              <w:left w:color="000001" w:space="0" w:sz="4" w:val="single"/>
              <w:bottom w:color="000001" w:space="0" w:sz="4" w:val="single"/>
            </w:tcBorders>
            <w:shd w:fill="auto" w:val="clear"/>
          </w:tcPr>
          <w:p w:rsidR="00000000" w:rsidDel="00000000" w:rsidP="00000000" w:rsidRDefault="00000000" w:rsidRPr="00000000" w14:paraId="0000003E">
            <w:pPr>
              <w:widowControl w:val="0"/>
              <w:jc w:val="center"/>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P1</w:t>
            </w:r>
          </w:p>
        </w:tc>
        <w:tc>
          <w:tcPr>
            <w:tcBorders>
              <w:left w:color="000001" w:space="0" w:sz="4" w:val="single"/>
              <w:bottom w:color="000001" w:space="0" w:sz="4" w:val="single"/>
              <w:right w:color="000001" w:space="0" w:sz="4" w:val="single"/>
            </w:tcBorders>
            <w:shd w:fill="auto" w:val="cle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jc w:val="center"/>
              <w:rPr>
                <w:rFonts w:ascii="Arial" w:cs="Arial" w:eastAsia="Arial" w:hAnsi="Arial"/>
                <w:b w:val="1"/>
                <w:i w:val="1"/>
                <w:color w:val="0000ff"/>
                <w:sz w:val="20"/>
                <w:szCs w:val="20"/>
              </w:rPr>
            </w:pPr>
            <w:r w:rsidDel="00000000" w:rsidR="00000000" w:rsidRPr="00000000">
              <w:rPr>
                <w:rtl w:val="0"/>
              </w:rPr>
            </w:r>
          </w:p>
        </w:tc>
      </w:tr>
      <w:tr>
        <w:trPr>
          <w:cantSplit w:val="1"/>
          <w:tblHeader w:val="0"/>
        </w:trPr>
        <w:tc>
          <w:tcPr>
            <w:tcBorders>
              <w:left w:color="000001" w:space="0" w:sz="4" w:val="single"/>
              <w:bottom w:color="000001" w:space="0" w:sz="4" w:val="single"/>
            </w:tcBorders>
            <w:shd w:fill="auto" w:val="cle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w:t>
            </w:r>
          </w:p>
        </w:tc>
        <w:tc>
          <w:tcPr>
            <w:tcBorders>
              <w:left w:color="000001" w:space="0" w:sz="4" w:val="single"/>
              <w:bottom w:color="000001" w:space="0" w:sz="4" w:val="single"/>
            </w:tcBorders>
            <w:shd w:fill="auto" w:val="clear"/>
          </w:tcPr>
          <w:p w:rsidR="00000000" w:rsidDel="00000000" w:rsidP="00000000" w:rsidRDefault="00000000" w:rsidRPr="00000000" w14:paraId="0000004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Analyze specific dataset through the machine learning techniques</w:t>
            </w:r>
          </w:p>
        </w:tc>
        <w:tc>
          <w:tcPr>
            <w:tcBorders>
              <w:left w:color="000001" w:space="0" w:sz="4" w:val="single"/>
              <w:bottom w:color="000001" w:space="0" w:sz="4" w:val="single"/>
            </w:tcBorders>
            <w:shd w:fill="auto" w:val="cle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w:t>
            </w:r>
          </w:p>
        </w:tc>
        <w:tc>
          <w:tcPr>
            <w:tcBorders>
              <w:left w:color="000001" w:space="0" w:sz="4" w:val="single"/>
              <w:bottom w:color="000001" w:space="0" w:sz="4" w:val="single"/>
            </w:tcBorders>
            <w:shd w:fill="auto" w:val="cle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tl w:val="0"/>
              </w:rPr>
            </w:r>
          </w:p>
        </w:tc>
        <w:tc>
          <w:tcPr>
            <w:tcBorders>
              <w:left w:color="000001" w:space="0" w:sz="4" w:val="single"/>
              <w:bottom w:color="000001" w:space="0" w:sz="4" w:val="single"/>
            </w:tcBorders>
            <w:shd w:fill="auto" w:val="cle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tl w:val="0"/>
              </w:rPr>
            </w:r>
          </w:p>
        </w:tc>
        <w:tc>
          <w:tcPr>
            <w:tcBorders>
              <w:left w:color="000001" w:space="0" w:sz="4" w:val="single"/>
              <w:bottom w:color="000001" w:space="0" w:sz="4" w:val="single"/>
            </w:tcBorders>
            <w:shd w:fill="auto" w:val="cle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w:t>
            </w:r>
          </w:p>
        </w:tc>
        <w:tc>
          <w:tcPr>
            <w:tcBorders>
              <w:left w:color="000001" w:space="0" w:sz="4" w:val="single"/>
              <w:bottom w:color="000001" w:space="0" w:sz="4" w:val="single"/>
            </w:tcBorders>
            <w:shd w:fill="auto" w:val="clear"/>
          </w:tcPr>
          <w:p w:rsidR="00000000" w:rsidDel="00000000" w:rsidP="00000000" w:rsidRDefault="00000000" w:rsidRPr="00000000" w14:paraId="00000046">
            <w:pPr>
              <w:widowControl w:val="0"/>
              <w:jc w:val="center"/>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K8</w:t>
            </w:r>
          </w:p>
        </w:tc>
        <w:tc>
          <w:tcPr>
            <w:tcBorders>
              <w:left w:color="000001" w:space="0" w:sz="4" w:val="single"/>
              <w:bottom w:color="000001" w:space="0" w:sz="4" w:val="single"/>
            </w:tcBorders>
            <w:shd w:fill="auto" w:val="clear"/>
          </w:tcPr>
          <w:p w:rsidR="00000000" w:rsidDel="00000000" w:rsidP="00000000" w:rsidRDefault="00000000" w:rsidRPr="00000000" w14:paraId="00000047">
            <w:pPr>
              <w:widowControl w:val="0"/>
              <w:jc w:val="center"/>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P1</w:t>
            </w:r>
          </w:p>
        </w:tc>
        <w:tc>
          <w:tcPr>
            <w:tcBorders>
              <w:left w:color="000001" w:space="0" w:sz="4" w:val="single"/>
              <w:bottom w:color="000001" w:space="0" w:sz="4" w:val="single"/>
              <w:right w:color="000001" w:space="0" w:sz="4" w:val="single"/>
            </w:tcBorders>
            <w:shd w:fill="auto" w:val="cle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jc w:val="center"/>
              <w:rPr>
                <w:rFonts w:ascii="Arial" w:cs="Arial" w:eastAsia="Arial" w:hAnsi="Arial"/>
                <w:b w:val="1"/>
                <w:i w:val="1"/>
                <w:color w:val="0000ff"/>
                <w:sz w:val="20"/>
                <w:szCs w:val="20"/>
              </w:rPr>
            </w:pPr>
            <w:r w:rsidDel="00000000" w:rsidR="00000000" w:rsidRPr="00000000">
              <w:rPr>
                <w:rtl w:val="0"/>
              </w:rPr>
            </w:r>
          </w:p>
        </w:tc>
      </w:tr>
      <w:tr>
        <w:trPr>
          <w:cantSplit w:val="1"/>
          <w:tblHeader w:val="0"/>
        </w:trPr>
        <w:tc>
          <w:tcPr>
            <w:tcBorders>
              <w:left w:color="000001" w:space="0" w:sz="4" w:val="single"/>
              <w:bottom w:color="000001" w:space="0" w:sz="4" w:val="single"/>
            </w:tcBorders>
            <w:shd w:fill="auto" w:val="cle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w:t>
            </w:r>
          </w:p>
        </w:tc>
        <w:tc>
          <w:tcPr>
            <w:tcBorders>
              <w:left w:color="000001" w:space="0" w:sz="4" w:val="single"/>
              <w:bottom w:color="000001" w:space="0" w:sz="4" w:val="single"/>
            </w:tcBorders>
            <w:shd w:fill="auto" w:val="clear"/>
          </w:tcPr>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Arial" w:cs="Arial" w:eastAsia="Arial" w:hAnsi="Arial"/>
                <w:color w:val="000000"/>
                <w:sz w:val="20"/>
                <w:szCs w:val="20"/>
                <w:rtl w:val="0"/>
              </w:rPr>
              <w:t xml:space="preserve">Demonstrate effective communication skills</w:t>
            </w:r>
            <w:r w:rsidDel="00000000" w:rsidR="00000000" w:rsidRPr="00000000">
              <w:rPr>
                <w:rtl w:val="0"/>
              </w:rPr>
            </w:r>
          </w:p>
        </w:tc>
        <w:tc>
          <w:tcPr>
            <w:tcBorders>
              <w:left w:color="000001" w:space="0" w:sz="4" w:val="single"/>
              <w:bottom w:color="000001" w:space="0" w:sz="4" w:val="single"/>
            </w:tcBorders>
            <w:shd w:fill="auto" w:val="cle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10</w:t>
            </w:r>
          </w:p>
        </w:tc>
        <w:tc>
          <w:tcPr>
            <w:tcBorders>
              <w:left w:color="000001" w:space="0" w:sz="4" w:val="single"/>
              <w:bottom w:color="000001" w:space="0" w:sz="4" w:val="single"/>
            </w:tcBorders>
            <w:shd w:fill="auto" w:val="cle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tl w:val="0"/>
              </w:rPr>
            </w:r>
          </w:p>
        </w:tc>
        <w:tc>
          <w:tcPr>
            <w:tcBorders>
              <w:left w:color="000001" w:space="0" w:sz="4" w:val="single"/>
              <w:bottom w:color="000001" w:space="0" w:sz="4" w:val="single"/>
            </w:tcBorders>
            <w:shd w:fill="auto" w:val="cle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tl w:val="0"/>
              </w:rPr>
            </w:r>
          </w:p>
        </w:tc>
        <w:tc>
          <w:tcPr>
            <w:tcBorders>
              <w:left w:color="000001" w:space="0" w:sz="4" w:val="single"/>
              <w:bottom w:color="000001" w:space="0" w:sz="4" w:val="single"/>
            </w:tcBorders>
            <w:shd w:fill="auto" w:val="cle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w:t>
            </w:r>
          </w:p>
        </w:tc>
        <w:tc>
          <w:tcPr>
            <w:tcBorders>
              <w:left w:color="000001" w:space="0" w:sz="4" w:val="single"/>
              <w:bottom w:color="000001" w:space="0" w:sz="4" w:val="single"/>
            </w:tcBorders>
            <w:shd w:fill="auto" w:val="clear"/>
          </w:tcPr>
          <w:p w:rsidR="00000000" w:rsidDel="00000000" w:rsidP="00000000" w:rsidRDefault="00000000" w:rsidRPr="00000000" w14:paraId="0000004F">
            <w:pPr>
              <w:widowControl w:val="0"/>
              <w:jc w:val="center"/>
              <w:rPr>
                <w:rFonts w:ascii="Arial" w:cs="Arial" w:eastAsia="Arial" w:hAnsi="Arial"/>
                <w:b w:val="1"/>
                <w:i w:val="1"/>
                <w:color w:val="0000ff"/>
                <w:sz w:val="20"/>
                <w:szCs w:val="20"/>
              </w:rPr>
            </w:pPr>
            <w:r w:rsidDel="00000000" w:rsidR="00000000" w:rsidRPr="00000000">
              <w:rPr>
                <w:rtl w:val="0"/>
              </w:rPr>
            </w:r>
          </w:p>
        </w:tc>
        <w:tc>
          <w:tcPr>
            <w:tcBorders>
              <w:left w:color="000001" w:space="0" w:sz="4" w:val="single"/>
              <w:bottom w:color="000001" w:space="0" w:sz="4" w:val="single"/>
            </w:tcBorders>
            <w:shd w:fill="auto" w:val="clear"/>
          </w:tcPr>
          <w:p w:rsidR="00000000" w:rsidDel="00000000" w:rsidP="00000000" w:rsidRDefault="00000000" w:rsidRPr="00000000" w14:paraId="00000050">
            <w:pPr>
              <w:widowControl w:val="0"/>
              <w:jc w:val="center"/>
              <w:rPr>
                <w:rFonts w:ascii="Arial" w:cs="Arial" w:eastAsia="Arial" w:hAnsi="Arial"/>
                <w:b w:val="1"/>
                <w:i w:val="1"/>
                <w:color w:val="0000ff"/>
                <w:sz w:val="20"/>
                <w:szCs w:val="20"/>
              </w:rPr>
            </w:pPr>
            <w:r w:rsidDel="00000000" w:rsidR="00000000" w:rsidRPr="00000000">
              <w:rPr>
                <w:rtl w:val="0"/>
              </w:rPr>
            </w:r>
          </w:p>
        </w:tc>
        <w:tc>
          <w:tcPr>
            <w:tcBorders>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jc w:val="center"/>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A1, A2, A3</w:t>
            </w:r>
          </w:p>
        </w:tc>
      </w:tr>
      <w:tr>
        <w:trPr>
          <w:cantSplit w:val="1"/>
          <w:tblHeader w:val="0"/>
        </w:trPr>
        <w:tc>
          <w:tcPr>
            <w:tcBorders>
              <w:left w:color="000001" w:space="0" w:sz="4" w:val="single"/>
              <w:bottom w:color="000001" w:space="0" w:sz="4" w:val="single"/>
            </w:tcBorders>
            <w:shd w:fill="auto" w:val="cle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w:t>
            </w:r>
          </w:p>
        </w:tc>
        <w:tc>
          <w:tcPr>
            <w:tcBorders>
              <w:left w:color="000001" w:space="0" w:sz="4" w:val="single"/>
              <w:bottom w:color="000001" w:space="0" w:sz="4" w:val="single"/>
            </w:tcBorders>
            <w:shd w:fill="auto" w:val="clear"/>
          </w:tcPr>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Arial" w:cs="Arial" w:eastAsia="Arial" w:hAnsi="Arial"/>
                <w:color w:val="202124"/>
                <w:sz w:val="20"/>
                <w:szCs w:val="20"/>
                <w:highlight w:val="white"/>
                <w:rtl w:val="0"/>
              </w:rPr>
              <w:t xml:space="preserve">Develop engineering solutions based on pattern recognition and machine learning algorithms which help to gain life-long learning capability</w:t>
            </w:r>
            <w:r w:rsidDel="00000000" w:rsidR="00000000" w:rsidRPr="00000000">
              <w:rPr>
                <w:rtl w:val="0"/>
              </w:rPr>
            </w:r>
          </w:p>
        </w:tc>
        <w:tc>
          <w:tcPr>
            <w:tcBorders>
              <w:left w:color="000001" w:space="0" w:sz="4" w:val="single"/>
              <w:bottom w:color="000001" w:space="0" w:sz="4" w:val="single"/>
            </w:tcBorders>
            <w:shd w:fill="auto" w:val="cle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12</w:t>
            </w:r>
          </w:p>
        </w:tc>
        <w:tc>
          <w:tcPr>
            <w:tcBorders>
              <w:left w:color="000001" w:space="0" w:sz="4" w:val="single"/>
              <w:bottom w:color="000001" w:space="0" w:sz="4" w:val="single"/>
            </w:tcBorders>
            <w:shd w:fill="auto" w:val="cle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tl w:val="0"/>
              </w:rPr>
            </w:r>
          </w:p>
        </w:tc>
        <w:tc>
          <w:tcPr>
            <w:tcBorders>
              <w:left w:color="000001" w:space="0" w:sz="4" w:val="single"/>
              <w:bottom w:color="000001" w:space="0" w:sz="4" w:val="single"/>
            </w:tcBorders>
            <w:shd w:fill="auto" w:val="cle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tl w:val="0"/>
              </w:rPr>
            </w:r>
          </w:p>
        </w:tc>
        <w:tc>
          <w:tcPr>
            <w:tcBorders>
              <w:left w:color="000001" w:space="0" w:sz="4" w:val="single"/>
              <w:bottom w:color="000001" w:space="0" w:sz="4" w:val="single"/>
            </w:tcBorders>
            <w:shd w:fill="auto" w:val="cle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bookmarkStart w:colFirst="0" w:colLast="0" w:name="_1fob9te" w:id="2"/>
            <w:bookmarkEnd w:id="2"/>
            <w:r w:rsidDel="00000000" w:rsidR="00000000" w:rsidRPr="00000000">
              <w:rPr>
                <w:rFonts w:ascii="Arial" w:cs="Arial" w:eastAsia="Arial" w:hAnsi="Arial"/>
                <w:b w:val="1"/>
                <w:color w:val="000000"/>
                <w:sz w:val="20"/>
                <w:szCs w:val="20"/>
                <w:rtl w:val="0"/>
              </w:rPr>
              <w:t xml:space="preserve">5</w:t>
            </w:r>
          </w:p>
        </w:tc>
        <w:tc>
          <w:tcPr>
            <w:tcBorders>
              <w:left w:color="000001" w:space="0" w:sz="4" w:val="single"/>
              <w:bottom w:color="000001" w:space="0" w:sz="4" w:val="single"/>
            </w:tcBorders>
            <w:shd w:fill="auto" w:val="clear"/>
          </w:tcPr>
          <w:p w:rsidR="00000000" w:rsidDel="00000000" w:rsidP="00000000" w:rsidRDefault="00000000" w:rsidRPr="00000000" w14:paraId="00000058">
            <w:pPr>
              <w:widowControl w:val="0"/>
              <w:jc w:val="center"/>
              <w:rPr>
                <w:rFonts w:ascii="Arial" w:cs="Arial" w:eastAsia="Arial" w:hAnsi="Arial"/>
                <w:b w:val="1"/>
                <w:i w:val="1"/>
                <w:color w:val="0000ff"/>
                <w:sz w:val="20"/>
                <w:szCs w:val="20"/>
              </w:rPr>
            </w:pPr>
            <w:r w:rsidDel="00000000" w:rsidR="00000000" w:rsidRPr="00000000">
              <w:rPr>
                <w:rtl w:val="0"/>
              </w:rPr>
            </w:r>
          </w:p>
        </w:tc>
        <w:tc>
          <w:tcPr>
            <w:tcBorders>
              <w:left w:color="000001" w:space="0" w:sz="4" w:val="single"/>
              <w:bottom w:color="000001" w:space="0" w:sz="4" w:val="single"/>
            </w:tcBorders>
            <w:shd w:fill="auto" w:val="clear"/>
          </w:tcPr>
          <w:p w:rsidR="00000000" w:rsidDel="00000000" w:rsidP="00000000" w:rsidRDefault="00000000" w:rsidRPr="00000000" w14:paraId="00000059">
            <w:pPr>
              <w:widowControl w:val="0"/>
              <w:jc w:val="center"/>
              <w:rPr>
                <w:rFonts w:ascii="Arial" w:cs="Arial" w:eastAsia="Arial" w:hAnsi="Arial"/>
                <w:b w:val="1"/>
                <w:i w:val="1"/>
                <w:color w:val="0000ff"/>
                <w:sz w:val="20"/>
                <w:szCs w:val="20"/>
              </w:rPr>
            </w:pPr>
            <w:r w:rsidDel="00000000" w:rsidR="00000000" w:rsidRPr="00000000">
              <w:rPr>
                <w:rtl w:val="0"/>
              </w:rPr>
            </w:r>
          </w:p>
        </w:tc>
        <w:tc>
          <w:tcPr>
            <w:tcBorders>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jc w:val="center"/>
              <w:rPr>
                <w:rFonts w:ascii="Arial" w:cs="Arial" w:eastAsia="Arial" w:hAnsi="Arial"/>
                <w:b w:val="1"/>
                <w:i w:val="1"/>
                <w:color w:val="0000ff"/>
                <w:sz w:val="20"/>
                <w:szCs w:val="20"/>
              </w:rPr>
            </w:pPr>
            <w:r w:rsidDel="00000000" w:rsidR="00000000" w:rsidRPr="00000000">
              <w:rPr>
                <w:rtl w:val="0"/>
              </w:rPr>
            </w:r>
          </w:p>
        </w:tc>
      </w:tr>
    </w:tbl>
    <w:p w:rsidR="00000000" w:rsidDel="00000000" w:rsidP="00000000" w:rsidRDefault="00000000" w:rsidRPr="00000000" w14:paraId="0000005B">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C">
      <w:pPr>
        <w:rPr>
          <w:rFonts w:ascii="Arial" w:cs="Arial" w:eastAsia="Arial" w:hAnsi="Arial"/>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w:cs="Arial" w:eastAsia="Arial" w:hAnsi="Arial"/>
          <w:b w:val="1"/>
          <w:color w:val="000000"/>
          <w:rtl w:val="0"/>
        </w:rPr>
        <w:t xml:space="preserve">8. The Seven Ranges of Complex Engineering Problem Solving related to the Project</w:t>
      </w:r>
      <w:r w:rsidDel="00000000" w:rsidR="00000000" w:rsidRPr="00000000">
        <w:rPr>
          <w:rtl w:val="0"/>
        </w:rPr>
      </w:r>
    </w:p>
    <w:p w:rsidR="00000000" w:rsidDel="00000000" w:rsidP="00000000" w:rsidRDefault="00000000" w:rsidRPr="00000000" w14:paraId="0000005E">
      <w:pPr>
        <w:rPr>
          <w:rFonts w:ascii="Arial" w:cs="Arial" w:eastAsia="Arial" w:hAnsi="Arial"/>
          <w:color w:val="000000"/>
        </w:rPr>
      </w:pPr>
      <w:r w:rsidDel="00000000" w:rsidR="00000000" w:rsidRPr="00000000">
        <w:rPr>
          <w:rtl w:val="0"/>
        </w:rPr>
      </w:r>
    </w:p>
    <w:tbl>
      <w:tblPr>
        <w:tblStyle w:val="Table3"/>
        <w:tblW w:w="9972.0" w:type="dxa"/>
        <w:jc w:val="left"/>
        <w:tblLayout w:type="fixed"/>
        <w:tblLook w:val="0400"/>
      </w:tblPr>
      <w:tblGrid>
        <w:gridCol w:w="9972"/>
        <w:tblGridChange w:id="0">
          <w:tblGrid>
            <w:gridCol w:w="99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2b2b2" w:val="cle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w:t>
            </w:r>
            <w:r w:rsidDel="00000000" w:rsidR="00000000" w:rsidRPr="00000000">
              <w:rPr>
                <w:b w:val="1"/>
                <w:i w:val="1"/>
                <w:rtl w:val="0"/>
              </w:rPr>
              <w:t xml:space="preserve">Complex Engineering Problems have characteristic P1 and some or all of P2 to P7</w:t>
            </w:r>
            <w:r w:rsidDel="00000000" w:rsidR="00000000" w:rsidRPr="00000000">
              <w:rPr>
                <w:b w:val="1"/>
                <w:rtl w:val="0"/>
              </w:rPr>
              <w:t xml:space="preserve">" </w:t>
            </w:r>
          </w:p>
        </w:tc>
      </w:tr>
    </w:tbl>
    <w:p w:rsidR="00000000" w:rsidDel="00000000" w:rsidP="00000000" w:rsidRDefault="00000000" w:rsidRPr="00000000" w14:paraId="00000060">
      <w:pPr>
        <w:rPr>
          <w:rFonts w:ascii="Arial" w:cs="Arial" w:eastAsia="Arial" w:hAnsi="Arial"/>
          <w:color w:val="000000"/>
        </w:rPr>
      </w:pPr>
      <w:r w:rsidDel="00000000" w:rsidR="00000000" w:rsidRPr="00000000">
        <w:rPr>
          <w:rtl w:val="0"/>
        </w:rPr>
      </w:r>
    </w:p>
    <w:tbl>
      <w:tblPr>
        <w:tblStyle w:val="Table4"/>
        <w:tblpPr w:leftFromText="180" w:rightFromText="180" w:topFromText="0" w:bottomFromText="0" w:vertAnchor="text" w:horzAnchor="text" w:tblpX="0" w:tblpY="10"/>
        <w:tblW w:w="9994.0" w:type="dxa"/>
        <w:jc w:val="left"/>
        <w:tblLayout w:type="fixed"/>
        <w:tblLook w:val="0400"/>
      </w:tblPr>
      <w:tblGrid>
        <w:gridCol w:w="805"/>
        <w:gridCol w:w="1719"/>
        <w:gridCol w:w="722"/>
        <w:gridCol w:w="3233"/>
        <w:gridCol w:w="2616"/>
        <w:gridCol w:w="899"/>
        <w:tblGridChange w:id="0">
          <w:tblGrid>
            <w:gridCol w:w="805"/>
            <w:gridCol w:w="1719"/>
            <w:gridCol w:w="722"/>
            <w:gridCol w:w="3233"/>
            <w:gridCol w:w="2616"/>
            <w:gridCol w:w="899"/>
          </w:tblGrid>
        </w:tblGridChange>
      </w:tblGrid>
      <w:tr>
        <w:trPr>
          <w:cantSplit w:val="0"/>
          <w:trHeight w:val="256" w:hRule="atLeast"/>
          <w:tblHeader w:val="0"/>
        </w:trPr>
        <w:tc>
          <w:tcPr>
            <w:tcBorders>
              <w:top w:color="000000" w:space="0" w:sz="4" w:val="single"/>
              <w:left w:color="000000" w:space="0" w:sz="4" w:val="single"/>
              <w:bottom w:color="000000" w:space="0" w:sz="4" w:val="single"/>
            </w:tcBorders>
            <w:vAlign w:val="bottom"/>
          </w:tcPr>
          <w:p w:rsidR="00000000" w:rsidDel="00000000" w:rsidP="00000000" w:rsidRDefault="00000000" w:rsidRPr="00000000" w14:paraId="00000061">
            <w:pPr>
              <w:widowControl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Range</w:t>
            </w:r>
          </w:p>
        </w:tc>
        <w:tc>
          <w:tcPr>
            <w:tcBorders>
              <w:top w:color="000000" w:space="0" w:sz="4" w:val="single"/>
              <w:left w:color="000000" w:space="0" w:sz="4" w:val="single"/>
              <w:bottom w:color="000000" w:space="0" w:sz="4" w:val="single"/>
            </w:tcBorders>
            <w:vAlign w:val="bottom"/>
          </w:tcPr>
          <w:p w:rsidR="00000000" w:rsidDel="00000000" w:rsidP="00000000" w:rsidRDefault="00000000" w:rsidRPr="00000000" w14:paraId="00000062">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Attribute</w:t>
            </w:r>
          </w:p>
        </w:tc>
        <w:tc>
          <w:tcPr>
            <w:tcBorders>
              <w:top w:color="000000" w:space="0" w:sz="4" w:val="single"/>
              <w:left w:color="000000" w:space="0" w:sz="4" w:val="single"/>
              <w:bottom w:color="000000" w:space="0" w:sz="4" w:val="single"/>
            </w:tcBorders>
            <w:vAlign w:val="bottom"/>
          </w:tcPr>
          <w:p w:rsidR="00000000" w:rsidDel="00000000" w:rsidP="00000000" w:rsidRDefault="00000000" w:rsidRPr="00000000" w14:paraId="00000063">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w:t>
            </w:r>
          </w:p>
        </w:tc>
        <w:tc>
          <w:tcPr>
            <w:gridSpan w:val="2"/>
            <w:tcBorders>
              <w:top w:color="000000" w:space="0" w:sz="4" w:val="single"/>
              <w:left w:color="000000" w:space="0" w:sz="4" w:val="single"/>
              <w:bottom w:color="000000" w:space="0" w:sz="4" w:val="single"/>
            </w:tcBorders>
            <w:vAlign w:val="bottom"/>
          </w:tcPr>
          <w:p w:rsidR="00000000" w:rsidDel="00000000" w:rsidP="00000000" w:rsidRDefault="00000000" w:rsidRPr="00000000" w14:paraId="00000064">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Relevance in the Project</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6">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Related CO</w:t>
            </w:r>
          </w:p>
        </w:tc>
      </w:tr>
      <w:tr>
        <w:trPr>
          <w:cantSplit w:val="0"/>
          <w:trHeight w:val="3599" w:hRule="atLeast"/>
          <w:tblHeader w:val="0"/>
        </w:trPr>
        <w:tc>
          <w:tcPr>
            <w:vMerge w:val="restart"/>
            <w:tcBorders>
              <w:left w:color="000000" w:space="0" w:sz="4" w:val="single"/>
              <w:bottom w:color="000000" w:space="0" w:sz="4" w:val="single"/>
            </w:tcBorders>
            <w:vAlign w:val="center"/>
          </w:tcPr>
          <w:p w:rsidR="00000000" w:rsidDel="00000000" w:rsidP="00000000" w:rsidRDefault="00000000" w:rsidRPr="00000000" w14:paraId="00000067">
            <w:pPr>
              <w:widowControl w:val="0"/>
              <w:spacing w:after="57" w:before="57"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P1</w:t>
            </w:r>
          </w:p>
        </w:tc>
        <w:tc>
          <w:tcPr>
            <w:vMerge w:val="restart"/>
            <w:tcBorders>
              <w:left w:color="000000" w:space="0" w:sz="4" w:val="single"/>
              <w:bottom w:color="000000" w:space="0" w:sz="4" w:val="single"/>
            </w:tcBorders>
            <w:vAlign w:val="center"/>
          </w:tcPr>
          <w:p w:rsidR="00000000" w:rsidDel="00000000" w:rsidP="00000000" w:rsidRDefault="00000000" w:rsidRPr="00000000" w14:paraId="00000068">
            <w:pPr>
              <w:widowControl w:val="0"/>
              <w:spacing w:after="57" w:before="57"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Depth of Knowledge Required</w:t>
            </w:r>
          </w:p>
          <w:p w:rsidR="00000000" w:rsidDel="00000000" w:rsidP="00000000" w:rsidRDefault="00000000" w:rsidRPr="00000000" w14:paraId="00000069">
            <w:pPr>
              <w:widowControl w:val="0"/>
              <w:spacing w:after="57" w:before="57" w:lineRule="auto"/>
              <w:jc w:val="center"/>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6A">
            <w:pPr>
              <w:widowControl w:val="0"/>
              <w:spacing w:after="57" w:before="57" w:lineRule="auto"/>
              <w:jc w:val="center"/>
              <w:rPr>
                <w:rFonts w:ascii="Arial" w:cs="Arial" w:eastAsia="Arial" w:hAnsi="Arial"/>
                <w:b w:val="1"/>
                <w:color w:val="158466"/>
                <w:sz w:val="20"/>
                <w:szCs w:val="20"/>
              </w:rPr>
            </w:pPr>
            <w:r w:rsidDel="00000000" w:rsidR="00000000" w:rsidRPr="00000000">
              <w:rPr>
                <w:rFonts w:ascii="Arial" w:cs="Arial" w:eastAsia="Arial" w:hAnsi="Arial"/>
                <w:b w:val="1"/>
                <w:color w:val="158466"/>
                <w:sz w:val="20"/>
                <w:szCs w:val="20"/>
                <w:rtl w:val="0"/>
              </w:rPr>
              <w:t xml:space="preserve">PO1</w:t>
            </w:r>
          </w:p>
        </w:tc>
        <w:tc>
          <w:tcPr>
            <w:tcBorders>
              <w:left w:color="000000" w:space="0" w:sz="4" w:val="single"/>
              <w:bottom w:color="000000" w:space="0" w:sz="4" w:val="single"/>
            </w:tcBorders>
            <w:vAlign w:val="center"/>
          </w:tcPr>
          <w:p w:rsidR="00000000" w:rsidDel="00000000" w:rsidP="00000000" w:rsidRDefault="00000000" w:rsidRPr="00000000" w14:paraId="0000006B">
            <w:pPr>
              <w:widowControl w:val="0"/>
              <w:spacing w:after="57" w:before="57"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K4 (Engineering specialist knowledge that provides theoretical frameworks and bodies of knowledge for the accepted practice areas in the engineering discipline; much is at the forefront of the discipline)</w:t>
            </w:r>
          </w:p>
        </w:tc>
        <w:tc>
          <w:tcPr>
            <w:tcBorders>
              <w:left w:color="000000" w:space="0" w:sz="4" w:val="single"/>
              <w:bottom w:color="000000" w:space="0" w:sz="4" w:val="single"/>
            </w:tcBorders>
            <w:vAlign w:val="center"/>
          </w:tcPr>
          <w:p w:rsidR="00000000" w:rsidDel="00000000" w:rsidP="00000000" w:rsidRDefault="00000000" w:rsidRPr="00000000" w14:paraId="0000006C">
            <w:pPr>
              <w:widowControl w:val="0"/>
              <w:spacing w:after="57" w:before="57" w:lineRule="auto"/>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This project requires data collection from Kaggle and also needs the knowledge of Natural Language Processing, Machine Learning, Boosting Algorithms, Lexical Feature and Deep Learning</w:t>
            </w:r>
          </w:p>
          <w:p w:rsidR="00000000" w:rsidDel="00000000" w:rsidP="00000000" w:rsidRDefault="00000000" w:rsidRPr="00000000" w14:paraId="0000006D">
            <w:pPr>
              <w:widowControl w:val="0"/>
              <w:spacing w:after="57" w:before="57" w:lineRule="auto"/>
              <w:rPr>
                <w:rFonts w:ascii="Arial" w:cs="Arial" w:eastAsia="Arial" w:hAnsi="Arial"/>
                <w:b w:val="1"/>
                <w:i w:val="1"/>
                <w:color w:val="0000ff"/>
                <w:sz w:val="20"/>
                <w:szCs w:val="20"/>
              </w:rPr>
            </w:pPr>
            <w:r w:rsidDel="00000000" w:rsidR="00000000" w:rsidRPr="00000000">
              <w:rPr>
                <w:rtl w:val="0"/>
              </w:rPr>
            </w:r>
          </w:p>
          <w:p w:rsidR="00000000" w:rsidDel="00000000" w:rsidP="00000000" w:rsidRDefault="00000000" w:rsidRPr="00000000" w14:paraId="0000006E">
            <w:pPr>
              <w:widowControl w:val="0"/>
              <w:spacing w:after="57" w:before="57" w:lineRule="auto"/>
              <w:rPr>
                <w:rFonts w:ascii="Arial" w:cs="Arial" w:eastAsia="Arial" w:hAnsi="Arial"/>
                <w:b w:val="1"/>
                <w:i w:val="1"/>
                <w:color w:val="0000ff"/>
                <w:sz w:val="20"/>
                <w:szCs w:val="20"/>
              </w:rPr>
            </w:pPr>
            <w:r w:rsidDel="00000000" w:rsidR="00000000" w:rsidRPr="00000000">
              <w:rPr>
                <w:rtl w:val="0"/>
              </w:rPr>
            </w:r>
          </w:p>
          <w:p w:rsidR="00000000" w:rsidDel="00000000" w:rsidP="00000000" w:rsidRDefault="00000000" w:rsidRPr="00000000" w14:paraId="0000006F">
            <w:pPr>
              <w:widowControl w:val="0"/>
              <w:spacing w:after="57" w:before="57" w:lineRule="auto"/>
              <w:rPr>
                <w:rFonts w:ascii="Arial" w:cs="Arial" w:eastAsia="Arial" w:hAnsi="Arial"/>
                <w:b w:val="1"/>
                <w:i w:val="1"/>
                <w:color w:val="0000ff"/>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widowControl w:val="0"/>
              <w:spacing w:after="57" w:before="57" w:lineRule="auto"/>
              <w:jc w:val="center"/>
              <w:rPr>
                <w:rFonts w:ascii="Arial" w:cs="Arial" w:eastAsia="Arial" w:hAnsi="Arial"/>
                <w:b w:val="1"/>
                <w:i w:val="1"/>
                <w:color w:val="bf0041"/>
                <w:sz w:val="20"/>
                <w:szCs w:val="20"/>
              </w:rPr>
            </w:pPr>
            <w:r w:rsidDel="00000000" w:rsidR="00000000" w:rsidRPr="00000000">
              <w:rPr>
                <w:rFonts w:ascii="Arial" w:cs="Arial" w:eastAsia="Arial" w:hAnsi="Arial"/>
                <w:b w:val="1"/>
                <w:i w:val="1"/>
                <w:color w:val="bf0041"/>
                <w:sz w:val="20"/>
                <w:szCs w:val="20"/>
                <w:rtl w:val="0"/>
              </w:rPr>
              <w:t xml:space="preserve">CO2</w:t>
            </w:r>
          </w:p>
        </w:tc>
      </w:tr>
      <w:tr>
        <w:trPr>
          <w:cantSplit w:val="0"/>
          <w:trHeight w:val="701" w:hRule="atLeast"/>
          <w:tblHeader w:val="0"/>
        </w:trPr>
        <w:tc>
          <w:tcPr>
            <w:vMerge w:val="continue"/>
            <w:tcBorders>
              <w:left w:color="000000" w:space="0" w:sz="4" w:val="single"/>
              <w:bottom w:color="000000" w:space="0" w:sz="4" w:val="single"/>
            </w:tcBorders>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color w:val="bf0041"/>
                <w:sz w:val="20"/>
                <w:szCs w:val="20"/>
              </w:rPr>
            </w:pPr>
            <w:r w:rsidDel="00000000" w:rsidR="00000000" w:rsidRPr="00000000">
              <w:rPr>
                <w:rtl w:val="0"/>
              </w:rPr>
            </w:r>
          </w:p>
        </w:tc>
        <w:tc>
          <w:tcPr>
            <w:vMerge w:val="continue"/>
            <w:tcBorders>
              <w:left w:color="000000" w:space="0" w:sz="4" w:val="single"/>
              <w:bottom w:color="000000" w:space="0" w:sz="4" w:val="single"/>
            </w:tcBorders>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color w:val="bf0041"/>
                <w:sz w:val="20"/>
                <w:szCs w:val="20"/>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73">
            <w:pPr>
              <w:widowControl w:val="0"/>
              <w:spacing w:after="57" w:before="57" w:lineRule="auto"/>
              <w:jc w:val="center"/>
              <w:rPr>
                <w:rFonts w:ascii="Arial" w:cs="Arial" w:eastAsia="Arial" w:hAnsi="Arial"/>
                <w:b w:val="1"/>
                <w:color w:val="158466"/>
                <w:sz w:val="20"/>
                <w:szCs w:val="20"/>
              </w:rPr>
            </w:pPr>
            <w:r w:rsidDel="00000000" w:rsidR="00000000" w:rsidRPr="00000000">
              <w:rPr>
                <w:rFonts w:ascii="Arial" w:cs="Arial" w:eastAsia="Arial" w:hAnsi="Arial"/>
                <w:b w:val="1"/>
                <w:color w:val="158466"/>
                <w:sz w:val="20"/>
                <w:szCs w:val="20"/>
                <w:rtl w:val="0"/>
              </w:rPr>
              <w:t xml:space="preserve">PO3</w:t>
            </w:r>
          </w:p>
        </w:tc>
        <w:tc>
          <w:tcPr>
            <w:tcBorders>
              <w:left w:color="000000" w:space="0" w:sz="4" w:val="single"/>
              <w:bottom w:color="000000" w:space="0" w:sz="4" w:val="single"/>
            </w:tcBorders>
            <w:vAlign w:val="center"/>
          </w:tcPr>
          <w:p w:rsidR="00000000" w:rsidDel="00000000" w:rsidP="00000000" w:rsidRDefault="00000000" w:rsidRPr="00000000" w14:paraId="00000074">
            <w:pPr>
              <w:widowControl w:val="0"/>
              <w:spacing w:after="57" w:before="57"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K5 (Knowledge that supports engineering design in a practice area)</w:t>
            </w:r>
          </w:p>
        </w:tc>
        <w:tc>
          <w:tcPr>
            <w:tcBorders>
              <w:left w:color="000000" w:space="0" w:sz="4" w:val="single"/>
              <w:bottom w:color="000000" w:space="0" w:sz="4" w:val="single"/>
            </w:tcBorders>
            <w:vAlign w:val="center"/>
          </w:tcPr>
          <w:p w:rsidR="00000000" w:rsidDel="00000000" w:rsidP="00000000" w:rsidRDefault="00000000" w:rsidRPr="00000000" w14:paraId="00000075">
            <w:pPr>
              <w:widowControl w:val="0"/>
              <w:spacing w:after="57" w:before="57" w:lineRule="auto"/>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It requires knowledge</w:t>
            </w:r>
            <w:r w:rsidDel="00000000" w:rsidR="00000000" w:rsidRPr="00000000">
              <w:rPr>
                <w:rtl w:val="0"/>
              </w:rPr>
              <w:t xml:space="preserve"> </w:t>
            </w:r>
            <w:r w:rsidDel="00000000" w:rsidR="00000000" w:rsidRPr="00000000">
              <w:rPr>
                <w:rFonts w:ascii="Arial" w:cs="Arial" w:eastAsia="Arial" w:hAnsi="Arial"/>
                <w:b w:val="1"/>
                <w:i w:val="1"/>
                <w:color w:val="0000ff"/>
                <w:sz w:val="20"/>
                <w:szCs w:val="20"/>
                <w:rtl w:val="0"/>
              </w:rPr>
              <w:t xml:space="preserve">in areas like NLP, Machine learning models, Recurrent Neural Network and Dimensionality reduction to create algorithms and models, demonstrating the essential role of engineering knowledge in the project's design and development.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widowControl w:val="0"/>
              <w:spacing w:after="57" w:before="57" w:lineRule="auto"/>
              <w:jc w:val="center"/>
              <w:rPr>
                <w:rFonts w:ascii="Arial" w:cs="Arial" w:eastAsia="Arial" w:hAnsi="Arial"/>
                <w:b w:val="1"/>
                <w:i w:val="1"/>
                <w:color w:val="bf0041"/>
                <w:sz w:val="20"/>
                <w:szCs w:val="20"/>
              </w:rPr>
            </w:pPr>
            <w:r w:rsidDel="00000000" w:rsidR="00000000" w:rsidRPr="00000000">
              <w:rPr>
                <w:rFonts w:ascii="Arial" w:cs="Arial" w:eastAsia="Arial" w:hAnsi="Arial"/>
                <w:b w:val="1"/>
                <w:i w:val="1"/>
                <w:color w:val="bf0041"/>
                <w:sz w:val="20"/>
                <w:szCs w:val="20"/>
                <w:rtl w:val="0"/>
              </w:rPr>
              <w:t xml:space="preserve">CO1</w:t>
            </w:r>
          </w:p>
        </w:tc>
      </w:tr>
      <w:tr>
        <w:trPr>
          <w:cantSplit w:val="0"/>
          <w:trHeight w:val="701" w:hRule="atLeast"/>
          <w:tblHeader w:val="0"/>
        </w:trPr>
        <w:tc>
          <w:tcPr>
            <w:vMerge w:val="continue"/>
            <w:tcBorders>
              <w:left w:color="000000" w:space="0" w:sz="4" w:val="single"/>
              <w:bottom w:color="000000" w:space="0" w:sz="4"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color w:val="bf0041"/>
                <w:sz w:val="20"/>
                <w:szCs w:val="20"/>
              </w:rPr>
            </w:pPr>
            <w:r w:rsidDel="00000000" w:rsidR="00000000" w:rsidRPr="00000000">
              <w:rPr>
                <w:rtl w:val="0"/>
              </w:rPr>
            </w:r>
          </w:p>
        </w:tc>
        <w:tc>
          <w:tcPr>
            <w:vMerge w:val="continue"/>
            <w:tcBorders>
              <w:left w:color="000000" w:space="0" w:sz="4" w:val="single"/>
              <w:bottom w:color="000000" w:space="0" w:sz="4" w:val="single"/>
            </w:tcBorders>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color w:val="bf0041"/>
                <w:sz w:val="20"/>
                <w:szCs w:val="20"/>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79">
            <w:pPr>
              <w:widowControl w:val="0"/>
              <w:spacing w:after="57" w:before="57" w:lineRule="auto"/>
              <w:jc w:val="center"/>
              <w:rPr>
                <w:rFonts w:ascii="Arial" w:cs="Arial" w:eastAsia="Arial" w:hAnsi="Arial"/>
                <w:b w:val="1"/>
                <w:color w:val="158466"/>
                <w:sz w:val="20"/>
                <w:szCs w:val="20"/>
              </w:rPr>
            </w:pPr>
            <w:r w:rsidDel="00000000" w:rsidR="00000000" w:rsidRPr="00000000">
              <w:rPr>
                <w:rFonts w:ascii="Arial" w:cs="Arial" w:eastAsia="Arial" w:hAnsi="Arial"/>
                <w:b w:val="1"/>
                <w:color w:val="158466"/>
                <w:sz w:val="20"/>
                <w:szCs w:val="20"/>
                <w:rtl w:val="0"/>
              </w:rPr>
              <w:t xml:space="preserve">PO4</w:t>
            </w:r>
          </w:p>
        </w:tc>
        <w:tc>
          <w:tcPr>
            <w:tcBorders>
              <w:left w:color="000000" w:space="0" w:sz="4" w:val="single"/>
              <w:bottom w:color="000000" w:space="0" w:sz="4" w:val="single"/>
            </w:tcBorders>
            <w:vAlign w:val="center"/>
          </w:tcPr>
          <w:p w:rsidR="00000000" w:rsidDel="00000000" w:rsidP="00000000" w:rsidRDefault="00000000" w:rsidRPr="00000000" w14:paraId="0000007A">
            <w:pPr>
              <w:widowControl w:val="0"/>
              <w:spacing w:after="57" w:before="57"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K8 (Engagement with selected knowledge in the research literature of the discipline)</w:t>
            </w:r>
          </w:p>
        </w:tc>
        <w:tc>
          <w:tcPr>
            <w:tcBorders>
              <w:left w:color="000000" w:space="0" w:sz="4" w:val="single"/>
              <w:bottom w:color="000000" w:space="0" w:sz="4" w:val="single"/>
            </w:tcBorders>
            <w:vAlign w:val="center"/>
          </w:tcPr>
          <w:p w:rsidR="00000000" w:rsidDel="00000000" w:rsidP="00000000" w:rsidRDefault="00000000" w:rsidRPr="00000000" w14:paraId="0000007B">
            <w:pPr>
              <w:widowControl w:val="0"/>
              <w:numPr>
                <w:ilvl w:val="0"/>
                <w:numId w:val="2"/>
              </w:numPr>
              <w:spacing w:after="57" w:before="57" w:lineRule="auto"/>
              <w:ind w:left="0" w:firstLine="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This project requires study of existing state-of-the-art language, Machine learning models, Deep learning models, Boosting Algorithms and Feature extraction techniques.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widowControl w:val="0"/>
              <w:numPr>
                <w:ilvl w:val="0"/>
                <w:numId w:val="2"/>
              </w:numPr>
              <w:spacing w:after="57" w:before="57" w:lineRule="auto"/>
              <w:ind w:left="0" w:firstLine="0"/>
              <w:jc w:val="center"/>
              <w:rPr>
                <w:rFonts w:ascii="Arial" w:cs="Arial" w:eastAsia="Arial" w:hAnsi="Arial"/>
                <w:b w:val="1"/>
                <w:i w:val="1"/>
                <w:color w:val="bf0041"/>
                <w:sz w:val="20"/>
                <w:szCs w:val="20"/>
              </w:rPr>
            </w:pPr>
            <w:r w:rsidDel="00000000" w:rsidR="00000000" w:rsidRPr="00000000">
              <w:rPr>
                <w:rFonts w:ascii="Arial" w:cs="Arial" w:eastAsia="Arial" w:hAnsi="Arial"/>
                <w:b w:val="1"/>
                <w:i w:val="1"/>
                <w:color w:val="bf0041"/>
                <w:sz w:val="20"/>
                <w:szCs w:val="20"/>
                <w:rtl w:val="0"/>
              </w:rPr>
              <w:t xml:space="preserve">CO3</w:t>
            </w:r>
          </w:p>
        </w:tc>
      </w:tr>
      <w:tr>
        <w:trPr>
          <w:cantSplit w:val="0"/>
          <w:trHeight w:val="701"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b w:val="1"/>
                <w:i w:val="1"/>
                <w:color w:val="bf0041"/>
                <w:sz w:val="20"/>
                <w:szCs w:val="20"/>
              </w:rPr>
            </w:pPr>
            <w:r w:rsidDel="00000000" w:rsidR="00000000" w:rsidRPr="00000000">
              <w:rPr>
                <w:rFonts w:ascii="Arial" w:cs="Arial" w:eastAsia="Arial" w:hAnsi="Arial"/>
                <w:b w:val="1"/>
                <w:sz w:val="20"/>
                <w:szCs w:val="20"/>
                <w:rtl w:val="0"/>
              </w:rPr>
              <w:t xml:space="preserve">P2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b w:val="1"/>
                <w:i w:val="1"/>
                <w:color w:val="bf0041"/>
                <w:sz w:val="20"/>
                <w:szCs w:val="20"/>
              </w:rPr>
            </w:pPr>
            <w:r w:rsidDel="00000000" w:rsidR="00000000" w:rsidRPr="00000000">
              <w:rPr>
                <w:rFonts w:ascii="Arial" w:cs="Arial" w:eastAsia="Arial" w:hAnsi="Arial"/>
                <w:sz w:val="20"/>
                <w:szCs w:val="20"/>
                <w:rtl w:val="0"/>
              </w:rPr>
              <w:t xml:space="preserve">Range of Conflicting Requirements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7F">
            <w:pPr>
              <w:widowControl w:val="0"/>
              <w:spacing w:after="57" w:before="57" w:lineRule="auto"/>
              <w:jc w:val="center"/>
              <w:rPr>
                <w:rFonts w:ascii="Arial" w:cs="Arial" w:eastAsia="Arial" w:hAnsi="Arial"/>
                <w:sz w:val="20"/>
                <w:szCs w:val="20"/>
              </w:rPr>
            </w:pPr>
            <w:r w:rsidDel="00000000" w:rsidR="00000000" w:rsidRPr="00000000">
              <w:rPr>
                <w:rtl w:val="0"/>
              </w:rPr>
            </w:r>
          </w:p>
        </w:tc>
        <w:tc>
          <w:tcPr>
            <w:gridSpan w:val="2"/>
            <w:tcBorders>
              <w:left w:color="000000" w:space="0" w:sz="4" w:val="single"/>
              <w:bottom w:color="000000" w:space="0" w:sz="4" w:val="single"/>
            </w:tcBorders>
            <w:vAlign w:val="center"/>
          </w:tcPr>
          <w:p w:rsidR="00000000" w:rsidDel="00000000" w:rsidP="00000000" w:rsidRDefault="00000000" w:rsidRPr="00000000" w14:paraId="00000080">
            <w:pPr>
              <w:widowControl w:val="0"/>
              <w:spacing w:after="57" w:before="57" w:lineRule="auto"/>
              <w:rPr>
                <w:rFonts w:ascii="Arial" w:cs="Arial" w:eastAsia="Arial" w:hAnsi="Arial"/>
                <w:b w:val="1"/>
                <w:i w:val="1"/>
                <w:color w:val="0000ff"/>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widowControl w:val="0"/>
              <w:spacing w:after="57" w:before="57" w:lineRule="auto"/>
              <w:jc w:val="center"/>
              <w:rPr>
                <w:rFonts w:ascii="Arial" w:cs="Arial" w:eastAsia="Arial" w:hAnsi="Arial"/>
                <w:b w:val="1"/>
                <w:i w:val="1"/>
                <w:color w:val="bf0041"/>
                <w:sz w:val="20"/>
                <w:szCs w:val="20"/>
              </w:rPr>
            </w:pPr>
            <w:r w:rsidDel="00000000" w:rsidR="00000000" w:rsidRPr="00000000">
              <w:rPr>
                <w:rtl w:val="0"/>
              </w:rPr>
            </w:r>
          </w:p>
        </w:tc>
      </w:tr>
      <w:tr>
        <w:trPr>
          <w:cantSplit w:val="0"/>
          <w:trHeight w:val="47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83">
            <w:pPr>
              <w:widowControl w:val="0"/>
              <w:spacing w:after="57" w:before="57"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P3</w:t>
            </w:r>
          </w:p>
        </w:tc>
        <w:tc>
          <w:tcPr>
            <w:tcBorders>
              <w:left w:color="000000" w:space="0" w:sz="4" w:val="single"/>
              <w:bottom w:color="000000" w:space="0" w:sz="4" w:val="single"/>
            </w:tcBorders>
            <w:vAlign w:val="center"/>
          </w:tcPr>
          <w:p w:rsidR="00000000" w:rsidDel="00000000" w:rsidP="00000000" w:rsidRDefault="00000000" w:rsidRPr="00000000" w14:paraId="00000084">
            <w:pPr>
              <w:widowControl w:val="0"/>
              <w:spacing w:after="57" w:before="57"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Depth of Analysis Required</w:t>
            </w:r>
          </w:p>
        </w:tc>
        <w:tc>
          <w:tcPr>
            <w:tcBorders>
              <w:left w:color="000000" w:space="0" w:sz="4" w:val="single"/>
              <w:bottom w:color="000000" w:space="0" w:sz="4" w:val="single"/>
            </w:tcBorders>
            <w:vAlign w:val="center"/>
          </w:tcPr>
          <w:p w:rsidR="00000000" w:rsidDel="00000000" w:rsidP="00000000" w:rsidRDefault="00000000" w:rsidRPr="00000000" w14:paraId="00000085">
            <w:pPr>
              <w:widowControl w:val="0"/>
              <w:spacing w:after="57" w:before="57" w:lineRule="auto"/>
              <w:jc w:val="center"/>
              <w:rPr>
                <w:rFonts w:ascii="Arial" w:cs="Arial" w:eastAsia="Arial" w:hAnsi="Arial"/>
                <w:sz w:val="20"/>
                <w:szCs w:val="20"/>
              </w:rPr>
            </w:pPr>
            <w:r w:rsidDel="00000000" w:rsidR="00000000" w:rsidRPr="00000000">
              <w:rPr>
                <w:rFonts w:ascii="Arial" w:cs="Arial" w:eastAsia="Arial" w:hAnsi="Arial"/>
                <w:b w:val="1"/>
                <w:color w:val="158466"/>
                <w:sz w:val="20"/>
                <w:szCs w:val="20"/>
                <w:rtl w:val="0"/>
              </w:rPr>
              <w:t xml:space="preserve">PO1 </w:t>
            </w:r>
            <w:r w:rsidDel="00000000" w:rsidR="00000000" w:rsidRPr="00000000">
              <w:rPr>
                <w:rtl w:val="0"/>
              </w:rPr>
            </w:r>
          </w:p>
        </w:tc>
        <w:tc>
          <w:tcPr>
            <w:gridSpan w:val="2"/>
            <w:tcBorders>
              <w:left w:color="000000" w:space="0" w:sz="4" w:val="single"/>
              <w:bottom w:color="000000" w:space="0" w:sz="4" w:val="single"/>
            </w:tcBorders>
            <w:vAlign w:val="center"/>
          </w:tcPr>
          <w:p w:rsidR="00000000" w:rsidDel="00000000" w:rsidP="00000000" w:rsidRDefault="00000000" w:rsidRPr="00000000" w14:paraId="00000086">
            <w:pPr>
              <w:widowControl w:val="0"/>
              <w:spacing w:after="57" w:before="57" w:lineRule="auto"/>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Depth of analysis needed to choose specific state-of-the-art Deep learning and machine learning algorithms, as well as Boosting and feature extraction algorithms from many alternatives.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widowControl w:val="0"/>
              <w:spacing w:after="57" w:before="57" w:lineRule="auto"/>
              <w:jc w:val="center"/>
              <w:rPr>
                <w:rFonts w:ascii="Arial" w:cs="Arial" w:eastAsia="Arial" w:hAnsi="Arial"/>
                <w:b w:val="1"/>
                <w:i w:val="1"/>
                <w:color w:val="bf0041"/>
                <w:sz w:val="20"/>
                <w:szCs w:val="20"/>
              </w:rPr>
            </w:pPr>
            <w:r w:rsidDel="00000000" w:rsidR="00000000" w:rsidRPr="00000000">
              <w:rPr>
                <w:rFonts w:ascii="Arial" w:cs="Arial" w:eastAsia="Arial" w:hAnsi="Arial"/>
                <w:b w:val="1"/>
                <w:i w:val="1"/>
                <w:color w:val="bf0041"/>
                <w:sz w:val="20"/>
                <w:szCs w:val="20"/>
                <w:rtl w:val="0"/>
              </w:rPr>
              <w:t xml:space="preserve">CO2</w:t>
            </w:r>
          </w:p>
        </w:tc>
      </w:tr>
      <w:tr>
        <w:trPr>
          <w:cantSplit w:val="0"/>
          <w:trHeight w:val="701"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89">
            <w:pPr>
              <w:widowControl w:val="0"/>
              <w:spacing w:after="57" w:before="57"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P4</w:t>
            </w:r>
          </w:p>
        </w:tc>
        <w:tc>
          <w:tcPr>
            <w:tcBorders>
              <w:left w:color="000000" w:space="0" w:sz="4" w:val="single"/>
              <w:bottom w:color="000000" w:space="0" w:sz="4" w:val="single"/>
            </w:tcBorders>
            <w:vAlign w:val="center"/>
          </w:tcPr>
          <w:p w:rsidR="00000000" w:rsidDel="00000000" w:rsidP="00000000" w:rsidRDefault="00000000" w:rsidRPr="00000000" w14:paraId="0000008A">
            <w:pPr>
              <w:widowControl w:val="0"/>
              <w:spacing w:after="57" w:before="57"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Familiarity of Issues</w:t>
            </w:r>
          </w:p>
        </w:tc>
        <w:tc>
          <w:tcPr>
            <w:tcBorders>
              <w:left w:color="000000" w:space="0" w:sz="4" w:val="single"/>
              <w:bottom w:color="000000" w:space="0" w:sz="4" w:val="single"/>
            </w:tcBorders>
            <w:vAlign w:val="center"/>
          </w:tcPr>
          <w:p w:rsidR="00000000" w:rsidDel="00000000" w:rsidP="00000000" w:rsidRDefault="00000000" w:rsidRPr="00000000" w14:paraId="0000008B">
            <w:pPr>
              <w:widowControl w:val="0"/>
              <w:spacing w:after="57" w:before="57" w:lineRule="auto"/>
              <w:jc w:val="center"/>
              <w:rPr>
                <w:rFonts w:ascii="Arial" w:cs="Arial" w:eastAsia="Arial" w:hAnsi="Arial"/>
                <w:sz w:val="20"/>
                <w:szCs w:val="20"/>
              </w:rPr>
            </w:pPr>
            <w:r w:rsidDel="00000000" w:rsidR="00000000" w:rsidRPr="00000000">
              <w:rPr>
                <w:rtl w:val="0"/>
              </w:rPr>
            </w:r>
          </w:p>
        </w:tc>
        <w:tc>
          <w:tcPr>
            <w:gridSpan w:val="2"/>
            <w:tcBorders>
              <w:left w:color="000000" w:space="0" w:sz="4" w:val="single"/>
              <w:bottom w:color="000000" w:space="0" w:sz="4" w:val="single"/>
            </w:tcBorders>
            <w:vAlign w:val="center"/>
          </w:tcPr>
          <w:p w:rsidR="00000000" w:rsidDel="00000000" w:rsidP="00000000" w:rsidRDefault="00000000" w:rsidRPr="00000000" w14:paraId="0000008C">
            <w:pPr>
              <w:widowControl w:val="0"/>
              <w:spacing w:after="57" w:before="57" w:lineRule="auto"/>
              <w:rPr>
                <w:rFonts w:ascii="Arial" w:cs="Arial" w:eastAsia="Arial" w:hAnsi="Arial"/>
                <w:b w:val="1"/>
                <w:i w:val="1"/>
                <w:color w:val="0000ff"/>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widowControl w:val="0"/>
              <w:spacing w:after="57" w:before="57" w:lineRule="auto"/>
              <w:jc w:val="center"/>
              <w:rPr>
                <w:rFonts w:ascii="Arial" w:cs="Arial" w:eastAsia="Arial" w:hAnsi="Arial"/>
                <w:b w:val="1"/>
                <w:i w:val="1"/>
                <w:color w:val="bf0041"/>
                <w:sz w:val="20"/>
                <w:szCs w:val="20"/>
              </w:rPr>
            </w:pPr>
            <w:r w:rsidDel="00000000" w:rsidR="00000000" w:rsidRPr="00000000">
              <w:rPr>
                <w:rtl w:val="0"/>
              </w:rPr>
            </w:r>
          </w:p>
        </w:tc>
      </w:tr>
      <w:tr>
        <w:trPr>
          <w:cantSplit w:val="0"/>
          <w:trHeight w:val="256"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8F">
            <w:pPr>
              <w:widowControl w:val="0"/>
              <w:spacing w:after="57" w:before="57"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P5</w:t>
            </w:r>
          </w:p>
        </w:tc>
        <w:tc>
          <w:tcPr>
            <w:tcBorders>
              <w:left w:color="000000" w:space="0" w:sz="4" w:val="single"/>
              <w:bottom w:color="000000" w:space="0" w:sz="4" w:val="single"/>
            </w:tcBorders>
            <w:vAlign w:val="center"/>
          </w:tcPr>
          <w:p w:rsidR="00000000" w:rsidDel="00000000" w:rsidP="00000000" w:rsidRDefault="00000000" w:rsidRPr="00000000" w14:paraId="00000090">
            <w:pPr>
              <w:widowControl w:val="0"/>
              <w:spacing w:after="57" w:before="57"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Extent of Applicable Codes</w:t>
            </w:r>
          </w:p>
        </w:tc>
        <w:tc>
          <w:tcPr>
            <w:tcBorders>
              <w:left w:color="000000" w:space="0" w:sz="4" w:val="single"/>
              <w:bottom w:color="000000" w:space="0" w:sz="4" w:val="single"/>
            </w:tcBorders>
            <w:vAlign w:val="center"/>
          </w:tcPr>
          <w:p w:rsidR="00000000" w:rsidDel="00000000" w:rsidP="00000000" w:rsidRDefault="00000000" w:rsidRPr="00000000" w14:paraId="00000091">
            <w:pPr>
              <w:widowControl w:val="0"/>
              <w:spacing w:after="57" w:before="57" w:lineRule="auto"/>
              <w:jc w:val="center"/>
              <w:rPr>
                <w:rFonts w:ascii="Arial" w:cs="Arial" w:eastAsia="Arial" w:hAnsi="Arial"/>
                <w:sz w:val="20"/>
                <w:szCs w:val="20"/>
              </w:rPr>
            </w:pPr>
            <w:r w:rsidDel="00000000" w:rsidR="00000000" w:rsidRPr="00000000">
              <w:rPr>
                <w:rtl w:val="0"/>
              </w:rPr>
            </w:r>
          </w:p>
        </w:tc>
        <w:tc>
          <w:tcPr>
            <w:gridSpan w:val="2"/>
            <w:tcBorders>
              <w:left w:color="000000" w:space="0" w:sz="4" w:val="single"/>
              <w:bottom w:color="000000" w:space="0" w:sz="4" w:val="single"/>
            </w:tcBorders>
            <w:vAlign w:val="center"/>
          </w:tcPr>
          <w:p w:rsidR="00000000" w:rsidDel="00000000" w:rsidP="00000000" w:rsidRDefault="00000000" w:rsidRPr="00000000" w14:paraId="00000092">
            <w:pPr>
              <w:widowControl w:val="0"/>
              <w:spacing w:after="57" w:before="57" w:lineRule="auto"/>
              <w:rPr>
                <w:rFonts w:ascii="Arial" w:cs="Arial" w:eastAsia="Arial" w:hAnsi="Arial"/>
                <w:b w:val="1"/>
                <w:i w:val="1"/>
                <w:color w:val="0000ff"/>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widowControl w:val="0"/>
              <w:spacing w:after="57" w:before="57" w:lineRule="auto"/>
              <w:jc w:val="center"/>
              <w:rPr>
                <w:rFonts w:ascii="Arial" w:cs="Arial" w:eastAsia="Arial" w:hAnsi="Arial"/>
                <w:b w:val="1"/>
                <w:i w:val="1"/>
                <w:color w:val="bf0041"/>
                <w:sz w:val="20"/>
                <w:szCs w:val="20"/>
              </w:rPr>
            </w:pPr>
            <w:r w:rsidDel="00000000" w:rsidR="00000000" w:rsidRPr="00000000">
              <w:rPr>
                <w:rtl w:val="0"/>
              </w:rPr>
            </w:r>
          </w:p>
        </w:tc>
      </w:tr>
      <w:tr>
        <w:trPr>
          <w:cantSplit w:val="0"/>
          <w:trHeight w:val="47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95">
            <w:pPr>
              <w:widowControl w:val="0"/>
              <w:spacing w:after="57" w:before="57"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P6</w:t>
            </w:r>
          </w:p>
        </w:tc>
        <w:tc>
          <w:tcPr>
            <w:tcBorders>
              <w:left w:color="000000" w:space="0" w:sz="4" w:val="single"/>
              <w:bottom w:color="000000" w:space="0" w:sz="4" w:val="single"/>
            </w:tcBorders>
            <w:vAlign w:val="center"/>
          </w:tcPr>
          <w:p w:rsidR="00000000" w:rsidDel="00000000" w:rsidP="00000000" w:rsidRDefault="00000000" w:rsidRPr="00000000" w14:paraId="00000096">
            <w:pPr>
              <w:widowControl w:val="0"/>
              <w:spacing w:after="57" w:before="57"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Extent of Stakeholder involvement and Conflicting requirements</w:t>
            </w:r>
          </w:p>
        </w:tc>
        <w:tc>
          <w:tcPr>
            <w:tcBorders>
              <w:left w:color="000000" w:space="0" w:sz="4" w:val="single"/>
              <w:bottom w:color="000000" w:space="0" w:sz="4" w:val="single"/>
            </w:tcBorders>
            <w:vAlign w:val="center"/>
          </w:tcPr>
          <w:p w:rsidR="00000000" w:rsidDel="00000000" w:rsidP="00000000" w:rsidRDefault="00000000" w:rsidRPr="00000000" w14:paraId="00000097">
            <w:pPr>
              <w:widowControl w:val="0"/>
              <w:spacing w:after="57" w:before="57" w:lineRule="auto"/>
              <w:jc w:val="center"/>
              <w:rPr>
                <w:rFonts w:ascii="Arial" w:cs="Arial" w:eastAsia="Arial" w:hAnsi="Arial"/>
                <w:sz w:val="20"/>
                <w:szCs w:val="20"/>
              </w:rPr>
            </w:pPr>
            <w:r w:rsidDel="00000000" w:rsidR="00000000" w:rsidRPr="00000000">
              <w:rPr>
                <w:rtl w:val="0"/>
              </w:rPr>
            </w:r>
          </w:p>
        </w:tc>
        <w:tc>
          <w:tcPr>
            <w:gridSpan w:val="2"/>
            <w:tcBorders>
              <w:left w:color="000000" w:space="0" w:sz="4" w:val="single"/>
              <w:bottom w:color="000000" w:space="0" w:sz="4" w:val="single"/>
            </w:tcBorders>
            <w:vAlign w:val="center"/>
          </w:tcPr>
          <w:p w:rsidR="00000000" w:rsidDel="00000000" w:rsidP="00000000" w:rsidRDefault="00000000" w:rsidRPr="00000000" w14:paraId="00000098">
            <w:pPr>
              <w:widowControl w:val="0"/>
              <w:spacing w:after="57" w:before="57" w:lineRule="auto"/>
              <w:rPr>
                <w:rFonts w:ascii="Arial" w:cs="Arial" w:eastAsia="Arial" w:hAnsi="Arial"/>
                <w:b w:val="1"/>
                <w:i w:val="1"/>
                <w:color w:val="0000ff"/>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widowControl w:val="0"/>
              <w:spacing w:after="57" w:before="57" w:lineRule="auto"/>
              <w:jc w:val="center"/>
              <w:rPr>
                <w:rFonts w:ascii="Arial" w:cs="Arial" w:eastAsia="Arial" w:hAnsi="Arial"/>
                <w:b w:val="1"/>
                <w:i w:val="1"/>
                <w:color w:val="bf0041"/>
                <w:sz w:val="20"/>
                <w:szCs w:val="20"/>
              </w:rPr>
            </w:pPr>
            <w:r w:rsidDel="00000000" w:rsidR="00000000" w:rsidRPr="00000000">
              <w:rPr>
                <w:rtl w:val="0"/>
              </w:rPr>
            </w:r>
          </w:p>
        </w:tc>
      </w:tr>
      <w:tr>
        <w:trPr>
          <w:cantSplit w:val="0"/>
          <w:trHeight w:val="925"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9B">
            <w:pPr>
              <w:widowControl w:val="0"/>
              <w:spacing w:after="57" w:before="57"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P7</w:t>
            </w:r>
          </w:p>
        </w:tc>
        <w:tc>
          <w:tcPr>
            <w:tcBorders>
              <w:left w:color="000000" w:space="0" w:sz="4" w:val="single"/>
              <w:bottom w:color="000000" w:space="0" w:sz="4" w:val="single"/>
            </w:tcBorders>
            <w:vAlign w:val="center"/>
          </w:tcPr>
          <w:p w:rsidR="00000000" w:rsidDel="00000000" w:rsidP="00000000" w:rsidRDefault="00000000" w:rsidRPr="00000000" w14:paraId="0000009C">
            <w:pPr>
              <w:widowControl w:val="0"/>
              <w:spacing w:after="57" w:before="57"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Interdependence</w:t>
            </w:r>
          </w:p>
        </w:tc>
        <w:tc>
          <w:tcPr>
            <w:tcBorders>
              <w:left w:color="000000" w:space="0" w:sz="4" w:val="single"/>
              <w:bottom w:color="000000" w:space="0" w:sz="4" w:val="single"/>
            </w:tcBorders>
            <w:vAlign w:val="center"/>
          </w:tcPr>
          <w:p w:rsidR="00000000" w:rsidDel="00000000" w:rsidP="00000000" w:rsidRDefault="00000000" w:rsidRPr="00000000" w14:paraId="0000009D">
            <w:pPr>
              <w:widowControl w:val="0"/>
              <w:spacing w:after="57" w:before="57" w:lineRule="auto"/>
              <w:jc w:val="center"/>
              <w:rPr>
                <w:rFonts w:ascii="Arial" w:cs="Arial" w:eastAsia="Arial" w:hAnsi="Arial"/>
                <w:sz w:val="20"/>
                <w:szCs w:val="20"/>
              </w:rPr>
            </w:pPr>
            <w:r w:rsidDel="00000000" w:rsidR="00000000" w:rsidRPr="00000000">
              <w:rPr>
                <w:rtl w:val="0"/>
              </w:rPr>
            </w:r>
          </w:p>
        </w:tc>
        <w:tc>
          <w:tcPr>
            <w:gridSpan w:val="2"/>
            <w:tcBorders>
              <w:left w:color="000000" w:space="0" w:sz="4" w:val="single"/>
              <w:bottom w:color="000000" w:space="0" w:sz="4" w:val="single"/>
            </w:tcBorders>
            <w:vAlign w:val="center"/>
          </w:tcPr>
          <w:p w:rsidR="00000000" w:rsidDel="00000000" w:rsidP="00000000" w:rsidRDefault="00000000" w:rsidRPr="00000000" w14:paraId="0000009E">
            <w:pPr>
              <w:widowControl w:val="0"/>
              <w:spacing w:after="57" w:before="57" w:lineRule="auto"/>
              <w:rPr>
                <w:rFonts w:ascii="Arial" w:cs="Arial" w:eastAsia="Arial" w:hAnsi="Arial"/>
                <w:b w:val="1"/>
                <w:i w:val="1"/>
                <w:color w:val="0000ff"/>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widowControl w:val="0"/>
              <w:spacing w:after="57" w:before="57" w:lineRule="auto"/>
              <w:jc w:val="center"/>
              <w:rPr>
                <w:rFonts w:ascii="Arial" w:cs="Arial" w:eastAsia="Arial" w:hAnsi="Arial"/>
                <w:b w:val="1"/>
                <w:i w:val="1"/>
                <w:color w:val="bf0041"/>
                <w:sz w:val="20"/>
                <w:szCs w:val="20"/>
              </w:rPr>
            </w:pPr>
            <w:r w:rsidDel="00000000" w:rsidR="00000000" w:rsidRPr="00000000">
              <w:rPr>
                <w:rtl w:val="0"/>
              </w:rPr>
            </w:r>
          </w:p>
        </w:tc>
      </w:tr>
    </w:tbl>
    <w:p w:rsidR="00000000" w:rsidDel="00000000" w:rsidP="00000000" w:rsidRDefault="00000000" w:rsidRPr="00000000" w14:paraId="000000A1">
      <w:pPr>
        <w:rPr>
          <w:rFonts w:ascii="Arial" w:cs="Arial" w:eastAsia="Arial" w:hAnsi="Arial"/>
          <w:color w:val="000000"/>
        </w:rPr>
      </w:pPr>
      <w:r w:rsidDel="00000000" w:rsidR="00000000" w:rsidRPr="00000000">
        <w:rPr>
          <w:rtl w:val="0"/>
        </w:rPr>
      </w:r>
    </w:p>
    <w:p w:rsidR="00000000" w:rsidDel="00000000" w:rsidP="00000000" w:rsidRDefault="00000000" w:rsidRPr="00000000" w14:paraId="000000A2">
      <w:pPr>
        <w:rPr>
          <w:rFonts w:ascii="Arial" w:cs="Arial" w:eastAsia="Arial" w:hAnsi="Arial"/>
          <w:color w:val="000000"/>
        </w:rPr>
      </w:pPr>
      <w:r w:rsidDel="00000000" w:rsidR="00000000" w:rsidRPr="00000000">
        <w:rPr>
          <w:rtl w:val="0"/>
        </w:rPr>
      </w:r>
    </w:p>
    <w:p w:rsidR="00000000" w:rsidDel="00000000" w:rsidP="00000000" w:rsidRDefault="00000000" w:rsidRPr="00000000" w14:paraId="000000A3">
      <w:pPr>
        <w:rPr>
          <w:rFonts w:ascii="Arial" w:cs="Arial" w:eastAsia="Arial" w:hAnsi="Arial"/>
          <w:color w:val="000000"/>
        </w:rPr>
      </w:pPr>
      <w:r w:rsidDel="00000000" w:rsidR="00000000" w:rsidRPr="00000000">
        <w:rPr>
          <w:rtl w:val="0"/>
        </w:rPr>
      </w:r>
    </w:p>
    <w:p w:rsidR="00000000" w:rsidDel="00000000" w:rsidP="00000000" w:rsidRDefault="00000000" w:rsidRPr="00000000" w14:paraId="000000A4">
      <w:pPr>
        <w:rPr>
          <w:rFonts w:ascii="Arial" w:cs="Arial" w:eastAsia="Arial" w:hAnsi="Arial"/>
          <w:color w:val="000000"/>
        </w:rPr>
      </w:pPr>
      <w:r w:rsidDel="00000000" w:rsidR="00000000" w:rsidRPr="00000000">
        <w:rPr>
          <w:rFonts w:ascii="Arial" w:cs="Arial" w:eastAsia="Arial" w:hAnsi="Arial"/>
          <w:b w:val="1"/>
          <w:color w:val="000000"/>
          <w:rtl w:val="0"/>
        </w:rPr>
        <w:t xml:space="preserve">9. The Five Ranges of Complex Engineering Activities related to the Project (</w:t>
      </w:r>
      <w:r w:rsidDel="00000000" w:rsidR="00000000" w:rsidRPr="00000000">
        <w:rPr>
          <w:rFonts w:ascii="Arial" w:cs="Arial" w:eastAsia="Arial" w:hAnsi="Arial"/>
          <w:b w:val="1"/>
          <w:color w:val="bf0041"/>
          <w:rtl w:val="0"/>
        </w:rPr>
        <w:t xml:space="preserve">CO10</w:t>
      </w:r>
      <w:r w:rsidDel="00000000" w:rsidR="00000000" w:rsidRPr="00000000">
        <w:rPr>
          <w:rFonts w:ascii="Arial" w:cs="Arial" w:eastAsia="Arial" w:hAnsi="Arial"/>
          <w:b w:val="1"/>
          <w:color w:val="000000"/>
          <w:rtl w:val="0"/>
        </w:rPr>
        <w:t xml:space="preserve">)</w:t>
      </w:r>
      <w:r w:rsidDel="00000000" w:rsidR="00000000" w:rsidRPr="00000000">
        <w:rPr>
          <w:rtl w:val="0"/>
        </w:rPr>
      </w:r>
    </w:p>
    <w:p w:rsidR="00000000" w:rsidDel="00000000" w:rsidP="00000000" w:rsidRDefault="00000000" w:rsidRPr="00000000" w14:paraId="000000A5">
      <w:pPr>
        <w:rPr>
          <w:rFonts w:ascii="Arial" w:cs="Arial" w:eastAsia="Arial" w:hAnsi="Arial"/>
          <w:color w:val="000000"/>
        </w:rPr>
      </w:pPr>
      <w:r w:rsidDel="00000000" w:rsidR="00000000" w:rsidRPr="00000000">
        <w:rPr>
          <w:rtl w:val="0"/>
        </w:rPr>
      </w:r>
    </w:p>
    <w:tbl>
      <w:tblPr>
        <w:tblStyle w:val="Table5"/>
        <w:tblW w:w="9972.0" w:type="dxa"/>
        <w:jc w:val="left"/>
        <w:tblLayout w:type="fixed"/>
        <w:tblLook w:val="0400"/>
      </w:tblPr>
      <w:tblGrid>
        <w:gridCol w:w="9972"/>
        <w:tblGridChange w:id="0">
          <w:tblGrid>
            <w:gridCol w:w="99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2b2b2" w:val="cle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w:t>
            </w:r>
            <w:r w:rsidDel="00000000" w:rsidR="00000000" w:rsidRPr="00000000">
              <w:rPr>
                <w:b w:val="1"/>
                <w:i w:val="1"/>
                <w:rtl w:val="0"/>
              </w:rPr>
              <w:t xml:space="preserve">Complex activities means (engineering) activities or projects that have some or all of the following characteristics</w:t>
            </w:r>
            <w:r w:rsidDel="00000000" w:rsidR="00000000" w:rsidRPr="00000000">
              <w:rPr>
                <w:b w:val="1"/>
                <w:rtl w:val="0"/>
              </w:rPr>
              <w:t xml:space="preserve">"</w:t>
            </w:r>
          </w:p>
        </w:tc>
      </w:tr>
    </w:tbl>
    <w:p w:rsidR="00000000" w:rsidDel="00000000" w:rsidP="00000000" w:rsidRDefault="00000000" w:rsidRPr="00000000" w14:paraId="000000A7">
      <w:pPr>
        <w:rPr>
          <w:rFonts w:ascii="Arial" w:cs="Arial" w:eastAsia="Arial" w:hAnsi="Arial"/>
          <w:color w:val="000000"/>
        </w:rPr>
      </w:pPr>
      <w:r w:rsidDel="00000000" w:rsidR="00000000" w:rsidRPr="00000000">
        <w:rPr>
          <w:rtl w:val="0"/>
        </w:rPr>
      </w:r>
    </w:p>
    <w:tbl>
      <w:tblPr>
        <w:tblStyle w:val="Table6"/>
        <w:tblW w:w="9994.0" w:type="dxa"/>
        <w:jc w:val="left"/>
        <w:tblInd w:w="-5.0" w:type="dxa"/>
        <w:tblLayout w:type="fixed"/>
        <w:tblLook w:val="0400"/>
      </w:tblPr>
      <w:tblGrid>
        <w:gridCol w:w="2521"/>
        <w:gridCol w:w="2249"/>
        <w:gridCol w:w="5224"/>
        <w:tblGridChange w:id="0">
          <w:tblGrid>
            <w:gridCol w:w="2521"/>
            <w:gridCol w:w="2249"/>
            <w:gridCol w:w="5224"/>
          </w:tblGrid>
        </w:tblGridChange>
      </w:tblGrid>
      <w:tr>
        <w:trPr>
          <w:cantSplit w:val="0"/>
          <w:trHeight w:val="256" w:hRule="atLeast"/>
          <w:tblHeader w:val="0"/>
        </w:trPr>
        <w:tc>
          <w:tcPr>
            <w:tcBorders>
              <w:top w:color="000000" w:space="0" w:sz="4" w:val="single"/>
              <w:left w:color="000000" w:space="0" w:sz="4" w:val="single"/>
              <w:bottom w:color="000000" w:space="0" w:sz="4" w:val="single"/>
            </w:tcBorders>
            <w:vAlign w:val="bottom"/>
          </w:tcPr>
          <w:p w:rsidR="00000000" w:rsidDel="00000000" w:rsidP="00000000" w:rsidRDefault="00000000" w:rsidRPr="00000000" w14:paraId="000000A8">
            <w:pPr>
              <w:widowControl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Range</w:t>
            </w:r>
          </w:p>
        </w:tc>
        <w:tc>
          <w:tcPr>
            <w:tcBorders>
              <w:top w:color="000000" w:space="0" w:sz="4" w:val="single"/>
              <w:left w:color="000000" w:space="0" w:sz="4" w:val="single"/>
              <w:bottom w:color="000000" w:space="0" w:sz="4" w:val="single"/>
            </w:tcBorders>
            <w:vAlign w:val="bottom"/>
          </w:tcPr>
          <w:p w:rsidR="00000000" w:rsidDel="00000000" w:rsidP="00000000" w:rsidRDefault="00000000" w:rsidRPr="00000000" w14:paraId="000000A9">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Attribute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AA">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Relevance in the Project</w:t>
            </w:r>
          </w:p>
        </w:tc>
      </w:tr>
      <w:tr>
        <w:trPr>
          <w:cantSplit w:val="0"/>
          <w:trHeight w:val="47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AB">
            <w:pPr>
              <w:widowControl w:val="0"/>
              <w:spacing w:after="57" w:before="57"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A1</w:t>
            </w:r>
            <w:r w:rsidDel="00000000" w:rsidR="00000000" w:rsidRPr="00000000">
              <w:rPr>
                <w:rFonts w:ascii="Arial" w:cs="Arial" w:eastAsia="Arial" w:hAnsi="Arial"/>
                <w:sz w:val="20"/>
                <w:szCs w:val="20"/>
                <w:rtl w:val="0"/>
              </w:rPr>
              <w:t xml:space="preserve">: Involve the use of diverse resources (and for this purpose resources include people, money, equipment, materials, information and technologies)</w:t>
            </w:r>
          </w:p>
        </w:tc>
        <w:tc>
          <w:tcPr>
            <w:tcBorders>
              <w:left w:color="000000" w:space="0" w:sz="4" w:val="single"/>
              <w:bottom w:color="000000" w:space="0" w:sz="4" w:val="single"/>
            </w:tcBorders>
            <w:vAlign w:val="center"/>
          </w:tcPr>
          <w:p w:rsidR="00000000" w:rsidDel="00000000" w:rsidP="00000000" w:rsidRDefault="00000000" w:rsidRPr="00000000" w14:paraId="000000AC">
            <w:pPr>
              <w:widowControl w:val="0"/>
              <w:spacing w:after="57" w:before="57"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Range of Resources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widowControl w:val="0"/>
              <w:spacing w:after="57" w:before="57" w:lineRule="auto"/>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Requires access to the existing machine learning framework materials like </w:t>
            </w:r>
            <w:r w:rsidDel="00000000" w:rsidR="00000000" w:rsidRPr="00000000">
              <w:rPr>
                <w:rFonts w:ascii="Arial" w:cs="Arial" w:eastAsia="Arial" w:hAnsi="Arial"/>
                <w:b w:val="1"/>
                <w:i w:val="1"/>
                <w:color w:val="0000ff"/>
                <w:sz w:val="20"/>
                <w:szCs w:val="20"/>
                <w:rtl w:val="0"/>
              </w:rPr>
              <w:t xml:space="preserve">scikit</w:t>
            </w:r>
            <w:r w:rsidDel="00000000" w:rsidR="00000000" w:rsidRPr="00000000">
              <w:rPr>
                <w:rFonts w:ascii="Arial" w:cs="Arial" w:eastAsia="Arial" w:hAnsi="Arial"/>
                <w:b w:val="1"/>
                <w:i w:val="1"/>
                <w:color w:val="0000ff"/>
                <w:sz w:val="20"/>
                <w:szCs w:val="20"/>
                <w:rtl w:val="0"/>
              </w:rPr>
              <w:t xml:space="preserve"> learn,Diverse Boosting Algorithms, Incorporation of Deep Learning Frameworks. High computational power is required also.</w:t>
            </w:r>
          </w:p>
        </w:tc>
      </w:tr>
      <w:tr>
        <w:trPr>
          <w:cantSplit w:val="0"/>
          <w:trHeight w:val="701"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AE">
            <w:pPr>
              <w:widowControl w:val="0"/>
              <w:spacing w:after="57" w:before="57"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A2</w:t>
            </w:r>
            <w:r w:rsidDel="00000000" w:rsidR="00000000" w:rsidRPr="00000000">
              <w:rPr>
                <w:rFonts w:ascii="Arial" w:cs="Arial" w:eastAsia="Arial" w:hAnsi="Arial"/>
                <w:sz w:val="20"/>
                <w:szCs w:val="20"/>
                <w:rtl w:val="0"/>
              </w:rPr>
              <w:t xml:space="preserve"> : Require resolution of significant problems arising from interactions between wide-ranging or conflicting technical, engineering or other issues</w:t>
            </w:r>
          </w:p>
        </w:tc>
        <w:tc>
          <w:tcPr>
            <w:tcBorders>
              <w:left w:color="000000" w:space="0" w:sz="4" w:val="single"/>
              <w:bottom w:color="000000" w:space="0" w:sz="4" w:val="single"/>
            </w:tcBorders>
            <w:vAlign w:val="center"/>
          </w:tcPr>
          <w:p w:rsidR="00000000" w:rsidDel="00000000" w:rsidP="00000000" w:rsidRDefault="00000000" w:rsidRPr="00000000" w14:paraId="000000AF">
            <w:pPr>
              <w:widowControl w:val="0"/>
              <w:spacing w:after="57" w:before="57"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Level of Interaction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widowControl w:val="0"/>
              <w:spacing w:after="57" w:before="57" w:lineRule="auto"/>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A better level of interaction is needed among the students and the course teachers to resolve conflicting technical problems like bias variance trade off and regarding model’s </w:t>
            </w:r>
            <w:r w:rsidDel="00000000" w:rsidR="00000000" w:rsidRPr="00000000">
              <w:rPr>
                <w:rFonts w:ascii="Arial" w:cs="Arial" w:eastAsia="Arial" w:hAnsi="Arial"/>
                <w:b w:val="1"/>
                <w:i w:val="1"/>
                <w:color w:val="0000ff"/>
                <w:sz w:val="20"/>
                <w:szCs w:val="20"/>
                <w:rtl w:val="0"/>
              </w:rPr>
              <w:t xml:space="preserve">behaviours</w:t>
            </w:r>
            <w:r w:rsidDel="00000000" w:rsidR="00000000" w:rsidRPr="00000000">
              <w:rPr>
                <w:rFonts w:ascii="Arial" w:cs="Arial" w:eastAsia="Arial" w:hAnsi="Arial"/>
                <w:b w:val="1"/>
                <w:i w:val="1"/>
                <w:color w:val="0000ff"/>
                <w:sz w:val="20"/>
                <w:szCs w:val="20"/>
                <w:rtl w:val="0"/>
              </w:rPr>
              <w:t xml:space="preserve">.</w:t>
            </w:r>
          </w:p>
        </w:tc>
      </w:tr>
      <w:tr>
        <w:trPr>
          <w:cantSplit w:val="0"/>
          <w:trHeight w:val="47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B1">
            <w:pPr>
              <w:widowControl w:val="0"/>
              <w:spacing w:after="57" w:before="57"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A3</w:t>
            </w:r>
            <w:r w:rsidDel="00000000" w:rsidR="00000000" w:rsidRPr="00000000">
              <w:rPr>
                <w:rFonts w:ascii="Arial" w:cs="Arial" w:eastAsia="Arial" w:hAnsi="Arial"/>
                <w:sz w:val="20"/>
                <w:szCs w:val="20"/>
                <w:rtl w:val="0"/>
              </w:rPr>
              <w:t xml:space="preserve">: Involve creative use of engineering principles and research-based knowledge in novel ways</w:t>
            </w:r>
          </w:p>
        </w:tc>
        <w:tc>
          <w:tcPr>
            <w:tcBorders>
              <w:left w:color="000000" w:space="0" w:sz="4" w:val="single"/>
              <w:bottom w:color="000000" w:space="0" w:sz="4" w:val="single"/>
            </w:tcBorders>
            <w:vAlign w:val="center"/>
          </w:tcPr>
          <w:p w:rsidR="00000000" w:rsidDel="00000000" w:rsidP="00000000" w:rsidRDefault="00000000" w:rsidRPr="00000000" w14:paraId="000000B2">
            <w:pPr>
              <w:widowControl w:val="0"/>
              <w:spacing w:after="57" w:before="57"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Innovation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widowControl w:val="0"/>
              <w:spacing w:after="57" w:before="57" w:lineRule="auto"/>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This project involves state-of-the-art Machine Learning, Deep learning models, Different Boosting and feature extraction algorithms to make a novel </w:t>
            </w:r>
            <w:r w:rsidDel="00000000" w:rsidR="00000000" w:rsidRPr="00000000">
              <w:rPr>
                <w:rFonts w:ascii="Arial" w:cs="Arial" w:eastAsia="Arial" w:hAnsi="Arial"/>
                <w:b w:val="1"/>
                <w:i w:val="1"/>
                <w:color w:val="0000ff"/>
                <w:sz w:val="20"/>
                <w:szCs w:val="20"/>
                <w:rtl w:val="0"/>
              </w:rPr>
              <w:t xml:space="preserve">pipeline</w:t>
            </w:r>
            <w:r w:rsidDel="00000000" w:rsidR="00000000" w:rsidRPr="00000000">
              <w:rPr>
                <w:rFonts w:ascii="Arial" w:cs="Arial" w:eastAsia="Arial" w:hAnsi="Arial"/>
                <w:b w:val="1"/>
                <w:i w:val="1"/>
                <w:color w:val="0000ff"/>
                <w:sz w:val="20"/>
                <w:szCs w:val="20"/>
                <w:rtl w:val="0"/>
              </w:rPr>
              <w:t xml:space="preserve">.</w:t>
            </w:r>
          </w:p>
        </w:tc>
      </w:tr>
      <w:tr>
        <w:trPr>
          <w:cantSplit w:val="0"/>
          <w:trHeight w:val="701"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B4">
            <w:pPr>
              <w:widowControl w:val="0"/>
              <w:spacing w:after="57" w:before="57"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A4</w:t>
            </w:r>
            <w:r w:rsidDel="00000000" w:rsidR="00000000" w:rsidRPr="00000000">
              <w:rPr>
                <w:rFonts w:ascii="Arial" w:cs="Arial" w:eastAsia="Arial" w:hAnsi="Arial"/>
                <w:sz w:val="20"/>
                <w:szCs w:val="20"/>
                <w:rtl w:val="0"/>
              </w:rPr>
              <w:t xml:space="preserve">: Have significant consequences in a range of contexts, characterized by difficulty of prediction and mitigation</w:t>
            </w:r>
          </w:p>
        </w:tc>
        <w:tc>
          <w:tcPr>
            <w:tcBorders>
              <w:left w:color="000000" w:space="0" w:sz="4" w:val="single"/>
              <w:bottom w:color="000000" w:space="0" w:sz="4" w:val="single"/>
            </w:tcBorders>
            <w:vAlign w:val="center"/>
          </w:tcPr>
          <w:p w:rsidR="00000000" w:rsidDel="00000000" w:rsidP="00000000" w:rsidRDefault="00000000" w:rsidRPr="00000000" w14:paraId="000000B5">
            <w:pPr>
              <w:widowControl w:val="0"/>
              <w:spacing w:after="57" w:before="57"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Consequences for Society and the Environment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widowControl w:val="0"/>
              <w:spacing w:after="57" w:before="57" w:lineRule="auto"/>
              <w:rPr>
                <w:rFonts w:ascii="Arial" w:cs="Arial" w:eastAsia="Arial" w:hAnsi="Arial"/>
                <w:b w:val="1"/>
                <w:i w:val="1"/>
                <w:color w:val="0000ff"/>
                <w:sz w:val="20"/>
                <w:szCs w:val="20"/>
              </w:rPr>
            </w:pPr>
            <w:r w:rsidDel="00000000" w:rsidR="00000000" w:rsidRPr="00000000">
              <w:rPr>
                <w:rtl w:val="0"/>
              </w:rPr>
            </w:r>
          </w:p>
        </w:tc>
      </w:tr>
      <w:tr>
        <w:trPr>
          <w:cantSplit w:val="0"/>
          <w:trHeight w:val="256"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B7">
            <w:pPr>
              <w:widowControl w:val="0"/>
              <w:spacing w:after="57" w:before="57"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A5</w:t>
            </w:r>
            <w:r w:rsidDel="00000000" w:rsidR="00000000" w:rsidRPr="00000000">
              <w:rPr>
                <w:rFonts w:ascii="Arial" w:cs="Arial" w:eastAsia="Arial" w:hAnsi="Arial"/>
                <w:sz w:val="20"/>
                <w:szCs w:val="20"/>
                <w:rtl w:val="0"/>
              </w:rPr>
              <w:t xml:space="preserve">: Can extend beyond previous experiences by applying principles-based approaches</w:t>
            </w:r>
          </w:p>
        </w:tc>
        <w:tc>
          <w:tcPr>
            <w:tcBorders>
              <w:left w:color="000000" w:space="0" w:sz="4" w:val="single"/>
              <w:bottom w:color="000000" w:space="0" w:sz="4" w:val="single"/>
            </w:tcBorders>
            <w:vAlign w:val="center"/>
          </w:tcPr>
          <w:p w:rsidR="00000000" w:rsidDel="00000000" w:rsidP="00000000" w:rsidRDefault="00000000" w:rsidRPr="00000000" w14:paraId="000000B8">
            <w:pPr>
              <w:widowControl w:val="0"/>
              <w:spacing w:after="57" w:before="57"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Familiarity</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widowControl w:val="0"/>
              <w:spacing w:after="57" w:before="57" w:lineRule="auto"/>
              <w:rPr>
                <w:rFonts w:ascii="Arial" w:cs="Arial" w:eastAsia="Arial" w:hAnsi="Arial"/>
                <w:b w:val="1"/>
                <w:i w:val="1"/>
                <w:color w:val="0000ff"/>
                <w:sz w:val="20"/>
                <w:szCs w:val="20"/>
              </w:rPr>
            </w:pP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Arial" w:cs="Arial" w:eastAsia="Arial" w:hAnsi="Arial"/>
          <w:color w:val="00000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Signature of the Instructor/Course Coordinator: __________________</w:t>
      </w:r>
    </w:p>
    <w:p w:rsidR="00000000" w:rsidDel="00000000" w:rsidP="00000000" w:rsidRDefault="00000000" w:rsidRPr="00000000" w14:paraId="000000BD">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Date: </w:t>
      </w:r>
      <w:r w:rsidDel="00000000" w:rsidR="00000000" w:rsidRPr="00000000">
        <w:rPr>
          <w:rFonts w:ascii="Arial" w:cs="Arial" w:eastAsia="Arial" w:hAnsi="Arial"/>
          <w:b w:val="1"/>
          <w:color w:val="800000"/>
          <w:rtl w:val="0"/>
        </w:rPr>
        <w:t xml:space="preserve">12/02/2024</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b w:val="1"/>
          <w:color w:val="000000"/>
          <w:rtl w:val="0"/>
        </w:rPr>
        <w:t xml:space="preserve">10. Verifications </w:t>
      </w:r>
      <w:r w:rsidDel="00000000" w:rsidR="00000000" w:rsidRPr="00000000">
        <w:rPr>
          <w:rFonts w:ascii="Arial" w:cs="Arial" w:eastAsia="Arial" w:hAnsi="Arial"/>
          <w:i w:val="1"/>
          <w:color w:val="000000"/>
          <w:rtl w:val="0"/>
        </w:rPr>
        <w:t xml:space="preserve">(To Be Completed by the Moderator)</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 </w:t>
      </w:r>
    </w:p>
    <w:tbl>
      <w:tblPr>
        <w:tblStyle w:val="Table7"/>
        <w:tblW w:w="9972.0" w:type="dxa"/>
        <w:jc w:val="left"/>
        <w:tblInd w:w="-55.0" w:type="dxa"/>
        <w:tblLayout w:type="fixed"/>
        <w:tblLook w:val="0400"/>
      </w:tblPr>
      <w:tblGrid>
        <w:gridCol w:w="6555"/>
        <w:gridCol w:w="3417"/>
        <w:tblGridChange w:id="0">
          <w:tblGrid>
            <w:gridCol w:w="6555"/>
            <w:gridCol w:w="3417"/>
          </w:tblGrid>
        </w:tblGridChange>
      </w:tblGrid>
      <w:tr>
        <w:trPr>
          <w:cantSplit w:val="0"/>
          <w:tblHeader w:val="0"/>
        </w:trPr>
        <w:tc>
          <w:tcPr>
            <w:shd w:fill="auto" w:val="cle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shd w:fill="auto" w:val="cle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Fonts w:ascii="Arial" w:cs="Arial" w:eastAsia="Arial" w:hAnsi="Arial"/>
                <w:color w:val="000000"/>
                <w:rtl w:val="0"/>
              </w:rPr>
              <w:t xml:space="preserve">Moderator 1</w:t>
            </w:r>
          </w:p>
        </w:tc>
      </w:tr>
      <w:tr>
        <w:trPr>
          <w:cantSplit w:val="0"/>
          <w:tblHeader w:val="0"/>
        </w:trPr>
        <w:tc>
          <w:tcPr>
            <w:shd w:fill="auto" w:val="cle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Recommended without any modification</w:t>
            </w:r>
          </w:p>
        </w:tc>
        <w:tc>
          <w:tcPr>
            <w:shd w:fill="auto" w:val="cle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jc w:val="center"/>
              <w:rPr>
                <w:rFonts w:ascii="Arial" w:cs="Arial" w:eastAsia="Arial" w:hAnsi="Arial"/>
                <w:color w:val="000000"/>
                <w:sz w:val="40"/>
                <w:szCs w:val="40"/>
              </w:rPr>
            </w:pPr>
            <w:r w:rsidDel="00000000" w:rsidR="00000000" w:rsidRPr="00000000">
              <w:rPr>
                <w:rFonts w:ascii="Arial" w:cs="Arial" w:eastAsia="Arial" w:hAnsi="Arial"/>
                <w:color w:val="000000"/>
                <w:sz w:val="40"/>
                <w:szCs w:val="40"/>
                <w:rtl w:val="0"/>
              </w:rPr>
              <w:t xml:space="preserve">□</w:t>
            </w:r>
          </w:p>
        </w:tc>
      </w:tr>
      <w:tr>
        <w:trPr>
          <w:cantSplit w:val="0"/>
          <w:tblHeader w:val="0"/>
        </w:trPr>
        <w:tc>
          <w:tcPr>
            <w:shd w:fill="auto" w:val="cle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Recommended with some modifications (describe under the remark section below)</w:t>
            </w:r>
          </w:p>
        </w:tc>
        <w:tc>
          <w:tcPr>
            <w:shd w:fill="auto" w:val="cle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jc w:val="center"/>
              <w:rPr>
                <w:rFonts w:ascii="Arial" w:cs="Arial" w:eastAsia="Arial" w:hAnsi="Arial"/>
                <w:color w:val="000000"/>
                <w:sz w:val="40"/>
                <w:szCs w:val="40"/>
              </w:rPr>
            </w:pPr>
            <w:r w:rsidDel="00000000" w:rsidR="00000000" w:rsidRPr="00000000">
              <w:rPr>
                <w:rFonts w:ascii="Arial" w:cs="Arial" w:eastAsia="Arial" w:hAnsi="Arial"/>
                <w:color w:val="000000"/>
                <w:sz w:val="40"/>
                <w:szCs w:val="40"/>
                <w:rtl w:val="0"/>
              </w:rPr>
              <w:t xml:space="preserve">□</w:t>
            </w:r>
          </w:p>
        </w:tc>
      </w:tr>
      <w:tr>
        <w:trPr>
          <w:cantSplit w:val="0"/>
          <w:tblHeader w:val="0"/>
        </w:trPr>
        <w:tc>
          <w:tcPr>
            <w:shd w:fill="auto" w:val="cle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Not recommended and the form should be rewritten and resubmitted (describe the reasons under the remark section below)</w:t>
            </w:r>
          </w:p>
        </w:tc>
        <w:tc>
          <w:tcPr>
            <w:shd w:fill="auto" w:val="cle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jc w:val="center"/>
              <w:rPr>
                <w:rFonts w:ascii="Arial" w:cs="Arial" w:eastAsia="Arial" w:hAnsi="Arial"/>
                <w:color w:val="000000"/>
                <w:sz w:val="40"/>
                <w:szCs w:val="40"/>
              </w:rPr>
            </w:pPr>
            <w:r w:rsidDel="00000000" w:rsidR="00000000" w:rsidRPr="00000000">
              <w:rPr>
                <w:rFonts w:ascii="Arial" w:cs="Arial" w:eastAsia="Arial" w:hAnsi="Arial"/>
                <w:color w:val="000000"/>
                <w:sz w:val="40"/>
                <w:szCs w:val="40"/>
                <w:rtl w:val="0"/>
              </w:rPr>
              <w:t xml:space="preserve">□</w:t>
            </w:r>
          </w:p>
        </w:tc>
      </w:tr>
    </w:tbl>
    <w:p w:rsidR="00000000" w:rsidDel="00000000" w:rsidP="00000000" w:rsidRDefault="00000000" w:rsidRPr="00000000" w14:paraId="000000CC">
      <w:pPr>
        <w:rPr>
          <w:rFonts w:ascii="Arial" w:cs="Arial" w:eastAsia="Arial" w:hAnsi="Arial"/>
          <w:color w:val="000000"/>
        </w:rPr>
      </w:pPr>
      <w:r w:rsidDel="00000000" w:rsidR="00000000" w:rsidRPr="00000000">
        <w:rPr>
          <w:rtl w:val="0"/>
        </w:rPr>
      </w:r>
    </w:p>
    <w:p w:rsidR="00000000" w:rsidDel="00000000" w:rsidP="00000000" w:rsidRDefault="00000000" w:rsidRPr="00000000" w14:paraId="000000CD">
      <w:pPr>
        <w:rPr>
          <w:rFonts w:ascii="Arial" w:cs="Arial" w:eastAsia="Arial" w:hAnsi="Arial"/>
        </w:rPr>
      </w:pPr>
      <w:r w:rsidDel="00000000" w:rsidR="00000000" w:rsidRPr="00000000">
        <w:rPr>
          <w:rtl w:val="0"/>
        </w:rPr>
      </w:r>
    </w:p>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Remarks (if any):</w:t>
      </w:r>
    </w:p>
    <w:p w:rsidR="00000000" w:rsidDel="00000000" w:rsidP="00000000" w:rsidRDefault="00000000" w:rsidRPr="00000000" w14:paraId="000000CF">
      <w:pPr>
        <w:rPr>
          <w:rFonts w:ascii="Arial" w:cs="Arial" w:eastAsia="Arial" w:hAnsi="Arial"/>
        </w:rPr>
      </w:pPr>
      <w:r w:rsidDel="00000000" w:rsidR="00000000" w:rsidRPr="00000000">
        <w:rPr>
          <w:rtl w:val="0"/>
        </w:rPr>
      </w:r>
    </w:p>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1">
      <w:pPr>
        <w:rPr>
          <w:rFonts w:ascii="Arial" w:cs="Arial" w:eastAsia="Arial" w:hAnsi="Arial"/>
        </w:rPr>
      </w:pPr>
      <w:r w:rsidDel="00000000" w:rsidR="00000000" w:rsidRPr="00000000">
        <w:rPr>
          <w:rtl w:val="0"/>
        </w:rPr>
      </w:r>
    </w:p>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3">
      <w:pPr>
        <w:rPr>
          <w:rFonts w:ascii="Arial" w:cs="Arial" w:eastAsia="Arial" w:hAnsi="Arial"/>
        </w:rPr>
      </w:pPr>
      <w:r w:rsidDel="00000000" w:rsidR="00000000" w:rsidRPr="00000000">
        <w:rPr>
          <w:rtl w:val="0"/>
        </w:rPr>
      </w:r>
    </w:p>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5">
      <w:pPr>
        <w:rPr>
          <w:rFonts w:ascii="Arial" w:cs="Arial" w:eastAsia="Arial" w:hAnsi="Arial"/>
        </w:rPr>
      </w:pPr>
      <w:r w:rsidDel="00000000" w:rsidR="00000000" w:rsidRPr="00000000">
        <w:rPr>
          <w:rtl w:val="0"/>
        </w:rPr>
      </w:r>
    </w:p>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7">
      <w:pPr>
        <w:rPr>
          <w:rFonts w:ascii="Arial" w:cs="Arial" w:eastAsia="Arial" w:hAnsi="Arial"/>
        </w:rPr>
      </w:pPr>
      <w:r w:rsidDel="00000000" w:rsidR="00000000" w:rsidRPr="00000000">
        <w:rPr>
          <w:rtl w:val="0"/>
        </w:rPr>
      </w:r>
    </w:p>
    <w:p w:rsidR="00000000" w:rsidDel="00000000" w:rsidP="00000000" w:rsidRDefault="00000000" w:rsidRPr="00000000" w14:paraId="000000D8">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9">
      <w:pPr>
        <w:rPr>
          <w:rFonts w:ascii="Arial" w:cs="Arial" w:eastAsia="Arial" w:hAnsi="Arial"/>
        </w:rPr>
      </w:pPr>
      <w:r w:rsidDel="00000000" w:rsidR="00000000" w:rsidRPr="00000000">
        <w:rPr>
          <w:rtl w:val="0"/>
        </w:rPr>
      </w:r>
    </w:p>
    <w:p w:rsidR="00000000" w:rsidDel="00000000" w:rsidP="00000000" w:rsidRDefault="00000000" w:rsidRPr="00000000" w14:paraId="000000DA">
      <w:pPr>
        <w:rPr>
          <w:rFonts w:ascii="Arial" w:cs="Arial" w:eastAsia="Arial" w:hAnsi="Arial"/>
        </w:rPr>
      </w:pPr>
      <w:r w:rsidDel="00000000" w:rsidR="00000000" w:rsidRPr="00000000">
        <w:rPr>
          <w:rtl w:val="0"/>
        </w:rPr>
      </w:r>
    </w:p>
    <w:tbl>
      <w:tblPr>
        <w:tblStyle w:val="Table8"/>
        <w:tblpPr w:leftFromText="180" w:rightFromText="180" w:topFromText="0" w:bottomFromText="0" w:vertAnchor="page" w:horzAnchor="margin" w:tblpX="0" w:tblpY="432"/>
        <w:tblW w:w="9972.0" w:type="dxa"/>
        <w:jc w:val="left"/>
        <w:tblLayout w:type="fixed"/>
        <w:tblLook w:val="0400"/>
      </w:tblPr>
      <w:tblGrid>
        <w:gridCol w:w="4987"/>
        <w:gridCol w:w="4985"/>
        <w:tblGridChange w:id="0">
          <w:tblGrid>
            <w:gridCol w:w="4987"/>
            <w:gridCol w:w="4985"/>
          </w:tblGrid>
        </w:tblGridChange>
      </w:tblGrid>
      <w:tr>
        <w:trPr>
          <w:cantSplit w:val="0"/>
          <w:tblHeader w:val="0"/>
        </w:trPr>
        <w:tc>
          <w:tcPr>
            <w:shd w:fill="auto" w:val="cle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Signature of the Moderator:</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 __________________</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Date:</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Name:</w:t>
            </w:r>
          </w:p>
        </w:tc>
      </w:tr>
    </w:tbl>
    <w:p w:rsidR="00000000" w:rsidDel="00000000" w:rsidP="00000000" w:rsidRDefault="00000000" w:rsidRPr="00000000" w14:paraId="000000E4">
      <w:pPr>
        <w:rPr>
          <w:rFonts w:ascii="Arial" w:cs="Arial" w:eastAsia="Arial" w:hAnsi="Arial"/>
          <w:color w:val="000000"/>
        </w:rPr>
      </w:pPr>
      <w:r w:rsidDel="00000000" w:rsidR="00000000" w:rsidRPr="00000000">
        <w:rPr>
          <w:rtl w:val="0"/>
        </w:rPr>
      </w:r>
    </w:p>
    <w:p w:rsidR="00000000" w:rsidDel="00000000" w:rsidP="00000000" w:rsidRDefault="00000000" w:rsidRPr="00000000" w14:paraId="000000E5">
      <w:pPr>
        <w:rPr>
          <w:rFonts w:ascii="Arial" w:cs="Arial" w:eastAsia="Arial" w:hAnsi="Arial"/>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E6">
      <w:pPr>
        <w:rPr>
          <w:rFonts w:ascii="Arial" w:cs="Arial" w:eastAsia="Arial" w:hAnsi="Arial"/>
          <w:color w:val="000000"/>
        </w:rPr>
      </w:pPr>
      <w:r w:rsidDel="00000000" w:rsidR="00000000" w:rsidRPr="00000000">
        <w:rPr>
          <w:rtl w:val="0"/>
        </w:rPr>
      </w:r>
    </w:p>
    <w:p w:rsidR="00000000" w:rsidDel="00000000" w:rsidP="00000000" w:rsidRDefault="00000000" w:rsidRPr="00000000" w14:paraId="000000E7">
      <w:pPr>
        <w:numPr>
          <w:ilvl w:val="0"/>
          <w:numId w:val="1"/>
        </w:numPr>
        <w:pBdr>
          <w:top w:color="000001" w:space="1" w:sz="4" w:val="single"/>
          <w:left w:color="000001" w:space="1" w:sz="4" w:val="single"/>
          <w:bottom w:color="000001" w:space="1" w:sz="4" w:val="single"/>
          <w:right w:color="000001" w:space="1" w:sz="4" w:val="single"/>
        </w:pBdr>
        <w:shd w:fill="dddddd" w:val="clear"/>
        <w:ind w:left="0" w:firstLine="0"/>
        <w:jc w:val="center"/>
        <w:rPr/>
      </w:pPr>
      <w:r w:rsidDel="00000000" w:rsidR="00000000" w:rsidRPr="00000000">
        <w:rPr>
          <w:rFonts w:ascii="Arial" w:cs="Arial" w:eastAsia="Arial" w:hAnsi="Arial"/>
          <w:b w:val="1"/>
          <w:color w:val="000000"/>
          <w:rtl w:val="0"/>
        </w:rPr>
        <w:t xml:space="preserve">Part 2: Modifications (if any)</w:t>
      </w:r>
      <w:r w:rsidDel="00000000" w:rsidR="00000000" w:rsidRPr="00000000">
        <w:rPr>
          <w:rtl w:val="0"/>
        </w:rPr>
      </w:r>
    </w:p>
    <w:p w:rsidR="00000000" w:rsidDel="00000000" w:rsidP="00000000" w:rsidRDefault="00000000" w:rsidRPr="00000000" w14:paraId="000000E8">
      <w:pPr>
        <w:rPr>
          <w:rFonts w:ascii="Arial" w:cs="Arial" w:eastAsia="Arial" w:hAnsi="Arial"/>
          <w:color w:val="000000"/>
        </w:rPr>
      </w:pPr>
      <w:r w:rsidDel="00000000" w:rsidR="00000000" w:rsidRPr="00000000">
        <w:rPr>
          <w:rtl w:val="0"/>
        </w:rPr>
      </w:r>
    </w:p>
    <w:tbl>
      <w:tblPr>
        <w:tblStyle w:val="Table9"/>
        <w:tblW w:w="9972.0" w:type="dxa"/>
        <w:jc w:val="left"/>
        <w:tblInd w:w="-55.0" w:type="dxa"/>
        <w:tblLayout w:type="fixed"/>
        <w:tblLook w:val="0400"/>
      </w:tblPr>
      <w:tblGrid>
        <w:gridCol w:w="712"/>
        <w:gridCol w:w="9260"/>
        <w:tblGridChange w:id="0">
          <w:tblGrid>
            <w:gridCol w:w="712"/>
            <w:gridCol w:w="9260"/>
          </w:tblGrid>
        </w:tblGridChange>
      </w:tblGrid>
      <w:tr>
        <w:trPr>
          <w:cantSplit w:val="0"/>
          <w:tblHeader w:val="0"/>
        </w:trPr>
        <w:tc>
          <w:tcPr>
            <w:shd w:fill="auto" w:val="cle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shd w:fill="auto" w:val="cle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All the required modifications have been done.</w:t>
            </w:r>
          </w:p>
        </w:tc>
      </w:tr>
      <w:tr>
        <w:trPr>
          <w:cantSplit w:val="0"/>
          <w:tblHeader w:val="0"/>
        </w:trPr>
        <w:tc>
          <w:tcPr>
            <w:shd w:fill="auto" w:val="cle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shd w:fill="auto" w:val="cle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Some/all of the modifications have not been done due to the following reasons:</w:t>
            </w:r>
          </w:p>
        </w:tc>
      </w:tr>
    </w:tbl>
    <w:p w:rsidR="00000000" w:rsidDel="00000000" w:rsidP="00000000" w:rsidRDefault="00000000" w:rsidRPr="00000000" w14:paraId="000000ED">
      <w:pPr>
        <w:rPr>
          <w:rFonts w:ascii="Arial" w:cs="Arial" w:eastAsia="Arial" w:hAnsi="Arial"/>
          <w:color w:val="000000"/>
        </w:rPr>
      </w:pPr>
      <w:r w:rsidDel="00000000" w:rsidR="00000000" w:rsidRPr="00000000">
        <w:rPr>
          <w:rtl w:val="0"/>
        </w:rPr>
      </w:r>
    </w:p>
    <w:p w:rsidR="00000000" w:rsidDel="00000000" w:rsidP="00000000" w:rsidRDefault="00000000" w:rsidRPr="00000000" w14:paraId="000000EE">
      <w:pPr>
        <w:rPr>
          <w:rFonts w:ascii="Arial" w:cs="Arial" w:eastAsia="Arial" w:hAnsi="Arial"/>
          <w:color w:val="000000"/>
        </w:rPr>
      </w:pP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EF">
      <w:pPr>
        <w:rPr>
          <w:rFonts w:ascii="Arial" w:cs="Arial" w:eastAsia="Arial" w:hAnsi="Arial"/>
          <w:color w:val="000000"/>
        </w:rPr>
      </w:pPr>
      <w:r w:rsidDel="00000000" w:rsidR="00000000" w:rsidRPr="00000000">
        <w:rPr>
          <w:rtl w:val="0"/>
        </w:rPr>
      </w:r>
    </w:p>
    <w:p w:rsidR="00000000" w:rsidDel="00000000" w:rsidP="00000000" w:rsidRDefault="00000000" w:rsidRPr="00000000" w14:paraId="000000F0">
      <w:pPr>
        <w:rPr>
          <w:rFonts w:ascii="Arial" w:cs="Arial" w:eastAsia="Arial" w:hAnsi="Arial"/>
          <w:color w:val="000000"/>
        </w:rPr>
      </w:pP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F1">
      <w:pPr>
        <w:rPr>
          <w:rFonts w:ascii="Arial" w:cs="Arial" w:eastAsia="Arial" w:hAnsi="Arial"/>
          <w:color w:val="000000"/>
        </w:rPr>
      </w:pPr>
      <w:r w:rsidDel="00000000" w:rsidR="00000000" w:rsidRPr="00000000">
        <w:rPr>
          <w:rtl w:val="0"/>
        </w:rPr>
      </w:r>
    </w:p>
    <w:p w:rsidR="00000000" w:rsidDel="00000000" w:rsidP="00000000" w:rsidRDefault="00000000" w:rsidRPr="00000000" w14:paraId="000000F2">
      <w:pPr>
        <w:rPr>
          <w:rFonts w:ascii="Arial" w:cs="Arial" w:eastAsia="Arial" w:hAnsi="Arial"/>
          <w:color w:val="000000"/>
        </w:rPr>
      </w:pP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F3">
      <w:pPr>
        <w:rPr>
          <w:rFonts w:ascii="Arial" w:cs="Arial" w:eastAsia="Arial" w:hAnsi="Arial"/>
          <w:color w:val="000000"/>
        </w:rPr>
      </w:pPr>
      <w:r w:rsidDel="00000000" w:rsidR="00000000" w:rsidRPr="00000000">
        <w:rPr>
          <w:rtl w:val="0"/>
        </w:rPr>
      </w:r>
    </w:p>
    <w:p w:rsidR="00000000" w:rsidDel="00000000" w:rsidP="00000000" w:rsidRDefault="00000000" w:rsidRPr="00000000" w14:paraId="000000F4">
      <w:pPr>
        <w:rPr>
          <w:rFonts w:ascii="Arial" w:cs="Arial" w:eastAsia="Arial" w:hAnsi="Arial"/>
          <w:color w:val="000000"/>
        </w:rPr>
      </w:pP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F5">
      <w:pPr>
        <w:rPr>
          <w:rFonts w:ascii="Arial" w:cs="Arial" w:eastAsia="Arial" w:hAnsi="Arial"/>
          <w:color w:val="000000"/>
        </w:rPr>
      </w:pPr>
      <w:r w:rsidDel="00000000" w:rsidR="00000000" w:rsidRPr="00000000">
        <w:rPr>
          <w:rtl w:val="0"/>
        </w:rPr>
      </w:r>
    </w:p>
    <w:p w:rsidR="00000000" w:rsidDel="00000000" w:rsidP="00000000" w:rsidRDefault="00000000" w:rsidRPr="00000000" w14:paraId="000000F6">
      <w:pPr>
        <w:rPr>
          <w:rFonts w:ascii="Arial" w:cs="Arial" w:eastAsia="Arial" w:hAnsi="Arial"/>
          <w:color w:val="000000"/>
        </w:rPr>
      </w:pP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F7">
      <w:pPr>
        <w:rPr>
          <w:rFonts w:ascii="Arial" w:cs="Arial" w:eastAsia="Arial" w:hAnsi="Arial"/>
          <w:color w:val="000000"/>
        </w:rPr>
      </w:pPr>
      <w:r w:rsidDel="00000000" w:rsidR="00000000" w:rsidRPr="00000000">
        <w:rPr>
          <w:rtl w:val="0"/>
        </w:rPr>
      </w:r>
    </w:p>
    <w:p w:rsidR="00000000" w:rsidDel="00000000" w:rsidP="00000000" w:rsidRDefault="00000000" w:rsidRPr="00000000" w14:paraId="000000F8">
      <w:pPr>
        <w:rPr>
          <w:rFonts w:ascii="Arial" w:cs="Arial" w:eastAsia="Arial" w:hAnsi="Arial"/>
          <w:color w:val="000000"/>
        </w:rPr>
      </w:pPr>
      <w:r w:rsidDel="00000000" w:rsidR="00000000" w:rsidRPr="00000000">
        <w:rPr>
          <w:rtl w:val="0"/>
        </w:rPr>
      </w:r>
    </w:p>
    <w:p w:rsidR="00000000" w:rsidDel="00000000" w:rsidP="00000000" w:rsidRDefault="00000000" w:rsidRPr="00000000" w14:paraId="000000F9">
      <w:pPr>
        <w:rPr>
          <w:rFonts w:ascii="Arial" w:cs="Arial" w:eastAsia="Arial" w:hAnsi="Arial"/>
          <w:color w:val="00000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Signature of the Instructor/Course Coordinator: __________________</w:t>
      </w:r>
    </w:p>
    <w:p w:rsidR="00000000" w:rsidDel="00000000" w:rsidP="00000000" w:rsidRDefault="00000000" w:rsidRPr="00000000" w14:paraId="000000FB">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Date: </w:t>
      </w:r>
    </w:p>
    <w:p w:rsidR="00000000" w:rsidDel="00000000" w:rsidP="00000000" w:rsidRDefault="00000000" w:rsidRPr="00000000" w14:paraId="000000FD">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Name: </w:t>
      </w:r>
    </w:p>
    <w:p w:rsidR="00000000" w:rsidDel="00000000" w:rsidP="00000000" w:rsidRDefault="00000000" w:rsidRPr="00000000" w14:paraId="000000F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00">
      <w:pPr>
        <w:rPr>
          <w:rFonts w:ascii="Arial" w:cs="Arial" w:eastAsia="Arial" w:hAnsi="Arial"/>
          <w:color w:val="000000"/>
        </w:rPr>
      </w:pPr>
      <w:r w:rsidDel="00000000" w:rsidR="00000000" w:rsidRPr="00000000">
        <w:rPr>
          <w:rtl w:val="0"/>
        </w:rPr>
      </w:r>
    </w:p>
    <w:p w:rsidR="00000000" w:rsidDel="00000000" w:rsidP="00000000" w:rsidRDefault="00000000" w:rsidRPr="00000000" w14:paraId="00000101">
      <w:pPr>
        <w:numPr>
          <w:ilvl w:val="0"/>
          <w:numId w:val="1"/>
        </w:numPr>
        <w:pBdr>
          <w:top w:color="000001" w:space="1" w:sz="4" w:val="single"/>
          <w:left w:color="000001" w:space="1" w:sz="4" w:val="single"/>
          <w:bottom w:color="000001" w:space="1" w:sz="4" w:val="single"/>
          <w:right w:color="000001" w:space="1" w:sz="4" w:val="single"/>
        </w:pBdr>
        <w:shd w:fill="dddddd" w:val="clear"/>
        <w:ind w:left="0" w:firstLine="0"/>
        <w:jc w:val="center"/>
        <w:rPr/>
      </w:pPr>
      <w:r w:rsidDel="00000000" w:rsidR="00000000" w:rsidRPr="00000000">
        <w:rPr>
          <w:rFonts w:ascii="Arial" w:cs="Arial" w:eastAsia="Arial" w:hAnsi="Arial"/>
          <w:b w:val="1"/>
          <w:color w:val="000000"/>
          <w:rtl w:val="0"/>
        </w:rPr>
        <w:t xml:space="preserve">Part 3: Approval by the Head of the Department</w:t>
      </w:r>
      <w:r w:rsidDel="00000000" w:rsidR="00000000" w:rsidRPr="00000000">
        <w:rPr>
          <w:rtl w:val="0"/>
        </w:rPr>
      </w:r>
    </w:p>
    <w:p w:rsidR="00000000" w:rsidDel="00000000" w:rsidP="00000000" w:rsidRDefault="00000000" w:rsidRPr="00000000" w14:paraId="00000102">
      <w:pPr>
        <w:rPr>
          <w:rFonts w:ascii="Arial" w:cs="Arial" w:eastAsia="Arial" w:hAnsi="Arial"/>
          <w:color w:val="00000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Signature of the Head of the Department: __________________</w:t>
      </w:r>
    </w:p>
    <w:p w:rsidR="00000000" w:rsidDel="00000000" w:rsidP="00000000" w:rsidRDefault="00000000" w:rsidRPr="00000000" w14:paraId="00000106">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Date: </w:t>
      </w:r>
    </w:p>
    <w:p w:rsidR="00000000" w:rsidDel="00000000" w:rsidP="00000000" w:rsidRDefault="00000000" w:rsidRPr="00000000" w14:paraId="00000108">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Name: </w:t>
      </w:r>
    </w:p>
    <w:p w:rsidR="00000000" w:rsidDel="00000000" w:rsidP="00000000" w:rsidRDefault="00000000" w:rsidRPr="00000000" w14:paraId="0000010A">
      <w:pPr>
        <w:pBdr>
          <w:top w:space="0" w:sz="0" w:val="nil"/>
          <w:left w:space="0" w:sz="0" w:val="nil"/>
          <w:bottom w:space="0" w:sz="0" w:val="nil"/>
          <w:right w:space="0" w:sz="0" w:val="nil"/>
          <w:between w:space="0" w:sz="0" w:val="nil"/>
        </w:pBdr>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Black">
    <w:embedRegular w:fontKey="{00000000-0000-0000-0000-000000000000}" r:id="rId1"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