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color w:val="A8781D"/>
          <w:sz w:val="21"/>
        </w:rPr>
        <w:t>RELATÓRIO DE ATUALIZAÇÃO</w:t>
      </w:r>
    </w:p>
    <w:p>
      <w:pPr>
        <w:spacing w:after="160"/>
        <w:jc w:val="center"/>
      </w:pPr>
      <w:r>
        <w:rPr>
          <w:rFonts w:ascii="Calibri" w:hAnsi="Calibri"/>
          <w:b/>
          <w:color w:val="102B3A"/>
          <w:sz w:val="58"/>
        </w:rPr>
        <w:t>Alinhamento do sistema Solaris</w:t>
      </w:r>
    </w:p>
    <w:p>
      <w:pPr>
        <w:spacing w:after="80"/>
        <w:jc w:val="center"/>
      </w:pPr>
      <w:r>
        <w:rPr>
          <w:rFonts w:ascii="Calibri" w:hAnsi="Calibri"/>
          <w:b/>
          <w:color w:val="1B8AA5"/>
          <w:sz w:val="38"/>
        </w:rPr>
        <w:t>Livros 1 e 2</w:t>
      </w:r>
    </w:p>
    <w:p>
      <w:pPr>
        <w:spacing w:after="680"/>
        <w:jc w:val="center"/>
      </w:pPr>
      <w:r>
        <w:rPr>
          <w:rFonts w:ascii="Calibri" w:hAnsi="Calibri"/>
          <w:i/>
          <w:color w:val="566570"/>
          <w:sz w:val="24"/>
        </w:rPr>
        <w:t>Alterações implementadas, dúvidas editoriais e funcionalidades ainda ausentes</w:t>
      </w:r>
    </w:p>
    <w:p>
      <w:pPr>
        <w:spacing w:after="60"/>
        <w:jc w:val="center"/>
      </w:pPr>
      <w:r>
        <w:rPr>
          <w:rFonts w:ascii="Calibri" w:hAnsi="Calibri"/>
          <w:b/>
          <w:color w:val="102B3A"/>
          <w:sz w:val="21"/>
        </w:rPr>
        <w:t xml:space="preserve">Data: </w:t>
      </w:r>
      <w:r>
        <w:rPr>
          <w:rFonts w:ascii="Calibri" w:hAnsi="Calibri"/>
          <w:color w:val="566570"/>
          <w:sz w:val="21"/>
        </w:rPr>
        <w:t>6 de junho de 2026</w:t>
      </w:r>
    </w:p>
    <w:p>
      <w:pPr>
        <w:spacing w:after="60"/>
        <w:jc w:val="center"/>
      </w:pPr>
      <w:r>
        <w:rPr>
          <w:rFonts w:ascii="Calibri" w:hAnsi="Calibri"/>
          <w:b/>
          <w:color w:val="102B3A"/>
          <w:sz w:val="21"/>
        </w:rPr>
        <w:t xml:space="preserve">Aplicativo: </w:t>
      </w:r>
      <w:r>
        <w:rPr>
          <w:rFonts w:ascii="Calibri" w:hAnsi="Calibri"/>
          <w:color w:val="566570"/>
          <w:sz w:val="21"/>
        </w:rPr>
        <w:t>Solaris - Biblioteca de Personagens</w:t>
      </w:r>
    </w:p>
    <w:p>
      <w:pPr>
        <w:spacing w:after="60"/>
        <w:jc w:val="center"/>
      </w:pPr>
      <w:r>
        <w:rPr>
          <w:rFonts w:ascii="Calibri" w:hAnsi="Calibri"/>
          <w:b/>
          <w:color w:val="102B3A"/>
          <w:sz w:val="21"/>
        </w:rPr>
        <w:t xml:space="preserve">Base documental: </w:t>
      </w:r>
      <w:r>
        <w:rPr>
          <w:rFonts w:ascii="Calibri" w:hAnsi="Calibri"/>
          <w:color w:val="566570"/>
          <w:sz w:val="21"/>
        </w:rPr>
        <w:t>Livro 1 Básico do Jogador + Livro 2 Guia do Mestre</w:t>
      </w:r>
    </w:p>
    <w:p>
      <w:pPr>
        <w:spacing w:after="60"/>
        <w:jc w:val="center"/>
      </w:pPr>
      <w:r>
        <w:rPr>
          <w:rFonts w:ascii="Calibri" w:hAnsi="Calibri"/>
          <w:b/>
          <w:color w:val="102B3A"/>
          <w:sz w:val="21"/>
        </w:rPr>
        <w:t xml:space="preserve">Versão verificada: </w:t>
      </w:r>
      <w:r>
        <w:rPr>
          <w:rFonts w:ascii="Calibri" w:hAnsi="Calibri"/>
          <w:color w:val="566570"/>
          <w:sz w:val="21"/>
        </w:rPr>
        <w:t>cache 20260606a</w:t>
      </w:r>
    </w:p>
    <w:p>
      <w:pPr>
        <w:spacing w:before="880"/>
        <w:jc w:val="center"/>
      </w:pPr>
      <w:r>
        <w:rPr>
          <w:rFonts w:ascii="Calibri" w:hAnsi="Calibri"/>
          <w:i/>
          <w:color w:val="A8781D"/>
          <w:sz w:val="19"/>
        </w:rPr>
        <w:t>Critério: automatizar somente regras consolidadas e registrar conflitos sem presumir uma decisão oficial.</w:t>
      </w:r>
      <w:r>
        <w:br w:type="page"/>
      </w:r>
    </w:p>
    <w:p>
      <w:pPr>
        <w:pStyle w:val="Heading1"/>
      </w:pPr>
      <w:r>
        <w:t>1. Resumo executivo</w:t>
      </w:r>
    </w:p>
    <w:p>
      <w:pPr>
        <w:spacing w:before="40" w:after="240" w:line="300" w:lineRule="auto"/>
        <w:ind w:left="115" w:right="115"/>
        <w:shd w:fill="E8EEF5"/>
      </w:pPr>
      <w:r>
        <w:rPr>
          <w:rFonts w:ascii="Calibri" w:hAnsi="Calibri"/>
          <w:b/>
          <w:color w:val="102B3A"/>
          <w:sz w:val="22"/>
        </w:rPr>
        <w:t>Resultado desta rodada</w:t>
        <w:br/>
      </w:r>
      <w:r>
        <w:rPr>
          <w:rFonts w:ascii="Calibri" w:hAnsi="Calibri"/>
          <w:color w:val="102B3A"/>
          <w:sz w:val="21"/>
        </w:rPr>
        <w:t>O sistema foi atualizado nas regras que os Livros 1 e 2 definem de forma consistente. As divergências editoriais foram preservadas como pendências documentadas, sem criar uma regra automática que possa contrariar a versão final do Solaris.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163B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2600"/>
            <w:shd w:fill="163B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5260"/>
            <w:shd w:fill="163B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5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Implementado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Regras consolidadas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Rolagens, JPC, perícias, raças, PV inicial, CA, carga, rachaduras e moeda inicial.</w:t>
            </w:r>
          </w:p>
        </w:tc>
      </w:tr>
      <w:tr>
        <w:tc>
          <w:tcPr>
            <w:tcW w:type="dxa" w:w="150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Parcial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Regras dependentes de escolha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Pacote inicial, cobertura, foco de profissão e progressão de PV ainda exigem definição ou controle manual.</w:t>
            </w:r>
          </w:p>
        </w:tc>
      </w:tr>
      <w:tr>
        <w:tc>
          <w:tcPr>
            <w:tcW w:type="dxa" w:w="1500"/>
            <w:shd w:fill="FB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Pendente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Conteúdo amplo dos livros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Combate completo, sobrevivência, condições e os módulos de Mestre ainda não foram mecanizados.</w:t>
            </w:r>
          </w:p>
        </w:tc>
      </w:tr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Preservado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Funcionalidades digitais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9"/>
              </w:rPr>
              <w:t>PWA, JSON, HUD, bibliotecas, filtros, imagens, Foundry e slots continuam como recursos do aplicativo.</w:t>
            </w:r>
          </w:p>
        </w:tc>
      </w:tr>
    </w:tbl>
    <w:p>
      <w:pPr>
        <w:pStyle w:val="Heading2"/>
      </w:pPr>
      <w:r>
        <w:t>Critério de decisão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Regra repetida: </w:t>
      </w:r>
      <w:r>
        <w:rPr>
          <w:rFonts w:ascii="Calibri" w:hAnsi="Calibri"/>
        </w:rPr>
        <w:t>foi aplicada quando aparece de forma compatível nos dois livros.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Regra esclarecida: </w:t>
      </w:r>
      <w:r>
        <w:rPr>
          <w:rFonts w:ascii="Calibri" w:hAnsi="Calibri"/>
        </w:rPr>
        <w:t>foi adotada quando o Guia do Mestre declara uma consolidação clara do Livro 1.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Regra conflitante: </w:t>
      </w:r>
      <w:r>
        <w:rPr>
          <w:rFonts w:ascii="Calibri" w:hAnsi="Calibri"/>
        </w:rPr>
        <w:t>não foi automatizada quando os capítulos apresentam tabelas ou fórmulas diferentes.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Recurso digital: </w:t>
      </w:r>
      <w:r>
        <w:rPr>
          <w:rFonts w:ascii="Calibri" w:hAnsi="Calibri"/>
        </w:rPr>
        <w:t>foi mantida quando é uma função útil do software e não pretende substituir uma regra dos livros.</w:t>
      </w:r>
    </w:p>
    <w:p>
      <w:pPr>
        <w:pStyle w:val="Heading1"/>
      </w:pPr>
      <w:r>
        <w:t>2. Alterações implementadas</w:t>
      </w:r>
    </w:p>
    <w:p>
      <w:pPr>
        <w:pStyle w:val="Heading2"/>
      </w:pPr>
      <w:r>
        <w:t>2.1 Rolagens e resolução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Ataques: </w:t>
      </w:r>
      <w:r>
        <w:rPr>
          <w:rFonts w:ascii="Calibri" w:hAnsi="Calibri"/>
        </w:rPr>
        <w:t>passaram a usar 1d20 + modificador do atributo, com 20 natural como crítico e 1 natural como erro crítico.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Iniciativa: </w:t>
      </w:r>
      <w:r>
        <w:rPr>
          <w:rFonts w:ascii="Calibri" w:hAnsi="Calibri"/>
        </w:rPr>
        <w:t>passou a usar 1d20 + MOD REF e registra a fórmula no histórico de dados.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Testes comuns: </w:t>
      </w:r>
      <w:r>
        <w:rPr>
          <w:rFonts w:ascii="Calibri" w:hAnsi="Calibri"/>
        </w:rPr>
        <w:t>continuam em 3d6 + modificadores; ao chegar a Estresse 6, passam para 2d6.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Saturação: </w:t>
      </w:r>
      <w:r>
        <w:rPr>
          <w:rFonts w:ascii="Calibri" w:hAnsi="Calibri"/>
        </w:rPr>
        <w:t>foi removida da ficha, da HUD e das regras de rolagem, assim como o antigo benefício de 4d6.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Faixas de resultado: </w:t>
      </w:r>
      <w:r>
        <w:rPr>
          <w:rFonts w:ascii="Calibri" w:hAnsi="Calibri"/>
        </w:rPr>
        <w:t>agora classificam falha, sucesso parcial, sucesso completo e a superação extrema de 12 natural no Colapso.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Extremos em 3d6: </w:t>
      </w:r>
      <w:r>
        <w:rPr>
          <w:rFonts w:ascii="Calibri" w:hAnsi="Calibri"/>
        </w:rPr>
        <w:t>triplo 6 e triplo 1 são reconhecidos como resultados especiais.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Interferência cósmica: </w:t>
      </w:r>
      <w:r>
        <w:rPr>
          <w:rFonts w:ascii="Calibri" w:hAnsi="Calibri"/>
        </w:rPr>
        <w:t>a sequência exata 4-5-6 guarda +1d4 para o próximo teste e 3-2-1 guarda -1d4.</w:t>
      </w:r>
    </w:p>
    <w:p>
      <w:pPr>
        <w:pStyle w:val="Heading2"/>
      </w:pPr>
      <w:r>
        <w:t>2.2 Perícias e Jogadas de Proteção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Lista oficial: </w:t>
      </w:r>
      <w:r>
        <w:rPr>
          <w:rFonts w:ascii="Calibri" w:hAnsi="Calibri"/>
        </w:rPr>
        <w:t>foram adicionadas Performance, Atuação e Busca, completando as 26 perícias.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Pés Ágeis: </w:t>
      </w:r>
      <w:r>
        <w:rPr>
          <w:rFonts w:ascii="Calibri" w:hAnsi="Calibri"/>
        </w:rPr>
        <w:t>deixou de absorver toda a função de performance artística.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JPC: </w:t>
      </w:r>
      <w:r>
        <w:rPr>
          <w:rFonts w:ascii="Calibri" w:hAnsi="Calibri"/>
        </w:rPr>
        <w:t>substituiu JPV e permite escolher MEN ou PRE conforme a natureza da ameaça.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JPF: </w:t>
      </w:r>
      <w:r>
        <w:rPr>
          <w:rFonts w:ascii="Calibri" w:hAnsi="Calibri"/>
        </w:rPr>
        <w:t>mantém a escolha entre FOR e CON; JPR permanece ligada a REF.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Treinamento inicial: </w:t>
      </w:r>
      <w:r>
        <w:rPr>
          <w:rFonts w:ascii="Calibri" w:hAnsi="Calibri"/>
        </w:rPr>
        <w:t>o sistema limita duas perícias como Perito. Uma Ignorância opcional libera uma terceira perícia treinada.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Percepção passiva: </w:t>
      </w:r>
      <w:r>
        <w:rPr>
          <w:rFonts w:ascii="Calibri" w:hAnsi="Calibri"/>
        </w:rPr>
        <w:t>foi adicionada aos derivados com a fórmula 10 + MOD MEN.</w:t>
      </w:r>
    </w:p>
    <w:p>
      <w:pPr>
        <w:pStyle w:val="Heading2"/>
      </w:pPr>
      <w:r>
        <w:t>2.3 Raças e profissões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Humanis: </w:t>
      </w:r>
      <w:r>
        <w:rPr>
          <w:rFonts w:ascii="Calibri" w:hAnsi="Calibri"/>
        </w:rPr>
        <w:t>recebe +1 em qualquer atributo, Adaptabilidade Humana, Gente de Sistema e Sem Especialização Natural.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Zerak: </w:t>
      </w:r>
      <w:r>
        <w:rPr>
          <w:rFonts w:ascii="Calibri" w:hAnsi="Calibri"/>
        </w:rPr>
        <w:t>recebe +1 em FOR ou CON, +2 PV no nível 1, Promessa de Rocha e a fraqueza Peso da Pedra.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Veyrkan: </w:t>
      </w:r>
      <w:r>
        <w:rPr>
          <w:rFonts w:ascii="Calibri" w:hAnsi="Calibri"/>
        </w:rPr>
        <w:t>recebe +1 em MEN ou INT, Leitura de Padrões, Anfíbio Parcial e Secura Corporal.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Kairi: </w:t>
      </w:r>
      <w:r>
        <w:rPr>
          <w:rFonts w:ascii="Calibri" w:hAnsi="Calibri"/>
        </w:rPr>
        <w:t>recebe +1 em MEN ou PRE, Escutar o Mundo, Freio do Ciclo e Peso do Desrespeito.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Progressões raciais antigas: </w:t>
      </w:r>
      <w:r>
        <w:rPr>
          <w:rFonts w:ascii="Calibri" w:hAnsi="Calibri"/>
        </w:rPr>
        <w:t>foram retiradas porque não aparecem como progressões oficiais nos Livros 1 e 2.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Profissões: </w:t>
      </w:r>
      <w:r>
        <w:rPr>
          <w:rFonts w:ascii="Calibri" w:hAnsi="Calibri"/>
        </w:rPr>
        <w:t>foram corrigidos termos de ação simples, focos e efeitos de Médico, Eletricista, Médium, Atirador de Elite, Guarda Interestelar, Músico, Artista, Catador e especialistas de armas.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Termos antigos: </w:t>
      </w:r>
      <w:r>
        <w:rPr>
          <w:rFonts w:ascii="Calibri" w:hAnsi="Calibri"/>
        </w:rPr>
        <w:t>referências a JPV, JRC, JRE e usos mecânicos antigos de ESP foram substituídas por JPC, MEN ou PRE quando a equivalência estava definida.</w:t>
      </w:r>
    </w:p>
    <w:p>
      <w:pPr>
        <w:pStyle w:val="Heading2"/>
      </w:pPr>
      <w:r>
        <w:t>2.4 Recursos e derivados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Estresse: </w:t>
      </w:r>
      <w:r>
        <w:rPr>
          <w:rFonts w:ascii="Calibri" w:hAnsi="Calibri"/>
        </w:rPr>
        <w:t>o limite padrão foi ajustado para 6.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PV inicial: </w:t>
      </w:r>
      <w:r>
        <w:rPr>
          <w:rFonts w:ascii="Calibri" w:hAnsi="Calibri"/>
        </w:rPr>
        <w:t>usa 8 + vida adicional por MOD CON, com o valor máximo da tabela consolidada no nível 1, além do bônus racial Zerak.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CA: </w:t>
      </w:r>
      <w:r>
        <w:rPr>
          <w:rFonts w:ascii="Calibri" w:hAnsi="Calibri"/>
        </w:rPr>
        <w:t>usa base 4 + MOD REF + armadura + mods. Valores raciais antigos de CA foram removidos.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Movimento: </w:t>
      </w:r>
      <w:r>
        <w:rPr>
          <w:rFonts w:ascii="Calibri" w:hAnsi="Calibri"/>
        </w:rPr>
        <w:t>usa 6 m + MOD REF e agora responde à sobrecarga.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Carga máxima: </w:t>
      </w:r>
      <w:r>
        <w:rPr>
          <w:rFonts w:ascii="Calibri" w:hAnsi="Calibri"/>
        </w:rPr>
        <w:t>usa metade do peso corporal + MOD FOR x 10 kg.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Peso corporal: </w:t>
      </w:r>
      <w:r>
        <w:rPr>
          <w:rFonts w:ascii="Calibri" w:hAnsi="Calibri"/>
        </w:rPr>
        <w:t>foi criado como campo editável da ficha.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Sobrecarga: </w:t>
      </w:r>
      <w:r>
        <w:rPr>
          <w:rFonts w:ascii="Calibri" w:hAnsi="Calibri"/>
        </w:rPr>
        <w:t>acima de 100% reduz o movimento pela metade; acima de 150% reduz o movimento a zero.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Luzentis: </w:t>
      </w:r>
      <w:r>
        <w:rPr>
          <w:rFonts w:ascii="Calibri" w:hAnsi="Calibri"/>
        </w:rPr>
        <w:t>personagens novos passam a iniciar com 2.000 Luzentis.</w:t>
      </w:r>
    </w:p>
    <w:p>
      <w:pPr>
        <w:pStyle w:val="Heading2"/>
      </w:pPr>
      <w:r>
        <w:t>2.5 Equipamentos, rachaduras e economia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Rachaduras individuais: </w:t>
      </w:r>
      <w:r>
        <w:rPr>
          <w:rFonts w:ascii="Calibri" w:hAnsi="Calibri"/>
        </w:rPr>
        <w:t>arma, armadura e itens do inventário passam a guardar seu próprio valor.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Escala oficial: </w:t>
      </w:r>
      <w:r>
        <w:rPr>
          <w:rFonts w:ascii="Calibri" w:hAnsi="Calibri"/>
        </w:rPr>
        <w:t>o máximo caiu de 10 para 5 rachaduras.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Colapso de arma: </w:t>
      </w:r>
      <w:r>
        <w:rPr>
          <w:rFonts w:ascii="Calibri" w:hAnsi="Calibri"/>
        </w:rPr>
        <w:t>bloqueia os botões de ataque e dano até o reparo.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Colapso de armadura: </w:t>
      </w:r>
      <w:r>
        <w:rPr>
          <w:rFonts w:ascii="Calibri" w:hAnsi="Calibri"/>
        </w:rPr>
        <w:t>remove a contribuição da armadura para a CA.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Carga real: </w:t>
      </w:r>
      <w:r>
        <w:rPr>
          <w:rFonts w:ascii="Calibri" w:hAnsi="Calibri"/>
        </w:rPr>
        <w:t>soma cubos de 10 kg e os pesos reconhecidos dos equipamentos carregados; itens guardados não são contados duas vezes.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Criação acima da carga: </w:t>
      </w:r>
      <w:r>
        <w:rPr>
          <w:rFonts w:ascii="Calibri" w:hAnsi="Calibri"/>
        </w:rPr>
        <w:t>deixa de ser bloqueada e passa a gerar o estado de sobrecarga indicado na ficha.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Armas Tier F: </w:t>
      </w:r>
      <w:r>
        <w:rPr>
          <w:rFonts w:ascii="Calibri" w:hAnsi="Calibri"/>
        </w:rPr>
        <w:t>os preços das armas que estavam abaixo do mínimo publicado foram elevados para pelo menos 5.000 Luzentis.</w:t>
      </w:r>
    </w:p>
    <w:p>
      <w:pPr>
        <w:pStyle w:val="Heading2"/>
      </w:pPr>
      <w:r>
        <w:t>2.6 Compatibilidade de fichas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Migração: </w:t>
      </w:r>
      <w:r>
        <w:rPr>
          <w:rFonts w:ascii="Calibri" w:hAnsi="Calibri"/>
        </w:rPr>
        <w:t>fichas antigas recebem valores padrão para peso corporal, moeda inicial, efeito cósmico pendente e rachadura por item.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Saturação antiga: </w:t>
      </w:r>
      <w:r>
        <w:rPr>
          <w:rFonts w:ascii="Calibri" w:hAnsi="Calibri"/>
        </w:rPr>
        <w:t>deixa de participar dos cálculos sem impedir a abertura das fichas salvas.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Foundry: </w:t>
      </w:r>
      <w:r>
        <w:rPr>
          <w:rFonts w:ascii="Calibri" w:hAnsi="Calibri"/>
        </w:rPr>
        <w:t>os registros estruturados de rolagem e os metadados já existentes foram preservados.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Recursos digitais: </w:t>
      </w:r>
      <w:r>
        <w:rPr>
          <w:rFonts w:ascii="Calibri" w:hAnsi="Calibri"/>
        </w:rPr>
        <w:t>HUD, imagens, PWA, importação/exportação JSON, bibliotecas, filtros, compras e criação manual continuam ativos.</w:t>
      </w:r>
    </w:p>
    <w:p>
      <w:pPr>
        <w:pStyle w:val="Heading1"/>
      </w:pPr>
      <w:r>
        <w:t>3. Dúvidas e regras não automatizadas</w:t>
      </w:r>
    </w:p>
    <w:p>
      <w:pPr>
        <w:spacing w:before="40" w:after="240" w:line="300" w:lineRule="auto"/>
        <w:ind w:left="115" w:right="115"/>
        <w:shd w:fill="FFF4D6"/>
      </w:pPr>
      <w:r>
        <w:rPr>
          <w:rFonts w:ascii="Calibri" w:hAnsi="Calibri"/>
          <w:b/>
          <w:color w:val="102B3A"/>
          <w:sz w:val="22"/>
        </w:rPr>
        <w:t>Importante</w:t>
        <w:br/>
      </w:r>
      <w:r>
        <w:rPr>
          <w:rFonts w:ascii="Calibri" w:hAnsi="Calibri"/>
          <w:color w:val="102B3A"/>
          <w:sz w:val="21"/>
        </w:rPr>
        <w:t>Os itens abaixo não foram ignorados. Eles foram mantidos sem automação definitiva porque os livros não apresentam uma única resposta segura, ou porque dependem de conteúdo de outros volumes.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PV após o nível 1: </w:t>
      </w:r>
      <w:r>
        <w:rPr>
          <w:rFonts w:ascii="Calibri" w:hAnsi="Calibri"/>
        </w:rPr>
        <w:t>o Livro 2 consolida o nível 1, mas não fecha uma fórmula completa de progressão. O aplicativo mantém uma fórmula provisória para níveis maiores.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Materiais e custo de Level Up: </w:t>
      </w:r>
      <w:r>
        <w:rPr>
          <w:rFonts w:ascii="Calibri" w:hAnsi="Calibri"/>
        </w:rPr>
        <w:t>os livros divergem nos materiais dos níveis 6, 7, 9 e 10; o custo também muda de fórmula fixa para consulta ao futuro Livro 5.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Falha crítica de ataque: </w:t>
      </w:r>
      <w:r>
        <w:rPr>
          <w:rFonts w:ascii="Calibri" w:hAnsi="Calibri"/>
        </w:rPr>
        <w:t>o Capítulo 13 e a referência rápida do Livro 2 usam tabelas diferentes.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Monstros por Tier: </w:t>
      </w:r>
      <w:r>
        <w:rPr>
          <w:rFonts w:ascii="Calibri" w:hAnsi="Calibri"/>
        </w:rPr>
        <w:t>os Capítulos 8 e 18 do Livro 2 trazem faixas diferentes de PV, CA e dano.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Capacidade de cubos: </w:t>
      </w:r>
      <w:r>
        <w:rPr>
          <w:rFonts w:ascii="Calibri" w:hAnsi="Calibri"/>
        </w:rPr>
        <w:t>os tipos estão claros, mas a capacidade exata de cubos de carga e especializados não é fechada de forma única.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Cubo de contenção e cubo Tharan: </w:t>
      </w:r>
      <w:r>
        <w:rPr>
          <w:rFonts w:ascii="Calibri" w:hAnsi="Calibri"/>
        </w:rPr>
        <w:t>aparecem no Livro 2, mas faltam dados suficientes para uma implementação completa.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Venda de itens: </w:t>
      </w:r>
      <w:r>
        <w:rPr>
          <w:rFonts w:ascii="Calibri" w:hAnsi="Calibri"/>
        </w:rPr>
        <w:t>os livros citam estado, negociação e escassez, mas não consolidam um percentual único de revenda.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Profissão Piloto: </w:t>
      </w:r>
      <w:r>
        <w:rPr>
          <w:rFonts w:ascii="Calibri" w:hAnsi="Calibri"/>
        </w:rPr>
        <w:t>é citada e usada em exemplos, porém não possui ficha completa equivalente às outras profissões.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Slots de magia e mods: </w:t>
      </w:r>
      <w:r>
        <w:rPr>
          <w:rFonts w:ascii="Calibri" w:hAnsi="Calibri"/>
        </w:rPr>
        <w:t>existem no aplicativo, mas não são definidos como regra oficial nos Livros 1 e 2.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Estresse acima de 6: </w:t>
      </w:r>
      <w:r>
        <w:rPr>
          <w:rFonts w:ascii="Calibri" w:hAnsi="Calibri"/>
        </w:rPr>
        <w:t>o Livro 2 define o efeito de 6+, mas não esclarece totalmente bônus que aumentariam o máximo. O padrão do app foi mantido em 6.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Pacote inicial automático: </w:t>
      </w:r>
      <w:r>
        <w:rPr>
          <w:rFonts w:ascii="Calibri" w:hAnsi="Calibri"/>
        </w:rPr>
        <w:t>os 2.000 Luzentis foram aplicados, mas arma, armadura, suprimentos e kits não foram inseridos automaticamente porque dependem de escolhas e mapeamentos ainda incompletos.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color w:val="102B3A"/>
        </w:rPr>
        <w:t xml:space="preserve">Catálogo de equipamentos: </w:t>
      </w:r>
      <w:r>
        <w:rPr>
          <w:rFonts w:ascii="Calibri" w:hAnsi="Calibri"/>
        </w:rPr>
        <w:t>a fórmula de CA foi corrigida, mas bônus, preços e efeitos de cada item exigem validação pelo livro específico de equipamentos.</w:t>
      </w:r>
    </w:p>
    <w:p>
      <w:pPr>
        <w:pStyle w:val="Heading1"/>
      </w:pPr>
      <w:r>
        <w:t>4. Conteúdo dos livros ainda ausente</w:t>
      </w:r>
    </w:p>
    <w:p>
      <w:pPr>
        <w:pStyle w:val="Heading2"/>
      </w:pPr>
      <w:r>
        <w:t>4.1 Módulo do jogador</w:t>
      </w:r>
    </w:p>
    <w:p>
      <w:pPr>
        <w:pStyle w:val="ListBullet"/>
      </w:pPr>
      <w:r>
        <w:rPr>
          <w:rFonts w:ascii="Calibri" w:hAnsi="Calibri"/>
        </w:rPr>
        <w:t>Campos estruturados de conceito, cultura, facção, idiomas, aparência, personalidade, objetivo e ligação com o grupo.</w:t>
      </w:r>
    </w:p>
    <w:p>
      <w:pPr>
        <w:pStyle w:val="ListBullet"/>
      </w:pPr>
      <w:r>
        <w:rPr>
          <w:rFonts w:ascii="Calibri" w:hAnsi="Calibri"/>
        </w:rPr>
        <w:t>Cobertura média e pesada como controles diretos de CA.</w:t>
      </w:r>
    </w:p>
    <w:p>
      <w:pPr>
        <w:pStyle w:val="ListBullet"/>
      </w:pPr>
      <w:r>
        <w:rPr>
          <w:rFonts w:ascii="Calibri" w:hAnsi="Calibri"/>
        </w:rPr>
        <w:t>Ação principal, ação simples, movimento e reação com rastreador por turno.</w:t>
      </w:r>
    </w:p>
    <w:p>
      <w:pPr>
        <w:pStyle w:val="ListBullet"/>
      </w:pPr>
      <w:r>
        <w:rPr>
          <w:rFonts w:ascii="Calibri" w:hAnsi="Calibri"/>
        </w:rPr>
        <w:t>Ataque de oportunidade, recuar, defesa total, proteger aliado, ataque mirado e ataque não letal.</w:t>
      </w:r>
    </w:p>
    <w:p>
      <w:pPr>
        <w:pStyle w:val="ListBullet"/>
      </w:pPr>
      <w:r>
        <w:rPr>
          <w:rFonts w:ascii="Calibri" w:hAnsi="Calibri"/>
        </w:rPr>
        <w:t>Munição atual/máxima, recarga, rajada, arma secundária e consumo automático.</w:t>
      </w:r>
    </w:p>
    <w:p>
      <w:pPr>
        <w:pStyle w:val="ListBullet"/>
      </w:pPr>
      <w:r>
        <w:rPr>
          <w:rFonts w:ascii="Calibri" w:hAnsi="Calibri"/>
        </w:rPr>
        <w:t>Estado crítico em 0 PV, sobrevivência CD 12, Marcas de Morte, estabilização e inconsciência.</w:t>
      </w:r>
    </w:p>
    <w:p>
      <w:pPr>
        <w:pStyle w:val="ListBullet"/>
      </w:pPr>
      <w:r>
        <w:rPr>
          <w:rFonts w:ascii="Calibri" w:hAnsi="Calibri"/>
        </w:rPr>
        <w:t>Ferimentos graves, sangramento real, PV temporários, tratamentos e condições oficiais.</w:t>
      </w:r>
    </w:p>
    <w:p>
      <w:pPr>
        <w:pStyle w:val="ListBullet"/>
      </w:pPr>
      <w:r>
        <w:rPr>
          <w:rFonts w:ascii="Calibri" w:hAnsi="Calibri"/>
        </w:rPr>
        <w:t>Descanso rápido, de vigília e completo com recuperação automática.</w:t>
      </w:r>
    </w:p>
    <w:p>
      <w:pPr>
        <w:pStyle w:val="ListBullet"/>
      </w:pPr>
      <w:r>
        <w:rPr>
          <w:rFonts w:ascii="Calibri" w:hAnsi="Calibri"/>
        </w:rPr>
        <w:t>Luz, visão, surpresa, terreno, queda, salto, escalada, natação e exploração por turnos.</w:t>
      </w:r>
    </w:p>
    <w:p>
      <w:pPr>
        <w:pStyle w:val="ListBullet"/>
      </w:pPr>
      <w:r>
        <w:rPr>
          <w:rFonts w:ascii="Calibri" w:hAnsi="Calibri"/>
        </w:rPr>
        <w:t>Fome, comida, água, fadiga, oxigênio, radiação, contaminação e sobrevivência ambiental.</w:t>
      </w:r>
    </w:p>
    <w:p>
      <w:pPr>
        <w:pStyle w:val="ListBullet"/>
      </w:pPr>
      <w:r>
        <w:rPr>
          <w:rFonts w:ascii="Calibri" w:hAnsi="Calibri"/>
        </w:rPr>
        <w:t>Consumo automático de Cosmos e exigência de foco/canalizador ao conjurar.</w:t>
      </w:r>
    </w:p>
    <w:p>
      <w:pPr>
        <w:pStyle w:val="ListBullet"/>
      </w:pPr>
      <w:r>
        <w:rPr>
          <w:rFonts w:ascii="Calibri" w:hAnsi="Calibri"/>
        </w:rPr>
        <w:t>Testes opostos, prolongados, em grupo, ajuda e dificuldade/CD configurável.</w:t>
      </w:r>
    </w:p>
    <w:p>
      <w:pPr>
        <w:pStyle w:val="Heading2"/>
      </w:pPr>
      <w:r>
        <w:t>4.2 Módulo do Mestre</w:t>
      </w:r>
    </w:p>
    <w:p>
      <w:pPr>
        <w:pStyle w:val="ListBullet"/>
      </w:pPr>
      <w:r>
        <w:rPr>
          <w:rFonts w:ascii="Calibri" w:hAnsi="Calibri"/>
        </w:rPr>
        <w:t>Criador e rastreador de missões, contratos, objetivos, prazos, recompensas, riscos e consequências.</w:t>
      </w:r>
    </w:p>
    <w:p>
      <w:pPr>
        <w:pStyle w:val="ListBullet"/>
      </w:pPr>
      <w:r>
        <w:rPr>
          <w:rFonts w:ascii="Calibri" w:hAnsi="Calibri"/>
        </w:rPr>
        <w:t>Facções, reputação de -3 a +3, contatos, favores, dívidas e influência política.</w:t>
      </w:r>
    </w:p>
    <w:p>
      <w:pPr>
        <w:pStyle w:val="ListBullet"/>
      </w:pPr>
      <w:r>
        <w:rPr>
          <w:rFonts w:ascii="Calibri" w:hAnsi="Calibri"/>
        </w:rPr>
        <w:t>Fichas completas e rápidas de NPCs, cenas sociais e atitudes por reputação.</w:t>
      </w:r>
    </w:p>
    <w:p>
      <w:pPr>
        <w:pStyle w:val="ListBullet"/>
      </w:pPr>
      <w:r>
        <w:rPr>
          <w:rFonts w:ascii="Calibri" w:hAnsi="Calibri"/>
        </w:rPr>
        <w:t>Criador de monstros, orçamento de encontros, papéis de combate, comportamento, loot e chefes por fases.</w:t>
      </w:r>
    </w:p>
    <w:p>
      <w:pPr>
        <w:pStyle w:val="ListBullet"/>
      </w:pPr>
      <w:r>
        <w:rPr>
          <w:rFonts w:ascii="Calibri" w:hAnsi="Calibri"/>
        </w:rPr>
        <w:t>Hacking com Segurança de Rede, Sessão de Acesso, nós, RAM, ICE, Detecção, Rastro e ERROR 403.</w:t>
      </w:r>
    </w:p>
    <w:p>
      <w:pPr>
        <w:pStyle w:val="ListBullet"/>
      </w:pPr>
      <w:r>
        <w:rPr>
          <w:rFonts w:ascii="Calibri" w:hAnsi="Calibri"/>
        </w:rPr>
        <w:t>Bases e colônias com recursos, produção, segurança, moral, manutenção, crises e eventos.</w:t>
      </w:r>
    </w:p>
    <w:p>
      <w:pPr>
        <w:pStyle w:val="ListBullet"/>
      </w:pPr>
      <w:r>
        <w:rPr>
          <w:rFonts w:ascii="Calibri" w:hAnsi="Calibri"/>
        </w:rPr>
        <w:t>Veículos, perseguições, combustível, Overdrive, drones, torretas e estados de máquinas.</w:t>
      </w:r>
    </w:p>
    <w:p>
      <w:pPr>
        <w:pStyle w:val="ListBullet"/>
      </w:pPr>
      <w:r>
        <w:rPr>
          <w:rFonts w:ascii="Calibri" w:hAnsi="Calibri"/>
        </w:rPr>
        <w:t>Economia regional, escassez, crise, mercado negro, licenças, itens roubados e multiplicadores.</w:t>
      </w:r>
    </w:p>
    <w:p>
      <w:pPr>
        <w:pStyle w:val="ListBullet"/>
      </w:pPr>
      <w:r>
        <w:rPr>
          <w:rFonts w:ascii="Calibri" w:hAnsi="Calibri"/>
        </w:rPr>
        <w:t>Trilhas de ameaça e investigação, folha do Mestre, ficha de encontro e checklists de sessão.</w:t>
      </w:r>
    </w:p>
    <w:p>
      <w:pPr>
        <w:pStyle w:val="ListBullet"/>
      </w:pPr>
      <w:r>
        <w:rPr>
          <w:rFonts w:ascii="Calibri" w:hAnsi="Calibri"/>
        </w:rPr>
        <w:t>Aventuras prontas, campanha introdutória e modelos de consulta do Guia do Mestre.</w:t>
      </w:r>
    </w:p>
    <w:p>
      <w:pPr>
        <w:pStyle w:val="Heading1"/>
      </w:pPr>
      <w:r>
        <w:t>5. Atualizações e conflitos encontrados nos livros</w:t>
      </w:r>
    </w:p>
    <w:p>
      <w:pPr>
        <w:pStyle w:val="Heading2"/>
      </w:pPr>
      <w:r>
        <w:t>5.1 Atualizações consolidadas pelo Livro 2</w:t>
      </w:r>
    </w:p>
    <w:p>
      <w:pPr>
        <w:pStyle w:val="ListBullet"/>
      </w:pPr>
      <w:r>
        <w:rPr>
          <w:rFonts w:ascii="Calibri" w:hAnsi="Calibri"/>
        </w:rPr>
        <w:t>Ataque e iniciativa usam d20, enquanto testes comuns permanecem em d6.</w:t>
      </w:r>
    </w:p>
    <w:p>
      <w:pPr>
        <w:pStyle w:val="ListBullet"/>
      </w:pPr>
      <w:r>
        <w:rPr>
          <w:rFonts w:ascii="Calibri" w:hAnsi="Calibri"/>
        </w:rPr>
        <w:t>JPC substitui a nomenclatura antiga de vontade/cosmos e usa MEN ou PRE.</w:t>
      </w:r>
    </w:p>
    <w:p>
      <w:pPr>
        <w:pStyle w:val="ListBullet"/>
      </w:pPr>
      <w:r>
        <w:rPr>
          <w:rFonts w:ascii="Calibri" w:hAnsi="Calibri"/>
        </w:rPr>
        <w:t>A lista oficial possui 26 perícias, incluindo Performance, Atuação e Busca.</w:t>
      </w:r>
    </w:p>
    <w:p>
      <w:pPr>
        <w:pStyle w:val="ListBullet"/>
      </w:pPr>
      <w:r>
        <w:rPr>
          <w:rFonts w:ascii="Calibri" w:hAnsi="Calibri"/>
        </w:rPr>
        <w:t>PV inicial usa a tabela de vida adicional maximizada no nível 1.</w:t>
      </w:r>
    </w:p>
    <w:p>
      <w:pPr>
        <w:pStyle w:val="ListBullet"/>
      </w:pPr>
      <w:r>
        <w:rPr>
          <w:rFonts w:ascii="Calibri" w:hAnsi="Calibri"/>
        </w:rPr>
        <w:t>Percepção passiva usa 10 + MOD MEN.</w:t>
      </w:r>
    </w:p>
    <w:p>
      <w:pPr>
        <w:pStyle w:val="ListBullet"/>
      </w:pPr>
      <w:r>
        <w:rPr>
          <w:rFonts w:ascii="Calibri" w:hAnsi="Calibri"/>
        </w:rPr>
        <w:t>Rachaduras colapsam o equipamento em 5.</w:t>
      </w:r>
    </w:p>
    <w:p>
      <w:pPr>
        <w:pStyle w:val="ListBullet"/>
      </w:pPr>
      <w:r>
        <w:rPr>
          <w:rFonts w:ascii="Calibri" w:hAnsi="Calibri"/>
        </w:rPr>
        <w:t>Carga usa peso corporal e aplica duas faixas de sobrecarga.</w:t>
      </w:r>
    </w:p>
    <w:p>
      <w:pPr>
        <w:pStyle w:val="ListBullet"/>
      </w:pPr>
      <w:r>
        <w:rPr>
          <w:rFonts w:ascii="Calibri" w:hAnsi="Calibri"/>
        </w:rPr>
        <w:t>O pacote inicial inclui 2.000 Luzentis, cubos, arma Tier F, armadura Tier F, suprimentos e kit da profissão.</w:t>
      </w:r>
    </w:p>
    <w:p>
      <w:pPr>
        <w:pStyle w:val="ListBullet"/>
      </w:pPr>
      <w:r>
        <w:rPr>
          <w:rFonts w:ascii="Calibri" w:hAnsi="Calibri"/>
        </w:rPr>
        <w:t>A arma Tier F mais barata parte de 5.000 Luzentis.</w:t>
      </w:r>
    </w:p>
    <w:p>
      <w:pPr>
        <w:pStyle w:val="ListBullet"/>
      </w:pPr>
      <w:r>
        <w:rPr>
          <w:rFonts w:ascii="Calibri" w:hAnsi="Calibri"/>
        </w:rPr>
        <w:t>Saturação e a rolagem de 4d6 não fazem parte desta versão dos livros.</w:t>
      </w:r>
    </w:p>
    <w:p>
      <w:pPr>
        <w:pStyle w:val="Heading2"/>
      </w:pPr>
      <w:r>
        <w:t>5.2 Conflitos editoriais</w:t>
      </w:r>
    </w:p>
    <w:p>
      <w:pPr>
        <w:pStyle w:val="ListBullet"/>
      </w:pPr>
      <w:r>
        <w:rPr>
          <w:rFonts w:ascii="Calibri" w:hAnsi="Calibri"/>
        </w:rPr>
        <w:t>MOD CON +4 e +5 usam dados diferentes nos dois livros, embora o máximo do nível 1 resulte nos mesmos bônus de +10 e +12.</w:t>
      </w:r>
    </w:p>
    <w:p>
      <w:pPr>
        <w:pStyle w:val="ListBullet"/>
      </w:pPr>
      <w:r>
        <w:rPr>
          <w:rFonts w:ascii="Calibri" w:hAnsi="Calibri"/>
        </w:rPr>
        <w:t>Os materiais de Level Up dos níveis 6, 7, 9 e 10 mudam entre o Livro 1 e o Livro 2.</w:t>
      </w:r>
    </w:p>
    <w:p>
      <w:pPr>
        <w:pStyle w:val="ListBullet"/>
      </w:pPr>
      <w:r>
        <w:rPr>
          <w:rFonts w:ascii="Calibri" w:hAnsi="Calibri"/>
        </w:rPr>
        <w:t>O custo de Level Up muda de 500 Luzentis x nível-alvo para uma futura economia do Livro 5.</w:t>
      </w:r>
    </w:p>
    <w:p>
      <w:pPr>
        <w:pStyle w:val="ListBullet"/>
      </w:pPr>
      <w:r>
        <w:rPr>
          <w:rFonts w:ascii="Calibri" w:hAnsi="Calibri"/>
        </w:rPr>
        <w:t>A fome é simplificada no Livro 1 e dividida em Com fome/Faminto com penalidades maiores no Livro 2.</w:t>
      </w:r>
    </w:p>
    <w:p>
      <w:pPr>
        <w:pStyle w:val="ListBullet"/>
      </w:pPr>
      <w:r>
        <w:rPr>
          <w:rFonts w:ascii="Calibri" w:hAnsi="Calibri"/>
        </w:rPr>
        <w:t>O Livro 2 apresenta duas tabelas incompatíveis de falha crítica de ataque.</w:t>
      </w:r>
    </w:p>
    <w:p>
      <w:pPr>
        <w:pStyle w:val="ListBullet"/>
      </w:pPr>
      <w:r>
        <w:rPr>
          <w:rFonts w:ascii="Calibri" w:hAnsi="Calibri"/>
        </w:rPr>
        <w:t>O Livro 2 apresenta duas escalas incompatíveis de monstros por Tier.</w:t>
      </w:r>
    </w:p>
    <w:p>
      <w:pPr>
        <w:pStyle w:val="ListBullet"/>
      </w:pPr>
      <w:r>
        <w:rPr>
          <w:rFonts w:ascii="Calibri" w:hAnsi="Calibri"/>
        </w:rPr>
        <w:t>O limite superior de Estresse não é declarado de forma inequívoca pelo Livro 2, embora 6+ seja o gatilho de Colapso.</w:t>
      </w:r>
    </w:p>
    <w:p>
      <w:pPr>
        <w:pStyle w:val="Heading1"/>
      </w:pPr>
      <w:r>
        <w:t>6. Matriz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Regra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Referência consolidada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2B3A"/>
                <w:sz w:val="19"/>
              </w:rPr>
              <w:t>Estado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Ataques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1d20 + atributo contra CA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Iniciativa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1d20 + MOD REF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Testes comuns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3d6; Estresse 6 usa 2d6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Proteções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JPF, JPR e JPC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Perícias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26 perícias oficiais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PV nível 1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Tabela consolidada do Livro 2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PV após nível 1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Fórmula oficial incompleta</w:t>
            </w:r>
          </w:p>
        </w:tc>
        <w:tc>
          <w:tcPr>
            <w:tcW w:type="dxa" w:w="2400"/>
            <w:shd w:fill="FB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Pendente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Rachaduras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Colapso individual em 5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Carga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Peso/2 + MOD FOR x 10 kg</w:t>
            </w:r>
          </w:p>
        </w:tc>
        <w:tc>
          <w:tcPr>
            <w:tcW w:type="dxa" w:w="2400"/>
            <w:shd w:fill="E6F2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Implementado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Pacote inicial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2.000 Luzentis + itens escolhidos</w:t>
            </w:r>
          </w:p>
        </w:tc>
        <w:tc>
          <w:tcPr>
            <w:tcW w:type="dxa" w:w="240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Parcial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Críticos tabelados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Tabelas conflitantes no Livro 2</w:t>
            </w:r>
          </w:p>
        </w:tc>
        <w:tc>
          <w:tcPr>
            <w:tcW w:type="dxa" w:w="2400"/>
            <w:shd w:fill="FBE9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Pendente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2B3A"/>
                <w:sz w:val="18"/>
              </w:rPr>
              <w:t>Módulo do Mestre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Missões, facções, monstros, bases, hacking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02B3A"/>
                <w:sz w:val="18"/>
              </w:rPr>
              <w:t>Ausente</w:t>
            </w:r>
          </w:p>
        </w:tc>
      </w:tr>
    </w:tbl>
    <w:p>
      <w:pPr>
        <w:pStyle w:val="Heading1"/>
      </w:pPr>
      <w:r>
        <w:t>7. Validação técnica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Sintaxe: </w:t>
      </w:r>
      <w:r>
        <w:rPr>
          <w:rFonts w:ascii="Calibri" w:hAnsi="Calibri"/>
        </w:rPr>
        <w:t>app.js e HumanisVitalHUD.js passaram na validação do runtime JavaScript.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Referências antigas: </w:t>
      </w:r>
      <w:r>
        <w:rPr>
          <w:rFonts w:ascii="Calibri" w:hAnsi="Calibri"/>
        </w:rPr>
        <w:t>não restaram ocorrências funcionais de Saturação, JPV ou PO na aplicação.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Navegador: </w:t>
      </w:r>
      <w:r>
        <w:rPr>
          <w:rFonts w:ascii="Calibri" w:hAnsi="Calibri"/>
        </w:rPr>
        <w:t>a aplicação abriu em http://127.0.0.1:8787/?check=20260606a sem erros no console.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Iniciativa: </w:t>
      </w:r>
      <w:r>
        <w:rPr>
          <w:rFonts w:ascii="Calibri" w:hAnsi="Calibri"/>
        </w:rPr>
        <w:t>foi executada e registrada como 1d20 + MOD REF.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Colapso: </w:t>
      </w:r>
      <w:r>
        <w:rPr>
          <w:rFonts w:ascii="Calibri" w:hAnsi="Calibri"/>
        </w:rPr>
        <w:t>Estresse 6 alterou a ficha e o teste de atributo para 2d6.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Perícias: </w:t>
      </w:r>
      <w:r>
        <w:rPr>
          <w:rFonts w:ascii="Calibri" w:hAnsi="Calibri"/>
        </w:rPr>
        <w:t>o terceiro Perito foi bloqueado sem Ignorância e aceito após marcar uma Ignorância.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JPC e lista oficial: </w:t>
      </w:r>
      <w:r>
        <w:rPr>
          <w:rFonts w:ascii="Calibri" w:hAnsi="Calibri"/>
        </w:rPr>
        <w:t>a interface exibiu JPC com MEN/PRE e as novas perícias Performance, Atuação e Busca.</w:t>
      </w:r>
    </w:p>
    <w:p>
      <w:pPr>
        <w:pStyle w:val="ListBullet"/>
      </w:pPr>
      <w:r>
        <w:rPr>
          <w:rFonts w:ascii="Calibri" w:hAnsi="Calibri"/>
          <w:b/>
          <w:color w:val="102B3A"/>
        </w:rPr>
        <w:t xml:space="preserve">Derivados: </w:t>
      </w:r>
      <w:r>
        <w:rPr>
          <w:rFonts w:ascii="Calibri" w:hAnsi="Calibri"/>
        </w:rPr>
        <w:t>a ficha exibiu Percepção passiva, moeda inicial, peso corporal e carga.</w:t>
      </w:r>
    </w:p>
    <w:p>
      <w:pPr>
        <w:pStyle w:val="Heading1"/>
      </w:pPr>
      <w:r>
        <w:t>8. Próximas prioridades recomendadas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Definir oficialmente a progressão de PV após o nível 1.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Escolher a tabela definitiva de falha crítica e a escala definitiva de monstros.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Validar todo o catálogo de armas, armaduras e itens com o livro específico de equipamentos.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Automatizar o pacote inicial após definir as escolhas permitidas e o conteúdo exato de cada kit.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Implementar um módulo de combate com ações, munição, cobertura, condições e estado crítico.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Criar um módulo de Mestre separado para missões, facções, NPCs, encontros, monstros, bases e hacking.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Documentar slots de magia e mods como regra oficial, opcional ou exclusivamente digital.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</w:rPr>
        <w:t>Planejar a estrutura de dados final pensando na migração para Foundry VTT.</w:t>
      </w:r>
    </w:p>
    <w:p>
      <w:pPr>
        <w:pStyle w:val="Heading1"/>
      </w:pPr>
      <w:r>
        <w:t>9. Arquivos alterados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Arquivo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Alteração principal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app.js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regras, dados oficiais, cálculos, rolagens, migração e interface dinâmica.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index.html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campos de recursos, peso corporal e remoção de Saturação.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styles.css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layout dos recursos, rachaduras e limpeza de estilos antigos.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HumanisVitalHUD.js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Estresse máximo 6 e remoção da Saturação da HUD.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README.md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documentação das regras consolidadas.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02B3A"/>
                <w:sz w:val="19"/>
              </w:rPr>
              <w:t>sw.js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02B3A"/>
                <w:sz w:val="19"/>
              </w:rPr>
              <w:t>atualização do cache da aplicação.</w:t>
            </w:r>
          </w:p>
        </w:tc>
      </w:tr>
    </w:tbl>
    <w:p>
      <w:pPr>
        <w:spacing w:before="360"/>
        <w:jc w:val="center"/>
      </w:pPr>
      <w:r>
        <w:rPr>
          <w:rFonts w:ascii="Calibri" w:hAnsi="Calibri"/>
          <w:i/>
          <w:color w:val="566570"/>
          <w:sz w:val="19"/>
        </w:rPr>
        <w:t>Fim do relatório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665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66570"/>
        <w:sz w:val="17"/>
      </w:rPr>
      <w:t>SOLARIS | ALINHAMENTO DE REGRAS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atualização das regras Solaris - Livros 1 e 2</dc:title>
  <dc:subject>Alterações implementadas, dúvidas e lacunas do sistema</dc:subject>
  <dc:creator>Projeto Solaris</dc:creator>
  <cp:keywords>Solaris, Guerra Solar, Livro 1, Livro 2, regras, aplicativo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