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1257" w14:textId="77777777" w:rsidR="00123249" w:rsidRDefault="00C31FD6">
      <w:pPr>
        <w:spacing w:before="85"/>
        <w:rPr>
          <w:rFonts w:ascii="Arial" w:hAnsi="Arial"/>
          <w:b/>
          <w:bCs/>
          <w:color w:val="000000" w:themeColor="text1"/>
          <w:sz w:val="44"/>
        </w:rPr>
      </w:pPr>
      <w:r>
        <w:rPr>
          <w:rFonts w:ascii="Arial" w:hAnsi="Arial"/>
          <w:b/>
          <w:bCs/>
          <w:noProof/>
          <w:color w:val="000000" w:themeColor="text1"/>
          <w:sz w:val="44"/>
        </w:rPr>
        <w:drawing>
          <wp:anchor distT="0" distB="0" distL="114300" distR="114300" simplePos="0" relativeHeight="2" behindDoc="0" locked="0" layoutInCell="0" allowOverlap="1" wp14:anchorId="36628458" wp14:editId="7C7BF869">
            <wp:simplePos x="0" y="0"/>
            <wp:positionH relativeFrom="margin">
              <wp:posOffset>-737235</wp:posOffset>
            </wp:positionH>
            <wp:positionV relativeFrom="paragraph">
              <wp:posOffset>635</wp:posOffset>
            </wp:positionV>
            <wp:extent cx="2257425" cy="1196340"/>
            <wp:effectExtent l="0" t="0" r="0" b="0"/>
            <wp:wrapSquare wrapText="bothSides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A795B" w14:textId="77777777" w:rsidR="00123249" w:rsidRDefault="00C31FD6">
      <w:pPr>
        <w:spacing w:before="85"/>
        <w:rPr>
          <w:rFonts w:ascii="Arial" w:hAnsi="Arial"/>
          <w:b/>
          <w:bCs/>
          <w:color w:val="000000" w:themeColor="text1"/>
          <w:sz w:val="48"/>
          <w:szCs w:val="48"/>
        </w:rPr>
      </w:pPr>
      <w:r>
        <w:rPr>
          <w:rFonts w:ascii="Arial" w:hAnsi="Arial"/>
          <w:b/>
          <w:bCs/>
          <w:color w:val="000000" w:themeColor="text1"/>
          <w:sz w:val="48"/>
          <w:szCs w:val="48"/>
        </w:rPr>
        <w:t xml:space="preserve">         Laudo Técnico</w:t>
      </w:r>
    </w:p>
    <w:p w14:paraId="478E8B86" w14:textId="77777777" w:rsidR="00123249" w:rsidRDefault="00123249">
      <w:pPr>
        <w:spacing w:before="85"/>
        <w:rPr>
          <w:rFonts w:ascii="Arial" w:hAnsi="Arial"/>
          <w:b/>
          <w:bCs/>
          <w:color w:val="000000" w:themeColor="text1"/>
          <w:sz w:val="28"/>
          <w:szCs w:val="28"/>
        </w:rPr>
      </w:pPr>
    </w:p>
    <w:tbl>
      <w:tblPr>
        <w:tblStyle w:val="SimplesTabela2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123249" w14:paraId="79711EEF" w14:textId="77777777" w:rsidTr="00123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428B6A12" w14:textId="77777777" w:rsidR="00123249" w:rsidRDefault="00C31FD6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INFORMAÇÕES GERAIS</w:t>
            </w:r>
            <w:bookmarkStart w:id="0" w:name="_Hlk17730691"/>
            <w:bookmarkEnd w:id="0"/>
          </w:p>
        </w:tc>
      </w:tr>
    </w:tbl>
    <w:p w14:paraId="03BCB455" w14:textId="77777777" w:rsidR="00123249" w:rsidRDefault="00123249">
      <w:pPr>
        <w:sectPr w:rsidR="00123249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8192"/>
        </w:sectPr>
      </w:pPr>
    </w:p>
    <w:p w14:paraId="795EDDF1" w14:textId="77777777" w:rsidR="00123249" w:rsidRDefault="00C31FD6">
      <w:pPr>
        <w:spacing w:before="120"/>
        <w:ind w:right="-964"/>
      </w:pPr>
      <w:r>
        <w:rPr>
          <w:rFonts w:ascii="Arial" w:hAnsi="Arial"/>
          <w:b/>
          <w:bCs/>
          <w:color w:val="000000" w:themeColor="text1"/>
          <w:sz w:val="24"/>
          <w:szCs w:val="24"/>
        </w:rPr>
        <w:t>Produto:</w:t>
      </w:r>
      <w:r>
        <w:rPr>
          <w:rFonts w:ascii="Arial" w:hAnsi="Arial"/>
          <w:color w:val="000000" w:themeColor="text1"/>
          <w:sz w:val="24"/>
          <w:szCs w:val="24"/>
        </w:rPr>
        <w:t xml:space="preserve"> ESSÊNCIA HERBAL 1x1000 (ÓLEO PURO) </w:t>
      </w:r>
    </w:p>
    <w:p w14:paraId="4775682D" w14:textId="039C0F8A" w:rsidR="00123249" w:rsidRDefault="00C31FD6">
      <w:pPr>
        <w:spacing w:before="120"/>
        <w:ind w:right="-964"/>
      </w:pPr>
      <w:r>
        <w:rPr>
          <w:rFonts w:ascii="Arial" w:hAnsi="Arial"/>
          <w:b/>
          <w:bCs/>
          <w:color w:val="000000" w:themeColor="text1"/>
          <w:sz w:val="24"/>
          <w:szCs w:val="24"/>
        </w:rPr>
        <w:t>Lote:</w:t>
      </w:r>
      <w:r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8904B7">
        <w:rPr>
          <w:rFonts w:ascii="Arial" w:hAnsi="Arial"/>
          <w:color w:val="000000" w:themeColor="text1"/>
          <w:sz w:val="24"/>
          <w:szCs w:val="24"/>
        </w:rPr>
        <w:t>13199</w:t>
      </w:r>
    </w:p>
    <w:p w14:paraId="7E2A6979" w14:textId="24989492" w:rsidR="00123249" w:rsidRDefault="00C31FD6">
      <w:pPr>
        <w:spacing w:before="120"/>
        <w:ind w:right="-964"/>
      </w:pPr>
      <w:r>
        <w:rPr>
          <w:rFonts w:ascii="Arial" w:hAnsi="Arial"/>
          <w:b/>
          <w:bCs/>
          <w:color w:val="000000" w:themeColor="text1"/>
          <w:sz w:val="24"/>
          <w:szCs w:val="24"/>
        </w:rPr>
        <w:t>Fabrica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04B7">
        <w:rPr>
          <w:rFonts w:ascii="Arial" w:hAnsi="Arial" w:cs="Arial"/>
          <w:color w:val="000000" w:themeColor="text1"/>
          <w:sz w:val="24"/>
          <w:szCs w:val="24"/>
        </w:rPr>
        <w:t>05</w:t>
      </w:r>
      <w:r>
        <w:rPr>
          <w:rFonts w:ascii="Arial" w:hAnsi="Arial" w:cs="Arial"/>
          <w:color w:val="000000" w:themeColor="text1"/>
          <w:sz w:val="24"/>
          <w:szCs w:val="24"/>
        </w:rPr>
        <w:t>/</w:t>
      </w:r>
      <w:r w:rsidR="008904B7">
        <w:rPr>
          <w:rFonts w:ascii="Arial" w:hAnsi="Arial" w:cs="Arial"/>
          <w:color w:val="000000" w:themeColor="text1"/>
          <w:sz w:val="24"/>
          <w:szCs w:val="24"/>
        </w:rPr>
        <w:t>01</w:t>
      </w:r>
      <w:r>
        <w:rPr>
          <w:rFonts w:ascii="Arial" w:hAnsi="Arial" w:cs="Arial"/>
          <w:color w:val="000000" w:themeColor="text1"/>
          <w:sz w:val="24"/>
          <w:szCs w:val="24"/>
        </w:rPr>
        <w:t>/202</w:t>
      </w:r>
      <w:r w:rsidR="008904B7">
        <w:rPr>
          <w:rFonts w:ascii="Arial" w:hAnsi="Arial" w:cs="Arial"/>
          <w:color w:val="000000" w:themeColor="text1"/>
          <w:sz w:val="24"/>
          <w:szCs w:val="24"/>
        </w:rPr>
        <w:t>3</w:t>
      </w:r>
    </w:p>
    <w:p w14:paraId="3C1D5313" w14:textId="39644324" w:rsidR="00123249" w:rsidRDefault="00C31FD6">
      <w:pPr>
        <w:spacing w:before="120"/>
        <w:ind w:right="-964"/>
      </w:pPr>
      <w:r>
        <w:rPr>
          <w:rFonts w:ascii="Arial" w:hAnsi="Arial"/>
          <w:b/>
          <w:bCs/>
          <w:color w:val="000000" w:themeColor="text1"/>
          <w:sz w:val="24"/>
          <w:szCs w:val="24"/>
        </w:rPr>
        <w:t>Validade:</w:t>
      </w:r>
      <w:r>
        <w:rPr>
          <w:rFonts w:ascii="Arial" w:hAnsi="Arial"/>
          <w:color w:val="000000" w:themeColor="text1"/>
          <w:sz w:val="24"/>
          <w:szCs w:val="24"/>
        </w:rPr>
        <w:t xml:space="preserve"> </w:t>
      </w:r>
      <w:r w:rsidR="008904B7">
        <w:rPr>
          <w:rFonts w:ascii="Arial" w:hAnsi="Arial"/>
          <w:color w:val="000000" w:themeColor="text1"/>
          <w:sz w:val="24"/>
          <w:szCs w:val="24"/>
        </w:rPr>
        <w:t>05/01</w:t>
      </w:r>
      <w:r>
        <w:rPr>
          <w:rFonts w:ascii="Arial" w:hAnsi="Arial"/>
          <w:color w:val="000000" w:themeColor="text1"/>
          <w:sz w:val="24"/>
          <w:szCs w:val="24"/>
        </w:rPr>
        <w:t>/202</w:t>
      </w:r>
      <w:r w:rsidR="008904B7">
        <w:rPr>
          <w:rFonts w:ascii="Arial" w:hAnsi="Arial"/>
          <w:color w:val="000000" w:themeColor="text1"/>
          <w:sz w:val="24"/>
          <w:szCs w:val="24"/>
        </w:rPr>
        <w:t>5</w:t>
      </w:r>
    </w:p>
    <w:p w14:paraId="4C08CD27" w14:textId="77777777" w:rsidR="00123249" w:rsidRDefault="00123249">
      <w:pPr>
        <w:spacing w:before="230"/>
        <w:ind w:right="-964"/>
        <w:rPr>
          <w:rFonts w:ascii="Arial" w:hAnsi="Arial"/>
          <w:b/>
          <w:bCs/>
          <w:sz w:val="20"/>
          <w:szCs w:val="20"/>
        </w:rPr>
      </w:pPr>
    </w:p>
    <w:p w14:paraId="08B3356D" w14:textId="77777777" w:rsidR="00123249" w:rsidRDefault="00C31FD6">
      <w:pPr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INFORMAÇÕES GERAIS</w:t>
      </w:r>
    </w:p>
    <w:tbl>
      <w:tblPr>
        <w:tblStyle w:val="SimplesTabela2"/>
        <w:tblW w:w="106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665"/>
      </w:tblGrid>
      <w:tr w:rsidR="00123249" w14:paraId="71FB4A3E" w14:textId="77777777" w:rsidTr="00123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</w:tcPr>
          <w:p w14:paraId="5E154B6C" w14:textId="77777777" w:rsidR="00123249" w:rsidRDefault="00C31FD6">
            <w:pPr>
              <w:ind w:hanging="1134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                ESPECIFICAÇÕES</w:t>
            </w:r>
          </w:p>
        </w:tc>
      </w:tr>
    </w:tbl>
    <w:tbl>
      <w:tblPr>
        <w:tblStyle w:val="Tabelacomgrade"/>
        <w:tblpPr w:leftFromText="141" w:rightFromText="141" w:vertAnchor="text" w:horzAnchor="margin" w:tblpY="110"/>
        <w:tblW w:w="10665" w:type="dxa"/>
        <w:tblLayout w:type="fixed"/>
        <w:tblLook w:val="04A0" w:firstRow="1" w:lastRow="0" w:firstColumn="1" w:lastColumn="0" w:noHBand="0" w:noVBand="1"/>
      </w:tblPr>
      <w:tblGrid>
        <w:gridCol w:w="2393"/>
        <w:gridCol w:w="2399"/>
        <w:gridCol w:w="2396"/>
        <w:gridCol w:w="3477"/>
      </w:tblGrid>
      <w:tr w:rsidR="00123249" w14:paraId="72BD46D3" w14:textId="77777777">
        <w:trPr>
          <w:trHeight w:val="348"/>
        </w:trPr>
        <w:tc>
          <w:tcPr>
            <w:tcW w:w="2393" w:type="dxa"/>
            <w:vAlign w:val="center"/>
          </w:tcPr>
          <w:p w14:paraId="505C2ED3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</w:rPr>
              <w:t>Procedimento</w:t>
            </w:r>
          </w:p>
        </w:tc>
        <w:tc>
          <w:tcPr>
            <w:tcW w:w="2399" w:type="dxa"/>
            <w:vAlign w:val="center"/>
          </w:tcPr>
          <w:p w14:paraId="7B7D29B1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</w:rPr>
              <w:t>Refer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ê</w:t>
            </w:r>
            <w:r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</w:rPr>
              <w:t>ncia</w:t>
            </w:r>
          </w:p>
        </w:tc>
        <w:tc>
          <w:tcPr>
            <w:tcW w:w="2396" w:type="dxa"/>
            <w:vAlign w:val="center"/>
          </w:tcPr>
          <w:p w14:paraId="0BB571BA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</w:rPr>
              <w:t>Analise</w:t>
            </w:r>
          </w:p>
        </w:tc>
        <w:tc>
          <w:tcPr>
            <w:tcW w:w="3477" w:type="dxa"/>
            <w:vAlign w:val="center"/>
          </w:tcPr>
          <w:p w14:paraId="4AD89AF3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000000" w:themeColor="text1"/>
                <w:sz w:val="24"/>
                <w:szCs w:val="24"/>
              </w:rPr>
              <w:t>Situa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ção</w:t>
            </w:r>
          </w:p>
        </w:tc>
      </w:tr>
      <w:tr w:rsidR="00123249" w14:paraId="0509AF1F" w14:textId="77777777">
        <w:trPr>
          <w:trHeight w:val="348"/>
        </w:trPr>
        <w:tc>
          <w:tcPr>
            <w:tcW w:w="2393" w:type="dxa"/>
            <w:vAlign w:val="center"/>
          </w:tcPr>
          <w:p w14:paraId="6252F1BB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Aspecto</w:t>
            </w:r>
          </w:p>
        </w:tc>
        <w:tc>
          <w:tcPr>
            <w:tcW w:w="2399" w:type="dxa"/>
            <w:vAlign w:val="center"/>
          </w:tcPr>
          <w:p w14:paraId="23106E20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Óleo / Transparente</w:t>
            </w:r>
          </w:p>
        </w:tc>
        <w:tc>
          <w:tcPr>
            <w:tcW w:w="2396" w:type="dxa"/>
            <w:vAlign w:val="center"/>
          </w:tcPr>
          <w:p w14:paraId="485D7746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Óleo /  Transparente</w:t>
            </w:r>
          </w:p>
        </w:tc>
        <w:tc>
          <w:tcPr>
            <w:tcW w:w="3477" w:type="dxa"/>
            <w:vAlign w:val="center"/>
          </w:tcPr>
          <w:p w14:paraId="44B5945E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Conforme</w:t>
            </w:r>
          </w:p>
        </w:tc>
      </w:tr>
      <w:tr w:rsidR="00123249" w14:paraId="36CC1C29" w14:textId="77777777">
        <w:trPr>
          <w:trHeight w:val="348"/>
        </w:trPr>
        <w:tc>
          <w:tcPr>
            <w:tcW w:w="2393" w:type="dxa"/>
            <w:vAlign w:val="center"/>
          </w:tcPr>
          <w:p w14:paraId="5F8FEAFD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Cor</w:t>
            </w:r>
          </w:p>
        </w:tc>
        <w:tc>
          <w:tcPr>
            <w:tcW w:w="2399" w:type="dxa"/>
            <w:vAlign w:val="center"/>
          </w:tcPr>
          <w:p w14:paraId="2F36C4A0" w14:textId="77777777" w:rsidR="00123249" w:rsidRDefault="00123249">
            <w:pPr>
              <w:spacing w:before="230" w:line="12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  <w:p w14:paraId="63220A5C" w14:textId="77777777" w:rsidR="00123249" w:rsidRDefault="00C31FD6">
            <w:pPr>
              <w:spacing w:before="230" w:line="12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Amarelo</w:t>
            </w:r>
          </w:p>
          <w:p w14:paraId="2BF45C44" w14:textId="77777777" w:rsidR="00123249" w:rsidRDefault="00123249">
            <w:pPr>
              <w:spacing w:before="230" w:line="12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396" w:type="dxa"/>
            <w:vAlign w:val="center"/>
          </w:tcPr>
          <w:p w14:paraId="5884654F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Amarelo</w:t>
            </w:r>
          </w:p>
        </w:tc>
        <w:tc>
          <w:tcPr>
            <w:tcW w:w="3477" w:type="dxa"/>
            <w:vAlign w:val="center"/>
          </w:tcPr>
          <w:p w14:paraId="6A2F61E9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Conforme</w:t>
            </w:r>
          </w:p>
        </w:tc>
      </w:tr>
      <w:tr w:rsidR="00123249" w14:paraId="15CD6F7F" w14:textId="77777777">
        <w:trPr>
          <w:trHeight w:val="348"/>
        </w:trPr>
        <w:tc>
          <w:tcPr>
            <w:tcW w:w="2393" w:type="dxa"/>
            <w:vAlign w:val="center"/>
          </w:tcPr>
          <w:p w14:paraId="4F6115AE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Odor</w:t>
            </w:r>
          </w:p>
        </w:tc>
        <w:tc>
          <w:tcPr>
            <w:tcW w:w="2399" w:type="dxa"/>
            <w:vAlign w:val="center"/>
          </w:tcPr>
          <w:p w14:paraId="5A89844F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Característico</w:t>
            </w:r>
          </w:p>
        </w:tc>
        <w:tc>
          <w:tcPr>
            <w:tcW w:w="2396" w:type="dxa"/>
            <w:vAlign w:val="center"/>
          </w:tcPr>
          <w:p w14:paraId="68A5AB34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Característico</w:t>
            </w:r>
          </w:p>
        </w:tc>
        <w:tc>
          <w:tcPr>
            <w:tcW w:w="3477" w:type="dxa"/>
            <w:vAlign w:val="center"/>
          </w:tcPr>
          <w:p w14:paraId="36A5E84C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Conforme</w:t>
            </w:r>
          </w:p>
        </w:tc>
      </w:tr>
      <w:tr w:rsidR="00123249" w14:paraId="04C06109" w14:textId="77777777">
        <w:trPr>
          <w:trHeight w:val="348"/>
        </w:trPr>
        <w:tc>
          <w:tcPr>
            <w:tcW w:w="2393" w:type="dxa"/>
            <w:vAlign w:val="center"/>
          </w:tcPr>
          <w:p w14:paraId="053B2458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Densidade</w:t>
            </w:r>
          </w:p>
        </w:tc>
        <w:tc>
          <w:tcPr>
            <w:tcW w:w="2399" w:type="dxa"/>
            <w:vAlign w:val="center"/>
          </w:tcPr>
          <w:p w14:paraId="48EE0934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0,790 – 0,815 (g/mL)</w:t>
            </w:r>
          </w:p>
        </w:tc>
        <w:tc>
          <w:tcPr>
            <w:tcW w:w="2396" w:type="dxa"/>
            <w:vAlign w:val="center"/>
          </w:tcPr>
          <w:p w14:paraId="6EE3E36F" w14:textId="360C42E0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0,8</w:t>
            </w:r>
            <w:r w:rsidR="008904B7">
              <w:rPr>
                <w:rFonts w:ascii="Arial" w:hAnsi="Arial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477" w:type="dxa"/>
            <w:vAlign w:val="center"/>
          </w:tcPr>
          <w:p w14:paraId="37990778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Conforme</w:t>
            </w:r>
          </w:p>
        </w:tc>
      </w:tr>
      <w:tr w:rsidR="00123249" w14:paraId="07EAD706" w14:textId="77777777">
        <w:trPr>
          <w:trHeight w:val="348"/>
        </w:trPr>
        <w:tc>
          <w:tcPr>
            <w:tcW w:w="2393" w:type="dxa"/>
            <w:vAlign w:val="center"/>
          </w:tcPr>
          <w:p w14:paraId="635752F6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Teor de Sólidos</w:t>
            </w:r>
          </w:p>
        </w:tc>
        <w:tc>
          <w:tcPr>
            <w:tcW w:w="2399" w:type="dxa"/>
            <w:vAlign w:val="center"/>
          </w:tcPr>
          <w:p w14:paraId="28168627" w14:textId="77777777" w:rsidR="00123249" w:rsidRDefault="00C31FD6">
            <w:pPr>
              <w:spacing w:before="23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70 - 75</w:t>
            </w:r>
          </w:p>
        </w:tc>
        <w:tc>
          <w:tcPr>
            <w:tcW w:w="2396" w:type="dxa"/>
            <w:vAlign w:val="center"/>
          </w:tcPr>
          <w:p w14:paraId="03255765" w14:textId="16F49A43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7</w:t>
            </w:r>
            <w:r w:rsidR="008904B7">
              <w:rPr>
                <w:rFonts w:ascii="Arial" w:hAnsi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477" w:type="dxa"/>
            <w:vAlign w:val="center"/>
          </w:tcPr>
          <w:p w14:paraId="4A966D45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Conforme</w:t>
            </w:r>
          </w:p>
        </w:tc>
      </w:tr>
      <w:tr w:rsidR="00123249" w14:paraId="327F0370" w14:textId="77777777">
        <w:trPr>
          <w:trHeight w:val="176"/>
        </w:trPr>
        <w:tc>
          <w:tcPr>
            <w:tcW w:w="2393" w:type="dxa"/>
            <w:vAlign w:val="center"/>
          </w:tcPr>
          <w:p w14:paraId="5747BB53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Viscosidade</w:t>
            </w:r>
          </w:p>
        </w:tc>
        <w:tc>
          <w:tcPr>
            <w:tcW w:w="2399" w:type="dxa"/>
            <w:vAlign w:val="center"/>
          </w:tcPr>
          <w:p w14:paraId="75EA3731" w14:textId="77777777" w:rsidR="00123249" w:rsidRDefault="00C31FD6">
            <w:pPr>
              <w:spacing w:before="23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396" w:type="dxa"/>
            <w:vAlign w:val="center"/>
          </w:tcPr>
          <w:p w14:paraId="35543D0D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477" w:type="dxa"/>
            <w:vAlign w:val="center"/>
          </w:tcPr>
          <w:p w14:paraId="7BB6E513" w14:textId="77777777" w:rsidR="00123249" w:rsidRDefault="00C31FD6">
            <w:pPr>
              <w:spacing w:before="230"/>
              <w:jc w:val="center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Conforme</w:t>
            </w:r>
          </w:p>
        </w:tc>
      </w:tr>
    </w:tbl>
    <w:p w14:paraId="4DB3AB24" w14:textId="77777777" w:rsidR="00123249" w:rsidRDefault="00123249">
      <w:pPr>
        <w:spacing w:before="230"/>
        <w:rPr>
          <w:rFonts w:ascii="Arial" w:hAnsi="Arial"/>
          <w:color w:val="000000" w:themeColor="text1"/>
          <w:sz w:val="24"/>
          <w:szCs w:val="24"/>
        </w:rPr>
      </w:pPr>
    </w:p>
    <w:p w14:paraId="00B95A8D" w14:textId="77777777" w:rsidR="00123249" w:rsidRDefault="00123249">
      <w:pPr>
        <w:spacing w:before="230"/>
        <w:jc w:val="center"/>
        <w:rPr>
          <w:rFonts w:ascii="Arial" w:hAnsi="Arial"/>
          <w:color w:val="000000" w:themeColor="text1"/>
          <w:sz w:val="24"/>
          <w:szCs w:val="24"/>
        </w:rPr>
      </w:pPr>
    </w:p>
    <w:p w14:paraId="61D377DC" w14:textId="77777777" w:rsidR="00123249" w:rsidRDefault="00123249">
      <w:pPr>
        <w:spacing w:before="230"/>
        <w:jc w:val="center"/>
        <w:rPr>
          <w:rFonts w:ascii="Arial" w:hAnsi="Arial"/>
          <w:color w:val="000000" w:themeColor="text1"/>
          <w:sz w:val="24"/>
          <w:szCs w:val="24"/>
        </w:rPr>
      </w:pPr>
    </w:p>
    <w:p w14:paraId="08AA2C50" w14:textId="77777777" w:rsidR="00123249" w:rsidRDefault="00123249">
      <w:pPr>
        <w:spacing w:before="230"/>
        <w:jc w:val="center"/>
        <w:rPr>
          <w:rFonts w:ascii="Arial" w:hAnsi="Arial"/>
          <w:color w:val="000000" w:themeColor="text1"/>
          <w:sz w:val="24"/>
          <w:szCs w:val="24"/>
        </w:rPr>
      </w:pPr>
    </w:p>
    <w:p w14:paraId="03729B89" w14:textId="77777777" w:rsidR="00123249" w:rsidRDefault="00C31FD6">
      <w:pPr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Claudio Lacerda Larrazabal </w:t>
      </w:r>
    </w:p>
    <w:p w14:paraId="5EC57929" w14:textId="77777777" w:rsidR="00123249" w:rsidRDefault="00C31FD6">
      <w:pPr>
        <w:spacing w:before="230" w:line="120" w:lineRule="auto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Químico Responsavel</w:t>
      </w:r>
    </w:p>
    <w:p w14:paraId="58C6020B" w14:textId="77777777" w:rsidR="00123249" w:rsidRDefault="00C31FD6">
      <w:pPr>
        <w:spacing w:before="230" w:line="120" w:lineRule="auto"/>
        <w:jc w:val="center"/>
        <w:rPr>
          <w:rFonts w:ascii="Arial" w:hAnsi="Arial"/>
          <w:b/>
          <w:bCs/>
          <w:color w:val="000000" w:themeColor="text1"/>
          <w:sz w:val="20"/>
          <w:szCs w:val="20"/>
        </w:rPr>
      </w:pPr>
      <w:r>
        <w:rPr>
          <w:rFonts w:ascii="Arial" w:hAnsi="Arial"/>
          <w:b/>
          <w:bCs/>
          <w:color w:val="000000" w:themeColor="text1"/>
          <w:sz w:val="20"/>
          <w:szCs w:val="20"/>
        </w:rPr>
        <w:t>CRQ N° 01.200.551 – 1° REGIÃO</w:t>
      </w:r>
    </w:p>
    <w:p w14:paraId="3F494C45" w14:textId="77777777" w:rsidR="00123249" w:rsidRDefault="00123249">
      <w:pPr>
        <w:sectPr w:rsidR="00123249">
          <w:type w:val="continuous"/>
          <w:pgSz w:w="11906" w:h="16838"/>
          <w:pgMar w:top="1417" w:right="1706" w:bottom="1417" w:left="615" w:header="0" w:footer="0" w:gutter="0"/>
          <w:cols w:space="720"/>
          <w:formProt w:val="0"/>
          <w:docGrid w:linePitch="360" w:charSpace="8192"/>
        </w:sectPr>
      </w:pPr>
    </w:p>
    <w:p w14:paraId="79FFB899" w14:textId="77777777" w:rsidR="00123249" w:rsidRDefault="00C31FD6">
      <w:pPr>
        <w:spacing w:before="230"/>
        <w:rPr>
          <w:rFonts w:ascii="Arial" w:hAnsi="Arial"/>
          <w:color w:val="000000" w:themeColor="text1"/>
          <w:sz w:val="24"/>
          <w:szCs w:val="24"/>
        </w:rPr>
      </w:pPr>
      <w:r>
        <w:rPr>
          <w:rFonts w:ascii="Arial" w:hAnsi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6350" distB="6350" distL="6350" distR="6350" simplePos="0" relativeHeight="3" behindDoc="0" locked="0" layoutInCell="0" allowOverlap="1" wp14:anchorId="3AF5C92F" wp14:editId="0233DF6D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842760" cy="60960"/>
                <wp:effectExtent l="6350" t="6350" r="6350" b="6350"/>
                <wp:wrapNone/>
                <wp:docPr id="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80" cy="60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path="m0,0l-2147483645,0l-2147483645,-2147483646l0,-2147483646xe" fillcolor="#2f5597" stroked="t" o:allowincell="f" style="position:absolute;margin-left:-56.8pt;margin-top:11.75pt;width:538.75pt;height:4.75pt;mso-wrap-style:none;v-text-anchor:middle;mso-position-horizontal:center;mso-position-horizontal-relative:margin" wp14:anchorId="27A328BD">
                <v:fill o:detectmouseclick="t" type="solid" color2="#d0aa68"/>
                <v:stroke color="black" weight="12600" joinstyle="miter" endcap="flat"/>
                <w10:wrap type="none"/>
              </v:rect>
            </w:pict>
          </mc:Fallback>
        </mc:AlternateContent>
      </w:r>
    </w:p>
    <w:p w14:paraId="6259B500" w14:textId="77777777" w:rsidR="00123249" w:rsidRDefault="00123249">
      <w:pPr>
        <w:spacing w:before="91"/>
        <w:ind w:right="-1134"/>
        <w:rPr>
          <w:rFonts w:ascii="Arial" w:hAnsi="Arial" w:cs="Arial"/>
          <w:sz w:val="16"/>
          <w:szCs w:val="16"/>
        </w:rPr>
      </w:pPr>
    </w:p>
    <w:p w14:paraId="26819EBD" w14:textId="77777777" w:rsidR="00123249" w:rsidRDefault="00C31FD6">
      <w:pPr>
        <w:spacing w:before="91"/>
        <w:ind w:right="-1134"/>
      </w:pPr>
      <w:r>
        <w:rPr>
          <w:rFonts w:ascii="Arial" w:hAnsi="Arial" w:cs="Arial"/>
          <w:sz w:val="16"/>
          <w:szCs w:val="16"/>
        </w:rPr>
        <w:t>VALENÇA INDÚSTRIA E COMÉRCIO DE PRODUTOS DE LIMPEZA LTDA ME CNPJ: 02.935.196/0001-31 – INSC: 0256561-71</w:t>
      </w:r>
    </w:p>
    <w:p w14:paraId="55B3750D" w14:textId="77777777" w:rsidR="00123249" w:rsidRDefault="00C31FD6">
      <w:pPr>
        <w:spacing w:before="1"/>
        <w:ind w:right="-1134"/>
      </w:pPr>
      <w:r>
        <w:rPr>
          <w:rFonts w:ascii="Arial" w:hAnsi="Arial" w:cs="Arial"/>
          <w:sz w:val="16"/>
          <w:szCs w:val="16"/>
        </w:rPr>
        <w:t xml:space="preserve">Rua Padre Euclides Jardim, 195 Afogados Recife/PE. Fone (81) 3448.0157 ou 3448.0156 </w:t>
      </w:r>
    </w:p>
    <w:p w14:paraId="609E5CFF" w14:textId="77777777" w:rsidR="00123249" w:rsidRDefault="00C31FD6">
      <w:pPr>
        <w:spacing w:before="1"/>
        <w:ind w:right="-1134"/>
      </w:pPr>
      <w:r>
        <w:rPr>
          <w:rFonts w:ascii="Arial" w:hAnsi="Arial" w:cs="Arial"/>
          <w:sz w:val="16"/>
          <w:szCs w:val="16"/>
        </w:rPr>
        <w:t xml:space="preserve">Email: </w:t>
      </w:r>
      <w:hyperlink r:id="rId6">
        <w:r>
          <w:rPr>
            <w:rFonts w:ascii="Arial" w:hAnsi="Arial" w:cs="Arial"/>
            <w:sz w:val="16"/>
            <w:szCs w:val="16"/>
          </w:rPr>
          <w:t>vendas@valencaquimica.com.br</w:t>
        </w:r>
      </w:hyperlink>
    </w:p>
    <w:sectPr w:rsidR="00123249">
      <w:type w:val="continuous"/>
      <w:pgSz w:w="11906" w:h="16838"/>
      <w:pgMar w:top="1417" w:right="1706" w:bottom="1417" w:left="615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49"/>
    <w:rsid w:val="00123249"/>
    <w:rsid w:val="008904B7"/>
    <w:rsid w:val="00C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0EE9"/>
  <w15:docId w15:val="{512F71A1-5A7A-4F7D-A3F6-AFACA8B8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4D"/>
    <w:pPr>
      <w:widowControl w:val="0"/>
    </w:pPr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C74114"/>
    <w:rPr>
      <w:color w:val="808080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table" w:styleId="SimplesTabela2">
    <w:name w:val="Plain Table 2"/>
    <w:basedOn w:val="Tabelanormal"/>
    <w:uiPriority w:val="42"/>
    <w:rsid w:val="005F624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5F624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8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endas@valencaquimica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B9478-5B79-44AF-8411-C15CF882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dc:description/>
  <cp:lastModifiedBy>carla mikelinecoelho</cp:lastModifiedBy>
  <cp:revision>2</cp:revision>
  <cp:lastPrinted>2020-05-26T17:23:00Z</cp:lastPrinted>
  <dcterms:created xsi:type="dcterms:W3CDTF">2023-01-06T19:01:00Z</dcterms:created>
  <dcterms:modified xsi:type="dcterms:W3CDTF">2023-01-06T19:01:00Z</dcterms:modified>
  <dc:language>pt-BR</dc:language>
</cp:coreProperties>
</file>