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ABF06" w14:textId="77777777" w:rsidR="00745140" w:rsidRDefault="00745140">
      <w:pPr>
        <w:rPr>
          <w:rFonts w:ascii="Oswald Light" w:eastAsia="Oswald Light" w:hAnsi="Oswald Light" w:cs="Oswald Light"/>
          <w:color w:val="FFFFFF"/>
          <w:sz w:val="36"/>
          <w:szCs w:val="36"/>
        </w:rPr>
      </w:pPr>
    </w:p>
    <w:tbl>
      <w:tblPr>
        <w:tblStyle w:val="a"/>
        <w:tblW w:w="9645" w:type="dxa"/>
        <w:tblInd w:w="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5"/>
      </w:tblGrid>
      <w:tr w:rsidR="00745140" w14:paraId="087455F1" w14:textId="77777777">
        <w:trPr>
          <w:trHeight w:val="560"/>
        </w:trPr>
        <w:tc>
          <w:tcPr>
            <w:tcW w:w="96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F1B39" w14:textId="77777777" w:rsidR="00745140" w:rsidRDefault="00525EE2">
            <w:pPr>
              <w:widowControl w:val="0"/>
              <w:spacing w:line="240" w:lineRule="auto"/>
              <w:ind w:left="270"/>
              <w:rPr>
                <w:rFonts w:ascii="Oswald Light" w:eastAsia="Oswald Light" w:hAnsi="Oswald Light" w:cs="Oswald Light"/>
                <w:color w:val="FFFFFF"/>
                <w:sz w:val="48"/>
                <w:szCs w:val="48"/>
              </w:rPr>
            </w:pPr>
            <w:r>
              <w:rPr>
                <w:noProof/>
              </w:rPr>
              <w:drawing>
                <wp:inline distT="114300" distB="114300" distL="114300" distR="114300" wp14:anchorId="3CEC3302" wp14:editId="4C6D9E34">
                  <wp:extent cx="538163" cy="528884"/>
                  <wp:effectExtent l="0" t="0" r="0" b="0"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163" cy="52888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t xml:space="preserve">    </w:t>
            </w:r>
            <w:r>
              <w:rPr>
                <w:rFonts w:ascii="Oswald Light" w:eastAsia="Oswald Light" w:hAnsi="Oswald Light" w:cs="Oswald Light"/>
                <w:color w:val="FFFFFF"/>
                <w:sz w:val="48"/>
                <w:szCs w:val="48"/>
              </w:rPr>
              <w:t>Cybersecurity</w:t>
            </w:r>
          </w:p>
        </w:tc>
      </w:tr>
      <w:tr w:rsidR="00745140" w14:paraId="2CD8FD5A" w14:textId="77777777">
        <w:trPr>
          <w:trHeight w:val="560"/>
        </w:trPr>
        <w:tc>
          <w:tcPr>
            <w:tcW w:w="96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D6C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1B851" w14:textId="77777777" w:rsidR="00745140" w:rsidRDefault="00525EE2">
            <w:pPr>
              <w:widowControl w:val="0"/>
              <w:spacing w:line="240" w:lineRule="auto"/>
              <w:ind w:left="1440"/>
              <w:rPr>
                <w:rFonts w:ascii="Oswald Light" w:eastAsia="Oswald Light" w:hAnsi="Oswald Light" w:cs="Oswald Light"/>
                <w:sz w:val="40"/>
                <w:szCs w:val="40"/>
              </w:rPr>
            </w:pPr>
            <w:r>
              <w:rPr>
                <w:rFonts w:ascii="Oswald Light" w:eastAsia="Oswald Light" w:hAnsi="Oswald Light" w:cs="Oswald Light"/>
                <w:sz w:val="40"/>
                <w:szCs w:val="40"/>
              </w:rPr>
              <w:t>Project 1 Technical Brief</w:t>
            </w:r>
          </w:p>
        </w:tc>
      </w:tr>
    </w:tbl>
    <w:p w14:paraId="1B7C3E57" w14:textId="77777777" w:rsidR="00745140" w:rsidRDefault="00745140">
      <w:pPr>
        <w:rPr>
          <w:rFonts w:ascii="Calibri" w:eastAsia="Calibri" w:hAnsi="Calibri" w:cs="Calibri"/>
          <w:color w:val="073763"/>
          <w:sz w:val="32"/>
          <w:szCs w:val="32"/>
          <w:u w:val="single"/>
        </w:rPr>
      </w:pPr>
    </w:p>
    <w:p w14:paraId="08703E84" w14:textId="77777777" w:rsidR="00745140" w:rsidRDefault="00525EE2">
      <w:r>
        <w:t xml:space="preserve">Make a copy of this document before you begin. Place your answers below </w:t>
      </w:r>
      <w:r>
        <w:br/>
        <w:t xml:space="preserve">each question. This completed document will be your deliverable for Project 1. Submit it through Canvas when you’re finished with </w:t>
      </w:r>
      <w:r>
        <w:t>the project at the end of the week.</w:t>
      </w:r>
    </w:p>
    <w:p w14:paraId="551AF630" w14:textId="77777777" w:rsidR="00745140" w:rsidRDefault="00745140"/>
    <w:p w14:paraId="06637E09" w14:textId="77777777" w:rsidR="00745140" w:rsidRDefault="00745140"/>
    <w:p w14:paraId="31E6D6A5" w14:textId="77777777" w:rsidR="00745140" w:rsidRDefault="00525EE2">
      <w:pPr>
        <w:pStyle w:val="Heading2"/>
        <w:jc w:val="center"/>
      </w:pPr>
      <w:bookmarkStart w:id="0" w:name="_so62zd8ml4xw" w:colFirst="0" w:colLast="0"/>
      <w:bookmarkEnd w:id="0"/>
      <w:r>
        <w:t>Your Web Application</w:t>
      </w:r>
    </w:p>
    <w:p w14:paraId="7FC53454" w14:textId="77777777" w:rsidR="00745140" w:rsidRDefault="00745140"/>
    <w:p w14:paraId="4B758A27" w14:textId="77777777" w:rsidR="00745140" w:rsidRDefault="00525EE2">
      <w:r>
        <w:t>Enter the URL for the web application that you created:</w:t>
      </w:r>
    </w:p>
    <w:p w14:paraId="7741DBF2" w14:textId="77777777" w:rsidR="00745140" w:rsidRDefault="00745140"/>
    <w:tbl>
      <w:tblPr>
        <w:tblStyle w:val="a0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45140" w14:paraId="72AF54DA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FD4B1" w14:textId="77777777" w:rsidR="00745140" w:rsidRDefault="00525EE2">
            <w:pPr>
              <w:widowControl w:val="0"/>
              <w:rPr>
                <w:rFonts w:ascii="Inconsolata" w:eastAsia="Inconsolata" w:hAnsi="Inconsolata" w:cs="Inconsolata"/>
                <w:color w:val="24292F"/>
              </w:rPr>
            </w:pPr>
            <w:r>
              <w:rPr>
                <w:rFonts w:ascii="Inconsolata" w:eastAsia="Inconsolata" w:hAnsi="Inconsolata" w:cs="Inconsolata"/>
                <w:color w:val="24292F"/>
              </w:rPr>
              <w:t>https://joelssecurityresume.azurewebsites.net/</w:t>
            </w:r>
          </w:p>
        </w:tc>
      </w:tr>
    </w:tbl>
    <w:p w14:paraId="4B572522" w14:textId="77777777" w:rsidR="00745140" w:rsidRDefault="00745140"/>
    <w:p w14:paraId="69385F98" w14:textId="77777777" w:rsidR="00745140" w:rsidRDefault="00525EE2">
      <w:r>
        <w:t>Paste screenshots of your website created (Be sure to include your blog posts):</w:t>
      </w:r>
    </w:p>
    <w:p w14:paraId="32B826AE" w14:textId="77777777" w:rsidR="00745140" w:rsidRDefault="00745140">
      <w:pPr>
        <w:rPr>
          <w:rFonts w:ascii="Courier New" w:eastAsia="Courier New" w:hAnsi="Courier New" w:cs="Courier New"/>
          <w:color w:val="24292F"/>
          <w:sz w:val="20"/>
          <w:szCs w:val="20"/>
        </w:rPr>
      </w:pPr>
    </w:p>
    <w:tbl>
      <w:tblPr>
        <w:tblStyle w:val="a1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45140" w14:paraId="60D969D3" w14:textId="77777777">
        <w:trPr>
          <w:trHeight w:val="514"/>
        </w:trPr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0C098" w14:textId="2A53584A" w:rsidR="00745140" w:rsidRDefault="00843108">
            <w:pPr>
              <w:widowControl w:val="0"/>
              <w:rPr>
                <w:rFonts w:ascii="Inconsolata" w:eastAsia="Inconsolata" w:hAnsi="Inconsolata" w:cs="Inconsolata"/>
                <w:color w:val="24292F"/>
              </w:rPr>
            </w:pPr>
            <w:r w:rsidRPr="00843108">
              <w:rPr>
                <w:rFonts w:ascii="Inconsolata" w:eastAsia="Inconsolata" w:hAnsi="Inconsolata" w:cs="Inconsolata"/>
                <w:noProof/>
                <w:color w:val="24292F"/>
              </w:rPr>
              <w:drawing>
                <wp:inline distT="0" distB="0" distL="0" distR="0" wp14:anchorId="5A6ECB20" wp14:editId="677365F6">
                  <wp:extent cx="5816600" cy="286194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600" cy="2861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BD9EFE" w14:textId="77777777" w:rsidR="00745140" w:rsidRDefault="00745140">
      <w:pPr>
        <w:ind w:left="720"/>
      </w:pPr>
    </w:p>
    <w:p w14:paraId="788939DB" w14:textId="77777777" w:rsidR="00745140" w:rsidRDefault="00745140"/>
    <w:p w14:paraId="437D809E" w14:textId="77777777" w:rsidR="00745140" w:rsidRDefault="00745140"/>
    <w:p w14:paraId="40BC0331" w14:textId="77777777" w:rsidR="00745140" w:rsidRDefault="00525EE2">
      <w:pPr>
        <w:pStyle w:val="Heading2"/>
        <w:jc w:val="center"/>
      </w:pPr>
      <w:bookmarkStart w:id="1" w:name="_fzaxa2ilpoj" w:colFirst="0" w:colLast="0"/>
      <w:bookmarkEnd w:id="1"/>
      <w:r>
        <w:t>Day 1 Questions</w:t>
      </w:r>
    </w:p>
    <w:p w14:paraId="07D347D2" w14:textId="77777777" w:rsidR="00745140" w:rsidRDefault="00745140"/>
    <w:p w14:paraId="4F76EEAC" w14:textId="77777777" w:rsidR="00745140" w:rsidRDefault="00525EE2">
      <w:pPr>
        <w:pStyle w:val="Heading3"/>
      </w:pPr>
      <w:bookmarkStart w:id="2" w:name="_bcocvwqpuu3y" w:colFirst="0" w:colLast="0"/>
      <w:bookmarkEnd w:id="2"/>
      <w:r>
        <w:t>General Questions</w:t>
      </w:r>
    </w:p>
    <w:p w14:paraId="20AF1CD8" w14:textId="77777777" w:rsidR="00745140" w:rsidRDefault="00745140"/>
    <w:p w14:paraId="78F25492" w14:textId="77777777" w:rsidR="00745140" w:rsidRDefault="00525EE2">
      <w:pPr>
        <w:numPr>
          <w:ilvl w:val="0"/>
          <w:numId w:val="4"/>
        </w:numPr>
      </w:pPr>
      <w:r>
        <w:t xml:space="preserve">What option did you select for your domain (Azure free </w:t>
      </w:r>
      <w:proofErr w:type="gramStart"/>
      <w:r>
        <w:t>domain,  GoDaddy</w:t>
      </w:r>
      <w:proofErr w:type="gramEnd"/>
      <w:r>
        <w:t xml:space="preserve"> domain)?</w:t>
      </w:r>
    </w:p>
    <w:p w14:paraId="03A35789" w14:textId="77777777" w:rsidR="00745140" w:rsidRDefault="00745140"/>
    <w:tbl>
      <w:tblPr>
        <w:tblStyle w:val="a2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45140" w14:paraId="3DCA1E90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1C4DD" w14:textId="77777777" w:rsidR="00745140" w:rsidRDefault="00525EE2">
            <w:pPr>
              <w:widowControl w:val="0"/>
              <w:rPr>
                <w:rFonts w:ascii="Inconsolata" w:eastAsia="Inconsolata" w:hAnsi="Inconsolata" w:cs="Inconsolata"/>
                <w:color w:val="24292F"/>
              </w:rPr>
            </w:pPr>
            <w:r>
              <w:rPr>
                <w:rFonts w:ascii="Inconsolata" w:eastAsia="Inconsolata" w:hAnsi="Inconsolata" w:cs="Inconsolata"/>
                <w:color w:val="24292F"/>
              </w:rPr>
              <w:t>Azure free domain</w:t>
            </w:r>
          </w:p>
        </w:tc>
      </w:tr>
    </w:tbl>
    <w:p w14:paraId="0E0350B5" w14:textId="77777777" w:rsidR="00745140" w:rsidRDefault="00745140">
      <w:pPr>
        <w:ind w:left="720"/>
      </w:pPr>
    </w:p>
    <w:p w14:paraId="303BF3CA" w14:textId="77777777" w:rsidR="00745140" w:rsidRDefault="00525EE2">
      <w:pPr>
        <w:numPr>
          <w:ilvl w:val="0"/>
          <w:numId w:val="4"/>
        </w:numPr>
      </w:pPr>
      <w:r>
        <w:t>What is your domain name?</w:t>
      </w:r>
    </w:p>
    <w:p w14:paraId="07046387" w14:textId="77777777" w:rsidR="00745140" w:rsidRDefault="00745140">
      <w:pPr>
        <w:rPr>
          <w:rFonts w:ascii="Courier New" w:eastAsia="Courier New" w:hAnsi="Courier New" w:cs="Courier New"/>
          <w:color w:val="24292F"/>
          <w:sz w:val="20"/>
          <w:szCs w:val="20"/>
        </w:rPr>
      </w:pPr>
    </w:p>
    <w:tbl>
      <w:tblPr>
        <w:tblStyle w:val="a3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45140" w14:paraId="77610090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AEF09" w14:textId="77777777" w:rsidR="00745140" w:rsidRDefault="00525EE2">
            <w:pPr>
              <w:widowControl w:val="0"/>
              <w:rPr>
                <w:rFonts w:ascii="Inconsolata" w:eastAsia="Inconsolata" w:hAnsi="Inconsolata" w:cs="Inconsolata"/>
                <w:color w:val="24292F"/>
              </w:rPr>
            </w:pPr>
            <w:r>
              <w:rPr>
                <w:rFonts w:ascii="Inconsolata" w:eastAsia="Inconsolata" w:hAnsi="Inconsolata" w:cs="Inconsolata"/>
                <w:color w:val="24292F"/>
              </w:rPr>
              <w:t>joelssecurityresume.azurewebsites.net</w:t>
            </w:r>
          </w:p>
        </w:tc>
      </w:tr>
    </w:tbl>
    <w:p w14:paraId="5F5F7B6A" w14:textId="77777777" w:rsidR="00745140" w:rsidRDefault="00745140"/>
    <w:p w14:paraId="6D0E68F2" w14:textId="77777777" w:rsidR="00745140" w:rsidRDefault="00525EE2">
      <w:pPr>
        <w:pStyle w:val="Heading3"/>
      </w:pPr>
      <w:bookmarkStart w:id="3" w:name="_jip7c2yp0jkw" w:colFirst="0" w:colLast="0"/>
      <w:bookmarkEnd w:id="3"/>
      <w:r>
        <w:t>Networking Questions</w:t>
      </w:r>
    </w:p>
    <w:p w14:paraId="5CDD0B24" w14:textId="77777777" w:rsidR="00745140" w:rsidRDefault="00745140"/>
    <w:p w14:paraId="27014E67" w14:textId="77777777" w:rsidR="00745140" w:rsidRDefault="00525EE2">
      <w:pPr>
        <w:numPr>
          <w:ilvl w:val="0"/>
          <w:numId w:val="7"/>
        </w:numPr>
      </w:pPr>
      <w:r>
        <w:t xml:space="preserve">What is the IP address of </w:t>
      </w:r>
      <w:r>
        <w:t>your webpage?</w:t>
      </w:r>
    </w:p>
    <w:p w14:paraId="78299597" w14:textId="77777777" w:rsidR="00745140" w:rsidRDefault="00745140">
      <w:pPr>
        <w:rPr>
          <w:rFonts w:ascii="Courier New" w:eastAsia="Courier New" w:hAnsi="Courier New" w:cs="Courier New"/>
          <w:color w:val="24292F"/>
          <w:sz w:val="20"/>
          <w:szCs w:val="20"/>
        </w:rPr>
      </w:pPr>
    </w:p>
    <w:tbl>
      <w:tblPr>
        <w:tblStyle w:val="a4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45140" w14:paraId="73D8F5DF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CA954" w14:textId="22CAD1F4" w:rsidR="00745140" w:rsidRDefault="007735B4">
            <w:pPr>
              <w:widowControl w:val="0"/>
              <w:rPr>
                <w:rFonts w:ascii="Inconsolata" w:eastAsia="Inconsolata" w:hAnsi="Inconsolata" w:cs="Inconsolata"/>
                <w:color w:val="24292F"/>
              </w:rPr>
            </w:pPr>
            <w:r w:rsidRPr="007735B4">
              <w:rPr>
                <w:rFonts w:ascii="Inconsolata" w:eastAsia="Inconsolata" w:hAnsi="Inconsolata" w:cs="Inconsolata"/>
                <w:color w:val="24292F"/>
              </w:rPr>
              <w:t>20.119.8.24</w:t>
            </w:r>
          </w:p>
        </w:tc>
      </w:tr>
    </w:tbl>
    <w:p w14:paraId="655D5DAD" w14:textId="77777777" w:rsidR="00745140" w:rsidRDefault="00745140">
      <w:pPr>
        <w:ind w:left="720"/>
      </w:pPr>
    </w:p>
    <w:p w14:paraId="49DFA4D1" w14:textId="77777777" w:rsidR="00745140" w:rsidRDefault="00525EE2">
      <w:pPr>
        <w:numPr>
          <w:ilvl w:val="0"/>
          <w:numId w:val="7"/>
        </w:numPr>
      </w:pPr>
      <w:r>
        <w:t>What is the location (city, state, country) of your IP address?</w:t>
      </w:r>
    </w:p>
    <w:p w14:paraId="23C2C024" w14:textId="77777777" w:rsidR="00745140" w:rsidRDefault="00745140"/>
    <w:tbl>
      <w:tblPr>
        <w:tblStyle w:val="a5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45140" w14:paraId="3FECE338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1F33C" w14:textId="77777777" w:rsidR="00745140" w:rsidRDefault="00525EE2">
            <w:pPr>
              <w:widowControl w:val="0"/>
              <w:rPr>
                <w:rFonts w:ascii="Inconsolata" w:eastAsia="Inconsolata" w:hAnsi="Inconsolata" w:cs="Inconsolata"/>
                <w:color w:val="24292F"/>
              </w:rPr>
            </w:pPr>
            <w:r>
              <w:rPr>
                <w:rFonts w:ascii="Inconsolata" w:eastAsia="Inconsolata" w:hAnsi="Inconsolata" w:cs="Inconsolata"/>
                <w:color w:val="24292F"/>
              </w:rPr>
              <w:t>Lewisville, Texas, USA</w:t>
            </w:r>
          </w:p>
        </w:tc>
      </w:tr>
    </w:tbl>
    <w:p w14:paraId="7DD5AB71" w14:textId="77777777" w:rsidR="00745140" w:rsidRDefault="00745140">
      <w:pPr>
        <w:ind w:left="720"/>
      </w:pPr>
    </w:p>
    <w:p w14:paraId="091EFA07" w14:textId="77777777" w:rsidR="00745140" w:rsidRDefault="00525EE2">
      <w:pPr>
        <w:numPr>
          <w:ilvl w:val="0"/>
          <w:numId w:val="7"/>
        </w:numPr>
      </w:pPr>
      <w:r>
        <w:t>Run a DNS lookup on your website. What does the NS record show?</w:t>
      </w:r>
    </w:p>
    <w:p w14:paraId="046A8848" w14:textId="0217E8E2" w:rsidR="00745140" w:rsidRDefault="004B12A5">
      <w:r>
        <w:rPr>
          <w:noProof/>
        </w:rPr>
        <w:drawing>
          <wp:inline distT="0" distB="0" distL="0" distR="0" wp14:anchorId="3F2B6EED" wp14:editId="1A2464A9">
            <wp:extent cx="5804312" cy="2130425"/>
            <wp:effectExtent l="0" t="0" r="635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3411" cy="2137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FAEC4E" w14:textId="77777777" w:rsidR="00745140" w:rsidRDefault="00525EE2">
      <w:pPr>
        <w:pStyle w:val="Heading3"/>
      </w:pPr>
      <w:bookmarkStart w:id="4" w:name="_e4ae8snxa94n" w:colFirst="0" w:colLast="0"/>
      <w:bookmarkEnd w:id="4"/>
      <w:r>
        <w:t>Web Development Questions</w:t>
      </w:r>
    </w:p>
    <w:p w14:paraId="06481E04" w14:textId="77777777" w:rsidR="00745140" w:rsidRDefault="00745140"/>
    <w:p w14:paraId="17B44357" w14:textId="77777777" w:rsidR="00745140" w:rsidRDefault="00525EE2">
      <w:pPr>
        <w:numPr>
          <w:ilvl w:val="0"/>
          <w:numId w:val="6"/>
        </w:numPr>
      </w:pPr>
      <w:r>
        <w:lastRenderedPageBreak/>
        <w:t xml:space="preserve">When creating your web app, you selected a runtime stack.  What was it? Does it work on the front end or the back end? </w:t>
      </w:r>
    </w:p>
    <w:p w14:paraId="798829CF" w14:textId="77777777" w:rsidR="00745140" w:rsidRDefault="00745140">
      <w:pPr>
        <w:rPr>
          <w:rFonts w:ascii="Courier New" w:eastAsia="Courier New" w:hAnsi="Courier New" w:cs="Courier New"/>
          <w:color w:val="24292F"/>
          <w:sz w:val="20"/>
          <w:szCs w:val="20"/>
        </w:rPr>
      </w:pPr>
    </w:p>
    <w:tbl>
      <w:tblPr>
        <w:tblStyle w:val="a6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45140" w14:paraId="08EEC6A8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8D5CB" w14:textId="042AC689" w:rsidR="00745140" w:rsidRDefault="00916A70">
            <w:pPr>
              <w:widowControl w:val="0"/>
              <w:rPr>
                <w:rFonts w:ascii="Inconsolata" w:eastAsia="Inconsolata" w:hAnsi="Inconsolata" w:cs="Inconsolata"/>
                <w:color w:val="24292F"/>
              </w:rPr>
            </w:pPr>
            <w:r>
              <w:rPr>
                <w:rFonts w:ascii="Inconsolata" w:eastAsia="Inconsolata" w:hAnsi="Inconsolata" w:cs="Inconsolata"/>
                <w:color w:val="24292F"/>
              </w:rPr>
              <w:t>PHP 8.0 and it works on the backend but there are better options</w:t>
            </w:r>
          </w:p>
        </w:tc>
      </w:tr>
    </w:tbl>
    <w:p w14:paraId="4B47E2E3" w14:textId="77777777" w:rsidR="00745140" w:rsidRDefault="00745140">
      <w:pPr>
        <w:ind w:left="720"/>
      </w:pPr>
    </w:p>
    <w:p w14:paraId="1FD7FFB9" w14:textId="77777777" w:rsidR="00745140" w:rsidRDefault="00525EE2">
      <w:pPr>
        <w:numPr>
          <w:ilvl w:val="0"/>
          <w:numId w:val="6"/>
        </w:numPr>
      </w:pPr>
      <w:r>
        <w:t xml:space="preserve">Inside the </w:t>
      </w:r>
      <w:r>
        <w:rPr>
          <w:rFonts w:ascii="Inconsolata" w:eastAsia="Inconsolata" w:hAnsi="Inconsolata" w:cs="Inconsolata"/>
          <w:shd w:val="clear" w:color="auto" w:fill="EFEFEF"/>
        </w:rPr>
        <w:t>/var/www/html</w:t>
      </w:r>
      <w:r>
        <w:t xml:space="preserve"> directory, there was another directory call</w:t>
      </w:r>
      <w:r>
        <w:t>ed assets. Explain what was inside that directory.</w:t>
      </w:r>
    </w:p>
    <w:p w14:paraId="3C7A2D34" w14:textId="77777777" w:rsidR="00745140" w:rsidRDefault="00745140">
      <w:pPr>
        <w:rPr>
          <w:rFonts w:ascii="Courier New" w:eastAsia="Courier New" w:hAnsi="Courier New" w:cs="Courier New"/>
          <w:color w:val="24292F"/>
          <w:sz w:val="20"/>
          <w:szCs w:val="20"/>
        </w:rPr>
      </w:pPr>
    </w:p>
    <w:tbl>
      <w:tblPr>
        <w:tblStyle w:val="a7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45140" w14:paraId="462F0933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50B4B" w14:textId="0AA93F80" w:rsidR="00745140" w:rsidRDefault="00916A70">
            <w:pPr>
              <w:widowControl w:val="0"/>
              <w:rPr>
                <w:rFonts w:ascii="Inconsolata" w:eastAsia="Inconsolata" w:hAnsi="Inconsolata" w:cs="Inconsolata"/>
                <w:color w:val="24292F"/>
              </w:rPr>
            </w:pPr>
            <w:r>
              <w:rPr>
                <w:rFonts w:ascii="Inconsolata" w:eastAsia="Inconsolata" w:hAnsi="Inconsolata" w:cs="Inconsolata"/>
                <w:color w:val="24292F"/>
              </w:rPr>
              <w:t xml:space="preserve">There is an image directory and a </w:t>
            </w:r>
            <w:proofErr w:type="spellStart"/>
            <w:r>
              <w:rPr>
                <w:rFonts w:ascii="Inconsolata" w:eastAsia="Inconsolata" w:hAnsi="Inconsolata" w:cs="Inconsolata"/>
                <w:color w:val="24292F"/>
              </w:rPr>
              <w:t>css</w:t>
            </w:r>
            <w:proofErr w:type="spellEnd"/>
            <w:r>
              <w:rPr>
                <w:rFonts w:ascii="Inconsolata" w:eastAsia="Inconsolata" w:hAnsi="Inconsolata" w:cs="Inconsolata"/>
                <w:color w:val="24292F"/>
              </w:rPr>
              <w:t xml:space="preserve"> directory which is for the formatting of the websites </w:t>
            </w:r>
          </w:p>
        </w:tc>
      </w:tr>
    </w:tbl>
    <w:p w14:paraId="1580B1E9" w14:textId="77777777" w:rsidR="00745140" w:rsidRDefault="00745140">
      <w:pPr>
        <w:ind w:left="720"/>
      </w:pPr>
    </w:p>
    <w:p w14:paraId="0535FCF5" w14:textId="77777777" w:rsidR="00745140" w:rsidRDefault="00525EE2">
      <w:pPr>
        <w:numPr>
          <w:ilvl w:val="0"/>
          <w:numId w:val="6"/>
        </w:numPr>
      </w:pPr>
      <w:r>
        <w:t>Consider your response to the above question. Does this work with the front end or back end?</w:t>
      </w:r>
    </w:p>
    <w:p w14:paraId="0335F728" w14:textId="77777777" w:rsidR="00745140" w:rsidRDefault="00745140">
      <w:pPr>
        <w:rPr>
          <w:rFonts w:ascii="Courier New" w:eastAsia="Courier New" w:hAnsi="Courier New" w:cs="Courier New"/>
          <w:color w:val="24292F"/>
          <w:sz w:val="20"/>
          <w:szCs w:val="20"/>
        </w:rPr>
      </w:pPr>
    </w:p>
    <w:tbl>
      <w:tblPr>
        <w:tblStyle w:val="a8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45140" w14:paraId="5F6A9B77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77D31" w14:textId="37294965" w:rsidR="00745140" w:rsidRDefault="00916A70">
            <w:pPr>
              <w:widowControl w:val="0"/>
              <w:rPr>
                <w:rFonts w:ascii="Inconsolata" w:eastAsia="Inconsolata" w:hAnsi="Inconsolata" w:cs="Inconsolata"/>
                <w:color w:val="24292F"/>
              </w:rPr>
            </w:pPr>
            <w:r>
              <w:rPr>
                <w:rFonts w:ascii="Inconsolata" w:eastAsia="Inconsolata" w:hAnsi="Inconsolata" w:cs="Inconsolata"/>
                <w:color w:val="24292F"/>
              </w:rPr>
              <w:t>This would be the front end because this is what everyone else would see</w:t>
            </w:r>
          </w:p>
        </w:tc>
      </w:tr>
    </w:tbl>
    <w:p w14:paraId="17DB0CD5" w14:textId="77777777" w:rsidR="00745140" w:rsidRDefault="00745140"/>
    <w:p w14:paraId="498810BC" w14:textId="77777777" w:rsidR="00745140" w:rsidRDefault="00745140"/>
    <w:p w14:paraId="03F6CF79" w14:textId="77777777" w:rsidR="00745140" w:rsidRDefault="00525EE2">
      <w:pPr>
        <w:pStyle w:val="Heading2"/>
        <w:jc w:val="center"/>
      </w:pPr>
      <w:bookmarkStart w:id="5" w:name="_am7lcny3ytvg" w:colFirst="0" w:colLast="0"/>
      <w:bookmarkEnd w:id="5"/>
      <w:r>
        <w:t>Day 2 Questions</w:t>
      </w:r>
    </w:p>
    <w:p w14:paraId="2E81F9E6" w14:textId="77777777" w:rsidR="00745140" w:rsidRDefault="00745140"/>
    <w:p w14:paraId="4B5CB516" w14:textId="77777777" w:rsidR="00745140" w:rsidRDefault="00525EE2">
      <w:pPr>
        <w:pStyle w:val="Heading3"/>
      </w:pPr>
      <w:bookmarkStart w:id="6" w:name="_cdr5ee8mlid9" w:colFirst="0" w:colLast="0"/>
      <w:bookmarkEnd w:id="6"/>
      <w:r>
        <w:t>Cloud Questions</w:t>
      </w:r>
    </w:p>
    <w:p w14:paraId="3E9BE03D" w14:textId="77777777" w:rsidR="00745140" w:rsidRDefault="00745140"/>
    <w:p w14:paraId="7CF6566E" w14:textId="77777777" w:rsidR="00745140" w:rsidRDefault="00525EE2">
      <w:pPr>
        <w:numPr>
          <w:ilvl w:val="0"/>
          <w:numId w:val="8"/>
        </w:numPr>
      </w:pPr>
      <w:r>
        <w:t>What is a cloud tenant?</w:t>
      </w:r>
    </w:p>
    <w:p w14:paraId="115EA4BD" w14:textId="77777777" w:rsidR="00745140" w:rsidRDefault="00745140">
      <w:pPr>
        <w:rPr>
          <w:rFonts w:ascii="Courier New" w:eastAsia="Courier New" w:hAnsi="Courier New" w:cs="Courier New"/>
          <w:color w:val="24292F"/>
          <w:sz w:val="20"/>
          <w:szCs w:val="20"/>
        </w:rPr>
      </w:pPr>
    </w:p>
    <w:tbl>
      <w:tblPr>
        <w:tblStyle w:val="a9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45140" w14:paraId="6D544CFD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293FD" w14:textId="713061C2" w:rsidR="00745140" w:rsidRDefault="00916A70">
            <w:pPr>
              <w:widowControl w:val="0"/>
              <w:rPr>
                <w:rFonts w:ascii="Inconsolata" w:eastAsia="Inconsolata" w:hAnsi="Inconsolata" w:cs="Inconsolata"/>
                <w:color w:val="24292F"/>
              </w:rPr>
            </w:pPr>
            <w:r>
              <w:rPr>
                <w:rFonts w:ascii="Inconsolata" w:eastAsia="Inconsolata" w:hAnsi="Inconsolata" w:cs="Inconsolata"/>
                <w:color w:val="24292F"/>
              </w:rPr>
              <w:t xml:space="preserve">Someone who purchases </w:t>
            </w:r>
            <w:proofErr w:type="gramStart"/>
            <w:r>
              <w:rPr>
                <w:rFonts w:ascii="Inconsolata" w:eastAsia="Inconsolata" w:hAnsi="Inconsolata" w:cs="Inconsolata"/>
                <w:color w:val="24292F"/>
              </w:rPr>
              <w:t>cloud based</w:t>
            </w:r>
            <w:proofErr w:type="gramEnd"/>
            <w:r>
              <w:rPr>
                <w:rFonts w:ascii="Inconsolata" w:eastAsia="Inconsolata" w:hAnsi="Inconsolata" w:cs="Inconsolata"/>
                <w:color w:val="24292F"/>
              </w:rPr>
              <w:t xml:space="preserve"> assets</w:t>
            </w:r>
          </w:p>
        </w:tc>
      </w:tr>
    </w:tbl>
    <w:p w14:paraId="561A7E52" w14:textId="77777777" w:rsidR="00745140" w:rsidRDefault="00745140">
      <w:pPr>
        <w:ind w:left="720"/>
      </w:pPr>
    </w:p>
    <w:p w14:paraId="516CE5BB" w14:textId="77777777" w:rsidR="00745140" w:rsidRDefault="00525EE2">
      <w:pPr>
        <w:numPr>
          <w:ilvl w:val="0"/>
          <w:numId w:val="8"/>
        </w:numPr>
      </w:pPr>
      <w:r>
        <w:t>Why would an access policy be important on a key vault?</w:t>
      </w:r>
    </w:p>
    <w:p w14:paraId="59B61DE2" w14:textId="77777777" w:rsidR="00745140" w:rsidRDefault="00745140">
      <w:pPr>
        <w:rPr>
          <w:rFonts w:ascii="Courier New" w:eastAsia="Courier New" w:hAnsi="Courier New" w:cs="Courier New"/>
          <w:color w:val="24292F"/>
          <w:sz w:val="20"/>
          <w:szCs w:val="20"/>
        </w:rPr>
      </w:pPr>
    </w:p>
    <w:tbl>
      <w:tblPr>
        <w:tblStyle w:val="aa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45140" w14:paraId="74064933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556F8" w14:textId="6B977E50" w:rsidR="00745140" w:rsidRDefault="0050588E">
            <w:pPr>
              <w:widowControl w:val="0"/>
              <w:rPr>
                <w:rFonts w:ascii="Inconsolata" w:eastAsia="Inconsolata" w:hAnsi="Inconsolata" w:cs="Inconsolata"/>
                <w:color w:val="24292F"/>
              </w:rPr>
            </w:pPr>
            <w:r>
              <w:rPr>
                <w:rFonts w:ascii="Inconsolata" w:eastAsia="Inconsolata" w:hAnsi="Inconsolata" w:cs="Inconsolata"/>
                <w:color w:val="24292F"/>
              </w:rPr>
              <w:t>Because it would let you know who has access to the actual keys</w:t>
            </w:r>
          </w:p>
        </w:tc>
      </w:tr>
    </w:tbl>
    <w:p w14:paraId="303312F4" w14:textId="77777777" w:rsidR="00745140" w:rsidRDefault="00745140">
      <w:pPr>
        <w:ind w:left="720"/>
      </w:pPr>
    </w:p>
    <w:p w14:paraId="326AE3FF" w14:textId="77777777" w:rsidR="00745140" w:rsidRDefault="00525EE2">
      <w:pPr>
        <w:numPr>
          <w:ilvl w:val="0"/>
          <w:numId w:val="8"/>
        </w:numPr>
      </w:pPr>
      <w:r>
        <w:t>Within the key vault, what are the differences between keys, secrets, and certificates?</w:t>
      </w:r>
    </w:p>
    <w:p w14:paraId="49B980CF" w14:textId="77777777" w:rsidR="00745140" w:rsidRDefault="00745140">
      <w:pPr>
        <w:rPr>
          <w:rFonts w:ascii="Courier New" w:eastAsia="Courier New" w:hAnsi="Courier New" w:cs="Courier New"/>
          <w:color w:val="24292F"/>
          <w:sz w:val="20"/>
          <w:szCs w:val="20"/>
        </w:rPr>
      </w:pPr>
    </w:p>
    <w:tbl>
      <w:tblPr>
        <w:tblStyle w:val="ab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45140" w14:paraId="51102D65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F5080" w14:textId="547418E1" w:rsidR="00745140" w:rsidRDefault="0050588E">
            <w:pPr>
              <w:widowControl w:val="0"/>
              <w:rPr>
                <w:rFonts w:ascii="Inconsolata" w:eastAsia="Inconsolata" w:hAnsi="Inconsolata" w:cs="Inconsolata"/>
                <w:color w:val="24292F"/>
              </w:rPr>
            </w:pPr>
            <w:r>
              <w:rPr>
                <w:rFonts w:ascii="Inconsolata" w:eastAsia="Inconsolata" w:hAnsi="Inconsolata" w:cs="Inconsolata"/>
                <w:color w:val="24292F"/>
              </w:rPr>
              <w:t xml:space="preserve">Secrets are for the storage of passwords and confidential </w:t>
            </w:r>
            <w:proofErr w:type="gramStart"/>
            <w:r>
              <w:rPr>
                <w:rFonts w:ascii="Inconsolata" w:eastAsia="Inconsolata" w:hAnsi="Inconsolata" w:cs="Inconsolata"/>
                <w:color w:val="24292F"/>
              </w:rPr>
              <w:t>info,</w:t>
            </w:r>
            <w:proofErr w:type="gramEnd"/>
            <w:r>
              <w:rPr>
                <w:rFonts w:ascii="Inconsolata" w:eastAsia="Inconsolata" w:hAnsi="Inconsolata" w:cs="Inconsolata"/>
                <w:color w:val="24292F"/>
              </w:rPr>
              <w:t xml:space="preserve"> keys can manage azure storage info internally and can periodically rotate them. Certificates </w:t>
            </w:r>
            <w:r w:rsidRPr="0050588E">
              <w:rPr>
                <w:rFonts w:ascii="Inconsolata" w:eastAsia="Inconsolata" w:hAnsi="Inconsolata" w:cs="Inconsolata"/>
                <w:color w:val="24292F"/>
              </w:rPr>
              <w:t>are built on top of keys and secrets and add an automated renewal feature.</w:t>
            </w:r>
          </w:p>
        </w:tc>
      </w:tr>
    </w:tbl>
    <w:p w14:paraId="74AA4EEF" w14:textId="77777777" w:rsidR="00745140" w:rsidRDefault="00745140"/>
    <w:p w14:paraId="44A31F75" w14:textId="77777777" w:rsidR="00745140" w:rsidRDefault="00525EE2">
      <w:pPr>
        <w:pStyle w:val="Heading3"/>
      </w:pPr>
      <w:bookmarkStart w:id="7" w:name="_w32osdmrswp4" w:colFirst="0" w:colLast="0"/>
      <w:bookmarkEnd w:id="7"/>
      <w:r>
        <w:lastRenderedPageBreak/>
        <w:t>Cryptography Questions</w:t>
      </w:r>
    </w:p>
    <w:p w14:paraId="40FAB66D" w14:textId="77777777" w:rsidR="00745140" w:rsidRDefault="00745140"/>
    <w:p w14:paraId="6D355527" w14:textId="77777777" w:rsidR="00745140" w:rsidRDefault="00525EE2">
      <w:pPr>
        <w:numPr>
          <w:ilvl w:val="0"/>
          <w:numId w:val="1"/>
        </w:numPr>
      </w:pPr>
      <w:r>
        <w:t>What are the advantages of a self-signed certificate?</w:t>
      </w:r>
    </w:p>
    <w:p w14:paraId="3210A60A" w14:textId="77777777" w:rsidR="00745140" w:rsidRDefault="00745140">
      <w:pPr>
        <w:rPr>
          <w:rFonts w:ascii="Courier New" w:eastAsia="Courier New" w:hAnsi="Courier New" w:cs="Courier New"/>
          <w:color w:val="24292F"/>
          <w:sz w:val="20"/>
          <w:szCs w:val="20"/>
        </w:rPr>
      </w:pPr>
    </w:p>
    <w:tbl>
      <w:tblPr>
        <w:tblStyle w:val="ac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45140" w14:paraId="03BE638C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EA4A0" w14:textId="31D0FCA7" w:rsidR="00745140" w:rsidRDefault="0050588E">
            <w:pPr>
              <w:widowControl w:val="0"/>
              <w:rPr>
                <w:rFonts w:ascii="Inconsolata" w:eastAsia="Inconsolata" w:hAnsi="Inconsolata" w:cs="Inconsolata"/>
                <w:color w:val="24292F"/>
              </w:rPr>
            </w:pPr>
            <w:r w:rsidRPr="0050588E">
              <w:rPr>
                <w:rFonts w:ascii="Inconsolata" w:eastAsia="Inconsolata" w:hAnsi="Inconsolata" w:cs="Inconsolata"/>
                <w:color w:val="24292F"/>
              </w:rPr>
              <w:t>Self-signed certificates are fast, free, and easy to issue</w:t>
            </w:r>
          </w:p>
        </w:tc>
      </w:tr>
    </w:tbl>
    <w:p w14:paraId="39FDA809" w14:textId="77777777" w:rsidR="00745140" w:rsidRDefault="00745140">
      <w:pPr>
        <w:ind w:left="720"/>
      </w:pPr>
    </w:p>
    <w:p w14:paraId="53242142" w14:textId="77777777" w:rsidR="00745140" w:rsidRDefault="00525EE2">
      <w:pPr>
        <w:numPr>
          <w:ilvl w:val="0"/>
          <w:numId w:val="1"/>
        </w:numPr>
      </w:pPr>
      <w:r>
        <w:t>What are the disadvantages of a self-signed certificate?</w:t>
      </w:r>
    </w:p>
    <w:p w14:paraId="2C1CBF76" w14:textId="77777777" w:rsidR="00745140" w:rsidRDefault="00745140">
      <w:pPr>
        <w:rPr>
          <w:rFonts w:ascii="Courier New" w:eastAsia="Courier New" w:hAnsi="Courier New" w:cs="Courier New"/>
          <w:color w:val="24292F"/>
          <w:sz w:val="20"/>
          <w:szCs w:val="20"/>
        </w:rPr>
      </w:pPr>
    </w:p>
    <w:tbl>
      <w:tblPr>
        <w:tblStyle w:val="ad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45140" w14:paraId="5A4C2D31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9ED94" w14:textId="019C26F5" w:rsidR="00745140" w:rsidRDefault="0050588E">
            <w:pPr>
              <w:widowControl w:val="0"/>
              <w:rPr>
                <w:rFonts w:ascii="Inconsolata" w:eastAsia="Inconsolata" w:hAnsi="Inconsolata" w:cs="Inconsolata"/>
                <w:color w:val="24292F"/>
              </w:rPr>
            </w:pPr>
            <w:r w:rsidRPr="0050588E">
              <w:rPr>
                <w:rFonts w:ascii="Inconsolata" w:eastAsia="Inconsolata" w:hAnsi="Inconsolata" w:cs="Inconsolata"/>
                <w:color w:val="24292F"/>
              </w:rPr>
              <w:t>Since a publicly trustworthy CA does not sign self-signed certificates, browsers and operating systems do not trust them. Browsers wouldn’t display the green lock icon or other trust-related visual cues.</w:t>
            </w:r>
          </w:p>
        </w:tc>
      </w:tr>
    </w:tbl>
    <w:p w14:paraId="376E9641" w14:textId="77777777" w:rsidR="00745140" w:rsidRDefault="00745140">
      <w:pPr>
        <w:ind w:left="720"/>
      </w:pPr>
    </w:p>
    <w:p w14:paraId="28871335" w14:textId="77777777" w:rsidR="00745140" w:rsidRDefault="00525EE2">
      <w:pPr>
        <w:numPr>
          <w:ilvl w:val="0"/>
          <w:numId w:val="1"/>
        </w:numPr>
      </w:pPr>
      <w:r>
        <w:t>What is a wildcard certificate?</w:t>
      </w:r>
    </w:p>
    <w:p w14:paraId="60F898B1" w14:textId="77777777" w:rsidR="00745140" w:rsidRDefault="00745140">
      <w:pPr>
        <w:rPr>
          <w:rFonts w:ascii="Courier New" w:eastAsia="Courier New" w:hAnsi="Courier New" w:cs="Courier New"/>
          <w:color w:val="24292F"/>
          <w:sz w:val="20"/>
          <w:szCs w:val="20"/>
        </w:rPr>
      </w:pPr>
    </w:p>
    <w:tbl>
      <w:tblPr>
        <w:tblStyle w:val="ae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45140" w14:paraId="653DE0C8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6A03C" w14:textId="0E3D0150" w:rsidR="00745140" w:rsidRDefault="0084254C">
            <w:pPr>
              <w:widowControl w:val="0"/>
              <w:rPr>
                <w:rFonts w:ascii="Inconsolata" w:eastAsia="Inconsolata" w:hAnsi="Inconsolata" w:cs="Inconsolata"/>
                <w:color w:val="24292F"/>
              </w:rPr>
            </w:pPr>
            <w:proofErr w:type="gramStart"/>
            <w:r w:rsidRPr="0084254C">
              <w:rPr>
                <w:rFonts w:ascii="Inconsolata" w:eastAsia="Inconsolata" w:hAnsi="Inconsolata" w:cs="Inconsolata"/>
                <w:color w:val="24292F"/>
              </w:rPr>
              <w:t>A</w:t>
            </w:r>
            <w:proofErr w:type="gramEnd"/>
            <w:r w:rsidRPr="0084254C">
              <w:rPr>
                <w:rFonts w:ascii="Inconsolata" w:eastAsia="Inconsolata" w:hAnsi="Inconsolata" w:cs="Inconsolata"/>
                <w:color w:val="24292F"/>
              </w:rPr>
              <w:t xml:space="preserve"> SSL/TLS Wildcard certificate is a single certificate with a wildcard character (*) in the domain name field. This allows the certificate to secure multiple sub domain names (hosts) pertaining to the same base domain</w:t>
            </w:r>
          </w:p>
        </w:tc>
      </w:tr>
    </w:tbl>
    <w:p w14:paraId="11E54156" w14:textId="77777777" w:rsidR="00745140" w:rsidRDefault="00745140">
      <w:pPr>
        <w:ind w:left="720"/>
      </w:pPr>
    </w:p>
    <w:p w14:paraId="23082A34" w14:textId="77777777" w:rsidR="00745140" w:rsidRDefault="00525EE2">
      <w:pPr>
        <w:numPr>
          <w:ilvl w:val="0"/>
          <w:numId w:val="1"/>
        </w:numPr>
      </w:pPr>
      <w:r>
        <w:t>When binding a certificate to your we</w:t>
      </w:r>
      <w:r>
        <w:t>bsite, Azure only provides TLS versions 1.0, 1.1, and 1.2.  Explain why SSL 3.0 isn’t provided.</w:t>
      </w:r>
    </w:p>
    <w:p w14:paraId="0B47DBF2" w14:textId="77777777" w:rsidR="00745140" w:rsidRDefault="00745140">
      <w:pPr>
        <w:rPr>
          <w:rFonts w:ascii="Courier New" w:eastAsia="Courier New" w:hAnsi="Courier New" w:cs="Courier New"/>
          <w:color w:val="24292F"/>
          <w:sz w:val="20"/>
          <w:szCs w:val="20"/>
        </w:rPr>
      </w:pPr>
    </w:p>
    <w:tbl>
      <w:tblPr>
        <w:tblStyle w:val="af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45140" w14:paraId="0B8A3472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D783A" w14:textId="0D636340" w:rsidR="00745140" w:rsidRDefault="0084254C">
            <w:pPr>
              <w:widowControl w:val="0"/>
              <w:rPr>
                <w:rFonts w:ascii="Inconsolata" w:eastAsia="Inconsolata" w:hAnsi="Inconsolata" w:cs="Inconsolata"/>
                <w:color w:val="24292F"/>
              </w:rPr>
            </w:pPr>
            <w:proofErr w:type="spellStart"/>
            <w:r>
              <w:rPr>
                <w:rFonts w:ascii="Inconsolata" w:eastAsia="Inconsolata" w:hAnsi="Inconsolata" w:cs="Inconsolata"/>
                <w:color w:val="24292F"/>
              </w:rPr>
              <w:t>Ssl</w:t>
            </w:r>
            <w:proofErr w:type="spellEnd"/>
            <w:r>
              <w:rPr>
                <w:rFonts w:ascii="Inconsolata" w:eastAsia="Inconsolata" w:hAnsi="Inconsolata" w:cs="Inconsolata"/>
                <w:color w:val="24292F"/>
              </w:rPr>
              <w:t xml:space="preserve"> 3.0 is out of date and riddled with vulnerabilities so is out of circulation.</w:t>
            </w:r>
          </w:p>
        </w:tc>
      </w:tr>
    </w:tbl>
    <w:p w14:paraId="500AB80E" w14:textId="77777777" w:rsidR="00745140" w:rsidRDefault="00745140">
      <w:pPr>
        <w:ind w:left="720"/>
      </w:pPr>
    </w:p>
    <w:p w14:paraId="4643C53B" w14:textId="77777777" w:rsidR="00745140" w:rsidRDefault="00525EE2">
      <w:pPr>
        <w:numPr>
          <w:ilvl w:val="0"/>
          <w:numId w:val="1"/>
        </w:numPr>
      </w:pPr>
      <w:r>
        <w:t xml:space="preserve">After completing the Day 2 activities, view your SSL certificate and </w:t>
      </w:r>
      <w:r>
        <w:t>answer the following questions:</w:t>
      </w:r>
    </w:p>
    <w:p w14:paraId="30F24199" w14:textId="77777777" w:rsidR="00745140" w:rsidRDefault="00745140">
      <w:pPr>
        <w:ind w:left="720"/>
      </w:pPr>
    </w:p>
    <w:p w14:paraId="58CB6A44" w14:textId="77777777" w:rsidR="00745140" w:rsidRDefault="00525EE2">
      <w:pPr>
        <w:numPr>
          <w:ilvl w:val="1"/>
          <w:numId w:val="1"/>
        </w:numPr>
      </w:pPr>
      <w:r>
        <w:t>Is your browser returning an error for your SSL certificate? Why or why not?</w:t>
      </w:r>
    </w:p>
    <w:p w14:paraId="0EB88AD2" w14:textId="77777777" w:rsidR="00745140" w:rsidRDefault="00745140">
      <w:pPr>
        <w:rPr>
          <w:rFonts w:ascii="Courier New" w:eastAsia="Courier New" w:hAnsi="Courier New" w:cs="Courier New"/>
          <w:color w:val="24292F"/>
          <w:sz w:val="20"/>
          <w:szCs w:val="20"/>
        </w:rPr>
      </w:pPr>
    </w:p>
    <w:tbl>
      <w:tblPr>
        <w:tblStyle w:val="af0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45140" w14:paraId="4EDF0186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26524" w14:textId="4D8ADC28" w:rsidR="00745140" w:rsidRDefault="0084254C">
            <w:pPr>
              <w:widowControl w:val="0"/>
              <w:rPr>
                <w:rFonts w:ascii="Inconsolata" w:eastAsia="Inconsolata" w:hAnsi="Inconsolata" w:cs="Inconsolata"/>
                <w:color w:val="24292F"/>
              </w:rPr>
            </w:pPr>
            <w:r>
              <w:rPr>
                <w:rFonts w:ascii="Inconsolata" w:eastAsia="Inconsolata" w:hAnsi="Inconsolata" w:cs="Inconsolata"/>
                <w:color w:val="24292F"/>
              </w:rPr>
              <w:t>It is running just fine because azure provided it.</w:t>
            </w:r>
          </w:p>
        </w:tc>
      </w:tr>
    </w:tbl>
    <w:p w14:paraId="5C4A5DA6" w14:textId="77777777" w:rsidR="00745140" w:rsidRDefault="00745140">
      <w:pPr>
        <w:ind w:left="720"/>
      </w:pPr>
    </w:p>
    <w:p w14:paraId="2BF79FB1" w14:textId="77777777" w:rsidR="00745140" w:rsidRDefault="00525EE2">
      <w:pPr>
        <w:numPr>
          <w:ilvl w:val="1"/>
          <w:numId w:val="1"/>
        </w:numPr>
      </w:pPr>
      <w:r>
        <w:t>What is the validity of your certificate (date range)?</w:t>
      </w:r>
    </w:p>
    <w:p w14:paraId="55B622D7" w14:textId="77777777" w:rsidR="00745140" w:rsidRDefault="00745140">
      <w:pPr>
        <w:rPr>
          <w:rFonts w:ascii="Courier New" w:eastAsia="Courier New" w:hAnsi="Courier New" w:cs="Courier New"/>
          <w:color w:val="24292F"/>
          <w:sz w:val="20"/>
          <w:szCs w:val="20"/>
        </w:rPr>
      </w:pPr>
    </w:p>
    <w:tbl>
      <w:tblPr>
        <w:tblStyle w:val="af1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45140" w14:paraId="4C8A1094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36E44" w14:textId="59226CA2" w:rsidR="00745140" w:rsidRDefault="0084254C">
            <w:pPr>
              <w:widowControl w:val="0"/>
              <w:rPr>
                <w:rFonts w:ascii="Inconsolata" w:eastAsia="Inconsolata" w:hAnsi="Inconsolata" w:cs="Inconsolata"/>
                <w:color w:val="24292F"/>
              </w:rPr>
            </w:pPr>
            <w:r>
              <w:rPr>
                <w:rFonts w:ascii="Inconsolata" w:eastAsia="Inconsolata" w:hAnsi="Inconsolata" w:cs="Inconsolata"/>
                <w:color w:val="24292F"/>
              </w:rPr>
              <w:t xml:space="preserve">Sept 16, </w:t>
            </w:r>
            <w:proofErr w:type="gramStart"/>
            <w:r>
              <w:rPr>
                <w:rFonts w:ascii="Inconsolata" w:eastAsia="Inconsolata" w:hAnsi="Inconsolata" w:cs="Inconsolata"/>
                <w:color w:val="24292F"/>
              </w:rPr>
              <w:t>2022</w:t>
            </w:r>
            <w:proofErr w:type="gramEnd"/>
            <w:r>
              <w:rPr>
                <w:rFonts w:ascii="Inconsolata" w:eastAsia="Inconsolata" w:hAnsi="Inconsolata" w:cs="Inconsolata"/>
                <w:color w:val="24292F"/>
              </w:rPr>
              <w:t xml:space="preserve"> and oct 11 2023</w:t>
            </w:r>
          </w:p>
        </w:tc>
      </w:tr>
    </w:tbl>
    <w:p w14:paraId="67AACA7D" w14:textId="77777777" w:rsidR="00745140" w:rsidRDefault="00745140">
      <w:pPr>
        <w:ind w:left="720"/>
      </w:pPr>
    </w:p>
    <w:p w14:paraId="1E271D9D" w14:textId="77777777" w:rsidR="00745140" w:rsidRDefault="00525EE2">
      <w:pPr>
        <w:numPr>
          <w:ilvl w:val="1"/>
          <w:numId w:val="1"/>
        </w:numPr>
      </w:pPr>
      <w:r>
        <w:t xml:space="preserve">Do </w:t>
      </w:r>
      <w:r>
        <w:t>you have an intermediate certificate? If so, what is it?</w:t>
      </w:r>
    </w:p>
    <w:p w14:paraId="5DA7E1B5" w14:textId="77777777" w:rsidR="00745140" w:rsidRDefault="00745140">
      <w:pPr>
        <w:rPr>
          <w:rFonts w:ascii="Courier New" w:eastAsia="Courier New" w:hAnsi="Courier New" w:cs="Courier New"/>
          <w:color w:val="24292F"/>
          <w:sz w:val="20"/>
          <w:szCs w:val="20"/>
        </w:rPr>
      </w:pPr>
    </w:p>
    <w:tbl>
      <w:tblPr>
        <w:tblStyle w:val="af2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45140" w14:paraId="407A77AB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AB626" w14:textId="163764F1" w:rsidR="00745140" w:rsidRDefault="0084254C">
            <w:pPr>
              <w:widowControl w:val="0"/>
              <w:rPr>
                <w:rFonts w:ascii="Inconsolata" w:eastAsia="Inconsolata" w:hAnsi="Inconsolata" w:cs="Inconsolata"/>
                <w:color w:val="24292F"/>
              </w:rPr>
            </w:pPr>
            <w:proofErr w:type="gramStart"/>
            <w:r>
              <w:rPr>
                <w:rFonts w:ascii="Inconsolata" w:eastAsia="Inconsolata" w:hAnsi="Inconsolata" w:cs="Inconsolata"/>
                <w:color w:val="24292F"/>
              </w:rPr>
              <w:lastRenderedPageBreak/>
              <w:t>Yes it is</w:t>
            </w:r>
            <w:proofErr w:type="gramEnd"/>
            <w:r>
              <w:rPr>
                <w:rFonts w:ascii="Inconsolata" w:eastAsia="Inconsolata" w:hAnsi="Inconsolata" w:cs="Inconsolata"/>
                <w:color w:val="24292F"/>
              </w:rPr>
              <w:t xml:space="preserve"> a Microsoft Azure TLS issuing CA 01</w:t>
            </w:r>
          </w:p>
        </w:tc>
      </w:tr>
    </w:tbl>
    <w:p w14:paraId="354DA6E0" w14:textId="77777777" w:rsidR="00745140" w:rsidRDefault="00745140">
      <w:pPr>
        <w:ind w:left="720"/>
      </w:pPr>
    </w:p>
    <w:p w14:paraId="7F07AB59" w14:textId="77777777" w:rsidR="00745140" w:rsidRDefault="00525EE2">
      <w:pPr>
        <w:numPr>
          <w:ilvl w:val="1"/>
          <w:numId w:val="1"/>
        </w:numPr>
      </w:pPr>
      <w:r>
        <w:t>Do you have a root certificate? If so, what is it?</w:t>
      </w:r>
    </w:p>
    <w:p w14:paraId="64457C93" w14:textId="77777777" w:rsidR="00745140" w:rsidRDefault="00745140">
      <w:pPr>
        <w:rPr>
          <w:rFonts w:ascii="Courier New" w:eastAsia="Courier New" w:hAnsi="Courier New" w:cs="Courier New"/>
          <w:color w:val="24292F"/>
          <w:sz w:val="20"/>
          <w:szCs w:val="20"/>
        </w:rPr>
      </w:pPr>
    </w:p>
    <w:tbl>
      <w:tblPr>
        <w:tblStyle w:val="af3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45140" w14:paraId="3438BC09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90E5C" w14:textId="0BDC7986" w:rsidR="00745140" w:rsidRDefault="006817BF">
            <w:pPr>
              <w:widowControl w:val="0"/>
              <w:rPr>
                <w:rFonts w:ascii="Inconsolata" w:eastAsia="Inconsolata" w:hAnsi="Inconsolata" w:cs="Inconsolata"/>
                <w:color w:val="24292F"/>
              </w:rPr>
            </w:pPr>
            <w:r>
              <w:rPr>
                <w:rFonts w:ascii="Inconsolata" w:eastAsia="Inconsolata" w:hAnsi="Inconsolata" w:cs="Inconsolata"/>
                <w:color w:val="24292F"/>
              </w:rPr>
              <w:t>DigiCert Global Root G2</w:t>
            </w:r>
          </w:p>
        </w:tc>
      </w:tr>
    </w:tbl>
    <w:p w14:paraId="7F926C39" w14:textId="77777777" w:rsidR="00745140" w:rsidRDefault="00745140">
      <w:pPr>
        <w:ind w:left="720"/>
      </w:pPr>
    </w:p>
    <w:p w14:paraId="2F4EC76F" w14:textId="77777777" w:rsidR="00745140" w:rsidRDefault="00525EE2">
      <w:pPr>
        <w:numPr>
          <w:ilvl w:val="1"/>
          <w:numId w:val="1"/>
        </w:numPr>
      </w:pPr>
      <w:r>
        <w:t>Does your browser have the root certificate in its root store?</w:t>
      </w:r>
    </w:p>
    <w:p w14:paraId="7C45C98F" w14:textId="77777777" w:rsidR="00745140" w:rsidRDefault="00745140">
      <w:pPr>
        <w:rPr>
          <w:rFonts w:ascii="Courier New" w:eastAsia="Courier New" w:hAnsi="Courier New" w:cs="Courier New"/>
          <w:color w:val="24292F"/>
          <w:sz w:val="20"/>
          <w:szCs w:val="20"/>
        </w:rPr>
      </w:pPr>
    </w:p>
    <w:tbl>
      <w:tblPr>
        <w:tblStyle w:val="af4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45140" w14:paraId="1FCB2B81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263CB" w14:textId="3C5B5D78" w:rsidR="00745140" w:rsidRDefault="006817BF">
            <w:pPr>
              <w:widowControl w:val="0"/>
              <w:rPr>
                <w:rFonts w:ascii="Inconsolata" w:eastAsia="Inconsolata" w:hAnsi="Inconsolata" w:cs="Inconsolata"/>
                <w:color w:val="24292F"/>
              </w:rPr>
            </w:pPr>
            <w:proofErr w:type="gramStart"/>
            <w:r>
              <w:rPr>
                <w:rFonts w:ascii="Inconsolata" w:eastAsia="Inconsolata" w:hAnsi="Inconsolata" w:cs="Inconsolata"/>
                <w:color w:val="24292F"/>
              </w:rPr>
              <w:t>Yes</w:t>
            </w:r>
            <w:proofErr w:type="gramEnd"/>
            <w:r>
              <w:rPr>
                <w:rFonts w:ascii="Inconsolata" w:eastAsia="Inconsolata" w:hAnsi="Inconsolata" w:cs="Inconsolata"/>
                <w:color w:val="24292F"/>
              </w:rPr>
              <w:t xml:space="preserve"> it does</w:t>
            </w:r>
          </w:p>
        </w:tc>
      </w:tr>
    </w:tbl>
    <w:p w14:paraId="5050B5A6" w14:textId="77777777" w:rsidR="00745140" w:rsidRDefault="00745140">
      <w:pPr>
        <w:ind w:left="720"/>
      </w:pPr>
    </w:p>
    <w:p w14:paraId="43558D94" w14:textId="77777777" w:rsidR="00745140" w:rsidRDefault="00525EE2">
      <w:pPr>
        <w:numPr>
          <w:ilvl w:val="1"/>
          <w:numId w:val="1"/>
        </w:numPr>
      </w:pPr>
      <w:r>
        <w:t>List one other root CA in your browser’s root store.</w:t>
      </w:r>
    </w:p>
    <w:p w14:paraId="44252C4D" w14:textId="77777777" w:rsidR="00745140" w:rsidRDefault="00745140">
      <w:pPr>
        <w:rPr>
          <w:rFonts w:ascii="Courier New" w:eastAsia="Courier New" w:hAnsi="Courier New" w:cs="Courier New"/>
          <w:color w:val="24292F"/>
          <w:sz w:val="20"/>
          <w:szCs w:val="20"/>
        </w:rPr>
      </w:pPr>
    </w:p>
    <w:tbl>
      <w:tblPr>
        <w:tblStyle w:val="af5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45140" w14:paraId="55E19D34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14F07" w14:textId="73179387" w:rsidR="00745140" w:rsidRDefault="006817BF">
            <w:pPr>
              <w:widowControl w:val="0"/>
              <w:rPr>
                <w:rFonts w:ascii="Inconsolata" w:eastAsia="Inconsolata" w:hAnsi="Inconsolata" w:cs="Inconsolata"/>
                <w:color w:val="24292F"/>
              </w:rPr>
            </w:pPr>
            <w:r>
              <w:rPr>
                <w:rFonts w:ascii="Inconsolata" w:eastAsia="Inconsolata" w:hAnsi="Inconsolata" w:cs="Inconsolata"/>
                <w:color w:val="24292F"/>
              </w:rPr>
              <w:t xml:space="preserve">Here is another </w:t>
            </w:r>
            <w:r w:rsidRPr="006817BF">
              <w:rPr>
                <w:rFonts w:ascii="Inconsolata" w:eastAsia="Inconsolata" w:hAnsi="Inconsolata" w:cs="Inconsolata"/>
                <w:color w:val="24292F"/>
              </w:rPr>
              <w:t xml:space="preserve">CN=CA </w:t>
            </w:r>
            <w:proofErr w:type="spellStart"/>
            <w:r w:rsidRPr="006817BF">
              <w:rPr>
                <w:rFonts w:ascii="Inconsolata" w:eastAsia="Inconsolata" w:hAnsi="Inconsolata" w:cs="Inconsolata"/>
                <w:color w:val="24292F"/>
              </w:rPr>
              <w:t>Disig</w:t>
            </w:r>
            <w:proofErr w:type="spellEnd"/>
            <w:r w:rsidRPr="006817BF">
              <w:rPr>
                <w:rFonts w:ascii="Inconsolata" w:eastAsia="Inconsolata" w:hAnsi="Inconsolata" w:cs="Inconsolata"/>
                <w:color w:val="24292F"/>
              </w:rPr>
              <w:t xml:space="preserve"> Root R</w:t>
            </w:r>
            <w:proofErr w:type="gramStart"/>
            <w:r w:rsidRPr="006817BF">
              <w:rPr>
                <w:rFonts w:ascii="Inconsolata" w:eastAsia="Inconsolata" w:hAnsi="Inconsolata" w:cs="Inconsolata"/>
                <w:color w:val="24292F"/>
              </w:rPr>
              <w:t>2,O</w:t>
            </w:r>
            <w:proofErr w:type="gramEnd"/>
            <w:r w:rsidRPr="006817BF">
              <w:rPr>
                <w:rFonts w:ascii="Inconsolata" w:eastAsia="Inconsolata" w:hAnsi="Inconsolata" w:cs="Inconsolata"/>
                <w:color w:val="24292F"/>
              </w:rPr>
              <w:t>=</w:t>
            </w:r>
            <w:proofErr w:type="spellStart"/>
            <w:r w:rsidRPr="006817BF">
              <w:rPr>
                <w:rFonts w:ascii="Inconsolata" w:eastAsia="Inconsolata" w:hAnsi="Inconsolata" w:cs="Inconsolata"/>
                <w:color w:val="24292F"/>
              </w:rPr>
              <w:t>Disig</w:t>
            </w:r>
            <w:proofErr w:type="spellEnd"/>
            <w:r w:rsidRPr="006817BF">
              <w:rPr>
                <w:rFonts w:ascii="Inconsolata" w:eastAsia="Inconsolata" w:hAnsi="Inconsolata" w:cs="Inconsolata"/>
                <w:color w:val="24292F"/>
              </w:rPr>
              <w:t xml:space="preserve"> </w:t>
            </w:r>
            <w:proofErr w:type="spellStart"/>
            <w:r w:rsidRPr="006817BF">
              <w:rPr>
                <w:rFonts w:ascii="Inconsolata" w:eastAsia="Inconsolata" w:hAnsi="Inconsolata" w:cs="Inconsolata"/>
                <w:color w:val="24292F"/>
              </w:rPr>
              <w:t>a.s.,L</w:t>
            </w:r>
            <w:proofErr w:type="spellEnd"/>
            <w:r w:rsidRPr="006817BF">
              <w:rPr>
                <w:rFonts w:ascii="Inconsolata" w:eastAsia="Inconsolata" w:hAnsi="Inconsolata" w:cs="Inconsolata"/>
                <w:color w:val="24292F"/>
              </w:rPr>
              <w:t>=</w:t>
            </w:r>
            <w:proofErr w:type="spellStart"/>
            <w:r w:rsidRPr="006817BF">
              <w:rPr>
                <w:rFonts w:ascii="Inconsolata" w:eastAsia="Inconsolata" w:hAnsi="Inconsolata" w:cs="Inconsolata"/>
                <w:color w:val="24292F"/>
              </w:rPr>
              <w:t>Bratislava,C</w:t>
            </w:r>
            <w:proofErr w:type="spellEnd"/>
            <w:r w:rsidRPr="006817BF">
              <w:rPr>
                <w:rFonts w:ascii="Inconsolata" w:eastAsia="Inconsolata" w:hAnsi="Inconsolata" w:cs="Inconsolata"/>
                <w:color w:val="24292F"/>
              </w:rPr>
              <w:t>=SK</w:t>
            </w:r>
          </w:p>
        </w:tc>
      </w:tr>
    </w:tbl>
    <w:p w14:paraId="4B58AFAD" w14:textId="77777777" w:rsidR="00745140" w:rsidRDefault="00745140">
      <w:pPr>
        <w:ind w:left="720"/>
      </w:pPr>
    </w:p>
    <w:p w14:paraId="24586D3F" w14:textId="77777777" w:rsidR="00745140" w:rsidRDefault="00745140"/>
    <w:p w14:paraId="6F63C4DA" w14:textId="77777777" w:rsidR="00745140" w:rsidRDefault="00525EE2">
      <w:pPr>
        <w:pStyle w:val="Heading2"/>
        <w:jc w:val="center"/>
      </w:pPr>
      <w:bookmarkStart w:id="8" w:name="_3qntzv9gwj2" w:colFirst="0" w:colLast="0"/>
      <w:bookmarkEnd w:id="8"/>
      <w:r>
        <w:t>Day 3 Questions</w:t>
      </w:r>
    </w:p>
    <w:p w14:paraId="6183DD86" w14:textId="77777777" w:rsidR="00745140" w:rsidRDefault="00745140"/>
    <w:p w14:paraId="1AD6411D" w14:textId="77777777" w:rsidR="00745140" w:rsidRDefault="00525EE2">
      <w:pPr>
        <w:pStyle w:val="Heading3"/>
      </w:pPr>
      <w:bookmarkStart w:id="9" w:name="_vj66dhvy7xo1" w:colFirst="0" w:colLast="0"/>
      <w:bookmarkEnd w:id="9"/>
      <w:r>
        <w:t xml:space="preserve">Cloud Security Questions </w:t>
      </w:r>
    </w:p>
    <w:p w14:paraId="288CAA70" w14:textId="77777777" w:rsidR="00745140" w:rsidRDefault="00745140"/>
    <w:p w14:paraId="3773474E" w14:textId="77777777" w:rsidR="00745140" w:rsidRDefault="00525EE2">
      <w:pPr>
        <w:numPr>
          <w:ilvl w:val="0"/>
          <w:numId w:val="9"/>
        </w:numPr>
      </w:pPr>
      <w:r>
        <w:t xml:space="preserve">What are the similarities and differences between Azure Web </w:t>
      </w:r>
      <w:r>
        <w:t>Application Gateway and Azure Front Door?</w:t>
      </w:r>
    </w:p>
    <w:p w14:paraId="5C835327" w14:textId="77777777" w:rsidR="00745140" w:rsidRDefault="00745140">
      <w:pPr>
        <w:rPr>
          <w:rFonts w:ascii="Courier New" w:eastAsia="Courier New" w:hAnsi="Courier New" w:cs="Courier New"/>
          <w:color w:val="24292F"/>
          <w:sz w:val="20"/>
          <w:szCs w:val="20"/>
        </w:rPr>
      </w:pPr>
    </w:p>
    <w:tbl>
      <w:tblPr>
        <w:tblStyle w:val="af6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45140" w14:paraId="3AFA7B29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9D483" w14:textId="7800919E" w:rsidR="00745140" w:rsidRDefault="006817BF">
            <w:pPr>
              <w:widowControl w:val="0"/>
              <w:rPr>
                <w:rFonts w:ascii="Inconsolata" w:eastAsia="Inconsolata" w:hAnsi="Inconsolata" w:cs="Inconsolata"/>
                <w:color w:val="24292F"/>
              </w:rPr>
            </w:pPr>
            <w:r>
              <w:rPr>
                <w:rFonts w:ascii="Inconsolata" w:eastAsia="Inconsolata" w:hAnsi="Inconsolata" w:cs="Inconsolata"/>
                <w:color w:val="24292F"/>
              </w:rPr>
              <w:t>Both are layer 7 though Front Door is non-</w:t>
            </w:r>
            <w:proofErr w:type="gramStart"/>
            <w:r>
              <w:rPr>
                <w:rFonts w:ascii="Inconsolata" w:eastAsia="Inconsolata" w:hAnsi="Inconsolata" w:cs="Inconsolata"/>
                <w:color w:val="24292F"/>
              </w:rPr>
              <w:t>regional</w:t>
            </w:r>
            <w:proofErr w:type="gramEnd"/>
            <w:r>
              <w:rPr>
                <w:rFonts w:ascii="Inconsolata" w:eastAsia="Inconsolata" w:hAnsi="Inconsolata" w:cs="Inconsolata"/>
                <w:color w:val="24292F"/>
              </w:rPr>
              <w:t xml:space="preserve"> and Azure Web Application is regional</w:t>
            </w:r>
          </w:p>
        </w:tc>
      </w:tr>
    </w:tbl>
    <w:p w14:paraId="36539801" w14:textId="77777777" w:rsidR="00745140" w:rsidRDefault="00745140">
      <w:pPr>
        <w:ind w:left="720"/>
      </w:pPr>
    </w:p>
    <w:p w14:paraId="3FFB3C79" w14:textId="77777777" w:rsidR="00745140" w:rsidRDefault="00525EE2">
      <w:pPr>
        <w:numPr>
          <w:ilvl w:val="0"/>
          <w:numId w:val="9"/>
        </w:numPr>
      </w:pPr>
      <w:r>
        <w:t xml:space="preserve">A feature of the Web Application Gateway and Front Door is “SSL Offloading.” What is SSL offloading? What are its </w:t>
      </w:r>
      <w:r>
        <w:t>benefits?</w:t>
      </w:r>
    </w:p>
    <w:p w14:paraId="244BCD31" w14:textId="77777777" w:rsidR="00745140" w:rsidRDefault="00745140">
      <w:pPr>
        <w:rPr>
          <w:rFonts w:ascii="Courier New" w:eastAsia="Courier New" w:hAnsi="Courier New" w:cs="Courier New"/>
          <w:color w:val="24292F"/>
          <w:sz w:val="20"/>
          <w:szCs w:val="20"/>
        </w:rPr>
      </w:pPr>
    </w:p>
    <w:tbl>
      <w:tblPr>
        <w:tblStyle w:val="af7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45140" w14:paraId="58D7D02C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BA579" w14:textId="6D3DB4F4" w:rsidR="00745140" w:rsidRDefault="006817BF">
            <w:pPr>
              <w:widowControl w:val="0"/>
              <w:rPr>
                <w:rFonts w:ascii="Inconsolata" w:eastAsia="Inconsolata" w:hAnsi="Inconsolata" w:cs="Inconsolata"/>
                <w:color w:val="24292F"/>
              </w:rPr>
            </w:pPr>
            <w:r>
              <w:rPr>
                <w:rFonts w:ascii="Inconsolata" w:eastAsia="Inconsolata" w:hAnsi="Inconsolata" w:cs="Inconsolata"/>
                <w:color w:val="24292F"/>
              </w:rPr>
              <w:t xml:space="preserve">It is the process of removing the SSL-based encryption from incoming </w:t>
            </w:r>
            <w:proofErr w:type="gramStart"/>
            <w:r>
              <w:rPr>
                <w:rFonts w:ascii="Inconsolata" w:eastAsia="Inconsolata" w:hAnsi="Inconsolata" w:cs="Inconsolata"/>
                <w:color w:val="24292F"/>
              </w:rPr>
              <w:t>traffic</w:t>
            </w:r>
            <w:proofErr w:type="gramEnd"/>
            <w:r>
              <w:rPr>
                <w:rFonts w:ascii="Inconsolata" w:eastAsia="Inconsolata" w:hAnsi="Inconsolata" w:cs="Inconsolata"/>
                <w:color w:val="24292F"/>
              </w:rPr>
              <w:t xml:space="preserve"> so the web server doesn’t have to expend extra processing power on decrypting</w:t>
            </w:r>
          </w:p>
        </w:tc>
      </w:tr>
    </w:tbl>
    <w:p w14:paraId="6A5A112E" w14:textId="77777777" w:rsidR="00745140" w:rsidRDefault="00745140">
      <w:pPr>
        <w:ind w:left="720"/>
      </w:pPr>
    </w:p>
    <w:p w14:paraId="1C5212D1" w14:textId="77777777" w:rsidR="00745140" w:rsidRDefault="00525EE2">
      <w:pPr>
        <w:numPr>
          <w:ilvl w:val="0"/>
          <w:numId w:val="9"/>
        </w:numPr>
      </w:pPr>
      <w:r>
        <w:t>What OSI layer does a WAF work on?</w:t>
      </w:r>
    </w:p>
    <w:p w14:paraId="13A88E21" w14:textId="77777777" w:rsidR="00745140" w:rsidRDefault="00745140">
      <w:pPr>
        <w:rPr>
          <w:rFonts w:ascii="Courier New" w:eastAsia="Courier New" w:hAnsi="Courier New" w:cs="Courier New"/>
          <w:color w:val="24292F"/>
          <w:sz w:val="20"/>
          <w:szCs w:val="20"/>
        </w:rPr>
      </w:pPr>
    </w:p>
    <w:tbl>
      <w:tblPr>
        <w:tblStyle w:val="af8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45140" w14:paraId="6538279A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1564A" w14:textId="3F5C30B7" w:rsidR="00745140" w:rsidRDefault="0015152C">
            <w:pPr>
              <w:widowControl w:val="0"/>
              <w:rPr>
                <w:rFonts w:ascii="Inconsolata" w:eastAsia="Inconsolata" w:hAnsi="Inconsolata" w:cs="Inconsolata"/>
                <w:color w:val="24292F"/>
              </w:rPr>
            </w:pPr>
            <w:r>
              <w:rPr>
                <w:rFonts w:ascii="Inconsolata" w:eastAsia="Inconsolata" w:hAnsi="Inconsolata" w:cs="Inconsolata"/>
                <w:color w:val="24292F"/>
              </w:rPr>
              <w:t>Layer 7 defense though it’s not suited for</w:t>
            </w:r>
            <w:r w:rsidR="00BB3C5A">
              <w:rPr>
                <w:rFonts w:ascii="Inconsolata" w:eastAsia="Inconsolata" w:hAnsi="Inconsolata" w:cs="Inconsolata"/>
                <w:color w:val="24292F"/>
              </w:rPr>
              <w:t xml:space="preserve"> the</w:t>
            </w:r>
            <w:r>
              <w:rPr>
                <w:rFonts w:ascii="Inconsolata" w:eastAsia="Inconsolata" w:hAnsi="Inconsolata" w:cs="Inconsolata"/>
                <w:color w:val="24292F"/>
              </w:rPr>
              <w:t xml:space="preserve"> defense of all attacks, but better suited as a tool in your belt to help in some attacks.</w:t>
            </w:r>
          </w:p>
        </w:tc>
      </w:tr>
    </w:tbl>
    <w:p w14:paraId="36542D2A" w14:textId="77777777" w:rsidR="00745140" w:rsidRDefault="00745140">
      <w:pPr>
        <w:ind w:left="720"/>
      </w:pPr>
    </w:p>
    <w:p w14:paraId="56558584" w14:textId="77777777" w:rsidR="00745140" w:rsidRDefault="00525EE2">
      <w:pPr>
        <w:numPr>
          <w:ilvl w:val="0"/>
          <w:numId w:val="9"/>
        </w:numPr>
      </w:pPr>
      <w:r>
        <w:lastRenderedPageBreak/>
        <w:t>Select one of the WAF managed rules (e.g., directory traversal, SQL injection, etc.), and define it.</w:t>
      </w:r>
    </w:p>
    <w:p w14:paraId="29EFE9F4" w14:textId="77777777" w:rsidR="00745140" w:rsidRDefault="00745140">
      <w:pPr>
        <w:rPr>
          <w:rFonts w:ascii="Courier New" w:eastAsia="Courier New" w:hAnsi="Courier New" w:cs="Courier New"/>
          <w:color w:val="24292F"/>
          <w:sz w:val="20"/>
          <w:szCs w:val="20"/>
        </w:rPr>
      </w:pPr>
    </w:p>
    <w:tbl>
      <w:tblPr>
        <w:tblStyle w:val="af9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45140" w14:paraId="317A3E2A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EF6AD" w14:textId="78AA1626" w:rsidR="00745140" w:rsidRDefault="00843108">
            <w:pPr>
              <w:widowControl w:val="0"/>
              <w:rPr>
                <w:rFonts w:ascii="Inconsolata" w:eastAsia="Inconsolata" w:hAnsi="Inconsolata" w:cs="Inconsolata"/>
                <w:color w:val="24292F"/>
              </w:rPr>
            </w:pPr>
            <w:proofErr w:type="spellStart"/>
            <w:r>
              <w:rPr>
                <w:rFonts w:ascii="Inconsolata" w:eastAsia="Inconsolata" w:hAnsi="Inconsolata" w:cs="Inconsolata"/>
                <w:color w:val="24292F"/>
              </w:rPr>
              <w:t>Sql</w:t>
            </w:r>
            <w:proofErr w:type="spellEnd"/>
            <w:r>
              <w:rPr>
                <w:rFonts w:ascii="Inconsolata" w:eastAsia="Inconsolata" w:hAnsi="Inconsolata" w:cs="Inconsolata"/>
                <w:color w:val="24292F"/>
              </w:rPr>
              <w:t xml:space="preserve"> injection rule statement is looking for malicious SQL code. Attackers insert malicious SQL code into web requests </w:t>
            </w:r>
            <w:proofErr w:type="gramStart"/>
            <w:r>
              <w:rPr>
                <w:rFonts w:ascii="Inconsolata" w:eastAsia="Inconsolata" w:hAnsi="Inconsolata" w:cs="Inconsolata"/>
                <w:color w:val="24292F"/>
              </w:rPr>
              <w:t>in order to</w:t>
            </w:r>
            <w:proofErr w:type="gramEnd"/>
            <w:r>
              <w:rPr>
                <w:rFonts w:ascii="Inconsolata" w:eastAsia="Inconsolata" w:hAnsi="Inconsolata" w:cs="Inconsolata"/>
                <w:color w:val="24292F"/>
              </w:rPr>
              <w:t xml:space="preserve"> do things like modify your database or extract data from it.</w:t>
            </w:r>
          </w:p>
        </w:tc>
      </w:tr>
    </w:tbl>
    <w:p w14:paraId="39AF99B7" w14:textId="77777777" w:rsidR="00745140" w:rsidRDefault="00745140">
      <w:pPr>
        <w:ind w:left="720"/>
      </w:pPr>
    </w:p>
    <w:p w14:paraId="20A8CDC2" w14:textId="77777777" w:rsidR="00745140" w:rsidRDefault="00525EE2">
      <w:pPr>
        <w:numPr>
          <w:ilvl w:val="0"/>
          <w:numId w:val="9"/>
        </w:numPr>
      </w:pPr>
      <w:r>
        <w:t>Consider the rule that you selected. Could your website (as it is currently designed) be impacted by this vulnerability if F</w:t>
      </w:r>
      <w:r>
        <w:t>ront Door wasn’t enabled? Why or why not?</w:t>
      </w:r>
    </w:p>
    <w:p w14:paraId="06EA61DF" w14:textId="77777777" w:rsidR="00745140" w:rsidRDefault="00745140">
      <w:pPr>
        <w:rPr>
          <w:rFonts w:ascii="Courier New" w:eastAsia="Courier New" w:hAnsi="Courier New" w:cs="Courier New"/>
          <w:color w:val="24292F"/>
          <w:sz w:val="20"/>
          <w:szCs w:val="20"/>
        </w:rPr>
      </w:pPr>
    </w:p>
    <w:tbl>
      <w:tblPr>
        <w:tblStyle w:val="afa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45140" w14:paraId="2C72DF81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96C0B" w14:textId="7B82D8D3" w:rsidR="00745140" w:rsidRDefault="00D11344">
            <w:pPr>
              <w:widowControl w:val="0"/>
              <w:rPr>
                <w:rFonts w:ascii="Inconsolata" w:eastAsia="Inconsolata" w:hAnsi="Inconsolata" w:cs="Inconsolata"/>
                <w:color w:val="24292F"/>
              </w:rPr>
            </w:pPr>
            <w:r>
              <w:rPr>
                <w:rFonts w:ascii="Inconsolata" w:eastAsia="Inconsolata" w:hAnsi="Inconsolata" w:cs="Inconsolata"/>
                <w:color w:val="24292F"/>
              </w:rPr>
              <w:t xml:space="preserve">There is no way for them to use </w:t>
            </w:r>
            <w:proofErr w:type="spellStart"/>
            <w:r>
              <w:rPr>
                <w:rFonts w:ascii="Inconsolata" w:eastAsia="Inconsolata" w:hAnsi="Inconsolata" w:cs="Inconsolata"/>
                <w:color w:val="24292F"/>
              </w:rPr>
              <w:t>sql</w:t>
            </w:r>
            <w:proofErr w:type="spellEnd"/>
            <w:r>
              <w:rPr>
                <w:rFonts w:ascii="Inconsolata" w:eastAsia="Inconsolata" w:hAnsi="Inconsolata" w:cs="Inconsolata"/>
                <w:color w:val="24292F"/>
              </w:rPr>
              <w:t xml:space="preserve"> injection on my website, and this is because there is no true input available for them to give for this.</w:t>
            </w:r>
          </w:p>
        </w:tc>
      </w:tr>
    </w:tbl>
    <w:p w14:paraId="4DF514DB" w14:textId="77777777" w:rsidR="00745140" w:rsidRDefault="00745140">
      <w:pPr>
        <w:ind w:left="720"/>
      </w:pPr>
    </w:p>
    <w:p w14:paraId="4E2DE9DA" w14:textId="77777777" w:rsidR="00745140" w:rsidRDefault="00525EE2">
      <w:pPr>
        <w:numPr>
          <w:ilvl w:val="0"/>
          <w:numId w:val="9"/>
        </w:numPr>
      </w:pPr>
      <w:r>
        <w:t>Hypothetically, say that you create a custom WAF rule to block all traffic from Canada. Does that mean that anyone who resides in Canada would not b</w:t>
      </w:r>
      <w:r>
        <w:t xml:space="preserve">e able to access your website? Why or why not? </w:t>
      </w:r>
    </w:p>
    <w:p w14:paraId="5271374C" w14:textId="77777777" w:rsidR="00745140" w:rsidRDefault="00745140">
      <w:pPr>
        <w:rPr>
          <w:rFonts w:ascii="Courier New" w:eastAsia="Courier New" w:hAnsi="Courier New" w:cs="Courier New"/>
          <w:color w:val="24292F"/>
          <w:sz w:val="20"/>
          <w:szCs w:val="20"/>
        </w:rPr>
      </w:pPr>
    </w:p>
    <w:tbl>
      <w:tblPr>
        <w:tblStyle w:val="afb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45140" w14:paraId="651D6996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3360D" w14:textId="3727B148" w:rsidR="00745140" w:rsidRDefault="00D11344">
            <w:pPr>
              <w:widowControl w:val="0"/>
              <w:rPr>
                <w:rFonts w:ascii="Inconsolata" w:eastAsia="Inconsolata" w:hAnsi="Inconsolata" w:cs="Inconsolata"/>
                <w:color w:val="24292F"/>
              </w:rPr>
            </w:pPr>
            <w:r>
              <w:rPr>
                <w:rFonts w:ascii="Inconsolata" w:eastAsia="Inconsolata" w:hAnsi="Inconsolata" w:cs="Inconsolata"/>
                <w:color w:val="24292F"/>
              </w:rPr>
              <w:t xml:space="preserve">I’d say that even if you create a custom WAF rule to block from </w:t>
            </w:r>
            <w:proofErr w:type="spellStart"/>
            <w:r>
              <w:rPr>
                <w:rFonts w:ascii="Inconsolata" w:eastAsia="Inconsolata" w:hAnsi="Inconsolata" w:cs="Inconsolata"/>
                <w:color w:val="24292F"/>
              </w:rPr>
              <w:t>canada</w:t>
            </w:r>
            <w:proofErr w:type="spellEnd"/>
            <w:r>
              <w:rPr>
                <w:rFonts w:ascii="Inconsolata" w:eastAsia="Inconsolata" w:hAnsi="Inconsolata" w:cs="Inconsolata"/>
                <w:color w:val="24292F"/>
              </w:rPr>
              <w:t xml:space="preserve">, that there would still be ways to get into it with a </w:t>
            </w:r>
            <w:proofErr w:type="spellStart"/>
            <w:r>
              <w:rPr>
                <w:rFonts w:ascii="Inconsolata" w:eastAsia="Inconsolata" w:hAnsi="Inconsolata" w:cs="Inconsolata"/>
                <w:color w:val="24292F"/>
              </w:rPr>
              <w:t>vpn</w:t>
            </w:r>
            <w:proofErr w:type="spellEnd"/>
            <w:r>
              <w:rPr>
                <w:rFonts w:ascii="Inconsolata" w:eastAsia="Inconsolata" w:hAnsi="Inconsolata" w:cs="Inconsolata"/>
                <w:color w:val="24292F"/>
              </w:rPr>
              <w:t xml:space="preserve"> or other methods.</w:t>
            </w:r>
          </w:p>
        </w:tc>
      </w:tr>
    </w:tbl>
    <w:p w14:paraId="346889AB" w14:textId="77777777" w:rsidR="00745140" w:rsidRDefault="00745140">
      <w:pPr>
        <w:ind w:left="720"/>
      </w:pPr>
    </w:p>
    <w:p w14:paraId="2976275C" w14:textId="77777777" w:rsidR="00745140" w:rsidRDefault="00525EE2">
      <w:pPr>
        <w:numPr>
          <w:ilvl w:val="0"/>
          <w:numId w:val="9"/>
        </w:numPr>
      </w:pPr>
      <w:r>
        <w:t xml:space="preserve">Include screenshots below to demonstrate that your web </w:t>
      </w:r>
      <w:r>
        <w:t>app has the following:</w:t>
      </w:r>
    </w:p>
    <w:p w14:paraId="34D0BDC7" w14:textId="77777777" w:rsidR="00745140" w:rsidRDefault="00745140">
      <w:pPr>
        <w:ind w:left="720"/>
      </w:pPr>
    </w:p>
    <w:p w14:paraId="470D4E77" w14:textId="77777777" w:rsidR="00745140" w:rsidRDefault="00525EE2">
      <w:pPr>
        <w:numPr>
          <w:ilvl w:val="1"/>
          <w:numId w:val="2"/>
        </w:numPr>
      </w:pPr>
      <w:r>
        <w:t>Azure Front Door enabled</w:t>
      </w:r>
    </w:p>
    <w:p w14:paraId="6487F688" w14:textId="77777777" w:rsidR="00745140" w:rsidRDefault="00745140">
      <w:pPr>
        <w:rPr>
          <w:rFonts w:ascii="Courier New" w:eastAsia="Courier New" w:hAnsi="Courier New" w:cs="Courier New"/>
          <w:color w:val="24292F"/>
          <w:sz w:val="20"/>
          <w:szCs w:val="20"/>
        </w:rPr>
      </w:pPr>
    </w:p>
    <w:tbl>
      <w:tblPr>
        <w:tblStyle w:val="afc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45140" w14:paraId="41709338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9AE4D" w14:textId="0B3DEF36" w:rsidR="00745140" w:rsidRDefault="00D11344">
            <w:pPr>
              <w:widowControl w:val="0"/>
              <w:rPr>
                <w:rFonts w:ascii="Inconsolata" w:eastAsia="Inconsolata" w:hAnsi="Inconsolata" w:cs="Inconsolata"/>
                <w:color w:val="24292F"/>
              </w:rPr>
            </w:pPr>
            <w:r w:rsidRPr="00D11344">
              <w:rPr>
                <w:rFonts w:ascii="Inconsolata" w:eastAsia="Inconsolata" w:hAnsi="Inconsolata" w:cs="Inconsolata"/>
                <w:noProof/>
                <w:color w:val="24292F"/>
              </w:rPr>
              <w:drawing>
                <wp:inline distT="0" distB="0" distL="0" distR="0" wp14:anchorId="620EB16C" wp14:editId="68B96F06">
                  <wp:extent cx="5816600" cy="2544445"/>
                  <wp:effectExtent l="0" t="0" r="0" b="825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600" cy="2544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CC9D9E" w14:textId="77777777" w:rsidR="00745140" w:rsidRDefault="00745140">
      <w:pPr>
        <w:ind w:left="720"/>
      </w:pPr>
    </w:p>
    <w:p w14:paraId="42C77ACF" w14:textId="77777777" w:rsidR="00745140" w:rsidRDefault="00525EE2">
      <w:pPr>
        <w:numPr>
          <w:ilvl w:val="1"/>
          <w:numId w:val="2"/>
        </w:numPr>
      </w:pPr>
      <w:r>
        <w:lastRenderedPageBreak/>
        <w:t>A WAF custom rule</w:t>
      </w:r>
    </w:p>
    <w:p w14:paraId="79BF2AD1" w14:textId="77777777" w:rsidR="00745140" w:rsidRDefault="00745140">
      <w:pPr>
        <w:rPr>
          <w:rFonts w:ascii="Courier New" w:eastAsia="Courier New" w:hAnsi="Courier New" w:cs="Courier New"/>
          <w:color w:val="24292F"/>
          <w:sz w:val="20"/>
          <w:szCs w:val="20"/>
        </w:rPr>
      </w:pPr>
    </w:p>
    <w:tbl>
      <w:tblPr>
        <w:tblStyle w:val="afd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45140" w14:paraId="1BC81AE1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A890A" w14:textId="09DC404C" w:rsidR="00745140" w:rsidRDefault="00BB3C5A">
            <w:pPr>
              <w:widowControl w:val="0"/>
              <w:rPr>
                <w:rFonts w:ascii="Inconsolata" w:eastAsia="Inconsolata" w:hAnsi="Inconsolata" w:cs="Inconsolata"/>
                <w:color w:val="24292F"/>
              </w:rPr>
            </w:pPr>
            <w:r>
              <w:rPr>
                <w:rFonts w:ascii="Inconsolata" w:eastAsia="Inconsolata" w:hAnsi="Inconsolata" w:cs="Inconsolata"/>
                <w:noProof/>
                <w:color w:val="24292F"/>
              </w:rPr>
              <w:drawing>
                <wp:inline distT="0" distB="0" distL="0" distR="0" wp14:anchorId="200E9A36" wp14:editId="0BE92279">
                  <wp:extent cx="10808335" cy="26924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8335" cy="2692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BBDFD6" w14:textId="77777777" w:rsidR="00745140" w:rsidRDefault="00745140">
      <w:pPr>
        <w:ind w:left="720"/>
      </w:pPr>
    </w:p>
    <w:p w14:paraId="5086F420" w14:textId="77777777" w:rsidR="00745140" w:rsidRDefault="00745140"/>
    <w:p w14:paraId="6450523B" w14:textId="77777777" w:rsidR="00745140" w:rsidRDefault="00525EE2">
      <w:pPr>
        <w:pStyle w:val="Heading2"/>
        <w:jc w:val="center"/>
        <w:rPr>
          <w:color w:val="FF0000"/>
        </w:rPr>
      </w:pPr>
      <w:bookmarkStart w:id="10" w:name="_eysjc09mn6z5" w:colFirst="0" w:colLast="0"/>
      <w:bookmarkEnd w:id="10"/>
      <w:r>
        <w:rPr>
          <w:color w:val="FF0000"/>
        </w:rPr>
        <w:t xml:space="preserve">Disclaimer on Future Charges </w:t>
      </w:r>
    </w:p>
    <w:p w14:paraId="786F7CC5" w14:textId="77777777" w:rsidR="00745140" w:rsidRDefault="00745140">
      <w:pPr>
        <w:jc w:val="center"/>
      </w:pPr>
    </w:p>
    <w:p w14:paraId="68127B83" w14:textId="77777777" w:rsidR="00745140" w:rsidRDefault="00525EE2">
      <w:pPr>
        <w:jc w:val="center"/>
      </w:pPr>
      <w:r>
        <w:t>Please type “</w:t>
      </w:r>
      <w:r>
        <w:rPr>
          <w:b/>
          <w:color w:val="FF0000"/>
        </w:rPr>
        <w:t>YES</w:t>
      </w:r>
      <w:r>
        <w:t>” after one of the following options:</w:t>
      </w:r>
    </w:p>
    <w:p w14:paraId="28194ACD" w14:textId="77777777" w:rsidR="00745140" w:rsidRDefault="00745140"/>
    <w:p w14:paraId="6D5757C3" w14:textId="77777777" w:rsidR="00745140" w:rsidRDefault="00525EE2">
      <w:pPr>
        <w:numPr>
          <w:ilvl w:val="0"/>
          <w:numId w:val="5"/>
        </w:numPr>
        <w:rPr>
          <w:i/>
        </w:rPr>
      </w:pPr>
      <w:r>
        <w:rPr>
          <w:b/>
          <w:i/>
        </w:rPr>
        <w:t>Maintaining website after project conclusion</w:t>
      </w:r>
      <w:r>
        <w:rPr>
          <w:i/>
        </w:rPr>
        <w:t xml:space="preserve">: I am aware that I am responsible for any charges that I incur by maintaining my website. I have reviewed the </w:t>
      </w:r>
      <w:hyperlink r:id="rId10">
        <w:r>
          <w:rPr>
            <w:i/>
            <w:color w:val="1155CC"/>
            <w:u w:val="single"/>
          </w:rPr>
          <w:t>guidance</w:t>
        </w:r>
      </w:hyperlink>
      <w:r>
        <w:rPr>
          <w:i/>
        </w:rPr>
        <w:t xml:space="preserve"> for minimizing costs and monitoring Azure charges.</w:t>
      </w:r>
    </w:p>
    <w:p w14:paraId="4ACEC402" w14:textId="77777777" w:rsidR="00745140" w:rsidRDefault="00745140">
      <w:pPr>
        <w:rPr>
          <w:i/>
        </w:rPr>
      </w:pPr>
    </w:p>
    <w:p w14:paraId="7942576A" w14:textId="77777777" w:rsidR="00745140" w:rsidRDefault="00525EE2">
      <w:pPr>
        <w:numPr>
          <w:ilvl w:val="0"/>
          <w:numId w:val="3"/>
        </w:numPr>
        <w:rPr>
          <w:i/>
        </w:rPr>
      </w:pPr>
      <w:r>
        <w:rPr>
          <w:b/>
          <w:i/>
        </w:rPr>
        <w:t>Disabling website after project conclusion</w:t>
      </w:r>
      <w:r>
        <w:rPr>
          <w:i/>
        </w:rPr>
        <w:t xml:space="preserve">: I am aware that I am responsible for deleting </w:t>
      </w:r>
      <w:proofErr w:type="gramStart"/>
      <w:r>
        <w:rPr>
          <w:i/>
        </w:rPr>
        <w:t>all of</w:t>
      </w:r>
      <w:proofErr w:type="gramEnd"/>
      <w:r>
        <w:rPr>
          <w:i/>
        </w:rPr>
        <w:t xml:space="preserve"> my project resources as soon as I have gathered all of my web application screen shots and completed this</w:t>
      </w:r>
      <w:r>
        <w:rPr>
          <w:i/>
        </w:rPr>
        <w:t xml:space="preserve"> document.</w:t>
      </w:r>
    </w:p>
    <w:p w14:paraId="012083C9" w14:textId="77777777" w:rsidR="00745140" w:rsidRDefault="00745140"/>
    <w:p w14:paraId="576C5650" w14:textId="77777777" w:rsidR="00745140" w:rsidRDefault="00745140"/>
    <w:p w14:paraId="72381FEA" w14:textId="77777777" w:rsidR="00745140" w:rsidRDefault="00745140"/>
    <w:p w14:paraId="6E2D4C0A" w14:textId="77777777" w:rsidR="00745140" w:rsidRDefault="00525EE2">
      <w:pPr>
        <w:rPr>
          <w:rFonts w:ascii="Roboto" w:eastAsia="Roboto" w:hAnsi="Roboto" w:cs="Roboto"/>
        </w:rPr>
      </w:pPr>
      <w:r>
        <w:rPr>
          <w:color w:val="24292F"/>
          <w:sz w:val="14"/>
          <w:szCs w:val="14"/>
          <w:highlight w:val="white"/>
        </w:rPr>
        <w:t>© 2022 Trilogy Education Services, a 2U, Inc. brand. All Rights Reserved.</w:t>
      </w:r>
    </w:p>
    <w:p w14:paraId="5ACB1B89" w14:textId="77777777" w:rsidR="00745140" w:rsidRDefault="00745140"/>
    <w:sectPr w:rsidR="0074514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swald Light">
    <w:altName w:val="Oswald Light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nconsolata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481804"/>
    <w:multiLevelType w:val="multilevel"/>
    <w:tmpl w:val="316AF5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8455166"/>
    <w:multiLevelType w:val="multilevel"/>
    <w:tmpl w:val="0B586B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E6958A6"/>
    <w:multiLevelType w:val="multilevel"/>
    <w:tmpl w:val="50428B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E723B1F"/>
    <w:multiLevelType w:val="multilevel"/>
    <w:tmpl w:val="A5F085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144637B"/>
    <w:multiLevelType w:val="multilevel"/>
    <w:tmpl w:val="3E9E8A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E2124BA"/>
    <w:multiLevelType w:val="multilevel"/>
    <w:tmpl w:val="3AB495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8231C5C"/>
    <w:multiLevelType w:val="multilevel"/>
    <w:tmpl w:val="378657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87607EA"/>
    <w:multiLevelType w:val="multilevel"/>
    <w:tmpl w:val="96664F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9D410F5"/>
    <w:multiLevelType w:val="multilevel"/>
    <w:tmpl w:val="4ECC51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03065919">
    <w:abstractNumId w:val="4"/>
  </w:num>
  <w:num w:numId="2" w16cid:durableId="1986274242">
    <w:abstractNumId w:val="7"/>
  </w:num>
  <w:num w:numId="3" w16cid:durableId="1109663541">
    <w:abstractNumId w:val="5"/>
  </w:num>
  <w:num w:numId="4" w16cid:durableId="71044918">
    <w:abstractNumId w:val="1"/>
  </w:num>
  <w:num w:numId="5" w16cid:durableId="2119248710">
    <w:abstractNumId w:val="6"/>
  </w:num>
  <w:num w:numId="6" w16cid:durableId="1173299580">
    <w:abstractNumId w:val="0"/>
  </w:num>
  <w:num w:numId="7" w16cid:durableId="2023193647">
    <w:abstractNumId w:val="3"/>
  </w:num>
  <w:num w:numId="8" w16cid:durableId="1862740984">
    <w:abstractNumId w:val="2"/>
  </w:num>
  <w:num w:numId="9" w16cid:durableId="2241447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140"/>
    <w:rsid w:val="0015152C"/>
    <w:rsid w:val="004B12A5"/>
    <w:rsid w:val="0050588E"/>
    <w:rsid w:val="00525EE2"/>
    <w:rsid w:val="006817BF"/>
    <w:rsid w:val="00745140"/>
    <w:rsid w:val="007735B4"/>
    <w:rsid w:val="0084254C"/>
    <w:rsid w:val="00843108"/>
    <w:rsid w:val="00916A70"/>
    <w:rsid w:val="009722C3"/>
    <w:rsid w:val="00BB3C5A"/>
    <w:rsid w:val="00D11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5EBBD"/>
  <w15:docId w15:val="{FFA42A30-5386-44C6-9EA2-1228BDA4B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b/>
      <w:color w:val="45818E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docs.google.com/document/d/1ZzC4oTJFdlkkeWuzuJAyVSqtDFbuAWilmwXg8PZgzMs/ed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918</Words>
  <Characters>5233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joel anglin</dc:creator>
  <cp:lastModifiedBy>joel anglin</cp:lastModifiedBy>
  <cp:revision>2</cp:revision>
  <dcterms:created xsi:type="dcterms:W3CDTF">2023-01-17T23:04:00Z</dcterms:created>
  <dcterms:modified xsi:type="dcterms:W3CDTF">2023-01-17T23:04:00Z</dcterms:modified>
</cp:coreProperties>
</file>