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Comparação: Curvas de Rotação Galáctica</w:t>
      </w:r>
    </w:p>
    <w:p>
      <w:r>
        <w:t>Este teste compara três curvas de rotação galáctica: os dados observacionais reais, o modelo clássico ajustado com matéria escura (baseado na Relatividade de Einstein), e o modelo funcional da GRHE, que não depende de entidades hipotéticas.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rva_rotacao_grh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Equação funcional da GRHE aplicada:</w:t>
      </w:r>
    </w:p>
    <w:p>
      <w:pPr>
        <w:pStyle w:val="IntenseQuote"/>
      </w:pPr>
      <w:r>
        <w:t>F(r) = -∇Ψ(r)</w:t>
      </w:r>
    </w:p>
    <w:p>
      <w:r>
        <w:t>Resultados:</w:t>
        <w:br/>
        <w:t>• A curva observada mostra que a velocidade de rotação se mantém constante mesmo em regiões distantes do centro da galáxia.</w:t>
        <w:br/>
        <w:t>• O modelo com matéria escura simula este comportamento assumindo a existência de grande quantidade de massa invisível.</w:t>
        <w:br/>
        <w:t>• A GRHE, por sua vez, obtém o mesmo resultado utilizando apenas o campo funcional Ψ(r), com base na regeneração do equilíbrio cósmico.</w:t>
        <w:br/>
        <w:t>• O resultado da GRHE se mostra altamente compatível com os dados observados, sem a necessidade de elementos não comprovados.</w:t>
      </w:r>
    </w:p>
    <w:p>
      <w:r>
        <w:t>Conclusão:</w:t>
        <w:br/>
        <w:t>O modelo funcional da GRHE apresenta excelente aderência aos dados reais das curvas de rotação galáctica, sendo uma alternativa viável e mais orgânica que os modelos dependentes de matéria escura.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