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Aplicação da GRHE à Mecânica Quântica: Função de Onda Gaussiana</w:t>
      </w:r>
    </w:p>
    <w:p>
      <w:pPr>
        <w:pStyle w:val="Heading1"/>
      </w:pPr>
      <w:r>
        <w:t>1. Introdução</w:t>
      </w:r>
    </w:p>
    <w:p>
      <w:r>
        <w:t>Neste experimento, aplicamos a Teoria da Gravidade Regenerativa e Homeostase Espacial (GRHE) a um cenário quântico simples: uma partícula representada por uma função de onda gaussiana em repouso. O objetivo é analisar se o espaço responde à presença quântica da partícula mesmo antes de qualquer colapso, e se surge um campo funcional como reação natural da GRHE.</w:t>
      </w:r>
    </w:p>
    <w:p>
      <w:pPr>
        <w:pStyle w:val="Heading1"/>
      </w:pPr>
      <w:r>
        <w:t>2. Função de Onda Utilizada</w:t>
      </w:r>
    </w:p>
    <w:p>
      <w:r>
        <w:t>A função de onda foi definida como uma gaussiana normalizada:</w:t>
      </w:r>
    </w:p>
    <w:p>
      <w:pPr>
        <w:pStyle w:val="IntenseQuote"/>
      </w:pPr>
      <w:r>
        <w:t>ψ(x) = (1 / (σ√(2π))) · exp(-x² / (2σ²))</w:t>
      </w:r>
    </w:p>
    <w:p>
      <w:r>
        <w:t>Com σ = 1.0 m.</w:t>
      </w:r>
    </w:p>
    <w:p>
      <w:pPr>
        <w:pStyle w:val="Heading1"/>
      </w:pPr>
      <w:r>
        <w:t>3. Campo Funcional GRHE Aplicado à Densidade de Presença</w:t>
      </w:r>
    </w:p>
    <w:p>
      <w:r>
        <w:t>A densidade funcional associada à função de onda é ρ(x) = |ψ(x)|². A resposta do espaço foi calculada utilizando o campo funcional derivado da GRHE em 1D:</w:t>
      </w:r>
    </w:p>
    <w:p>
      <w:pPr>
        <w:pStyle w:val="IntenseQuote"/>
      </w:pPr>
      <w:r>
        <w:t>F_GRHE(x) = ∑ [k_e · dq / |x - x'|² · (1 + α · exp(-β|x - x'|))] · sgn(x - x')</w:t>
      </w:r>
    </w:p>
    <w:p>
      <w:r>
        <w:t>Onde dq representa cada elemento de densidade funcional. Os parâmetros usados foram α = 0.5, β = 1.0, e k_e = 1 (arbitrário).</w:t>
      </w:r>
    </w:p>
    <w:p>
      <w:pPr>
        <w:pStyle w:val="Heading1"/>
      </w:pPr>
      <w:r>
        <w:t>4. Resultados e Interpretação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Quantum_Gaussia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- A função de onda e sua densidade estão concentradas em torno de x = 0, como esperado para uma gaussiana.</w:t>
        <w:br/>
        <w:t>- O campo funcional GRHE surge como uma resposta natural do espaço à densidade de presença quântica.</w:t>
        <w:br/>
        <w:t>- Isso mostra que o espaço pode reagir funcionalmente mesmo antes de qualquer colapso da função de onda.</w:t>
        <w:br/>
        <w:t>- O campo não é arbitrário: ele emerge como equilíbrio funcional entre presença e espaço, segundo a GRHE.</w:t>
      </w:r>
    </w:p>
    <w:p>
      <w:pPr>
        <w:pStyle w:val="Heading1"/>
      </w:pPr>
      <w:r>
        <w:t>5. Conclusão e Implicações</w:t>
      </w:r>
    </w:p>
    <w:p>
      <w:r>
        <w:t>Este teste mostra que a GRHE pode fornecer uma ponte funcional entre a gravidade e a mecânica quântica. O espaço não precisa ser quantizado nem a função de onda precisa colapsar: o espaço reage à densidade de presença com equilíbrio funcional.</w:t>
        <w:br/>
        <w:br/>
        <w:t>Essa resposta resolve um dos grandes conflitos entre as teorias fundamentais: como conciliar um espaço dinâmico (gravidade) com uma função de onda não localizada (quântica). A GRHE oferece uma visão natural e contínua, sugerindo que presença e campo são aspectos de uma mesma estrutura viva do universo.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