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E5" w:rsidRPr="00092808" w:rsidRDefault="00092808" w:rsidP="00092808">
      <w:pPr>
        <w:jc w:val="center"/>
        <w:rPr>
          <w:sz w:val="40"/>
          <w:szCs w:val="40"/>
          <w:lang w:val="it-IT"/>
        </w:rPr>
      </w:pPr>
      <w:r w:rsidRPr="00092808">
        <w:rPr>
          <w:sz w:val="40"/>
          <w:szCs w:val="40"/>
          <w:lang w:val="it-IT"/>
        </w:rPr>
        <w:t>COSA DOVREBBE ESSERE SOCRATE</w:t>
      </w:r>
      <w:r w:rsidR="00147F94">
        <w:rPr>
          <w:sz w:val="40"/>
          <w:szCs w:val="40"/>
          <w:lang w:val="it-IT"/>
        </w:rPr>
        <w:t xml:space="preserve"> (v. Utopia)</w:t>
      </w:r>
    </w:p>
    <w:p w:rsidR="00092808" w:rsidRDefault="00092808" w:rsidP="00092808">
      <w:pPr>
        <w:rPr>
          <w:sz w:val="24"/>
          <w:szCs w:val="24"/>
          <w:lang w:val="it-IT"/>
        </w:rPr>
      </w:pPr>
      <w:r w:rsidRPr="00092808">
        <w:rPr>
          <w:sz w:val="24"/>
          <w:szCs w:val="24"/>
          <w:lang w:val="it-IT"/>
        </w:rPr>
        <w:t>Socrate è un programma che</w:t>
      </w:r>
      <w:r>
        <w:rPr>
          <w:sz w:val="24"/>
          <w:szCs w:val="24"/>
          <w:lang w:val="it-IT"/>
        </w:rPr>
        <w:t xml:space="preserve"> risolve problemi attraverso un sistema “enti/dati/incognite/proprietà/metodi”. Il programma è diviso in tre fasi.</w:t>
      </w:r>
    </w:p>
    <w:p w:rsidR="00092808" w:rsidRPr="00092808" w:rsidRDefault="00092808" w:rsidP="00092808">
      <w:pPr>
        <w:rPr>
          <w:b/>
          <w:sz w:val="24"/>
          <w:szCs w:val="24"/>
          <w:u w:val="single"/>
          <w:lang w:val="it-IT"/>
        </w:rPr>
      </w:pPr>
      <w:r>
        <w:rPr>
          <w:b/>
          <w:sz w:val="24"/>
          <w:szCs w:val="24"/>
          <w:u w:val="single"/>
          <w:lang w:val="it-IT"/>
        </w:rPr>
        <w:t>FASE DI INPUT</w:t>
      </w:r>
    </w:p>
    <w:p w:rsidR="006E7140" w:rsidRDefault="00092808" w:rsidP="0009280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questa fase, attraverso </w:t>
      </w:r>
      <w:r w:rsidR="006E7140">
        <w:rPr>
          <w:sz w:val="24"/>
          <w:szCs w:val="24"/>
          <w:lang w:val="it-IT"/>
        </w:rPr>
        <w:t xml:space="preserve">l’inserimento di </w:t>
      </w:r>
      <w:r>
        <w:rPr>
          <w:sz w:val="24"/>
          <w:szCs w:val="24"/>
          <w:lang w:val="it-IT"/>
        </w:rPr>
        <w:t xml:space="preserve">comandi, sotto forma di singoli caratteri, possono essere </w:t>
      </w:r>
      <w:r w:rsidR="006E7140">
        <w:rPr>
          <w:sz w:val="24"/>
          <w:szCs w:val="24"/>
          <w:lang w:val="it-IT"/>
        </w:rPr>
        <w:t>svolte varie azioni: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Dichiarazione di un nuovo ente (‘e’): viene creato un “ente” con il nome desiderato.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Selezionamento di un ente (‘s’): viene selezionato un ente già esistente.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Dichiarazione di un nuovo dato (‘d’): viene aggiunto un dato, con nome e valore scelti dall’utente, all’ente selezionato.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Dichiarazione di una nuova incognita (‘i’): analogo a sopra.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Dichiarazione di una nuova proprietà (‘p’): analogo a sopra.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Dichiarazione di un nuovo metodo (‘m’): viene aggiunto un nuovo metodo al file “metodi.txt”. Questa azione non dovrebbe essere fatta direttamente dal menu, ma è comunque possibile.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Visualizzazione (‘v’): vengono visualizzate le opzioni attuali, l’ente selezionato e una lista di tutti gli enti esistenti con i loro rispettivi campi.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Risoluzione (‘r’): viene risolto il problema con i dati che si hanno. Il programma poi viene terminato.</w:t>
      </w:r>
    </w:p>
    <w:p w:rsidR="006E7140" w:rsidRDefault="006E7140" w:rsidP="006E714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Opzioni (vari caratteri): possono essere cambiati vari valori, che contribuiranno al modo in cui il programma risolverà il problema.</w:t>
      </w:r>
    </w:p>
    <w:p w:rsidR="006E7140" w:rsidRDefault="006E7140" w:rsidP="006E7140">
      <w:pPr>
        <w:rPr>
          <w:b/>
          <w:sz w:val="24"/>
          <w:szCs w:val="24"/>
          <w:u w:val="single"/>
          <w:lang w:val="it-IT"/>
        </w:rPr>
      </w:pPr>
      <w:r>
        <w:rPr>
          <w:b/>
          <w:sz w:val="24"/>
          <w:szCs w:val="24"/>
          <w:u w:val="single"/>
          <w:lang w:val="it-IT"/>
        </w:rPr>
        <w:t>FASE DI RISOLUZIONE</w:t>
      </w:r>
    </w:p>
    <w:p w:rsidR="00147F94" w:rsidRDefault="006E7140" w:rsidP="00BB62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fase viene attivata dal comando “risolvi”</w:t>
      </w:r>
      <w:r w:rsidR="00BB62D4">
        <w:rPr>
          <w:sz w:val="24"/>
          <w:szCs w:val="24"/>
          <w:lang w:val="it-IT"/>
        </w:rPr>
        <w:t xml:space="preserve"> nella fase di input. Per risolvere il problema, il programma non fa altro che sostituire a ogni stringa di procedimento che trova nel file metodi.txt prima le proprietà, e poi i dati, di ogni ente esistente, con lo scopo di trovare una “stringa risolvibile”, che risulterà nell’acquisizione di un risultato, che sarà aggiunto ai dati dell’</w:t>
      </w:r>
      <w:r w:rsidR="00147F94">
        <w:rPr>
          <w:sz w:val="24"/>
          <w:szCs w:val="24"/>
          <w:lang w:val="it-IT"/>
        </w:rPr>
        <w:t>ente interessato da esso.</w:t>
      </w:r>
      <w:r w:rsidR="00BB62D4">
        <w:rPr>
          <w:sz w:val="24"/>
          <w:szCs w:val="24"/>
          <w:lang w:val="it-IT"/>
        </w:rPr>
        <w:t xml:space="preserve"> </w:t>
      </w:r>
      <w:r w:rsidR="00147F94">
        <w:rPr>
          <w:sz w:val="24"/>
          <w:szCs w:val="24"/>
          <w:lang w:val="it-IT"/>
        </w:rPr>
        <w:t>Il dato viene aggiunto in caso che possa essere riutilizzato nel prossimo svolgimento del “ciclo di risoluzione”, che viene infatti svolto nuovamente ogni volta che ne viene trovato uno nuovo [di dato]</w:t>
      </w:r>
      <w:r w:rsidR="00BB62D4">
        <w:rPr>
          <w:sz w:val="24"/>
          <w:szCs w:val="24"/>
          <w:lang w:val="it-IT"/>
        </w:rPr>
        <w:t>.  Quando, durante lo svolgimento del ciclo, non viene ricavato nessun dato, la fase finisce. L’utente viene a</w:t>
      </w:r>
      <w:r w:rsidR="00147F94">
        <w:rPr>
          <w:sz w:val="24"/>
          <w:szCs w:val="24"/>
          <w:lang w:val="it-IT"/>
        </w:rPr>
        <w:t>vvisato sia quando viene trovata</w:t>
      </w:r>
      <w:r w:rsidR="00BB62D4">
        <w:rPr>
          <w:sz w:val="24"/>
          <w:szCs w:val="24"/>
          <w:lang w:val="it-IT"/>
        </w:rPr>
        <w:t xml:space="preserve"> una stringa risolvibile</w:t>
      </w:r>
      <w:r w:rsidR="00147F94">
        <w:rPr>
          <w:sz w:val="24"/>
          <w:szCs w:val="24"/>
          <w:lang w:val="it-IT"/>
        </w:rPr>
        <w:t xml:space="preserve"> (per scopi di completezza dell’output)</w:t>
      </w:r>
      <w:r w:rsidR="00BB62D4">
        <w:rPr>
          <w:sz w:val="24"/>
          <w:szCs w:val="24"/>
          <w:lang w:val="it-IT"/>
        </w:rPr>
        <w:t>, sia quando ne viene trovata una impossibile, poiché il ritrovamento di una di esse potrebbe risultare da dei dati o dei metodi incorretti (ES: diametro=10, raggio=2).</w:t>
      </w:r>
    </w:p>
    <w:p w:rsidR="00147F94" w:rsidRDefault="00147F94" w:rsidP="00BB62D4">
      <w:pPr>
        <w:rPr>
          <w:b/>
          <w:sz w:val="24"/>
          <w:szCs w:val="24"/>
          <w:u w:val="single"/>
          <w:lang w:val="it-IT"/>
        </w:rPr>
      </w:pPr>
      <w:r>
        <w:rPr>
          <w:b/>
          <w:sz w:val="24"/>
          <w:szCs w:val="24"/>
          <w:u w:val="single"/>
          <w:lang w:val="it-IT"/>
        </w:rPr>
        <w:t>FASE DI OUTPUT</w:t>
      </w:r>
    </w:p>
    <w:p w:rsidR="00147F94" w:rsidRDefault="00147F94" w:rsidP="00BB62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In questa fase vengono restituiti tutti i valori, trovati nella fase di risoluzione, che sono stati associati a un dato con lo stesso nome di un incognita presente su un ente.</w:t>
      </w:r>
    </w:p>
    <w:p w:rsidR="00147F94" w:rsidRDefault="00147F94" w:rsidP="00BB62D4">
      <w:pPr>
        <w:rPr>
          <w:sz w:val="24"/>
          <w:szCs w:val="24"/>
          <w:lang w:val="it-IT"/>
        </w:rPr>
      </w:pPr>
      <w:r>
        <w:rPr>
          <w:b/>
          <w:sz w:val="24"/>
          <w:szCs w:val="24"/>
          <w:u w:val="single"/>
          <w:lang w:val="it-IT"/>
        </w:rPr>
        <w:t>FASE DI APPRENDIMENTO</w:t>
      </w:r>
    </w:p>
    <w:p w:rsidR="00147F94" w:rsidRDefault="00147F94" w:rsidP="00BB62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 tutte le incognite non sono state trovate, il programma chiederà all’utente di aggiungere dei metodi che lo aiutino a risolvere delle stringhe di procedimento a cui non sono stati sostituiti tutti i valori.</w:t>
      </w:r>
    </w:p>
    <w:p w:rsidR="00147F94" w:rsidRDefault="00147F94" w:rsidP="00147F94">
      <w:pPr>
        <w:jc w:val="center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ESEMPIO (v. Corrente/Utopia)</w:t>
      </w:r>
    </w:p>
    <w:p w:rsidR="00147F94" w:rsidRPr="00147F94" w:rsidRDefault="00147F94" w:rsidP="00147F94">
      <w:pPr>
        <w:rPr>
          <w:b/>
          <w:sz w:val="24"/>
          <w:szCs w:val="24"/>
          <w:u w:val="single"/>
          <w:lang w:val="it-IT"/>
        </w:rPr>
      </w:pPr>
      <w:r w:rsidRPr="00147F94">
        <w:rPr>
          <w:b/>
          <w:sz w:val="24"/>
          <w:szCs w:val="24"/>
          <w:u w:val="single"/>
          <w:lang w:val="it-IT"/>
        </w:rPr>
        <w:t>FASE DI INPUT</w:t>
      </w:r>
    </w:p>
    <w:p w:rsidR="00147F94" w:rsidRPr="00147F94" w:rsidRDefault="00147F94" w:rsidP="00147F94">
      <w:pPr>
        <w:pStyle w:val="ListParagraph"/>
        <w:numPr>
          <w:ilvl w:val="0"/>
          <w:numId w:val="3"/>
        </w:numPr>
        <w:rPr>
          <w:rFonts w:cs="Mangal"/>
          <w:sz w:val="24"/>
          <w:szCs w:val="24"/>
          <w:lang w:val="it-IT"/>
        </w:rPr>
      </w:pPr>
      <w:r w:rsidRPr="00147F94">
        <w:rPr>
          <w:rFonts w:cs="Mangal"/>
          <w:sz w:val="24"/>
          <w:szCs w:val="24"/>
          <w:lang w:val="it-IT"/>
        </w:rPr>
        <w:t>Il programma parte.</w:t>
      </w:r>
    </w:p>
    <w:p w:rsidR="00147F94" w:rsidRPr="00147F94" w:rsidRDefault="00147F94" w:rsidP="00147F94">
      <w:pPr>
        <w:pStyle w:val="ListParagraph"/>
        <w:numPr>
          <w:ilvl w:val="0"/>
          <w:numId w:val="3"/>
        </w:numPr>
        <w:rPr>
          <w:rFonts w:cs="Mangal"/>
          <w:sz w:val="24"/>
          <w:szCs w:val="24"/>
          <w:lang w:val="it-IT"/>
        </w:rPr>
      </w:pPr>
      <w:r w:rsidRPr="00147F94">
        <w:rPr>
          <w:rFonts w:cs="Mangal"/>
          <w:sz w:val="24"/>
          <w:szCs w:val="24"/>
          <w:lang w:val="it-IT"/>
        </w:rPr>
        <w:t>Viene inserito un ente dal nome cerchio.</w:t>
      </w:r>
    </w:p>
    <w:p w:rsidR="00147F94" w:rsidRPr="00147F94" w:rsidRDefault="00147F94" w:rsidP="00147F94">
      <w:pPr>
        <w:pStyle w:val="ListParagraph"/>
        <w:numPr>
          <w:ilvl w:val="0"/>
          <w:numId w:val="3"/>
        </w:numPr>
        <w:rPr>
          <w:rFonts w:cs="Mangal"/>
          <w:sz w:val="24"/>
          <w:szCs w:val="24"/>
          <w:lang w:val="it-IT"/>
        </w:rPr>
      </w:pPr>
      <w:r w:rsidRPr="00187CA8">
        <w:rPr>
          <w:rFonts w:cs="Mangal"/>
          <w:sz w:val="24"/>
          <w:szCs w:val="24"/>
          <w:lang w:val="it-IT"/>
        </w:rPr>
        <w:t>Viene</w:t>
      </w:r>
      <w:r w:rsidRPr="00147F94">
        <w:rPr>
          <w:rFonts w:cs="Mangal"/>
          <w:sz w:val="24"/>
          <w:szCs w:val="24"/>
          <w:lang w:val="it-IT"/>
        </w:rPr>
        <w:t xml:space="preserve"> selezionato l’ente cerchio.</w:t>
      </w:r>
    </w:p>
    <w:p w:rsidR="00147F94" w:rsidRPr="00147F94" w:rsidRDefault="00147F94" w:rsidP="00147F94">
      <w:pPr>
        <w:pStyle w:val="ListParagraph"/>
        <w:numPr>
          <w:ilvl w:val="0"/>
          <w:numId w:val="3"/>
        </w:numPr>
        <w:rPr>
          <w:rFonts w:cs="Mangal"/>
          <w:sz w:val="24"/>
          <w:szCs w:val="24"/>
          <w:lang w:val="it-IT"/>
        </w:rPr>
      </w:pPr>
      <w:r w:rsidRPr="00147F94">
        <w:rPr>
          <w:rFonts w:cs="Mangal"/>
          <w:sz w:val="24"/>
          <w:szCs w:val="24"/>
          <w:lang w:val="it-IT"/>
        </w:rPr>
        <w:t>Viene aggiunto un dato di nome diametro.</w:t>
      </w:r>
    </w:p>
    <w:p w:rsidR="00147F94" w:rsidRPr="00147F94" w:rsidRDefault="00147F94" w:rsidP="00147F94">
      <w:pPr>
        <w:pStyle w:val="ListParagraph"/>
        <w:numPr>
          <w:ilvl w:val="0"/>
          <w:numId w:val="3"/>
        </w:numPr>
        <w:rPr>
          <w:rFonts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Viene aggiunta</w:t>
      </w:r>
      <w:r w:rsidRPr="00147F94">
        <w:rPr>
          <w:rFonts w:cs="Mangal"/>
          <w:sz w:val="24"/>
          <w:szCs w:val="24"/>
          <w:lang w:val="it-IT"/>
        </w:rPr>
        <w:t xml:space="preserve"> un’incognita di nome area.</w:t>
      </w:r>
    </w:p>
    <w:p w:rsidR="00147F94" w:rsidRPr="00187CA8" w:rsidRDefault="00187CA8" w:rsidP="00147F94">
      <w:pPr>
        <w:pStyle w:val="ListParagraph"/>
        <w:numPr>
          <w:ilvl w:val="0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Viene usato il comando di visualizzazione:</w:t>
      </w:r>
    </w:p>
    <w:p w:rsidR="00187CA8" w:rsidRPr="00187CA8" w:rsidRDefault="00187CA8" w:rsidP="00187CA8">
      <w:pPr>
        <w:pStyle w:val="ListParagraph"/>
        <w:numPr>
          <w:ilvl w:val="1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(opzioni)</w:t>
      </w:r>
    </w:p>
    <w:p w:rsidR="00187CA8" w:rsidRPr="00187CA8" w:rsidRDefault="00187CA8" w:rsidP="00187CA8">
      <w:pPr>
        <w:pStyle w:val="ListParagraph"/>
        <w:numPr>
          <w:ilvl w:val="1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Ente selezionato: cerchio</w:t>
      </w:r>
    </w:p>
    <w:p w:rsidR="00187CA8" w:rsidRPr="00187CA8" w:rsidRDefault="00187CA8" w:rsidP="00187CA8">
      <w:pPr>
        <w:pStyle w:val="ListParagraph"/>
        <w:numPr>
          <w:ilvl w:val="1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Enti esistenti:</w:t>
      </w:r>
    </w:p>
    <w:p w:rsidR="00187CA8" w:rsidRPr="00187CA8" w:rsidRDefault="00187CA8" w:rsidP="00187CA8">
      <w:pPr>
        <w:pStyle w:val="ListParagraph"/>
        <w:numPr>
          <w:ilvl w:val="1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-)cerchio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Dati associati: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-)diametro: 10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-)raggio: 2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Proprietà associate: nessuna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Incognite associate:</w:t>
      </w:r>
    </w:p>
    <w:p w:rsidR="00187CA8" w:rsidRPr="00187CA8" w:rsidRDefault="00187CA8" w:rsidP="00187CA8">
      <w:pPr>
        <w:pStyle w:val="ListParagraph"/>
        <w:numPr>
          <w:ilvl w:val="2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-)area</w:t>
      </w:r>
    </w:p>
    <w:p w:rsidR="00187CA8" w:rsidRPr="00187CA8" w:rsidRDefault="00187CA8" w:rsidP="00187CA8">
      <w:pPr>
        <w:pStyle w:val="ListParagraph"/>
        <w:numPr>
          <w:ilvl w:val="0"/>
          <w:numId w:val="3"/>
        </w:numPr>
        <w:rPr>
          <w:rFonts w:ascii="Mangal" w:hAnsi="Mangal"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Viene usato il comando di risoluzione.</w:t>
      </w:r>
    </w:p>
    <w:p w:rsidR="00187CA8" w:rsidRDefault="00187CA8" w:rsidP="00187CA8">
      <w:pPr>
        <w:rPr>
          <w:rFonts w:cs="Mangal"/>
          <w:b/>
          <w:sz w:val="24"/>
          <w:szCs w:val="24"/>
          <w:u w:val="single"/>
          <w:lang w:val="it-IT"/>
        </w:rPr>
      </w:pPr>
      <w:r>
        <w:rPr>
          <w:rFonts w:cs="Mangal"/>
          <w:b/>
          <w:sz w:val="24"/>
          <w:szCs w:val="24"/>
          <w:u w:val="single"/>
          <w:lang w:val="it-IT"/>
        </w:rPr>
        <w:t>FASE DI RISOLUZIONE</w:t>
      </w:r>
    </w:p>
    <w:p w:rsidR="00187CA8" w:rsidRDefault="00187CA8" w:rsidP="00187CA8">
      <w:pPr>
        <w:pStyle w:val="ListParagraph"/>
        <w:numPr>
          <w:ilvl w:val="0"/>
          <w:numId w:val="4"/>
        </w:numPr>
        <w:rPr>
          <w:rFonts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Parte il primo ciclo di risoluzione.</w:t>
      </w:r>
    </w:p>
    <w:p w:rsidR="00187CA8" w:rsidRDefault="00187CA8" w:rsidP="00187CA8">
      <w:pPr>
        <w:pStyle w:val="ListParagraph"/>
        <w:numPr>
          <w:ilvl w:val="0"/>
          <w:numId w:val="4"/>
        </w:numPr>
        <w:rPr>
          <w:rFonts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Viene trovato il metodo “Area Cerchio” (str proc: cerchio.area=cerchio.raggio*cerchio.raggio*3.14), dopo la fase di sostituzione si scopre che il metodo è risolvibile. La risoluzione (di nome “area” e di valore 2*2*3.14) viene aggiunta come nuovo dato all’ente cerchio. In piu, viene trovata una incognita, appartenente allo stesso ente, con lo stesso nome della risoluzione: l’incognita viene quindi cancellata, e la risoluzione aggiunta a un’array a parte, per essere poi stampata come output all’utente.</w:t>
      </w:r>
    </w:p>
    <w:p w:rsidR="00187CA8" w:rsidRPr="00697EEE" w:rsidRDefault="00187CA8" w:rsidP="00697EEE">
      <w:pPr>
        <w:pStyle w:val="ListParagraph"/>
        <w:numPr>
          <w:ilvl w:val="0"/>
          <w:numId w:val="4"/>
        </w:numPr>
        <w:rPr>
          <w:rFonts w:cs="Mangal"/>
          <w:sz w:val="24"/>
          <w:szCs w:val="24"/>
          <w:lang w:val="it-IT"/>
        </w:rPr>
      </w:pPr>
      <w:r>
        <w:rPr>
          <w:rFonts w:cs="Mangal"/>
          <w:sz w:val="24"/>
          <w:szCs w:val="24"/>
          <w:lang w:val="it-IT"/>
        </w:rPr>
        <w:t>Viene trovato il metodo “Rapporto Diametro-Raggio” (str proc: cerchio.diametro=2*cerchio.raggio)</w:t>
      </w:r>
      <w:bookmarkStart w:id="0" w:name="_GoBack"/>
      <w:bookmarkEnd w:id="0"/>
    </w:p>
    <w:sectPr w:rsidR="00187CA8" w:rsidRPr="006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6A27"/>
    <w:multiLevelType w:val="hybridMultilevel"/>
    <w:tmpl w:val="42CE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33BA7"/>
    <w:multiLevelType w:val="hybridMultilevel"/>
    <w:tmpl w:val="7108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214A8"/>
    <w:multiLevelType w:val="hybridMultilevel"/>
    <w:tmpl w:val="639E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C42BC"/>
    <w:multiLevelType w:val="hybridMultilevel"/>
    <w:tmpl w:val="ED6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78"/>
    <w:rsid w:val="00042678"/>
    <w:rsid w:val="00092808"/>
    <w:rsid w:val="00147F94"/>
    <w:rsid w:val="00187CA8"/>
    <w:rsid w:val="00286BE5"/>
    <w:rsid w:val="00620590"/>
    <w:rsid w:val="00697EEE"/>
    <w:rsid w:val="006E7140"/>
    <w:rsid w:val="00BB62D4"/>
    <w:rsid w:val="00B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DF9E-2433-4895-8A76-037417D5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5</cp:revision>
  <dcterms:created xsi:type="dcterms:W3CDTF">2014-04-23T12:57:00Z</dcterms:created>
  <dcterms:modified xsi:type="dcterms:W3CDTF">2014-07-25T14:27:00Z</dcterms:modified>
</cp:coreProperties>
</file>