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100" w:line="240" w:lineRule="auto"/>
        <w:ind w:right="-30"/>
        <w:rPr>
          <w:rFonts w:ascii="Playfair Display" w:cs="Playfair Display" w:eastAsia="Playfair Display" w:hAnsi="Playfair Display"/>
          <w:b w:val="1"/>
          <w:color w:val="f75d5d"/>
          <w:sz w:val="72"/>
          <w:szCs w:val="72"/>
        </w:rPr>
      </w:pPr>
      <w:bookmarkStart w:colFirst="0" w:colLast="0" w:name="_hhevn0icya3z" w:id="0"/>
      <w:bookmarkEnd w:id="0"/>
      <w:r w:rsidDel="00000000" w:rsidR="00000000" w:rsidRPr="00000000">
        <w:rPr>
          <w:rFonts w:ascii="Playfair Display" w:cs="Playfair Display" w:eastAsia="Playfair Display" w:hAnsi="Playfair Display"/>
          <w:b w:val="1"/>
          <w:color w:val="f75d5d"/>
          <w:sz w:val="72"/>
          <w:szCs w:val="72"/>
          <w:rtl w:val="0"/>
        </w:rPr>
        <w:t xml:space="preserve">Team Meeting</w:t>
      </w:r>
    </w:p>
    <w:p w:rsidR="00000000" w:rsidDel="00000000" w:rsidP="00000000" w:rsidRDefault="00000000" w:rsidRPr="00000000" w14:paraId="00000002">
      <w:pPr>
        <w:pStyle w:val="Subtitle"/>
        <w:keepNext w:val="0"/>
        <w:keepLines w:val="0"/>
        <w:spacing w:after="0" w:before="200" w:lineRule="auto"/>
        <w:ind w:right="-30"/>
        <w:rPr>
          <w:rFonts w:ascii="Lato" w:cs="Lato" w:eastAsia="Lato" w:hAnsi="Lato"/>
          <w:color w:val="000000"/>
          <w:sz w:val="24"/>
          <w:szCs w:val="24"/>
        </w:rPr>
      </w:pPr>
      <w:bookmarkStart w:colFirst="0" w:colLast="0" w:name="_6bc6e5a12ww9" w:id="1"/>
      <w:bookmarkEnd w:id="1"/>
      <w:r w:rsidDel="00000000" w:rsidR="00000000" w:rsidRPr="00000000">
        <w:rPr>
          <w:rFonts w:ascii="Lato" w:cs="Lato" w:eastAsia="Lato" w:hAnsi="Lato"/>
          <w:b w:val="1"/>
          <w:color w:val="000000"/>
          <w:sz w:val="24"/>
          <w:szCs w:val="24"/>
          <w:rtl w:val="0"/>
        </w:rPr>
        <w:t xml:space="preserve">02 NOVEMBER 2021 </w:t>
      </w:r>
      <w:r w:rsidDel="00000000" w:rsidR="00000000" w:rsidRPr="00000000">
        <w:rPr>
          <w:rtl w:val="0"/>
        </w:rPr>
      </w:r>
    </w:p>
    <w:p w:rsidR="00000000" w:rsidDel="00000000" w:rsidP="00000000" w:rsidRDefault="00000000" w:rsidRPr="00000000" w14:paraId="00000003">
      <w:pPr>
        <w:pStyle w:val="Subtitle"/>
        <w:keepNext w:val="0"/>
        <w:keepLines w:val="0"/>
        <w:spacing w:after="0" w:before="200" w:lineRule="auto"/>
        <w:ind w:right="-30"/>
        <w:rPr>
          <w:rFonts w:ascii="Playfair Display" w:cs="Playfair Display" w:eastAsia="Playfair Display" w:hAnsi="Playfair Display"/>
          <w:b w:val="1"/>
          <w:color w:val="f75d5d"/>
          <w:sz w:val="32"/>
          <w:szCs w:val="32"/>
        </w:rPr>
      </w:pPr>
      <w:bookmarkStart w:colFirst="0" w:colLast="0" w:name="_dp4a7roy7nct" w:id="2"/>
      <w:bookmarkEnd w:id="2"/>
      <w:r w:rsidDel="00000000" w:rsidR="00000000" w:rsidRPr="00000000">
        <w:rPr>
          <w:rFonts w:ascii="Playfair Display" w:cs="Playfair Display" w:eastAsia="Playfair Display" w:hAnsi="Playfair Display"/>
          <w:b w:val="1"/>
          <w:color w:val="f75d5d"/>
          <w:sz w:val="32"/>
          <w:szCs w:val="32"/>
          <w:rtl w:val="0"/>
        </w:rPr>
        <w:t xml:space="preserve">Agenda</w:t>
      </w:r>
    </w:p>
    <w:p w:rsidR="00000000" w:rsidDel="00000000" w:rsidP="00000000" w:rsidRDefault="00000000" w:rsidRPr="00000000" w14:paraId="00000004">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cllctxd68p6" w:id="3"/>
      <w:bookmarkEnd w:id="3"/>
      <w:r w:rsidDel="00000000" w:rsidR="00000000" w:rsidRPr="00000000">
        <w:rPr>
          <w:rFonts w:ascii="Playfair Display" w:cs="Playfair Display" w:eastAsia="Playfair Display" w:hAnsi="Playfair Display"/>
          <w:b w:val="1"/>
          <w:sz w:val="24"/>
          <w:szCs w:val="24"/>
          <w:rtl w:val="0"/>
        </w:rPr>
        <w:t xml:space="preserve">Last Meeting Follow-up</w:t>
      </w:r>
    </w:p>
    <w:p w:rsidR="00000000" w:rsidDel="00000000" w:rsidP="00000000" w:rsidRDefault="00000000" w:rsidRPr="00000000" w14:paraId="00000005">
      <w:pPr>
        <w:numPr>
          <w:ilvl w:val="0"/>
          <w:numId w:val="1"/>
        </w:numPr>
        <w:spacing w:before="120" w:lineRule="auto"/>
        <w:ind w:left="720" w:right="-30" w:hanging="360"/>
        <w:rPr>
          <w:rFonts w:ascii="Lato" w:cs="Lato" w:eastAsia="Lato" w:hAnsi="Lato"/>
        </w:rPr>
      </w:pPr>
      <w:r w:rsidDel="00000000" w:rsidR="00000000" w:rsidRPr="00000000">
        <w:rPr>
          <w:rFonts w:ascii="Lato" w:cs="Lato" w:eastAsia="Lato" w:hAnsi="Lato"/>
          <w:color w:val="666666"/>
          <w:rtl w:val="0"/>
        </w:rPr>
        <w:t xml:space="preserve">Update for max78000 terminal output</w:t>
      </w:r>
      <w:r w:rsidDel="00000000" w:rsidR="00000000" w:rsidRPr="00000000">
        <w:rPr>
          <w:rtl w:val="0"/>
        </w:rPr>
      </w:r>
    </w:p>
    <w:p w:rsidR="00000000" w:rsidDel="00000000" w:rsidP="00000000" w:rsidRDefault="00000000" w:rsidRPr="00000000" w14:paraId="00000006">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d4ydhuxklakz" w:id="4"/>
      <w:bookmarkEnd w:id="4"/>
      <w:r w:rsidDel="00000000" w:rsidR="00000000" w:rsidRPr="00000000">
        <w:rPr>
          <w:rFonts w:ascii="Playfair Display" w:cs="Playfair Display" w:eastAsia="Playfair Display" w:hAnsi="Playfair Display"/>
          <w:b w:val="1"/>
          <w:sz w:val="24"/>
          <w:szCs w:val="24"/>
          <w:rtl w:val="0"/>
        </w:rPr>
        <w:t xml:space="preserve">Eclipse and Terminal Issues</w:t>
      </w:r>
    </w:p>
    <w:p w:rsidR="00000000" w:rsidDel="00000000" w:rsidP="00000000" w:rsidRDefault="00000000" w:rsidRPr="00000000" w14:paraId="00000007">
      <w:pPr>
        <w:numPr>
          <w:ilvl w:val="0"/>
          <w:numId w:val="1"/>
        </w:numPr>
        <w:spacing w:before="120" w:lineRule="auto"/>
        <w:ind w:left="720" w:hanging="360"/>
        <w:rPr>
          <w:rFonts w:ascii="Lato" w:cs="Lato" w:eastAsia="Lato" w:hAnsi="Lato"/>
          <w:sz w:val="22"/>
          <w:szCs w:val="22"/>
        </w:rPr>
      </w:pPr>
      <w:r w:rsidDel="00000000" w:rsidR="00000000" w:rsidRPr="00000000">
        <w:rPr>
          <w:rFonts w:ascii="Lato" w:cs="Lato" w:eastAsia="Lato" w:hAnsi="Lato"/>
          <w:color w:val="666666"/>
          <w:rtl w:val="0"/>
        </w:rPr>
        <w:t xml:space="preserve">Was able to get  kws20_demo working on multiple boards</w:t>
      </w:r>
    </w:p>
    <w:p w:rsidR="00000000" w:rsidDel="00000000" w:rsidP="00000000" w:rsidRDefault="00000000" w:rsidRPr="00000000" w14:paraId="00000008">
      <w:pPr>
        <w:spacing w:before="120" w:lineRule="auto"/>
        <w:ind w:left="720" w:firstLine="0"/>
        <w:rPr>
          <w:rFonts w:ascii="Lato" w:cs="Lato" w:eastAsia="Lato" w:hAnsi="Lato"/>
          <w:color w:val="666666"/>
        </w:rPr>
      </w:pPr>
      <w:r w:rsidDel="00000000" w:rsidR="00000000" w:rsidRPr="00000000">
        <w:rPr>
          <w:rFonts w:ascii="Lato" w:cs="Lato" w:eastAsia="Lato" w:hAnsi="Lato"/>
          <w:color w:val="666666"/>
        </w:rPr>
        <w:drawing>
          <wp:inline distB="114300" distT="114300" distL="114300" distR="114300">
            <wp:extent cx="3538538" cy="28126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38538" cy="28126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before="120" w:lineRule="auto"/>
        <w:ind w:left="720" w:hanging="360"/>
        <w:rPr>
          <w:rFonts w:ascii="Lato" w:cs="Lato" w:eastAsia="Lato" w:hAnsi="Lato"/>
          <w:sz w:val="22"/>
          <w:szCs w:val="22"/>
        </w:rPr>
      </w:pPr>
      <w:r w:rsidDel="00000000" w:rsidR="00000000" w:rsidRPr="00000000">
        <w:rPr>
          <w:rFonts w:ascii="Lato" w:cs="Lato" w:eastAsia="Lato" w:hAnsi="Lato"/>
          <w:color w:val="666666"/>
          <w:rtl w:val="0"/>
        </w:rPr>
        <w:t xml:space="preserve">Error when attempting to run snake_game_demo </w:t>
      </w:r>
    </w:p>
    <w:p w:rsidR="00000000" w:rsidDel="00000000" w:rsidP="00000000" w:rsidRDefault="00000000" w:rsidRPr="00000000" w14:paraId="0000000A">
      <w:pPr>
        <w:spacing w:before="120" w:lineRule="auto"/>
        <w:ind w:left="720" w:firstLine="0"/>
        <w:rPr>
          <w:rFonts w:ascii="Lato" w:cs="Lato" w:eastAsia="Lato" w:hAnsi="Lato"/>
          <w:color w:val="666666"/>
        </w:rPr>
      </w:pPr>
      <w:r w:rsidDel="00000000" w:rsidR="00000000" w:rsidRPr="00000000">
        <w:rPr>
          <w:rFonts w:ascii="Lato" w:cs="Lato" w:eastAsia="Lato" w:hAnsi="Lato"/>
          <w:color w:val="666666"/>
        </w:rPr>
        <w:drawing>
          <wp:inline distB="114300" distT="114300" distL="114300" distR="114300">
            <wp:extent cx="3471863" cy="17267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1863" cy="17267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120" w:lineRule="auto"/>
        <w:ind w:left="0" w:firstLine="0"/>
        <w:rPr>
          <w:rFonts w:ascii="Lato" w:cs="Lato" w:eastAsia="Lato" w:hAnsi="Lato"/>
          <w:color w:val="666666"/>
        </w:rPr>
      </w:pPr>
      <w:r w:rsidDel="00000000" w:rsidR="00000000" w:rsidRPr="00000000">
        <w:rPr>
          <w:rFonts w:ascii="Lato" w:cs="Lato" w:eastAsia="Lato" w:hAnsi="Lato"/>
          <w:color w:val="666666"/>
          <w:rtl w:val="0"/>
        </w:rPr>
        <w:t xml:space="preserve">       4.  Successfully unlocked a MAX78000 since it was no longer programmable</w:t>
      </w:r>
    </w:p>
    <w:p w:rsidR="00000000" w:rsidDel="00000000" w:rsidP="00000000" w:rsidRDefault="00000000" w:rsidRPr="00000000" w14:paraId="0000000C">
      <w:pPr>
        <w:spacing w:before="120" w:lineRule="auto"/>
        <w:ind w:left="720" w:firstLine="0"/>
        <w:rPr>
          <w:rFonts w:ascii="Lato" w:cs="Lato" w:eastAsia="Lato" w:hAnsi="Lato"/>
          <w:color w:val="666666"/>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yo15trwfop0j" w:id="5"/>
      <w:bookmarkEnd w:id="5"/>
      <w:r w:rsidDel="00000000" w:rsidR="00000000" w:rsidRPr="00000000">
        <w:rPr>
          <w:rFonts w:ascii="Playfair Display" w:cs="Playfair Display" w:eastAsia="Playfair Display" w:hAnsi="Playfair Display"/>
          <w:b w:val="1"/>
          <w:sz w:val="24"/>
          <w:szCs w:val="24"/>
          <w:rtl w:val="0"/>
        </w:rPr>
        <w:t xml:space="preserve">Quantization-Aware Training</w:t>
      </w:r>
    </w:p>
    <w:p w:rsidR="00000000" w:rsidDel="00000000" w:rsidP="00000000" w:rsidRDefault="00000000" w:rsidRPr="00000000" w14:paraId="0000000E">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Non Quantization-Aware Trained model requires BatchNorm Fusing </w:t>
      </w:r>
    </w:p>
    <w:p w:rsidR="00000000" w:rsidDel="00000000" w:rsidP="00000000" w:rsidRDefault="00000000" w:rsidRPr="00000000" w14:paraId="0000000F">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One model was created using QAT (Quantization-Aware Training)</w:t>
      </w:r>
    </w:p>
    <w:p w:rsidR="00000000" w:rsidDel="00000000" w:rsidP="00000000" w:rsidRDefault="00000000" w:rsidRPr="00000000" w14:paraId="00000010">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tcqb3lu1evxp" w:id="6"/>
      <w:bookmarkEnd w:id="6"/>
      <w:r w:rsidDel="00000000" w:rsidR="00000000" w:rsidRPr="00000000">
        <w:rPr>
          <w:rFonts w:ascii="Playfair Display" w:cs="Playfair Display" w:eastAsia="Playfair Display" w:hAnsi="Playfair Display"/>
          <w:b w:val="1"/>
          <w:sz w:val="24"/>
          <w:szCs w:val="24"/>
          <w:rtl w:val="0"/>
        </w:rPr>
        <w:t xml:space="preserve">Model Evaluation</w:t>
      </w:r>
    </w:p>
    <w:p w:rsidR="00000000" w:rsidDel="00000000" w:rsidP="00000000" w:rsidRDefault="00000000" w:rsidRPr="00000000" w14:paraId="00000011">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Trained two nearly identical models</w:t>
      </w:r>
    </w:p>
    <w:p w:rsidR="00000000" w:rsidDel="00000000" w:rsidP="00000000" w:rsidRDefault="00000000" w:rsidRPr="00000000" w14:paraId="00000012">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One is trained with QAT and other is not</w:t>
      </w:r>
    </w:p>
    <w:p w:rsidR="00000000" w:rsidDel="00000000" w:rsidP="00000000" w:rsidRDefault="00000000" w:rsidRPr="00000000" w14:paraId="00000013">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Goal is to evaluate the performance effect of QAT</w:t>
      </w:r>
    </w:p>
    <w:p w:rsidR="00000000" w:rsidDel="00000000" w:rsidP="00000000" w:rsidRDefault="00000000" w:rsidRPr="00000000" w14:paraId="00000014">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k5l3cd74wi1s" w:id="7"/>
      <w:bookmarkEnd w:id="7"/>
      <w:r w:rsidDel="00000000" w:rsidR="00000000" w:rsidRPr="00000000">
        <w:rPr>
          <w:rFonts w:ascii="Playfair Display" w:cs="Playfair Display" w:eastAsia="Playfair Display" w:hAnsi="Playfair Display"/>
          <w:b w:val="1"/>
          <w:sz w:val="24"/>
          <w:szCs w:val="24"/>
          <w:rtl w:val="0"/>
        </w:rPr>
        <w:t xml:space="preserve">Network Loader (ai8ize)</w:t>
      </w:r>
    </w:p>
    <w:p w:rsidR="00000000" w:rsidDel="00000000" w:rsidP="00000000" w:rsidRDefault="00000000" w:rsidRPr="00000000" w14:paraId="00000015">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YAML file created: description of the file used to create the C code</w:t>
      </w:r>
    </w:p>
    <w:p w:rsidR="00000000" w:rsidDel="00000000" w:rsidP="00000000" w:rsidRDefault="00000000" w:rsidRPr="00000000" w14:paraId="00000016">
      <w:pPr>
        <w:numPr>
          <w:ilvl w:val="0"/>
          <w:numId w:val="1"/>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Purpose of the YAML network description is to describe the structure and manage processors</w:t>
      </w:r>
    </w:p>
    <w:p w:rsidR="00000000" w:rsidDel="00000000" w:rsidP="00000000" w:rsidRDefault="00000000" w:rsidRPr="00000000" w14:paraId="00000017">
      <w:pPr>
        <w:spacing w:before="120" w:lineRule="auto"/>
        <w:ind w:left="0" w:firstLine="0"/>
        <w:rPr>
          <w:rFonts w:ascii="Playfair Display" w:cs="Playfair Display" w:eastAsia="Playfair Display" w:hAnsi="Playfair Display"/>
          <w:b w:val="1"/>
          <w:color w:val="f75d5d"/>
          <w:sz w:val="32"/>
          <w:szCs w:val="32"/>
        </w:rPr>
      </w:pPr>
      <w:r w:rsidDel="00000000" w:rsidR="00000000" w:rsidRPr="00000000">
        <w:rPr>
          <w:rFonts w:ascii="Playfair Display" w:cs="Playfair Display" w:eastAsia="Playfair Display" w:hAnsi="Playfair Display"/>
          <w:b w:val="1"/>
          <w:color w:val="f75d5d"/>
          <w:sz w:val="32"/>
          <w:szCs w:val="32"/>
          <w:rtl w:val="0"/>
        </w:rPr>
        <w:t xml:space="preserve">Question</w:t>
      </w:r>
    </w:p>
    <w:p w:rsidR="00000000" w:rsidDel="00000000" w:rsidP="00000000" w:rsidRDefault="00000000" w:rsidRPr="00000000" w14:paraId="00000018">
      <w:pPr>
        <w:numPr>
          <w:ilvl w:val="0"/>
          <w:numId w:val="3"/>
        </w:numPr>
        <w:spacing w:before="120" w:lineRule="auto"/>
        <w:ind w:left="720" w:hanging="360"/>
        <w:rPr>
          <w:rFonts w:ascii="Lato" w:cs="Lato" w:eastAsia="Lato" w:hAnsi="Lato"/>
        </w:rPr>
      </w:pPr>
      <w:r w:rsidDel="00000000" w:rsidR="00000000" w:rsidRPr="00000000">
        <w:rPr>
          <w:rFonts w:ascii="Lato" w:cs="Lato" w:eastAsia="Lato" w:hAnsi="Lato"/>
          <w:color w:val="666666"/>
          <w:rtl w:val="0"/>
        </w:rPr>
        <w:t xml:space="preserve">For the network loader we require a sample input, for the sample input we are able to use either randomly generated images or images from our training data but we do not know the impact of either option, do you have any advice on what we should use for the sample input?</w:t>
      </w:r>
    </w:p>
    <w:p w:rsidR="00000000" w:rsidDel="00000000" w:rsidP="00000000" w:rsidRDefault="00000000" w:rsidRPr="00000000" w14:paraId="00000019">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vquozmyn3gny" w:id="8"/>
      <w:bookmarkEnd w:id="8"/>
      <w:r w:rsidDel="00000000" w:rsidR="00000000" w:rsidRPr="00000000">
        <w:rPr>
          <w:rFonts w:ascii="Playfair Display" w:cs="Playfair Display" w:eastAsia="Playfair Display" w:hAnsi="Playfair Display"/>
          <w:b w:val="1"/>
          <w:color w:val="f75d5d"/>
          <w:sz w:val="32"/>
          <w:szCs w:val="32"/>
          <w:rtl w:val="0"/>
        </w:rPr>
        <w:t xml:space="preserve">Next Meeting Agenda</w:t>
      </w:r>
    </w:p>
    <w:p w:rsidR="00000000" w:rsidDel="00000000" w:rsidP="00000000" w:rsidRDefault="00000000" w:rsidRPr="00000000" w14:paraId="0000001A">
      <w:pPr>
        <w:numPr>
          <w:ilvl w:val="0"/>
          <w:numId w:val="2"/>
        </w:numPr>
        <w:spacing w:after="200" w:lineRule="auto"/>
        <w:ind w:left="720" w:hanging="360"/>
        <w:rPr>
          <w:rFonts w:ascii="Lato" w:cs="Lato" w:eastAsia="Lato" w:hAnsi="Lato"/>
          <w:color w:val="666666"/>
        </w:rPr>
      </w:pPr>
      <w:r w:rsidDel="00000000" w:rsidR="00000000" w:rsidRPr="00000000">
        <w:rPr>
          <w:rtl w:val="0"/>
        </w:rPr>
      </w:r>
    </w:p>
    <w:p w:rsidR="00000000" w:rsidDel="00000000" w:rsidP="00000000" w:rsidRDefault="00000000" w:rsidRPr="00000000" w14:paraId="0000001B">
      <w:pPr>
        <w:spacing w:after="200" w:lineRule="auto"/>
        <w:ind w:left="0" w:firstLine="0"/>
        <w:rPr>
          <w:rFonts w:ascii="Lato" w:cs="Lato" w:eastAsia="Lato" w:hAnsi="Lato"/>
          <w:color w:val="666666"/>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