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 w:hint="default"/>
          <w:b w:val="1"/>
          <w:bCs w:val="1"/>
          <w:rtl w:val="0"/>
          <w:lang w:val="en-US"/>
        </w:rPr>
        <w:t> </w:t>
      </w:r>
      <w:r>
        <w:rPr>
          <w:rtl w:val="0"/>
          <w:lang w:val="en-US"/>
        </w:rPr>
        <w:t>SCRUM MEETING WEEK (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)</w:t>
      </w:r>
    </w:p>
    <w:p>
      <w:pPr>
        <w:pStyle w:val="Body"/>
        <w:outlineLvl w:val="1"/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</w:pPr>
    </w:p>
    <w:p>
      <w:pPr>
        <w:pStyle w:val="Body"/>
        <w:outlineLvl w:val="1"/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</w:pPr>
      <w:r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  <w:drawing xmlns:a="http://schemas.openxmlformats.org/drawingml/2006/main">
          <wp:inline distT="0" distB="0" distL="0" distR="0">
            <wp:extent cx="157163" cy="157163"/>
            <wp:effectExtent l="0" t="0" r="0" b="0"/>
            <wp:docPr id="1073741825" name="officeArt object" descr=":white_check_mark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:white_check_mark:" descr=":white_check_mark: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571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bCs w:val="1"/>
          <w:spacing w:val="-2"/>
          <w:sz w:val="34"/>
          <w:szCs w:val="34"/>
          <w:rtl w:val="0"/>
          <w:lang w:val="en-US"/>
        </w:rPr>
        <w:t xml:space="preserve"> Sprint planning checklist</w:t>
      </w:r>
    </w:p>
    <w:tbl>
      <w:tblPr>
        <w:tblW w:w="1020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39"/>
        <w:gridCol w:w="3402"/>
        <w:gridCol w:w="32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3fc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Preparation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3fc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Meeting</w:t>
            </w:r>
          </w:p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3fc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Follow up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​​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Understand Functional and Non-Functional Requirements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​​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Meeting in Lab 12 on February 14</w:t>
            </w:r>
          </w:p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​​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Meeting in the next lab and discuss further steps for project</w:t>
            </w:r>
          </w:p>
        </w:tc>
      </w:tr>
    </w:tbl>
    <w:p>
      <w:pPr>
        <w:pStyle w:val="Body"/>
        <w:widowControl w:val="0"/>
        <w:outlineLvl w:val="1"/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</w:pPr>
    </w:p>
    <w:p>
      <w:pPr>
        <w:pStyle w:val="Body"/>
        <w:outlineLvl w:val="1"/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</w:pPr>
    </w:p>
    <w:p>
      <w:pPr>
        <w:pStyle w:val="Body"/>
        <w:outlineLvl w:val="1"/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</w:pPr>
      <w:r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  <w:drawing xmlns:a="http://schemas.openxmlformats.org/drawingml/2006/main">
          <wp:inline distT="0" distB="0" distL="0" distR="0">
            <wp:extent cx="171450" cy="171450"/>
            <wp:effectExtent l="0" t="0" r="0" b="0"/>
            <wp:docPr id="1073741826" name="officeArt object" descr=":busts_in_silhouette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:busts_in_silhouette:" descr=":busts_in_silhouette: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b w:val="1"/>
          <w:bCs w:val="1"/>
          <w:spacing w:val="-2"/>
          <w:sz w:val="34"/>
          <w:szCs w:val="34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spacing w:val="-2"/>
          <w:sz w:val="34"/>
          <w:szCs w:val="34"/>
          <w:rtl w:val="0"/>
          <w:lang w:val="en-US"/>
        </w:rPr>
        <w:t>Sprint team members</w:t>
      </w:r>
    </w:p>
    <w:tbl>
      <w:tblPr>
        <w:tblW w:w="779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957"/>
        <w:gridCol w:w="283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b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 Name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b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 xml:space="preserve">    Role</w:t>
            </w:r>
          </w:p>
        </w:tc>
      </w:tr>
      <w:tr>
        <w:tblPrEx>
          <w:shd w:val="clear" w:color="auto" w:fill="cdd4e9"/>
        </w:tblPrEx>
        <w:trPr>
          <w:trHeight w:val="404" w:hRule="atLeast"/>
        </w:trPr>
        <w:tc>
          <w:tcPr>
            <w:tcW w:type="dxa" w:w="4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pacing w:val="0"/>
                <w:shd w:val="nil" w:color="auto" w:fill="auto"/>
                <w:rtl w:val="0"/>
                <w:lang w:val="en-US"/>
              </w:rPr>
              <w:t xml:space="preserve">​​ 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en-US"/>
              </w:rPr>
              <w:t>Anand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pacing w:val="0"/>
                <w:shd w:val="nil" w:color="auto" w:fill="auto"/>
                <w:rtl w:val="0"/>
                <w:lang w:val="en-US"/>
              </w:rPr>
              <w:t xml:space="preserve">​​ 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en-US"/>
              </w:rPr>
              <w:t>Backend Dev.</w:t>
            </w:r>
          </w:p>
        </w:tc>
      </w:tr>
      <w:tr>
        <w:tblPrEx>
          <w:shd w:val="clear" w:color="auto" w:fill="cdd4e9"/>
        </w:tblPrEx>
        <w:trPr>
          <w:trHeight w:val="369" w:hRule="atLeast"/>
        </w:trPr>
        <w:tc>
          <w:tcPr>
            <w:tcW w:type="dxa" w:w="4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Apoorva Devarakonda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Backend Dev.</w:t>
            </w:r>
          </w:p>
        </w:tc>
      </w:tr>
      <w:tr>
        <w:tblPrEx>
          <w:shd w:val="clear" w:color="auto" w:fill="cdd4e9"/>
        </w:tblPrEx>
        <w:trPr>
          <w:trHeight w:val="377" w:hRule="atLeast"/>
        </w:trPr>
        <w:tc>
          <w:tcPr>
            <w:tcW w:type="dxa" w:w="4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Arhaan Khaku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Frontend Dev.</w:t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4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Mrunal Mustapure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Frontend Dev.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4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Danylo Chelyuk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Undecided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outlineLvl w:val="1"/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</w:pPr>
    </w:p>
    <w:p>
      <w:pPr>
        <w:pStyle w:val="Body"/>
        <w:outlineLvl w:val="1"/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</w:pPr>
    </w:p>
    <w:p>
      <w:pPr>
        <w:pStyle w:val="Body"/>
        <w:outlineLvl w:val="1"/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</w:pPr>
      <w:r>
        <w:rPr>
          <w:rFonts w:ascii="Times New Roman" w:hAnsi="Times New Roman"/>
          <w:b w:val="1"/>
          <w:bCs w:val="1"/>
          <w:spacing w:val="-2"/>
          <w:sz w:val="34"/>
          <w:szCs w:val="34"/>
          <w:rtl w:val="0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  <w:drawing xmlns:a="http://schemas.openxmlformats.org/drawingml/2006/main">
          <wp:inline distT="0" distB="0" distL="0" distR="0">
            <wp:extent cx="185738" cy="185738"/>
            <wp:effectExtent l="0" t="0" r="0" b="0"/>
            <wp:docPr id="1073741827" name="officeArt object" descr=":pencil2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:pencil2:" descr=":pencil2: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85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b w:val="1"/>
          <w:bCs w:val="1"/>
          <w:spacing w:val="-2"/>
          <w:sz w:val="34"/>
          <w:szCs w:val="34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spacing w:val="-2"/>
          <w:sz w:val="34"/>
          <w:szCs w:val="34"/>
          <w:rtl w:val="0"/>
          <w:lang w:val="en-US"/>
        </w:rPr>
        <w:t>Sprint planning meeting items</w:t>
      </w:r>
    </w:p>
    <w:p>
      <w:pPr>
        <w:pStyle w:val="Body"/>
        <w:outlineLvl w:val="1"/>
        <w:rPr>
          <w:rFonts w:ascii="Times New Roman" w:cs="Times New Roman" w:hAnsi="Times New Roman" w:eastAsia="Times New Roman"/>
          <w:b w:val="1"/>
          <w:bCs w:val="1"/>
          <w:spacing w:val="-1"/>
          <w:sz w:val="27"/>
          <w:szCs w:val="27"/>
        </w:rPr>
      </w:pPr>
    </w:p>
    <w:p>
      <w:pPr>
        <w:pStyle w:val="Body"/>
        <w:outlineLvl w:val="1"/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</w:pPr>
      <w:r>
        <w:rPr>
          <w:rFonts w:ascii="Times New Roman" w:hAnsi="Times New Roman"/>
          <w:b w:val="1"/>
          <w:bCs w:val="1"/>
          <w:spacing w:val="-1"/>
          <w:sz w:val="27"/>
          <w:szCs w:val="27"/>
          <w:rtl w:val="0"/>
          <w:lang w:val="en-US"/>
        </w:rPr>
        <w:t>Previous sprint summary</w:t>
      </w:r>
    </w:p>
    <w:tbl>
      <w:tblPr>
        <w:tblW w:w="779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74"/>
        <w:gridCol w:w="5617"/>
      </w:tblGrid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2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a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Sprint theme</w:t>
            </w:r>
          </w:p>
        </w:tc>
        <w:tc>
          <w:tcPr>
            <w:tcW w:type="dxa" w:w="561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pacing w:val="0"/>
                <w:rtl w:val="0"/>
              </w:rPr>
              <w:t>Create User Stories, Use Case Diagrams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21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a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Issues completed</w:t>
            </w:r>
          </w:p>
        </w:tc>
        <w:tc>
          <w:tcPr>
            <w:tcW w:type="dxa" w:w="5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pacing w:val="0"/>
                <w:shd w:val="nil" w:color="auto" w:fill="auto"/>
                <w:rtl w:val="0"/>
                <w:lang w:val="en-US"/>
              </w:rPr>
              <w:t xml:space="preserve">​​ 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en-US"/>
              </w:rPr>
              <w:t>Updating readme file, adding files, etc.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21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a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956"/>
              </w:tabs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Issues left</w:t>
            </w:r>
          </w:p>
        </w:tc>
        <w:tc>
          <w:tcPr>
            <w:tcW w:type="dxa" w:w="5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21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a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956"/>
              </w:tabs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Team Capacity</w:t>
            </w:r>
          </w:p>
        </w:tc>
        <w:tc>
          <w:tcPr>
            <w:tcW w:type="dxa" w:w="5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2075" w:hRule="atLeast"/>
        </w:trPr>
        <w:tc>
          <w:tcPr>
            <w:tcW w:type="dxa" w:w="21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fffa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Summary</w:t>
            </w:r>
          </w:p>
        </w:tc>
        <w:tc>
          <w:tcPr>
            <w:tcW w:type="dxa" w:w="5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pacing w:val="0"/>
                <w:shd w:val="nil" w:color="auto" w:fill="auto"/>
                <w:rtl w:val="0"/>
                <w:lang w:val="en-US"/>
              </w:rPr>
              <w:t xml:space="preserve">​​ 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en-US"/>
              </w:rPr>
              <w:t>In this week, we worked on the functional and non-functional requirements for our project, the user stories and the use case diagrams. We updated the README file and pushed it on GitHub.</w:t>
            </w:r>
          </w:p>
        </w:tc>
      </w:tr>
    </w:tbl>
    <w:p>
      <w:pPr>
        <w:pStyle w:val="Body"/>
        <w:widowControl w:val="0"/>
        <w:outlineLvl w:val="1"/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</w:pPr>
    </w:p>
    <w:p>
      <w:pPr>
        <w:pStyle w:val="Body"/>
        <w:spacing w:before="480"/>
        <w:outlineLvl w:val="2"/>
        <w:rPr>
          <w:rFonts w:ascii="Times New Roman" w:cs="Times New Roman" w:hAnsi="Times New Roman" w:eastAsia="Times New Roman"/>
          <w:b w:val="1"/>
          <w:bCs w:val="1"/>
          <w:spacing w:val="-1"/>
          <w:sz w:val="27"/>
          <w:szCs w:val="27"/>
        </w:rPr>
      </w:pPr>
      <w:r>
        <w:rPr>
          <w:rFonts w:ascii="Times New Roman" w:hAnsi="Times New Roman"/>
          <w:b w:val="1"/>
          <w:bCs w:val="1"/>
          <w:spacing w:val="-1"/>
          <w:sz w:val="27"/>
          <w:szCs w:val="27"/>
          <w:rtl w:val="0"/>
          <w:lang w:val="en-US"/>
        </w:rPr>
        <w:t>Details Current sprint</w:t>
      </w:r>
    </w:p>
    <w:tbl>
      <w:tblPr>
        <w:tblW w:w="79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2"/>
        <w:gridCol w:w="5811"/>
      </w:tblGrid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a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Start date</w:t>
            </w:r>
          </w:p>
        </w:tc>
        <w:tc>
          <w:tcPr>
            <w:tcW w:type="dxa" w:w="5811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pacing w:val="0"/>
                <w:shd w:val="nil" w:color="auto" w:fill="auto"/>
                <w:rtl w:val="0"/>
                <w:lang w:val="en-US"/>
              </w:rPr>
              <w:t xml:space="preserve">​​ 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en-US"/>
              </w:rPr>
              <w:t xml:space="preserve">14th February 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21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a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End date</w:t>
            </w:r>
          </w:p>
        </w:tc>
        <w:tc>
          <w:tcPr>
            <w:tcW w:type="dxa" w:w="5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20th February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21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a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Sprint theme</w:t>
            </w:r>
          </w:p>
        </w:tc>
        <w:tc>
          <w:tcPr>
            <w:tcW w:type="dxa" w:w="5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pacing w:val="0"/>
                <w:shd w:val="nil" w:color="auto" w:fill="auto"/>
                <w:rtl w:val="0"/>
                <w:lang w:val="en-US"/>
              </w:rPr>
              <w:t xml:space="preserve">​​ 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en-US"/>
              </w:rPr>
              <w:t>Working on project planning and design phase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21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a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Team capacity</w:t>
            </w:r>
          </w:p>
        </w:tc>
        <w:tc>
          <w:tcPr>
            <w:tcW w:type="dxa" w:w="5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 hours/ week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21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a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Issues capacity</w:t>
            </w:r>
          </w:p>
        </w:tc>
        <w:tc>
          <w:tcPr>
            <w:tcW w:type="dxa" w:w="5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 issues remaining as of now.</w:t>
            </w:r>
          </w:p>
        </w:tc>
      </w:tr>
      <w:tr>
        <w:tblPrEx>
          <w:shd w:val="clear" w:color="auto" w:fill="cdd4e9"/>
        </w:tblPrEx>
        <w:trPr>
          <w:trHeight w:val="1805" w:hRule="atLeast"/>
        </w:trPr>
        <w:tc>
          <w:tcPr>
            <w:tcW w:type="dxa" w:w="21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a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Individual capacity</w:t>
            </w:r>
          </w:p>
        </w:tc>
        <w:tc>
          <w:tcPr>
            <w:tcW w:type="dxa" w:w="5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spacing w:val="0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pacing w:val="0"/>
                <w:rtl w:val="0"/>
                <w:lang w:val="en-US"/>
              </w:rPr>
              <w:t>Anand: 8 hours/week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pacing w:val="0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en-US"/>
              </w:rPr>
              <w:t>Arhaan Khaku: 8 hours/week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pacing w:val="0"/>
                <w:shd w:val="nil" w:color="auto" w:fill="auto"/>
                <w:rtl w:val="0"/>
                <w:lang w:val="en-US"/>
              </w:rPr>
            </w:pP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en-US"/>
              </w:rPr>
              <w:t>Apoorva Devarkonda: 8 hours/week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pacing w:val="0"/>
                <w:shd w:val="nil" w:color="auto" w:fill="auto"/>
                <w:rtl w:val="0"/>
                <w:lang w:val="en-US"/>
              </w:rPr>
            </w:pPr>
            <w:r>
              <w:rPr>
                <w:rFonts w:ascii="Times New Roman" w:hAnsi="Times New Roman"/>
                <w:spacing w:val="0"/>
                <w:rtl w:val="0"/>
                <w:lang w:val="en-US"/>
              </w:rPr>
              <w:t>Mrunal Mustapure: 8 hours/week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pacing w:val="0"/>
                <w:rtl w:val="0"/>
                <w:lang w:val="en-US"/>
              </w:rPr>
              <w:t xml:space="preserve">Danylo Chelyuk: </w:t>
            </w:r>
            <w:r>
              <w:rPr>
                <w:rFonts w:ascii="Times New Roman" w:hAnsi="Times New Roman"/>
                <w:b w:val="1"/>
                <w:bCs w:val="1"/>
                <w:spacing w:val="0"/>
                <w:rtl w:val="0"/>
                <w:lang w:val="en-US"/>
              </w:rPr>
              <w:t>unknown</w:t>
            </w:r>
            <w:r>
              <w:rPr>
                <w:rFonts w:ascii="Times New Roman" w:cs="Times New Roman" w:hAnsi="Times New Roman" w:eastAsia="Times New Roman"/>
                <w:spacing w:val="0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605" w:hRule="atLeast"/>
        </w:trPr>
        <w:tc>
          <w:tcPr>
            <w:tcW w:type="dxa" w:w="21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a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Potential risks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pacing w:val="0"/>
                <w:shd w:val="nil" w:color="auto" w:fill="auto"/>
              </w:rPr>
            </w:r>
          </w:p>
        </w:tc>
        <w:tc>
          <w:tcPr>
            <w:tcW w:type="dxa" w:w="5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None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212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fffa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Mitigations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pacing w:val="0"/>
                <w:shd w:val="nil" w:color="auto" w:fill="auto"/>
              </w:rPr>
            </w:r>
          </w:p>
        </w:tc>
        <w:tc>
          <w:tcPr>
            <w:tcW w:type="dxa" w:w="5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-1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None</w:t>
            </w:r>
          </w:p>
        </w:tc>
      </w:tr>
    </w:tbl>
    <w:p>
      <w:pPr>
        <w:pStyle w:val="Body"/>
        <w:widowControl w:val="0"/>
        <w:spacing w:before="480"/>
        <w:outlineLvl w:val="2"/>
        <w:rPr>
          <w:rFonts w:ascii="Times New Roman" w:cs="Times New Roman" w:hAnsi="Times New Roman" w:eastAsia="Times New Roman"/>
          <w:b w:val="1"/>
          <w:bCs w:val="1"/>
          <w:spacing w:val="-1"/>
          <w:sz w:val="27"/>
          <w:szCs w:val="27"/>
        </w:rPr>
      </w:pPr>
    </w:p>
    <w:p>
      <w:pPr>
        <w:pStyle w:val="Body"/>
        <w:spacing w:before="480"/>
        <w:outlineLvl w:val="2"/>
        <w:rPr>
          <w:rFonts w:ascii="Times New Roman" w:cs="Times New Roman" w:hAnsi="Times New Roman" w:eastAsia="Times New Roman"/>
          <w:b w:val="1"/>
          <w:bCs w:val="1"/>
          <w:spacing w:val="-1"/>
          <w:sz w:val="27"/>
          <w:szCs w:val="27"/>
        </w:rPr>
      </w:pPr>
    </w:p>
    <w:p>
      <w:pPr>
        <w:pStyle w:val="Body"/>
        <w:outlineLvl w:val="1"/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</w:pPr>
      <w:r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  <w:drawing xmlns:a="http://schemas.openxmlformats.org/drawingml/2006/main">
          <wp:inline distT="0" distB="0" distL="0" distR="0">
            <wp:extent cx="178595" cy="178595"/>
            <wp:effectExtent l="0" t="0" r="0" b="0"/>
            <wp:docPr id="1073741828" name="officeArt object" descr=":books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:books:" descr=":books: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95" cy="178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b w:val="1"/>
          <w:bCs w:val="1"/>
          <w:spacing w:val="-2"/>
          <w:sz w:val="34"/>
          <w:szCs w:val="34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spacing w:val="-2"/>
          <w:sz w:val="34"/>
          <w:szCs w:val="34"/>
          <w:rtl w:val="0"/>
          <w:lang w:val="en-US"/>
        </w:rPr>
        <w:t>Sprint planning resources</w:t>
      </w:r>
    </w:p>
    <w:p>
      <w:pPr>
        <w:pStyle w:val="Body"/>
        <w:outlineLvl w:val="1"/>
        <w:rPr>
          <w:rFonts w:ascii="Times New Roman" w:cs="Times New Roman" w:hAnsi="Times New Roman" w:eastAsia="Times New Roman"/>
          <w:b w:val="1"/>
          <w:bCs w:val="1"/>
          <w:spacing w:val="-2"/>
          <w:sz w:val="34"/>
          <w:szCs w:val="34"/>
        </w:rPr>
      </w:pPr>
    </w:p>
    <w:p>
      <w:pPr>
        <w:pStyle w:val="Body"/>
        <w:numPr>
          <w:ilvl w:val="0"/>
          <w:numId w:val="2"/>
        </w:numPr>
        <w:outlineLvl w:val="1"/>
        <w:rPr>
          <w:lang w:val="en-US"/>
        </w:rPr>
      </w:pPr>
      <w:r>
        <w:rPr>
          <w:rtl w:val="0"/>
          <w:lang w:val="en-US"/>
        </w:rPr>
        <w:t>FigJam</w:t>
      </w:r>
    </w:p>
    <w:p>
      <w:pPr>
        <w:pStyle w:val="Body"/>
        <w:numPr>
          <w:ilvl w:val="0"/>
          <w:numId w:val="2"/>
        </w:numPr>
        <w:outlineLvl w:val="1"/>
        <w:rPr>
          <w:lang w:val="en-US"/>
        </w:rPr>
      </w:pPr>
      <w:r>
        <w:rPr>
          <w:rFonts w:ascii="Times New Roman" w:hAnsi="Times New Roman"/>
          <w:spacing w:val="0"/>
          <w:rtl w:val="0"/>
          <w:lang w:val="en-US"/>
        </w:rPr>
        <w:t>GitHub</w:t>
      </w:r>
    </w:p>
    <w:p>
      <w:pPr>
        <w:pStyle w:val="Body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