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>
        <w:rPr>
          <w:rFonts w:eastAsia="Lucida Sans Unicode" w:cs="Mangal"/>
          <w:b/>
          <w:bCs/>
          <w:sz w:val="28"/>
          <w:szCs w:val="28"/>
          <w:lang w:eastAsia="zh-CN" w:bidi="hi-IN"/>
        </w:rPr>
        <w:t>вводным лабораторным работам</w:t>
      </w: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A4D1E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(подпись)</w:t>
      </w:r>
    </w:p>
    <w:p w:rsidR="00B647A7" w:rsidRPr="00B647A7" w:rsidRDefault="00B647A7" w:rsidP="00B647A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B647A7" w:rsidRPr="00B647A7" w:rsidRDefault="00B647A7" w:rsidP="00B647A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B647A7" w:rsidRPr="00B647A7" w:rsidRDefault="00B647A7" w:rsidP="00B647A7">
      <w:pPr>
        <w:ind w:firstLine="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sdt>
      <w:sdtPr>
        <w:rPr>
          <w:rFonts w:asciiTheme="minorHAnsi" w:eastAsiaTheme="minorEastAsia" w:hAnsiTheme="minorHAnsi" w:cstheme="minorHAnsi"/>
          <w:b w:val="0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C426C" w:rsidRPr="008B3FAB" w:rsidRDefault="002C426C" w:rsidP="002C426C">
          <w:pPr>
            <w:pStyle w:val="a5"/>
            <w:rPr>
              <w:rFonts w:asciiTheme="minorHAnsi" w:hAnsiTheme="minorHAnsi" w:cstheme="minorHAnsi"/>
            </w:rPr>
          </w:pPr>
          <w:r w:rsidRPr="008B3FAB">
            <w:rPr>
              <w:rFonts w:cs="Times New Roman"/>
              <w:color w:val="auto"/>
              <w:lang w:val="ru-RU"/>
            </w:rPr>
            <w:t>Оглавление</w:t>
          </w:r>
        </w:p>
        <w:p w:rsidR="008B3FAB" w:rsidRPr="008B3FAB" w:rsidRDefault="002C426C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r w:rsidRPr="00E01AC4">
            <w:rPr>
              <w:rFonts w:asciiTheme="minorHAnsi" w:hAnsiTheme="minorHAnsi" w:cstheme="minorHAnsi"/>
            </w:rPr>
            <w:fldChar w:fldCharType="begin"/>
          </w:r>
          <w:r w:rsidRPr="00E01AC4">
            <w:rPr>
              <w:rFonts w:asciiTheme="minorHAnsi" w:hAnsiTheme="minorHAnsi" w:cstheme="minorHAnsi"/>
            </w:rPr>
            <w:instrText xml:space="preserve"> TOC \o "1-3" \h \z \u </w:instrText>
          </w:r>
          <w:r w:rsidRPr="00E01AC4">
            <w:rPr>
              <w:rFonts w:asciiTheme="minorHAnsi" w:hAnsiTheme="minorHAnsi" w:cstheme="minorHAnsi"/>
            </w:rPr>
            <w:fldChar w:fldCharType="separate"/>
          </w:r>
          <w:hyperlink w:anchor="_Toc32347140" w:history="1">
            <w:r w:rsidR="008B3FAB" w:rsidRPr="008B3FAB">
              <w:rPr>
                <w:rStyle w:val="a6"/>
                <w:noProof/>
                <w:sz w:val="28"/>
              </w:rPr>
              <w:t>1.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 xml:space="preserve">Лабораторная работа </w:t>
            </w:r>
            <w:r w:rsidR="008B3FAB" w:rsidRPr="008B3FAB">
              <w:rPr>
                <w:rStyle w:val="a6"/>
                <w:noProof/>
                <w:sz w:val="28"/>
                <w:lang w:val="en-US"/>
              </w:rPr>
              <w:t>lab_m3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_Toc32347140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3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1" w:history="1">
            <w:r w:rsidR="008B3FAB" w:rsidRPr="008B3FAB">
              <w:rPr>
                <w:rStyle w:val="a6"/>
                <w:noProof/>
                <w:sz w:val="28"/>
              </w:rPr>
              <w:t>1.1.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Цель работы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_Toc32347141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3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2" w:history="1">
            <w:r w:rsidR="008B3FAB" w:rsidRPr="008B3FAB">
              <w:rPr>
                <w:rStyle w:val="a6"/>
                <w:noProof/>
                <w:sz w:val="28"/>
              </w:rPr>
              <w:t>1.2.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Создание рабочей библиотеки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_Toc32347142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3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3" w:history="1">
            <w:r w:rsidR="008B3FAB" w:rsidRPr="008B3FAB">
              <w:rPr>
                <w:rStyle w:val="a6"/>
                <w:noProof/>
                <w:sz w:val="28"/>
              </w:rPr>
              <w:t>1.3.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Компиляция модулей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_Toc32347143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4" w:history="1">
            <w:r w:rsidR="008B3FAB" w:rsidRPr="008B3FAB">
              <w:rPr>
                <w:rStyle w:val="a6"/>
                <w:noProof/>
                <w:sz w:val="28"/>
              </w:rPr>
              <w:t>1.4.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Загрузка модулей в систему моделирования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_Toc32347144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5" w:history="1">
            <w:r w:rsidR="008B3FAB" w:rsidRPr="008B3FAB">
              <w:rPr>
                <w:rStyle w:val="a6"/>
                <w:noProof/>
                <w:sz w:val="28"/>
              </w:rPr>
              <w:t>1.5.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Запуск моделирования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_Toc32347145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5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6" w:history="1">
            <w:r w:rsidR="008B3FAB" w:rsidRPr="008B3FAB">
              <w:rPr>
                <w:rStyle w:val="a6"/>
                <w:noProof/>
                <w:sz w:val="28"/>
              </w:rPr>
              <w:t>1.6.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Добавление точек останова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_Toc32347146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6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hyperlink w:anchor="_Toc32347147" w:history="1">
            <w:r w:rsidR="008B3FAB" w:rsidRPr="008B3FAB">
              <w:rPr>
                <w:rStyle w:val="a6"/>
                <w:noProof/>
                <w:sz w:val="28"/>
              </w:rPr>
              <w:t>2.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 xml:space="preserve">Лабораторная работа </w:t>
            </w:r>
            <w:r w:rsidR="008B3FAB" w:rsidRPr="008B3FAB">
              <w:rPr>
                <w:rStyle w:val="a6"/>
                <w:noProof/>
                <w:sz w:val="28"/>
                <w:lang w:val="en-US"/>
              </w:rPr>
              <w:t>lab_m</w:t>
            </w:r>
            <w:r w:rsidR="008B3FAB" w:rsidRPr="008B3FAB">
              <w:rPr>
                <w:rStyle w:val="a6"/>
                <w:noProof/>
                <w:sz w:val="28"/>
              </w:rPr>
              <w:t>4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_Toc32347147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7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8" w:history="1">
            <w:r w:rsidR="008B3FAB" w:rsidRPr="008B3FAB">
              <w:rPr>
                <w:rStyle w:val="a6"/>
                <w:noProof/>
                <w:sz w:val="28"/>
              </w:rPr>
              <w:t>2.1.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Цель работы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_Toc32347148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7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49" w:history="1">
            <w:r w:rsidR="008B3FAB" w:rsidRPr="008B3FAB">
              <w:rPr>
                <w:rStyle w:val="a6"/>
                <w:noProof/>
                <w:sz w:val="28"/>
              </w:rPr>
              <w:t>2.2.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Создание нового проекта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_Toc32347149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7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0" w:history="1">
            <w:r w:rsidR="008B3FAB" w:rsidRPr="008B3FAB">
              <w:rPr>
                <w:rStyle w:val="a6"/>
                <w:noProof/>
                <w:sz w:val="28"/>
              </w:rPr>
              <w:t>2.3.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Компиляция проекта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_Toc32347150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8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1" w:history="1">
            <w:r w:rsidR="008B3FAB" w:rsidRPr="008B3FAB">
              <w:rPr>
                <w:rStyle w:val="a6"/>
                <w:noProof/>
                <w:sz w:val="28"/>
              </w:rPr>
              <w:t>2.4.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Организация проектов с каталогами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_Toc32347151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9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2" w:history="1">
            <w:r w:rsidR="008B3FAB" w:rsidRPr="008B3FAB">
              <w:rPr>
                <w:rStyle w:val="a6"/>
                <w:noProof/>
                <w:sz w:val="28"/>
              </w:rPr>
              <w:t>2.5.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Конфигурация моделирования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_Toc32347152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10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hyperlink w:anchor="_Toc32347153" w:history="1">
            <w:r w:rsidR="008B3FAB" w:rsidRPr="008B3FAB">
              <w:rPr>
                <w:rStyle w:val="a6"/>
                <w:noProof/>
                <w:sz w:val="28"/>
              </w:rPr>
              <w:t>3.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 xml:space="preserve">Лабораторная работа </w:t>
            </w:r>
            <w:r w:rsidR="008B3FAB" w:rsidRPr="008B3FAB">
              <w:rPr>
                <w:rStyle w:val="a6"/>
                <w:noProof/>
                <w:sz w:val="28"/>
                <w:lang w:val="en-US"/>
              </w:rPr>
              <w:t>lab_m</w:t>
            </w:r>
            <w:r w:rsidR="008B3FAB" w:rsidRPr="008B3FAB">
              <w:rPr>
                <w:rStyle w:val="a6"/>
                <w:noProof/>
                <w:sz w:val="28"/>
              </w:rPr>
              <w:t>5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_Toc32347153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11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4" w:history="1">
            <w:r w:rsidR="008B3FAB" w:rsidRPr="008B3FAB">
              <w:rPr>
                <w:rStyle w:val="a6"/>
                <w:noProof/>
                <w:sz w:val="28"/>
              </w:rPr>
              <w:t>3.1.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Цель работы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_Toc32347154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11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5" w:history="1">
            <w:r w:rsidR="008B3FAB" w:rsidRPr="008B3FAB">
              <w:rPr>
                <w:rStyle w:val="a6"/>
                <w:noProof/>
                <w:sz w:val="28"/>
              </w:rPr>
              <w:t>3.2.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Создание библиотеки ресурсов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_Toc32347155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11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6" w:history="1">
            <w:r w:rsidR="008B3FAB" w:rsidRPr="008B3FAB">
              <w:rPr>
                <w:rStyle w:val="a6"/>
                <w:noProof/>
                <w:sz w:val="28"/>
              </w:rPr>
              <w:t>3.3.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Создание проекта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_Toc32347156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12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7" w:history="1">
            <w:r w:rsidR="008B3FAB" w:rsidRPr="008B3FAB">
              <w:rPr>
                <w:rStyle w:val="a6"/>
                <w:noProof/>
                <w:sz w:val="28"/>
              </w:rPr>
              <w:t>3.4.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Подключение библиотеки ресурсов к проекту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_Toc32347157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13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hyperlink w:anchor="_Toc32347158" w:history="1">
            <w:r w:rsidR="008B3FAB" w:rsidRPr="008B3FAB">
              <w:rPr>
                <w:rStyle w:val="a6"/>
                <w:noProof/>
                <w:sz w:val="28"/>
              </w:rPr>
              <w:t>4.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 xml:space="preserve">Лабораторная работа </w:t>
            </w:r>
            <w:r w:rsidR="008B3FAB" w:rsidRPr="008B3FAB">
              <w:rPr>
                <w:rStyle w:val="a6"/>
                <w:noProof/>
                <w:sz w:val="28"/>
                <w:lang w:val="en-US"/>
              </w:rPr>
              <w:t>lab_m6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_Toc32347158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59" w:history="1">
            <w:r w:rsidR="008B3FAB" w:rsidRPr="008B3FAB">
              <w:rPr>
                <w:rStyle w:val="a6"/>
                <w:noProof/>
                <w:sz w:val="28"/>
              </w:rPr>
              <w:t>4.1.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Цель работы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_Toc32347159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60" w:history="1">
            <w:r w:rsidR="008B3FAB" w:rsidRPr="008B3FAB">
              <w:rPr>
                <w:rStyle w:val="a6"/>
                <w:noProof/>
                <w:sz w:val="28"/>
              </w:rPr>
              <w:t>4.2.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>Подготовка к моделированию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_Toc32347160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Pr="008B3FAB" w:rsidRDefault="008E782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32347161" w:history="1">
            <w:r w:rsidR="008B3FAB" w:rsidRPr="008B3FAB">
              <w:rPr>
                <w:rStyle w:val="a6"/>
                <w:noProof/>
                <w:sz w:val="28"/>
              </w:rPr>
              <w:t>4.3.</w:t>
            </w:r>
            <w:r w:rsidR="008B3FAB" w:rsidRPr="008B3FA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B3FAB" w:rsidRPr="008B3FAB">
              <w:rPr>
                <w:rStyle w:val="a6"/>
                <w:noProof/>
                <w:sz w:val="28"/>
              </w:rPr>
              <w:t xml:space="preserve">Исследование интерфейса окна </w:t>
            </w:r>
            <w:r w:rsidR="008B3FAB" w:rsidRPr="008B3FAB">
              <w:rPr>
                <w:rStyle w:val="a6"/>
                <w:noProof/>
                <w:sz w:val="28"/>
                <w:lang w:val="en-US"/>
              </w:rPr>
              <w:t>Wave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_Toc32347161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14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8B3FAB" w:rsidRDefault="008E782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347162" w:history="1">
            <w:r w:rsidR="008B3FAB" w:rsidRPr="008B3FAB">
              <w:rPr>
                <w:rStyle w:val="a6"/>
                <w:noProof/>
                <w:sz w:val="28"/>
              </w:rPr>
              <w:t>Вывод</w:t>
            </w:r>
            <w:r w:rsidR="008B3FAB" w:rsidRPr="008B3FAB">
              <w:rPr>
                <w:noProof/>
                <w:webHidden/>
                <w:sz w:val="28"/>
              </w:rPr>
              <w:tab/>
            </w:r>
            <w:r w:rsidR="008B3FAB" w:rsidRPr="008B3FAB">
              <w:rPr>
                <w:noProof/>
                <w:webHidden/>
                <w:sz w:val="28"/>
              </w:rPr>
              <w:fldChar w:fldCharType="begin"/>
            </w:r>
            <w:r w:rsidR="008B3FAB" w:rsidRPr="008B3FAB">
              <w:rPr>
                <w:noProof/>
                <w:webHidden/>
                <w:sz w:val="28"/>
              </w:rPr>
              <w:instrText xml:space="preserve"> PAGEREF _Toc32347162 \h </w:instrText>
            </w:r>
            <w:r w:rsidR="008B3FAB" w:rsidRPr="008B3FAB">
              <w:rPr>
                <w:noProof/>
                <w:webHidden/>
                <w:sz w:val="28"/>
              </w:rPr>
            </w:r>
            <w:r w:rsidR="008B3FAB" w:rsidRPr="008B3FAB">
              <w:rPr>
                <w:noProof/>
                <w:webHidden/>
                <w:sz w:val="28"/>
              </w:rPr>
              <w:fldChar w:fldCharType="separate"/>
            </w:r>
            <w:r w:rsidR="008B3FAB" w:rsidRPr="008B3FAB">
              <w:rPr>
                <w:noProof/>
                <w:webHidden/>
                <w:sz w:val="28"/>
              </w:rPr>
              <w:t>16</w:t>
            </w:r>
            <w:r w:rsidR="008B3FAB" w:rsidRPr="008B3FAB">
              <w:rPr>
                <w:noProof/>
                <w:webHidden/>
                <w:sz w:val="28"/>
              </w:rPr>
              <w:fldChar w:fldCharType="end"/>
            </w:r>
          </w:hyperlink>
        </w:p>
        <w:p w:rsidR="002C426C" w:rsidRPr="00E01AC4" w:rsidRDefault="002C426C" w:rsidP="002C426C">
          <w:pPr>
            <w:rPr>
              <w:rFonts w:asciiTheme="minorHAnsi" w:hAnsiTheme="minorHAnsi" w:cstheme="minorHAnsi"/>
              <w:b/>
              <w:bCs/>
            </w:rPr>
          </w:pPr>
          <w:r w:rsidRPr="00E01AC4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2C426C" w:rsidRPr="00E01AC4" w:rsidRDefault="002C426C" w:rsidP="002C426C">
      <w:pPr>
        <w:spacing w:after="200" w:afterAutospacing="0"/>
        <w:ind w:firstLine="0"/>
        <w:rPr>
          <w:rFonts w:asciiTheme="minorHAnsi" w:hAnsiTheme="minorHAnsi" w:cstheme="minorHAnsi"/>
          <w:color w:val="2E74B5" w:themeColor="accent1" w:themeShade="BF"/>
          <w:sz w:val="32"/>
        </w:rPr>
      </w:pPr>
      <w:r w:rsidRPr="00E01AC4">
        <w:rPr>
          <w:rFonts w:asciiTheme="minorHAnsi" w:hAnsiTheme="minorHAnsi" w:cstheme="minorHAnsi"/>
          <w:color w:val="2E74B5" w:themeColor="accent1" w:themeShade="BF"/>
          <w:sz w:val="32"/>
        </w:rPr>
        <w:br w:type="page"/>
      </w:r>
    </w:p>
    <w:p w:rsidR="002C426C" w:rsidRPr="00E01AC4" w:rsidRDefault="004D39C0" w:rsidP="0012489D">
      <w:pPr>
        <w:pStyle w:val="1"/>
      </w:pPr>
      <w:bookmarkStart w:id="1" w:name="_Toc32347140"/>
      <w:r w:rsidRPr="00E01AC4">
        <w:lastRenderedPageBreak/>
        <w:t xml:space="preserve">Лабораторная работа </w:t>
      </w:r>
      <w:r w:rsidRPr="00E01AC4">
        <w:rPr>
          <w:lang w:val="en-US"/>
        </w:rPr>
        <w:t>lab_m3</w:t>
      </w:r>
      <w:bookmarkEnd w:id="1"/>
    </w:p>
    <w:p w:rsidR="002C426C" w:rsidRPr="00E01AC4" w:rsidRDefault="004D39C0" w:rsidP="0012489D">
      <w:pPr>
        <w:pStyle w:val="2"/>
      </w:pPr>
      <w:bookmarkStart w:id="2" w:name="_Toc32347141"/>
      <w:r w:rsidRPr="00E01AC4">
        <w:t>Цель работы</w:t>
      </w:r>
      <w:bookmarkEnd w:id="2"/>
    </w:p>
    <w:p w:rsidR="002C426C" w:rsidRPr="00FA2450" w:rsidRDefault="004D39C0" w:rsidP="004D39C0">
      <w:pPr>
        <w:jc w:val="both"/>
        <w:rPr>
          <w:color w:val="FF0000"/>
          <w:sz w:val="28"/>
          <w:szCs w:val="28"/>
        </w:rPr>
      </w:pPr>
      <w:r w:rsidRPr="00FA2450">
        <w:rPr>
          <w:sz w:val="28"/>
          <w:szCs w:val="28"/>
        </w:rPr>
        <w:t>Цель данной работы заключается в пошаговом прохождении и освоении базового процесса моделирования в ModelSim ASE.</w:t>
      </w:r>
    </w:p>
    <w:p w:rsidR="002C426C" w:rsidRPr="00E01AC4" w:rsidRDefault="004D39C0" w:rsidP="00FA2450">
      <w:pPr>
        <w:pStyle w:val="2"/>
      </w:pPr>
      <w:bookmarkStart w:id="3" w:name="_Toc32347142"/>
      <w:r w:rsidRPr="00FA2450">
        <w:t>Создание</w:t>
      </w:r>
      <w:r w:rsidRPr="00E01AC4">
        <w:t xml:space="preserve"> рабочей библиотеки</w:t>
      </w:r>
      <w:bookmarkEnd w:id="3"/>
    </w:p>
    <w:p w:rsidR="002C426C" w:rsidRDefault="00FA2450" w:rsidP="004D39C0">
      <w:pPr>
        <w:jc w:val="both"/>
        <w:rPr>
          <w:rFonts w:eastAsia="Times New Roman"/>
          <w:color w:val="000000"/>
          <w:sz w:val="28"/>
        </w:rPr>
      </w:pPr>
      <w:r>
        <w:rPr>
          <w:sz w:val="28"/>
        </w:rPr>
        <w:t>Выберем</w:t>
      </w:r>
      <w:r w:rsidR="004D39C0" w:rsidRPr="00FA2450">
        <w:rPr>
          <w:sz w:val="28"/>
        </w:rPr>
        <w:t xml:space="preserve"> рабочую папку и </w:t>
      </w:r>
      <w:r>
        <w:rPr>
          <w:sz w:val="28"/>
        </w:rPr>
        <w:t xml:space="preserve">создадим </w:t>
      </w:r>
      <w:r w:rsidR="004D39C0" w:rsidRPr="00FA2450">
        <w:rPr>
          <w:sz w:val="28"/>
        </w:rPr>
        <w:t xml:space="preserve">рабочую библиотеку с именем </w:t>
      </w:r>
      <w:r w:rsidR="004D39C0" w:rsidRPr="00FA2450">
        <w:rPr>
          <w:sz w:val="28"/>
          <w:lang w:val="en-US"/>
        </w:rPr>
        <w:t>work</w:t>
      </w:r>
      <w:r w:rsidR="004D39C0" w:rsidRPr="00FA2450">
        <w:rPr>
          <w:sz w:val="28"/>
        </w:rPr>
        <w:t xml:space="preserve">. </w:t>
      </w:r>
      <w:r w:rsidR="004D39C0" w:rsidRPr="00FA2450">
        <w:rPr>
          <w:rFonts w:eastAsia="Times New Roman"/>
          <w:color w:val="000000"/>
          <w:sz w:val="28"/>
        </w:rPr>
        <w:t xml:space="preserve">После её создания через меню </w:t>
      </w:r>
      <w:r w:rsidR="004D39C0" w:rsidRPr="00FA2450">
        <w:rPr>
          <w:rFonts w:eastAsia="Times New Roman"/>
          <w:i/>
          <w:color w:val="000000"/>
          <w:sz w:val="28"/>
        </w:rPr>
        <w:t>«File/New»,</w:t>
      </w:r>
      <w:r w:rsidR="004D39C0" w:rsidRPr="00FA2450">
        <w:rPr>
          <w:rFonts w:eastAsia="Times New Roman"/>
          <w:color w:val="000000"/>
          <w:sz w:val="28"/>
        </w:rPr>
        <w:t xml:space="preserve"> в окне </w:t>
      </w:r>
      <w:r w:rsidR="004D39C0" w:rsidRPr="00FA2450">
        <w:rPr>
          <w:rFonts w:eastAsia="Times New Roman"/>
          <w:i/>
          <w:color w:val="000000"/>
          <w:sz w:val="28"/>
        </w:rPr>
        <w:t>Library</w:t>
      </w:r>
      <w:r w:rsidR="004D39C0" w:rsidRPr="00FA2450">
        <w:rPr>
          <w:rFonts w:eastAsia="Times New Roman"/>
          <w:color w:val="000000"/>
          <w:sz w:val="28"/>
        </w:rPr>
        <w:t xml:space="preserve"> появилось соответствующее наименование, а в окне </w:t>
      </w:r>
      <w:r w:rsidR="004D39C0" w:rsidRPr="00FA2450">
        <w:rPr>
          <w:rFonts w:eastAsia="Times New Roman"/>
          <w:i/>
          <w:color w:val="000000"/>
          <w:sz w:val="28"/>
        </w:rPr>
        <w:t>Transcript</w:t>
      </w:r>
      <w:r w:rsidR="004D39C0" w:rsidRPr="00FA2450">
        <w:rPr>
          <w:rFonts w:eastAsia="Times New Roman"/>
          <w:color w:val="000000"/>
          <w:sz w:val="28"/>
        </w:rPr>
        <w:t xml:space="preserve"> выполненные действия были отражены в ви</w:t>
      </w:r>
      <w:r w:rsidR="00E402FD">
        <w:rPr>
          <w:rFonts w:eastAsia="Times New Roman"/>
          <w:color w:val="000000"/>
          <w:sz w:val="28"/>
        </w:rPr>
        <w:t>де инструкций командной строки.</w:t>
      </w:r>
    </w:p>
    <w:p w:rsidR="00FA2450" w:rsidRPr="00E402FD" w:rsidRDefault="00FA2450" w:rsidP="004D39C0">
      <w:pPr>
        <w:jc w:val="both"/>
        <w:rPr>
          <w:sz w:val="28"/>
        </w:rPr>
      </w:pPr>
    </w:p>
    <w:p w:rsidR="00695F53" w:rsidRPr="00E01AC4" w:rsidRDefault="00FA2450" w:rsidP="00FA2450">
      <w:pPr>
        <w:jc w:val="center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4210050" cy="4580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7" cy="45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12489D" w:rsidRDefault="0012489D" w:rsidP="00E402FD">
      <w:pPr>
        <w:pStyle w:val="a3"/>
        <w:spacing w:line="240" w:lineRule="atLeast"/>
        <w:ind w:firstLine="357"/>
        <w:jc w:val="center"/>
        <w:rPr>
          <w:i w:val="0"/>
          <w:color w:val="000000" w:themeColor="text1"/>
          <w:sz w:val="28"/>
        </w:rPr>
      </w:pPr>
      <w:bookmarkStart w:id="4" w:name="_Toc468079507"/>
      <w:bookmarkStart w:id="5" w:name="_Toc468082582"/>
      <w:r w:rsidRPr="0012489D">
        <w:rPr>
          <w:i w:val="0"/>
          <w:color w:val="000000" w:themeColor="text1"/>
          <w:sz w:val="28"/>
        </w:rPr>
        <w:t>Рис.1.1.</w:t>
      </w:r>
      <w:r w:rsidR="002C426C" w:rsidRPr="0012489D">
        <w:rPr>
          <w:i w:val="0"/>
          <w:color w:val="000000" w:themeColor="text1"/>
          <w:sz w:val="28"/>
        </w:rPr>
        <w:t xml:space="preserve"> </w:t>
      </w:r>
      <w:bookmarkEnd w:id="4"/>
      <w:bookmarkEnd w:id="5"/>
      <w:r w:rsidR="00695F53" w:rsidRPr="0012489D">
        <w:rPr>
          <w:i w:val="0"/>
          <w:color w:val="000000" w:themeColor="text1"/>
          <w:sz w:val="28"/>
        </w:rPr>
        <w:t>Создание рабочей библиотеки</w:t>
      </w:r>
    </w:p>
    <w:p w:rsidR="00695F53" w:rsidRPr="00FA2450" w:rsidRDefault="00FA2450" w:rsidP="00F160F4">
      <w:pPr>
        <w:jc w:val="both"/>
        <w:rPr>
          <w:sz w:val="28"/>
        </w:rPr>
      </w:pPr>
      <w:r>
        <w:rPr>
          <w:sz w:val="28"/>
        </w:rPr>
        <w:t xml:space="preserve">По надписи </w:t>
      </w:r>
      <w:r w:rsidRPr="00FA2450">
        <w:rPr>
          <w:sz w:val="28"/>
        </w:rPr>
        <w:t>“(</w:t>
      </w:r>
      <w:r>
        <w:rPr>
          <w:sz w:val="28"/>
          <w:lang w:val="en-US"/>
        </w:rPr>
        <w:t>empty</w:t>
      </w:r>
      <w:r w:rsidRPr="00FA2450">
        <w:rPr>
          <w:sz w:val="28"/>
        </w:rPr>
        <w:t>)”</w:t>
      </w:r>
      <w:r>
        <w:rPr>
          <w:sz w:val="28"/>
        </w:rPr>
        <w:t xml:space="preserve"> понятно, что созданная библиотека пуста.</w:t>
      </w:r>
    </w:p>
    <w:p w:rsidR="002C426C" w:rsidRPr="00E01AC4" w:rsidRDefault="004D39C0" w:rsidP="00FA2450">
      <w:pPr>
        <w:pStyle w:val="2"/>
      </w:pPr>
      <w:bookmarkStart w:id="6" w:name="_Toc32347143"/>
      <w:r w:rsidRPr="00FA2450">
        <w:lastRenderedPageBreak/>
        <w:t>Компиляция</w:t>
      </w:r>
      <w:r w:rsidRPr="00E01AC4">
        <w:t xml:space="preserve"> модулей</w:t>
      </w:r>
      <w:bookmarkEnd w:id="6"/>
      <w:r w:rsidR="002C426C" w:rsidRPr="00E01AC4">
        <w:tab/>
      </w:r>
    </w:p>
    <w:p w:rsidR="00ED3322" w:rsidRDefault="00547B53" w:rsidP="00547B53">
      <w:pPr>
        <w:jc w:val="both"/>
        <w:rPr>
          <w:sz w:val="28"/>
          <w:szCs w:val="28"/>
        </w:rPr>
      </w:pPr>
      <w:r w:rsidRPr="00547B53">
        <w:rPr>
          <w:sz w:val="28"/>
          <w:szCs w:val="28"/>
        </w:rPr>
        <w:t>Второй шаг – выбор модулей и их компиляц</w:t>
      </w:r>
      <w:r>
        <w:rPr>
          <w:sz w:val="28"/>
          <w:szCs w:val="28"/>
        </w:rPr>
        <w:t>ия. После выполнения</w:t>
      </w:r>
      <w:r w:rsidRPr="00547B53">
        <w:rPr>
          <w:sz w:val="28"/>
          <w:szCs w:val="28"/>
        </w:rPr>
        <w:t xml:space="preserve"> компиляции её результаты сохраняются в библи</w:t>
      </w:r>
      <w:r>
        <w:rPr>
          <w:sz w:val="28"/>
          <w:szCs w:val="28"/>
        </w:rPr>
        <w:t>отеке work. Это можно видеть по</w:t>
      </w:r>
      <w:r w:rsidRPr="00547B53">
        <w:rPr>
          <w:sz w:val="28"/>
          <w:szCs w:val="28"/>
        </w:rPr>
        <w:t xml:space="preserve"> появившимся дочерним эле</w:t>
      </w:r>
      <w:r>
        <w:rPr>
          <w:sz w:val="28"/>
          <w:szCs w:val="28"/>
        </w:rPr>
        <w:t>ментам в иерархии модулей (Рис.</w:t>
      </w:r>
      <w:r w:rsidRPr="00547B53">
        <w:rPr>
          <w:sz w:val="28"/>
          <w:szCs w:val="28"/>
        </w:rPr>
        <w:t>1</w:t>
      </w:r>
      <w:r>
        <w:rPr>
          <w:sz w:val="28"/>
          <w:szCs w:val="28"/>
        </w:rPr>
        <w:t>.2.</w:t>
      </w:r>
      <w:r w:rsidRPr="00547B53">
        <w:rPr>
          <w:sz w:val="28"/>
          <w:szCs w:val="28"/>
        </w:rPr>
        <w:t>).</w:t>
      </w:r>
    </w:p>
    <w:p w:rsidR="00547B53" w:rsidRDefault="00547B53" w:rsidP="00547B53">
      <w:pPr>
        <w:jc w:val="both"/>
        <w:rPr>
          <w:sz w:val="28"/>
          <w:szCs w:val="28"/>
        </w:rPr>
      </w:pPr>
    </w:p>
    <w:p w:rsidR="00695F53" w:rsidRPr="00E01AC4" w:rsidRDefault="004B474C" w:rsidP="00547B53">
      <w:pPr>
        <w:jc w:val="center"/>
        <w:rPr>
          <w:rFonts w:asciiTheme="minorHAnsi" w:hAnsiTheme="minorHAnsi" w:cstheme="minorHAnsi"/>
          <w:noProof/>
          <w:color w:val="FF0000"/>
          <w:lang w:eastAsia="en-US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4457700" cy="2095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E01AC4" w:rsidRDefault="00547B53" w:rsidP="00547B53">
      <w:pPr>
        <w:pStyle w:val="a3"/>
        <w:jc w:val="center"/>
        <w:rPr>
          <w:rFonts w:asciiTheme="minorHAnsi" w:hAnsiTheme="minorHAnsi" w:cstheme="minorHAnsi"/>
          <w:sz w:val="24"/>
          <w:szCs w:val="24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2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="00695F53" w:rsidRPr="00547B53">
        <w:rPr>
          <w:i w:val="0"/>
          <w:noProof/>
          <w:color w:val="000000" w:themeColor="text1"/>
          <w:sz w:val="28"/>
        </w:rPr>
        <w:t>Модули, подключенные к библиотеке после компиляции</w:t>
      </w:r>
    </w:p>
    <w:p w:rsidR="002C426C" w:rsidRPr="00E01AC4" w:rsidRDefault="00695F53" w:rsidP="004B474C">
      <w:pPr>
        <w:pStyle w:val="2"/>
      </w:pPr>
      <w:bookmarkStart w:id="7" w:name="_Toc32347144"/>
      <w:r w:rsidRPr="004B474C">
        <w:t>Загрузка</w:t>
      </w:r>
      <w:r w:rsidRPr="00E01AC4">
        <w:t xml:space="preserve"> модулей в систему моделирования</w:t>
      </w:r>
      <w:bookmarkEnd w:id="7"/>
    </w:p>
    <w:p w:rsidR="004B474C" w:rsidRDefault="004B474C" w:rsidP="004B474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Дважды щелкнем</w:t>
      </w:r>
      <w:r w:rsidRPr="004B474C">
        <w:rPr>
          <w:sz w:val="28"/>
          <w:szCs w:val="28"/>
        </w:rPr>
        <w:t xml:space="preserve"> левой кнопкой мыши по названию модуля</w:t>
      </w:r>
      <w:r>
        <w:rPr>
          <w:sz w:val="28"/>
          <w:szCs w:val="28"/>
        </w:rPr>
        <w:t xml:space="preserve"> для его загрузки в систему моделирования.</w:t>
      </w:r>
      <w:r w:rsidRPr="004B474C">
        <w:t xml:space="preserve"> </w:t>
      </w:r>
      <w:r w:rsidRPr="004B474C">
        <w:rPr>
          <w:sz w:val="28"/>
          <w:szCs w:val="28"/>
        </w:rPr>
        <w:t>В результате конфигурация ра</w:t>
      </w:r>
      <w:r w:rsidR="00E402FD">
        <w:rPr>
          <w:sz w:val="28"/>
          <w:szCs w:val="28"/>
        </w:rPr>
        <w:t>бочего пространства изменилась:</w:t>
      </w:r>
    </w:p>
    <w:p w:rsidR="004B474C" w:rsidRPr="004B474C" w:rsidRDefault="004B474C" w:rsidP="004B474C">
      <w:pPr>
        <w:pStyle w:val="Default"/>
        <w:jc w:val="both"/>
        <w:rPr>
          <w:sz w:val="28"/>
          <w:szCs w:val="28"/>
        </w:rPr>
      </w:pPr>
    </w:p>
    <w:p w:rsidR="00ED3322" w:rsidRPr="00E01AC4" w:rsidRDefault="00E402FD" w:rsidP="00ED3322">
      <w:pPr>
        <w:jc w:val="both"/>
        <w:rPr>
          <w:rFonts w:asciiTheme="minorHAnsi" w:hAnsiTheme="minorHAnsi" w:cstheme="minorHAnsi"/>
          <w:noProof/>
          <w:color w:val="FF0000"/>
          <w:lang w:eastAsia="en-US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5934075" cy="15716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E01AC4" w:rsidRDefault="004B474C" w:rsidP="004B474C">
      <w:pPr>
        <w:pStyle w:val="a3"/>
        <w:jc w:val="center"/>
        <w:rPr>
          <w:rFonts w:asciiTheme="minorHAnsi" w:hAnsiTheme="minorHAnsi" w:cstheme="minorHAnsi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3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="00ED3322" w:rsidRPr="004B474C">
        <w:rPr>
          <w:i w:val="0"/>
          <w:color w:val="000000" w:themeColor="text1"/>
          <w:sz w:val="28"/>
        </w:rPr>
        <w:t>Окно в режиме моделирования</w:t>
      </w:r>
    </w:p>
    <w:p w:rsidR="00ED3322" w:rsidRPr="004B474C" w:rsidRDefault="00ED3322" w:rsidP="00555229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  <w:szCs w:val="28"/>
        </w:rPr>
      </w:pPr>
      <w:r w:rsidRPr="004B474C">
        <w:rPr>
          <w:rFonts w:eastAsia="Times New Roman"/>
          <w:color w:val="000000"/>
          <w:sz w:val="28"/>
          <w:szCs w:val="28"/>
        </w:rPr>
        <w:t>В окне sim отображается иерархия модуля, в окне Objects – сигналы выбранного в окне sim модуля, объявленные вне процедурных блоков. Активные процессы показаны в оке Processes (Active).</w:t>
      </w:r>
    </w:p>
    <w:p w:rsidR="00DB3A2F" w:rsidRPr="00E01AC4" w:rsidRDefault="00DB3A2F" w:rsidP="00555229">
      <w:pPr>
        <w:spacing w:after="0" w:afterAutospacing="0" w:line="240" w:lineRule="auto"/>
        <w:ind w:firstLine="0"/>
        <w:jc w:val="both"/>
        <w:rPr>
          <w:rFonts w:asciiTheme="minorHAnsi" w:eastAsia="Times New Roman" w:hAnsiTheme="minorHAnsi" w:cstheme="minorHAnsi"/>
          <w:color w:val="000000"/>
        </w:rPr>
      </w:pPr>
    </w:p>
    <w:p w:rsidR="00555229" w:rsidRPr="00E01AC4" w:rsidRDefault="00555229" w:rsidP="00555229">
      <w:pPr>
        <w:spacing w:after="0" w:afterAutospacing="0" w:line="240" w:lineRule="auto"/>
        <w:ind w:firstLine="0"/>
        <w:jc w:val="both"/>
        <w:rPr>
          <w:rFonts w:asciiTheme="minorHAnsi" w:hAnsiTheme="minorHAnsi" w:cstheme="minorHAnsi"/>
        </w:rPr>
      </w:pPr>
    </w:p>
    <w:p w:rsidR="002C426C" w:rsidRPr="00E01AC4" w:rsidRDefault="00ED3322" w:rsidP="00E402FD">
      <w:pPr>
        <w:pStyle w:val="2"/>
      </w:pPr>
      <w:bookmarkStart w:id="8" w:name="_Toc32347145"/>
      <w:r w:rsidRPr="00E01AC4">
        <w:lastRenderedPageBreak/>
        <w:t xml:space="preserve">Запуск </w:t>
      </w:r>
      <w:r w:rsidRPr="00E402FD">
        <w:t>моделирования</w:t>
      </w:r>
      <w:bookmarkEnd w:id="8"/>
    </w:p>
    <w:p w:rsidR="00DD072E" w:rsidRDefault="00DD072E" w:rsidP="00DD072E">
      <w:pPr>
        <w:jc w:val="both"/>
        <w:rPr>
          <w:sz w:val="28"/>
          <w:szCs w:val="28"/>
        </w:rPr>
      </w:pPr>
      <w:r w:rsidRPr="00DD072E">
        <w:rPr>
          <w:sz w:val="28"/>
          <w:szCs w:val="28"/>
        </w:rPr>
        <w:t>Перед запуском моделирования необходи</w:t>
      </w:r>
      <w:r>
        <w:rPr>
          <w:sz w:val="28"/>
          <w:szCs w:val="28"/>
        </w:rPr>
        <w:t xml:space="preserve">мо добавить исследуемые сигналы </w:t>
      </w:r>
      <w:r w:rsidRPr="00DD072E">
        <w:rPr>
          <w:sz w:val="28"/>
          <w:szCs w:val="28"/>
        </w:rPr>
        <w:t>в окно Wave. Это можно сделать через контек</w:t>
      </w:r>
      <w:r w:rsidR="00F973B9">
        <w:rPr>
          <w:sz w:val="28"/>
          <w:szCs w:val="28"/>
        </w:rPr>
        <w:t>стное меню.</w:t>
      </w:r>
    </w:p>
    <w:p w:rsidR="002C426C" w:rsidRPr="00DD072E" w:rsidRDefault="00DD072E" w:rsidP="00DD072E">
      <w:pPr>
        <w:jc w:val="both"/>
        <w:rPr>
          <w:sz w:val="28"/>
          <w:szCs w:val="28"/>
        </w:rPr>
      </w:pPr>
      <w:r w:rsidRPr="00DD072E">
        <w:rPr>
          <w:sz w:val="28"/>
          <w:szCs w:val="28"/>
        </w:rPr>
        <w:t>После запуска моделирования бы</w:t>
      </w:r>
      <w:r w:rsidR="00F973B9">
        <w:rPr>
          <w:sz w:val="28"/>
          <w:szCs w:val="28"/>
        </w:rPr>
        <w:t>ла получена следующая временная</w:t>
      </w:r>
      <w:r>
        <w:rPr>
          <w:sz w:val="28"/>
          <w:szCs w:val="28"/>
        </w:rPr>
        <w:t xml:space="preserve"> </w:t>
      </w:r>
      <w:r w:rsidR="00F973B9">
        <w:rPr>
          <w:sz w:val="28"/>
          <w:szCs w:val="28"/>
        </w:rPr>
        <w:t>диаграмма</w:t>
      </w:r>
      <w:r w:rsidR="00E402FD">
        <w:rPr>
          <w:sz w:val="28"/>
          <w:szCs w:val="28"/>
        </w:rPr>
        <w:t>:</w:t>
      </w:r>
    </w:p>
    <w:p w:rsidR="00DD072E" w:rsidRPr="00E01AC4" w:rsidRDefault="00DD072E" w:rsidP="00DD072E">
      <w:pPr>
        <w:jc w:val="both"/>
        <w:rPr>
          <w:rFonts w:asciiTheme="minorHAnsi" w:hAnsiTheme="minorHAnsi" w:cstheme="minorHAnsi"/>
        </w:rPr>
      </w:pPr>
    </w:p>
    <w:p w:rsidR="00ED3322" w:rsidRPr="00E01AC4" w:rsidRDefault="00A719B7" w:rsidP="004D39C0">
      <w:pPr>
        <w:jc w:val="both"/>
        <w:rPr>
          <w:rFonts w:asciiTheme="minorHAnsi" w:hAnsiTheme="minorHAnsi" w:cstheme="minorHAnsi"/>
          <w:noProof/>
          <w:lang w:eastAsia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34075" cy="1771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B9" w:rsidRPr="00F973B9" w:rsidRDefault="00F973B9" w:rsidP="00F973B9">
      <w:pPr>
        <w:pStyle w:val="a3"/>
        <w:jc w:val="center"/>
        <w:rPr>
          <w:i w:val="0"/>
          <w:sz w:val="28"/>
          <w:szCs w:val="28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4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="00555229" w:rsidRPr="00E01AC4">
        <w:rPr>
          <w:rFonts w:asciiTheme="minorHAnsi" w:hAnsiTheme="minorHAnsi" w:cstheme="minorHAnsi"/>
        </w:rPr>
        <w:t xml:space="preserve"> </w:t>
      </w:r>
      <w:r w:rsidRPr="00F973B9">
        <w:rPr>
          <w:i w:val="0"/>
          <w:color w:val="000000" w:themeColor="text1"/>
          <w:sz w:val="28"/>
        </w:rPr>
        <w:t>Результаты первого запуска моделирования</w:t>
      </w:r>
    </w:p>
    <w:p w:rsidR="00F973B9" w:rsidRDefault="00F973B9" w:rsidP="004D39C0">
      <w:pPr>
        <w:jc w:val="both"/>
        <w:rPr>
          <w:noProof/>
          <w:sz w:val="28"/>
          <w:szCs w:val="28"/>
          <w:lang w:eastAsia="en-US"/>
        </w:rPr>
      </w:pPr>
      <w:r w:rsidRPr="00F973B9">
        <w:rPr>
          <w:noProof/>
          <w:sz w:val="28"/>
          <w:szCs w:val="28"/>
          <w:lang w:eastAsia="en-US"/>
        </w:rPr>
        <w:t>По умолчанию моделирование выполняется на протяжении 100 нс.</w:t>
      </w:r>
    </w:p>
    <w:p w:rsidR="00A55049" w:rsidRDefault="00F973B9" w:rsidP="00F973B9">
      <w:pPr>
        <w:jc w:val="both"/>
        <w:rPr>
          <w:noProof/>
          <w:sz w:val="28"/>
          <w:szCs w:val="28"/>
          <w:lang w:eastAsia="en-US"/>
        </w:rPr>
      </w:pPr>
      <w:r w:rsidRPr="00F973B9">
        <w:rPr>
          <w:noProof/>
          <w:sz w:val="28"/>
          <w:szCs w:val="28"/>
          <w:lang w:eastAsia="en-US"/>
        </w:rPr>
        <w:t>Команда Run -All позволяет выполнять мо</w:t>
      </w:r>
      <w:r>
        <w:rPr>
          <w:noProof/>
          <w:sz w:val="28"/>
          <w:szCs w:val="28"/>
          <w:lang w:eastAsia="en-US"/>
        </w:rPr>
        <w:t xml:space="preserve">делирования до тех пор, пока не </w:t>
      </w:r>
      <w:r w:rsidRPr="00F973B9">
        <w:rPr>
          <w:noProof/>
          <w:sz w:val="28"/>
          <w:szCs w:val="28"/>
          <w:lang w:eastAsia="en-US"/>
        </w:rPr>
        <w:t>будет нажата кнопка Break или не будет выполнено предписание $stop</w:t>
      </w:r>
      <w:r>
        <w:rPr>
          <w:noProof/>
          <w:sz w:val="28"/>
          <w:szCs w:val="28"/>
          <w:lang w:eastAsia="en-US"/>
        </w:rPr>
        <w:t xml:space="preserve">. </w:t>
      </w:r>
    </w:p>
    <w:p w:rsidR="00F973B9" w:rsidRDefault="00F973B9" w:rsidP="00F973B9">
      <w:pPr>
        <w:jc w:val="both"/>
        <w:rPr>
          <w:noProof/>
          <w:sz w:val="28"/>
          <w:szCs w:val="28"/>
          <w:lang w:eastAsia="en-US"/>
        </w:rPr>
      </w:pPr>
      <w:r w:rsidRPr="00F973B9">
        <w:rPr>
          <w:noProof/>
          <w:sz w:val="28"/>
          <w:szCs w:val="28"/>
          <w:lang w:eastAsia="en-US"/>
        </w:rPr>
        <w:t xml:space="preserve">Временная диаграмма, полученная в результате выполнения </w:t>
      </w:r>
      <w:r>
        <w:rPr>
          <w:noProof/>
          <w:sz w:val="28"/>
          <w:szCs w:val="28"/>
          <w:lang w:eastAsia="en-US"/>
        </w:rPr>
        <w:t>команды Run</w:t>
      </w:r>
      <w:r w:rsidRPr="00F973B9">
        <w:rPr>
          <w:noProof/>
          <w:sz w:val="28"/>
          <w:szCs w:val="28"/>
          <w:lang w:eastAsia="en-US"/>
        </w:rPr>
        <w:t>-All</w:t>
      </w:r>
      <w:r>
        <w:rPr>
          <w:noProof/>
          <w:sz w:val="28"/>
          <w:szCs w:val="28"/>
          <w:lang w:eastAsia="en-US"/>
        </w:rPr>
        <w:t>:</w:t>
      </w:r>
    </w:p>
    <w:p w:rsidR="00F973B9" w:rsidRPr="00F973B9" w:rsidRDefault="00F973B9" w:rsidP="00A719B7">
      <w:pPr>
        <w:jc w:val="center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43550" cy="252707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92" cy="25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174EA0" w:rsidRDefault="00F973B9" w:rsidP="00F973B9">
      <w:pPr>
        <w:pStyle w:val="a3"/>
        <w:jc w:val="center"/>
        <w:rPr>
          <w:rFonts w:asciiTheme="minorHAnsi" w:hAnsiTheme="minorHAnsi" w:cstheme="minorHAnsi"/>
        </w:rPr>
      </w:pPr>
      <w:bookmarkStart w:id="9" w:name="_Toc468082585"/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5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bookmarkEnd w:id="9"/>
      <w:r w:rsidRPr="00F973B9">
        <w:rPr>
          <w:i w:val="0"/>
          <w:color w:val="000000" w:themeColor="text1"/>
          <w:sz w:val="28"/>
          <w:szCs w:val="28"/>
        </w:rPr>
        <w:t>Результаты запуска моделирования командой Run -All</w:t>
      </w:r>
    </w:p>
    <w:p w:rsidR="00DB3A2F" w:rsidRPr="00174EA0" w:rsidRDefault="00DB3A2F" w:rsidP="00DB3A2F">
      <w:pPr>
        <w:rPr>
          <w:rFonts w:asciiTheme="minorHAnsi" w:hAnsiTheme="minorHAnsi" w:cstheme="minorHAnsi"/>
        </w:rPr>
      </w:pPr>
    </w:p>
    <w:p w:rsidR="002C426C" w:rsidRPr="00F973B9" w:rsidRDefault="00555229" w:rsidP="00A719B7">
      <w:pPr>
        <w:pStyle w:val="2"/>
      </w:pPr>
      <w:bookmarkStart w:id="10" w:name="_Toc32347146"/>
      <w:r w:rsidRPr="00E01AC4">
        <w:lastRenderedPageBreak/>
        <w:t xml:space="preserve">Добавление точек </w:t>
      </w:r>
      <w:r w:rsidRPr="00A719B7">
        <w:t>останова</w:t>
      </w:r>
      <w:bookmarkEnd w:id="10"/>
    </w:p>
    <w:p w:rsidR="00A719B7" w:rsidRPr="00A719B7" w:rsidRDefault="00A719B7" w:rsidP="00555229">
      <w:pPr>
        <w:pStyle w:val="Default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ab/>
      </w:r>
      <w:r w:rsidR="00555229" w:rsidRPr="00A719B7">
        <w:rPr>
          <w:sz w:val="28"/>
          <w:szCs w:val="28"/>
        </w:rPr>
        <w:t xml:space="preserve">В качестве инструмента отладки пакет ModelSim ASE предоставляет возможность пошагового выполнения описаний путем переходов между точками </w:t>
      </w:r>
      <w:r w:rsidR="00555229" w:rsidRPr="00A719B7">
        <w:rPr>
          <w:color w:val="auto"/>
          <w:sz w:val="28"/>
          <w:szCs w:val="28"/>
        </w:rPr>
        <w:t>останова (Breakpoints).</w:t>
      </w:r>
    </w:p>
    <w:p w:rsidR="00A719B7" w:rsidRPr="00A719B7" w:rsidRDefault="00A719B7" w:rsidP="00555229">
      <w:pPr>
        <w:pStyle w:val="Default"/>
        <w:jc w:val="both"/>
        <w:rPr>
          <w:color w:val="auto"/>
          <w:sz w:val="28"/>
          <w:szCs w:val="28"/>
        </w:rPr>
      </w:pPr>
    </w:p>
    <w:p w:rsidR="00A719B7" w:rsidRDefault="00A719B7" w:rsidP="00555229">
      <w:pPr>
        <w:pStyle w:val="Default"/>
        <w:jc w:val="both"/>
        <w:rPr>
          <w:rFonts w:eastAsia="Times New Roman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555229" w:rsidRPr="00A719B7">
        <w:rPr>
          <w:rFonts w:eastAsia="Times New Roman"/>
          <w:sz w:val="28"/>
          <w:szCs w:val="28"/>
        </w:rPr>
        <w:t>Добавить точку останова можно щелчком возле номера интересующей строки в рассматриваемом описании. Точки останова могут быть добавлены только в строки, номера которых выделены красным цветом (так как только эти строки являются исполняемыми).</w:t>
      </w:r>
    </w:p>
    <w:p w:rsidR="00A719B7" w:rsidRPr="00A719B7" w:rsidRDefault="00A719B7" w:rsidP="00555229">
      <w:pPr>
        <w:pStyle w:val="Default"/>
        <w:jc w:val="both"/>
        <w:rPr>
          <w:rFonts w:eastAsia="Times New Roman"/>
          <w:sz w:val="28"/>
          <w:szCs w:val="28"/>
        </w:rPr>
      </w:pPr>
    </w:p>
    <w:p w:rsidR="00DB3A2F" w:rsidRDefault="00217EA7" w:rsidP="00217EA7">
      <w:pPr>
        <w:pStyle w:val="Default"/>
        <w:jc w:val="both"/>
        <w:rPr>
          <w:rFonts w:eastAsia="Times New Roman"/>
          <w:sz w:val="28"/>
          <w:szCs w:val="28"/>
        </w:rPr>
      </w:pPr>
      <w:r>
        <w:rPr>
          <w:rFonts w:asciiTheme="minorHAnsi" w:eastAsia="Times New Roman" w:hAnsiTheme="minorHAnsi" w:cstheme="minorHAnsi"/>
        </w:rPr>
        <w:tab/>
      </w:r>
      <w:r>
        <w:rPr>
          <w:rFonts w:eastAsia="Times New Roman"/>
          <w:sz w:val="28"/>
          <w:szCs w:val="28"/>
        </w:rPr>
        <w:t>Д</w:t>
      </w:r>
      <w:r w:rsidRPr="00217EA7">
        <w:rPr>
          <w:rFonts w:eastAsia="Times New Roman"/>
          <w:sz w:val="28"/>
          <w:szCs w:val="28"/>
        </w:rPr>
        <w:t>обавим точку останов</w:t>
      </w:r>
      <w:r>
        <w:rPr>
          <w:rFonts w:eastAsia="Times New Roman"/>
          <w:sz w:val="28"/>
          <w:szCs w:val="28"/>
        </w:rPr>
        <w:t>а на строку 36 модуля counter.v (Р</w:t>
      </w:r>
      <w:r w:rsidRPr="00217EA7">
        <w:rPr>
          <w:rFonts w:eastAsia="Times New Roman"/>
          <w:sz w:val="28"/>
          <w:szCs w:val="28"/>
        </w:rPr>
        <w:t>ис.</w:t>
      </w:r>
      <w:r>
        <w:rPr>
          <w:rFonts w:eastAsia="Times New Roman"/>
          <w:sz w:val="28"/>
          <w:szCs w:val="28"/>
        </w:rPr>
        <w:t>1.6.</w:t>
      </w:r>
      <w:r w:rsidRPr="00217EA7">
        <w:rPr>
          <w:rFonts w:eastAsia="Times New Roman"/>
          <w:sz w:val="28"/>
          <w:szCs w:val="28"/>
        </w:rPr>
        <w:t>) и перезапустим моделирование, нажав п</w:t>
      </w:r>
      <w:r>
        <w:rPr>
          <w:rFonts w:eastAsia="Times New Roman"/>
          <w:sz w:val="28"/>
          <w:szCs w:val="28"/>
        </w:rPr>
        <w:t xml:space="preserve">оследовательно Restart и </w:t>
      </w:r>
      <w:r w:rsidRPr="00217EA7">
        <w:rPr>
          <w:rFonts w:eastAsia="Times New Roman"/>
          <w:sz w:val="28"/>
          <w:szCs w:val="28"/>
        </w:rPr>
        <w:t xml:space="preserve">Run </w:t>
      </w:r>
      <w:r>
        <w:rPr>
          <w:rFonts w:eastAsia="Times New Roman"/>
          <w:sz w:val="28"/>
          <w:szCs w:val="28"/>
        </w:rPr>
        <w:t>–</w:t>
      </w:r>
      <w:r w:rsidRPr="00217EA7">
        <w:rPr>
          <w:rFonts w:eastAsia="Times New Roman"/>
          <w:sz w:val="28"/>
          <w:szCs w:val="28"/>
        </w:rPr>
        <w:t>All</w:t>
      </w:r>
      <w:r>
        <w:rPr>
          <w:rFonts w:eastAsia="Times New Roman"/>
          <w:sz w:val="28"/>
          <w:szCs w:val="28"/>
        </w:rPr>
        <w:t>.</w:t>
      </w:r>
    </w:p>
    <w:p w:rsidR="00217EA7" w:rsidRDefault="00217EA7" w:rsidP="00217EA7">
      <w:pPr>
        <w:pStyle w:val="Default"/>
        <w:jc w:val="both"/>
        <w:rPr>
          <w:rFonts w:eastAsia="Times New Roman"/>
          <w:sz w:val="28"/>
          <w:szCs w:val="28"/>
        </w:rPr>
      </w:pPr>
    </w:p>
    <w:p w:rsidR="00217EA7" w:rsidRDefault="00217EA7" w:rsidP="00217EA7">
      <w:pPr>
        <w:pStyle w:val="Defaul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4745821" cy="2085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48" cy="20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A7" w:rsidRPr="00217EA7" w:rsidRDefault="00217EA7" w:rsidP="00217EA7">
      <w:pPr>
        <w:pStyle w:val="a3"/>
        <w:jc w:val="center"/>
        <w:rPr>
          <w:rFonts w:asciiTheme="minorHAnsi" w:hAnsiTheme="minorHAnsi" w:cstheme="minorHAnsi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6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Pr="00217EA7">
        <w:rPr>
          <w:i w:val="0"/>
          <w:color w:val="000000" w:themeColor="text1"/>
          <w:sz w:val="28"/>
          <w:szCs w:val="28"/>
        </w:rPr>
        <w:t>Добавление точки останова в модуль counter.v</w:t>
      </w:r>
    </w:p>
    <w:p w:rsidR="00DB3A2F" w:rsidRPr="00E01AC4" w:rsidRDefault="00DB3A2F" w:rsidP="00555229">
      <w:pPr>
        <w:spacing w:after="0" w:afterAutospacing="0" w:line="240" w:lineRule="auto"/>
        <w:ind w:firstLine="0"/>
        <w:jc w:val="both"/>
        <w:rPr>
          <w:rFonts w:asciiTheme="minorHAnsi" w:eastAsia="Times New Roman" w:hAnsiTheme="minorHAnsi" w:cstheme="minorHAnsi"/>
          <w:color w:val="000000"/>
        </w:rPr>
      </w:pPr>
    </w:p>
    <w:p w:rsidR="00DB3A2F" w:rsidRPr="00217EA7" w:rsidRDefault="00217EA7" w:rsidP="00555229">
      <w:pPr>
        <w:spacing w:after="0" w:afterAutospacing="0" w:line="240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</w:rPr>
      </w:pPr>
      <w:r w:rsidRPr="00217EA7">
        <w:rPr>
          <w:sz w:val="28"/>
        </w:rPr>
        <w:t>В результате будут получены</w:t>
      </w:r>
      <w:r>
        <w:rPr>
          <w:sz w:val="28"/>
        </w:rPr>
        <w:t xml:space="preserve"> следующие</w:t>
      </w:r>
      <w:r w:rsidRPr="00217EA7">
        <w:rPr>
          <w:sz w:val="28"/>
        </w:rPr>
        <w:t xml:space="preserve"> временные ди</w:t>
      </w:r>
      <w:r>
        <w:rPr>
          <w:sz w:val="28"/>
        </w:rPr>
        <w:t>аграммы:</w:t>
      </w:r>
    </w:p>
    <w:p w:rsidR="00DB3A2F" w:rsidRPr="00E01AC4" w:rsidRDefault="00DB3A2F" w:rsidP="00555229">
      <w:pPr>
        <w:spacing w:after="0" w:afterAutospacing="0" w:line="240" w:lineRule="auto"/>
        <w:ind w:firstLine="0"/>
        <w:jc w:val="both"/>
        <w:rPr>
          <w:rFonts w:asciiTheme="minorHAnsi" w:eastAsia="Times New Roman" w:hAnsiTheme="minorHAnsi" w:cstheme="minorHAnsi"/>
          <w:color w:val="000000"/>
        </w:rPr>
      </w:pPr>
    </w:p>
    <w:p w:rsidR="00555229" w:rsidRPr="00E01AC4" w:rsidRDefault="00217EA7" w:rsidP="00217EA7">
      <w:pPr>
        <w:spacing w:after="0" w:afterAutospacing="0" w:line="240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534025" cy="1918700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43" cy="19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29" w:rsidRPr="00E01AC4" w:rsidRDefault="00217EA7" w:rsidP="00217EA7">
      <w:pPr>
        <w:pStyle w:val="a3"/>
        <w:jc w:val="center"/>
        <w:rPr>
          <w:rFonts w:asciiTheme="minorHAnsi" w:hAnsiTheme="minorHAnsi" w:cstheme="minorHAnsi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7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Pr="00217EA7">
        <w:rPr>
          <w:i w:val="0"/>
          <w:color w:val="000000" w:themeColor="text1"/>
          <w:sz w:val="28"/>
        </w:rPr>
        <w:t>Результаты моделирования до первой точки останова</w:t>
      </w:r>
    </w:p>
    <w:p w:rsidR="00B278C7" w:rsidRDefault="00B278C7" w:rsidP="00555229">
      <w:pPr>
        <w:spacing w:after="0" w:afterAutospacing="0" w:line="240" w:lineRule="auto"/>
        <w:ind w:firstLine="0"/>
        <w:jc w:val="both"/>
        <w:rPr>
          <w:sz w:val="28"/>
        </w:rPr>
      </w:pPr>
    </w:p>
    <w:p w:rsidR="00555229" w:rsidRDefault="00294FF6" w:rsidP="00555229">
      <w:pPr>
        <w:spacing w:after="0" w:afterAutospacing="0" w:line="240" w:lineRule="auto"/>
        <w:ind w:firstLine="0"/>
        <w:jc w:val="both"/>
        <w:rPr>
          <w:sz w:val="28"/>
        </w:rPr>
      </w:pPr>
      <w:r w:rsidRPr="00294FF6">
        <w:rPr>
          <w:sz w:val="28"/>
        </w:rPr>
        <w:t>На Рис.1.8. приведены временные диаграммы через не</w:t>
      </w:r>
      <w:r>
        <w:rPr>
          <w:sz w:val="28"/>
        </w:rPr>
        <w:t>сколько запусков моделирования.</w:t>
      </w:r>
    </w:p>
    <w:p w:rsidR="00B278C7" w:rsidRDefault="00B278C7" w:rsidP="00294FF6">
      <w:pPr>
        <w:spacing w:after="0" w:afterAutospacing="0" w:line="240" w:lineRule="auto"/>
        <w:ind w:firstLine="0"/>
        <w:jc w:val="center"/>
        <w:rPr>
          <w:rFonts w:asciiTheme="minorHAnsi" w:hAnsiTheme="minorHAnsi" w:cstheme="minorHAnsi"/>
          <w:sz w:val="28"/>
        </w:rPr>
      </w:pPr>
    </w:p>
    <w:p w:rsidR="00294FF6" w:rsidRDefault="00294FF6" w:rsidP="00294FF6">
      <w:pPr>
        <w:spacing w:after="0" w:afterAutospacing="0" w:line="240" w:lineRule="auto"/>
        <w:ind w:firstLine="0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>
            <wp:extent cx="5248275" cy="1841943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62" cy="18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F6" w:rsidRPr="008B3FAB" w:rsidRDefault="00294FF6" w:rsidP="00B278C7">
      <w:pPr>
        <w:pStyle w:val="a3"/>
        <w:jc w:val="center"/>
        <w:rPr>
          <w:rFonts w:asciiTheme="minorHAnsi" w:hAnsiTheme="minorHAnsi" w:cstheme="minorHAnsi"/>
        </w:rPr>
      </w:pPr>
      <w:r w:rsidRPr="0012489D">
        <w:rPr>
          <w:i w:val="0"/>
          <w:color w:val="000000" w:themeColor="text1"/>
          <w:sz w:val="28"/>
        </w:rPr>
        <w:t>Рис.1.</w:t>
      </w:r>
      <w:r>
        <w:rPr>
          <w:i w:val="0"/>
          <w:color w:val="000000" w:themeColor="text1"/>
          <w:sz w:val="28"/>
        </w:rPr>
        <w:t>8</w:t>
      </w:r>
      <w:r w:rsidRPr="0012489D">
        <w:rPr>
          <w:i w:val="0"/>
          <w:color w:val="000000" w:themeColor="text1"/>
          <w:sz w:val="28"/>
        </w:rPr>
        <w:t>.</w:t>
      </w:r>
      <w:r>
        <w:rPr>
          <w:i w:val="0"/>
          <w:color w:val="000000" w:themeColor="text1"/>
          <w:sz w:val="28"/>
        </w:rPr>
        <w:t xml:space="preserve"> </w:t>
      </w:r>
      <w:r w:rsidRPr="00294FF6">
        <w:rPr>
          <w:i w:val="0"/>
          <w:color w:val="000000" w:themeColor="text1"/>
          <w:sz w:val="28"/>
        </w:rPr>
        <w:t>Результаты моделирования по шагам</w:t>
      </w:r>
    </w:p>
    <w:p w:rsidR="00C816A3" w:rsidRPr="00B278C7" w:rsidRDefault="00294FF6" w:rsidP="004D39C0">
      <w:pPr>
        <w:spacing w:after="200" w:afterAutospacing="0"/>
        <w:ind w:firstLine="0"/>
        <w:jc w:val="both"/>
        <w:rPr>
          <w:sz w:val="28"/>
        </w:rPr>
      </w:pPr>
      <w:r w:rsidRPr="00294FF6">
        <w:rPr>
          <w:sz w:val="28"/>
        </w:rPr>
        <w:tab/>
        <w:t>Для завершения моделирования необходимо выполнить команду End Simulation, доступную из меню «Simulate». После этого ModelSim ASE выйдет из режима моделирования, и конфигурация рабочего пространства вновь примет изначальный вид.</w:t>
      </w:r>
    </w:p>
    <w:p w:rsidR="00E01AC4" w:rsidRPr="00E01AC4" w:rsidRDefault="00E01AC4" w:rsidP="005C41AE">
      <w:pPr>
        <w:pStyle w:val="1"/>
      </w:pPr>
      <w:bookmarkStart w:id="11" w:name="_Toc32347147"/>
      <w:r w:rsidRPr="005C41AE">
        <w:t>Лабораторная</w:t>
      </w:r>
      <w:r w:rsidRPr="00E01AC4">
        <w:t xml:space="preserve"> работа </w:t>
      </w:r>
      <w:r w:rsidRPr="00E01AC4">
        <w:rPr>
          <w:lang w:val="en-US"/>
        </w:rPr>
        <w:t>lab_m</w:t>
      </w:r>
      <w:r w:rsidRPr="00E01AC4">
        <w:t>4</w:t>
      </w:r>
      <w:bookmarkEnd w:id="11"/>
    </w:p>
    <w:p w:rsidR="002C426C" w:rsidRPr="00E01AC4" w:rsidRDefault="00E01AC4" w:rsidP="005C41AE">
      <w:pPr>
        <w:pStyle w:val="2"/>
      </w:pPr>
      <w:bookmarkStart w:id="12" w:name="_Toc32347148"/>
      <w:r w:rsidRPr="00E01AC4">
        <w:t xml:space="preserve">Цель </w:t>
      </w:r>
      <w:r w:rsidRPr="005C41AE">
        <w:t>работы</w:t>
      </w:r>
      <w:bookmarkEnd w:id="12"/>
    </w:p>
    <w:p w:rsidR="002C426C" w:rsidRPr="005C41AE" w:rsidRDefault="00E01AC4" w:rsidP="004D39C0">
      <w:pPr>
        <w:jc w:val="both"/>
        <w:rPr>
          <w:color w:val="FF0000"/>
          <w:sz w:val="28"/>
        </w:rPr>
      </w:pPr>
      <w:r w:rsidRPr="005C41AE">
        <w:rPr>
          <w:rFonts w:eastAsia="Times New Roman"/>
          <w:color w:val="000000"/>
          <w:sz w:val="28"/>
        </w:rPr>
        <w:t>Цель данной работы заключается в освоении процессов создания и управления проектами в ModelSim ASE.</w:t>
      </w:r>
    </w:p>
    <w:p w:rsidR="002C426C" w:rsidRPr="00E01AC4" w:rsidRDefault="00E01AC4" w:rsidP="005C41AE">
      <w:pPr>
        <w:pStyle w:val="2"/>
      </w:pPr>
      <w:bookmarkStart w:id="13" w:name="_Toc32347149"/>
      <w:r w:rsidRPr="005C41AE">
        <w:t>Создание</w:t>
      </w:r>
      <w:r w:rsidRPr="00E01AC4">
        <w:t xml:space="preserve"> нового проекта</w:t>
      </w:r>
      <w:bookmarkEnd w:id="13"/>
    </w:p>
    <w:p w:rsidR="00115468" w:rsidRDefault="00A628AE" w:rsidP="004D39C0">
      <w:pPr>
        <w:jc w:val="both"/>
        <w:rPr>
          <w:rFonts w:eastAsia="Times New Roman"/>
          <w:color w:val="000000"/>
          <w:sz w:val="28"/>
        </w:rPr>
      </w:pPr>
      <w:r w:rsidRPr="00115468">
        <w:rPr>
          <w:rFonts w:eastAsia="Times New Roman"/>
          <w:color w:val="000000"/>
          <w:sz w:val="28"/>
        </w:rPr>
        <w:t>После смены рабочей директории и копирования в неё исходных файлов создаем проект. Добавим в него уже существ</w:t>
      </w:r>
      <w:r w:rsidR="00115468">
        <w:rPr>
          <w:rFonts w:eastAsia="Times New Roman"/>
          <w:color w:val="000000"/>
          <w:sz w:val="28"/>
        </w:rPr>
        <w:t>ующие файлы для данного примера</w:t>
      </w:r>
      <w:r w:rsidR="00115468" w:rsidRPr="00115468">
        <w:rPr>
          <w:rFonts w:eastAsia="Times New Roman"/>
          <w:color w:val="000000"/>
          <w:sz w:val="28"/>
        </w:rPr>
        <w:t>(</w:t>
      </w:r>
      <w:r w:rsidR="00115468">
        <w:rPr>
          <w:rFonts w:eastAsia="Times New Roman"/>
          <w:color w:val="000000"/>
          <w:sz w:val="28"/>
        </w:rPr>
        <w:t>Рис.2.1.</w:t>
      </w:r>
      <w:r w:rsidR="00115468" w:rsidRPr="00115468">
        <w:rPr>
          <w:rFonts w:eastAsia="Times New Roman"/>
          <w:color w:val="000000"/>
          <w:sz w:val="28"/>
        </w:rPr>
        <w:t>)</w:t>
      </w:r>
      <w:r w:rsidR="00115468">
        <w:rPr>
          <w:rFonts w:eastAsia="Times New Roman"/>
          <w:color w:val="000000"/>
          <w:sz w:val="28"/>
        </w:rPr>
        <w:t>.</w:t>
      </w:r>
    </w:p>
    <w:p w:rsidR="00115468" w:rsidRDefault="00B278C7" w:rsidP="00115468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3228975" cy="1553792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60" cy="15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68" w:rsidRDefault="00115468" w:rsidP="00115468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Рис.2.1. </w:t>
      </w:r>
      <w:r w:rsidRPr="00115468">
        <w:rPr>
          <w:rFonts w:eastAsia="Times New Roman"/>
          <w:color w:val="000000"/>
          <w:sz w:val="28"/>
        </w:rPr>
        <w:t>Добавление файлов с Verilog-описанием к проекту</w:t>
      </w:r>
    </w:p>
    <w:p w:rsidR="00115468" w:rsidRDefault="00115468" w:rsidP="004D39C0">
      <w:pPr>
        <w:jc w:val="both"/>
        <w:rPr>
          <w:rFonts w:eastAsia="Times New Roman"/>
          <w:color w:val="000000"/>
          <w:sz w:val="28"/>
        </w:rPr>
      </w:pPr>
    </w:p>
    <w:p w:rsidR="005E1B7E" w:rsidRDefault="00A628AE" w:rsidP="004D39C0">
      <w:pPr>
        <w:jc w:val="both"/>
        <w:rPr>
          <w:rFonts w:eastAsia="Times New Roman"/>
          <w:color w:val="000000"/>
          <w:sz w:val="28"/>
        </w:rPr>
      </w:pPr>
      <w:r w:rsidRPr="00115468">
        <w:rPr>
          <w:rFonts w:eastAsia="Times New Roman"/>
          <w:color w:val="000000"/>
          <w:sz w:val="28"/>
        </w:rPr>
        <w:t xml:space="preserve">Как результат, в окне Project появились две строки, соответствующие добавленным файлам. Их статус помечен знаком «?» – это означает, что файл еще не был скомпилирован, либо он был изменен после последней успешной компиляции. </w:t>
      </w:r>
    </w:p>
    <w:p w:rsidR="00115468" w:rsidRDefault="00115468" w:rsidP="00115468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lastRenderedPageBreak/>
        <w:drawing>
          <wp:inline distT="0" distB="0" distL="0" distR="0">
            <wp:extent cx="5276850" cy="2073709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75" cy="20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68" w:rsidRPr="00115468" w:rsidRDefault="00115468" w:rsidP="00115468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Рис.2.2. </w:t>
      </w:r>
      <w:r w:rsidRPr="00115468">
        <w:rPr>
          <w:rFonts w:eastAsia="Times New Roman"/>
          <w:color w:val="000000"/>
          <w:sz w:val="28"/>
        </w:rPr>
        <w:t>Резуль</w:t>
      </w:r>
      <w:r w:rsidR="00B278C7">
        <w:rPr>
          <w:rFonts w:eastAsia="Times New Roman"/>
          <w:color w:val="000000"/>
          <w:sz w:val="28"/>
        </w:rPr>
        <w:t>тат добавления файлов к проекту</w:t>
      </w:r>
    </w:p>
    <w:p w:rsidR="002C426C" w:rsidRPr="00A628AE" w:rsidRDefault="00A628AE" w:rsidP="00115468">
      <w:pPr>
        <w:pStyle w:val="2"/>
      </w:pPr>
      <w:bookmarkStart w:id="14" w:name="_Toc32347150"/>
      <w:r w:rsidRPr="00115468">
        <w:t>Компиляция</w:t>
      </w:r>
      <w:r>
        <w:t xml:space="preserve"> проекта</w:t>
      </w:r>
      <w:bookmarkEnd w:id="14"/>
      <w:r w:rsidR="002C426C" w:rsidRPr="00A628AE">
        <w:tab/>
      </w:r>
    </w:p>
    <w:p w:rsidR="00B278C7" w:rsidRDefault="00A628AE" w:rsidP="00A628AE">
      <w:pPr>
        <w:jc w:val="both"/>
        <w:rPr>
          <w:rFonts w:eastAsia="Times New Roman"/>
          <w:color w:val="000000"/>
          <w:sz w:val="28"/>
        </w:rPr>
      </w:pPr>
      <w:r w:rsidRPr="00115468">
        <w:rPr>
          <w:rFonts w:eastAsia="Times New Roman"/>
          <w:color w:val="000000"/>
          <w:sz w:val="28"/>
        </w:rPr>
        <w:t>Скомпилировать файлы проекта можно при помощи команды Compile All</w:t>
      </w:r>
      <w:r w:rsidR="00115468">
        <w:rPr>
          <w:rFonts w:eastAsia="Times New Roman"/>
          <w:color w:val="000000"/>
          <w:sz w:val="28"/>
        </w:rPr>
        <w:t xml:space="preserve"> </w:t>
      </w:r>
      <w:r w:rsidRPr="00115468">
        <w:rPr>
          <w:rFonts w:eastAsia="Times New Roman"/>
          <w:color w:val="000000"/>
          <w:sz w:val="28"/>
        </w:rPr>
        <w:t>из меню «Compile». Символы в виде галочки в поле «Status» напротив названий файлов говорят о том, что компиляция прошла успешно</w:t>
      </w:r>
      <w:r w:rsidR="00115468">
        <w:rPr>
          <w:rFonts w:eastAsia="Times New Roman"/>
          <w:color w:val="000000"/>
          <w:sz w:val="28"/>
        </w:rPr>
        <w:t>:</w:t>
      </w:r>
    </w:p>
    <w:p w:rsidR="00B278C7" w:rsidRPr="00115468" w:rsidRDefault="00B278C7" w:rsidP="00A628AE">
      <w:pPr>
        <w:jc w:val="both"/>
        <w:rPr>
          <w:rFonts w:eastAsia="Times New Roman"/>
          <w:color w:val="000000"/>
          <w:sz w:val="28"/>
        </w:rPr>
      </w:pPr>
    </w:p>
    <w:p w:rsidR="00D566F3" w:rsidRPr="00A628AE" w:rsidRDefault="00115468" w:rsidP="00115468">
      <w:pPr>
        <w:jc w:val="center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3705225" cy="781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68" w:rsidRDefault="00350D5B" w:rsidP="00115468">
      <w:pPr>
        <w:jc w:val="center"/>
        <w:rPr>
          <w:sz w:val="28"/>
        </w:rPr>
      </w:pPr>
      <w:r>
        <w:rPr>
          <w:rFonts w:eastAsia="Times New Roman"/>
          <w:color w:val="000000"/>
          <w:sz w:val="28"/>
        </w:rPr>
        <w:t>Рис.2.3</w:t>
      </w:r>
      <w:r w:rsidR="00115468">
        <w:rPr>
          <w:rFonts w:eastAsia="Times New Roman"/>
          <w:color w:val="000000"/>
          <w:sz w:val="28"/>
        </w:rPr>
        <w:t xml:space="preserve">. </w:t>
      </w:r>
      <w:r w:rsidRPr="00350D5B">
        <w:rPr>
          <w:sz w:val="28"/>
        </w:rPr>
        <w:t>Результаты компиляции файлов проекта</w:t>
      </w:r>
    </w:p>
    <w:p w:rsidR="00350D5B" w:rsidRDefault="00350D5B" w:rsidP="00115468">
      <w:pPr>
        <w:jc w:val="center"/>
        <w:rPr>
          <w:rFonts w:eastAsia="Times New Roman"/>
          <w:color w:val="000000"/>
          <w:sz w:val="28"/>
        </w:rPr>
      </w:pPr>
    </w:p>
    <w:p w:rsidR="00115468" w:rsidRDefault="00115468" w:rsidP="00115468">
      <w:pPr>
        <w:rPr>
          <w:rFonts w:eastAsia="Times New Roman"/>
          <w:color w:val="000000"/>
          <w:sz w:val="28"/>
        </w:rPr>
      </w:pPr>
      <w:r w:rsidRPr="00115468">
        <w:rPr>
          <w:rFonts w:eastAsia="Times New Roman"/>
          <w:color w:val="000000"/>
          <w:sz w:val="28"/>
        </w:rPr>
        <w:t>После компиляции в окне Library скомпилированные модули будут отображены в качестве дочерних элементов б</w:t>
      </w:r>
      <w:r w:rsidR="00350D5B">
        <w:rPr>
          <w:rFonts w:eastAsia="Times New Roman"/>
          <w:color w:val="000000"/>
          <w:sz w:val="28"/>
        </w:rPr>
        <w:t>иблиотеки work:</w:t>
      </w:r>
    </w:p>
    <w:p w:rsidR="00B278C7" w:rsidRDefault="00B278C7" w:rsidP="00115468">
      <w:pPr>
        <w:rPr>
          <w:rFonts w:eastAsia="Times New Roman"/>
          <w:color w:val="000000"/>
          <w:sz w:val="28"/>
        </w:rPr>
      </w:pPr>
    </w:p>
    <w:p w:rsidR="00350D5B" w:rsidRDefault="00350D5B" w:rsidP="00350D5B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4960804" cy="19335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43" cy="19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5B" w:rsidRDefault="00350D5B" w:rsidP="00350D5B">
      <w:pPr>
        <w:jc w:val="center"/>
        <w:rPr>
          <w:sz w:val="28"/>
        </w:rPr>
      </w:pPr>
      <w:r w:rsidRPr="00350D5B">
        <w:rPr>
          <w:sz w:val="28"/>
        </w:rPr>
        <w:t>Рис.2.</w:t>
      </w:r>
      <w:r>
        <w:rPr>
          <w:sz w:val="28"/>
        </w:rPr>
        <w:t>4</w:t>
      </w:r>
      <w:r w:rsidRPr="00350D5B">
        <w:rPr>
          <w:sz w:val="28"/>
        </w:rPr>
        <w:t>. Результаты компиляции файлов проекта</w:t>
      </w:r>
    </w:p>
    <w:p w:rsidR="00350D5B" w:rsidRPr="00350D5B" w:rsidRDefault="00350D5B" w:rsidP="00350D5B">
      <w:pPr>
        <w:jc w:val="center"/>
        <w:rPr>
          <w:sz w:val="28"/>
        </w:rPr>
      </w:pPr>
    </w:p>
    <w:p w:rsidR="002C426C" w:rsidRPr="00A628AE" w:rsidRDefault="00A628AE" w:rsidP="00350D5B">
      <w:pPr>
        <w:pStyle w:val="2"/>
      </w:pPr>
      <w:bookmarkStart w:id="15" w:name="_Toc32347151"/>
      <w:r w:rsidRPr="00A628AE">
        <w:lastRenderedPageBreak/>
        <w:t xml:space="preserve">Организация </w:t>
      </w:r>
      <w:r w:rsidR="00350D5B">
        <w:t>проектов</w:t>
      </w:r>
      <w:r w:rsidRPr="00A628AE">
        <w:t xml:space="preserve"> с каталогами</w:t>
      </w:r>
      <w:bookmarkEnd w:id="15"/>
    </w:p>
    <w:p w:rsidR="00A628AE" w:rsidRDefault="00A628AE" w:rsidP="004D39C0">
      <w:pPr>
        <w:jc w:val="both"/>
        <w:rPr>
          <w:rFonts w:eastAsia="Times New Roman"/>
          <w:color w:val="000000"/>
          <w:sz w:val="28"/>
        </w:rPr>
      </w:pPr>
      <w:r w:rsidRPr="00350D5B">
        <w:rPr>
          <w:rFonts w:eastAsia="Times New Roman"/>
          <w:color w:val="000000"/>
          <w:sz w:val="28"/>
        </w:rPr>
        <w:t>Проекты ModelSim ASE могут содержать в себе каталоги. Их можно добавить как до, так и после добавления файлов описаний. В последнем случае создание каталога производится через контекстное меню, вызываемое в свободном поле окна Project. Назовем новый каталог «Design Files».</w:t>
      </w:r>
    </w:p>
    <w:p w:rsidR="00B278C7" w:rsidRDefault="00B278C7" w:rsidP="004D39C0">
      <w:pPr>
        <w:jc w:val="both"/>
        <w:rPr>
          <w:rFonts w:eastAsia="Times New Roman"/>
          <w:color w:val="000000"/>
          <w:sz w:val="28"/>
        </w:rPr>
      </w:pPr>
    </w:p>
    <w:p w:rsidR="00350D5B" w:rsidRDefault="00350D5B" w:rsidP="00350D5B">
      <w:pPr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4752975" cy="15716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62" cy="15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5B" w:rsidRPr="008B3FAB" w:rsidRDefault="00350D5B" w:rsidP="00350D5B">
      <w:pPr>
        <w:jc w:val="center"/>
        <w:rPr>
          <w:sz w:val="28"/>
        </w:rPr>
      </w:pPr>
      <w:r w:rsidRPr="00350D5B">
        <w:rPr>
          <w:sz w:val="28"/>
        </w:rPr>
        <w:t>Рис.2.</w:t>
      </w:r>
      <w:r>
        <w:rPr>
          <w:sz w:val="28"/>
        </w:rPr>
        <w:t>5</w:t>
      </w:r>
      <w:r w:rsidRPr="00350D5B">
        <w:rPr>
          <w:sz w:val="28"/>
        </w:rPr>
        <w:t>. Создание нового каталога в проекте</w:t>
      </w:r>
    </w:p>
    <w:p w:rsidR="00350D5B" w:rsidRPr="00350D5B" w:rsidRDefault="00350D5B" w:rsidP="004D39C0">
      <w:pPr>
        <w:jc w:val="both"/>
        <w:rPr>
          <w:rFonts w:eastAsia="Times New Roman"/>
          <w:color w:val="000000"/>
          <w:sz w:val="28"/>
        </w:rPr>
      </w:pPr>
    </w:p>
    <w:p w:rsidR="00A628AE" w:rsidRDefault="00A628AE" w:rsidP="004D39C0">
      <w:pPr>
        <w:jc w:val="both"/>
        <w:rPr>
          <w:rFonts w:eastAsia="Times New Roman"/>
          <w:color w:val="000000"/>
        </w:rPr>
      </w:pPr>
      <w:r w:rsidRPr="00350D5B">
        <w:rPr>
          <w:rFonts w:eastAsia="Times New Roman"/>
          <w:color w:val="000000"/>
          <w:sz w:val="28"/>
        </w:rPr>
        <w:t>В выпадающем меню «Folder Location» можно указать каталог, для которого новый папка будет подкаталогом. Используем это, добавив папку «HDL» в качестве подкаталога «Design Files».</w:t>
      </w:r>
      <w:r w:rsidR="002F2AFC" w:rsidRPr="00350D5B">
        <w:rPr>
          <w:rFonts w:eastAsia="Times New Roman"/>
          <w:color w:val="000000"/>
        </w:rPr>
        <w:t xml:space="preserve"> </w:t>
      </w:r>
    </w:p>
    <w:p w:rsidR="00B278C7" w:rsidRDefault="00B278C7" w:rsidP="004D39C0">
      <w:pPr>
        <w:jc w:val="both"/>
        <w:rPr>
          <w:rFonts w:eastAsia="Times New Roman"/>
          <w:color w:val="000000"/>
        </w:rPr>
      </w:pPr>
    </w:p>
    <w:p w:rsidR="00350D5B" w:rsidRDefault="00350D5B" w:rsidP="00350D5B">
      <w:pPr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609975" cy="1104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5B" w:rsidRDefault="00350D5B" w:rsidP="00350D5B">
      <w:pPr>
        <w:jc w:val="center"/>
        <w:rPr>
          <w:sz w:val="28"/>
        </w:rPr>
      </w:pPr>
      <w:r w:rsidRPr="00350D5B">
        <w:rPr>
          <w:sz w:val="28"/>
        </w:rPr>
        <w:t>Рис.2.</w:t>
      </w:r>
      <w:r>
        <w:rPr>
          <w:sz w:val="28"/>
        </w:rPr>
        <w:t>6</w:t>
      </w:r>
      <w:r w:rsidRPr="00350D5B">
        <w:rPr>
          <w:sz w:val="28"/>
        </w:rPr>
        <w:t>. Создание каталогов в иерархии проекта</w:t>
      </w:r>
    </w:p>
    <w:p w:rsidR="00B278C7" w:rsidRPr="00350D5B" w:rsidRDefault="00B278C7" w:rsidP="00350D5B">
      <w:pPr>
        <w:jc w:val="center"/>
        <w:rPr>
          <w:rFonts w:eastAsia="Times New Roman"/>
          <w:color w:val="000000"/>
        </w:rPr>
      </w:pPr>
    </w:p>
    <w:p w:rsidR="002F2AFC" w:rsidRDefault="002F2AFC" w:rsidP="004D39C0">
      <w:pPr>
        <w:jc w:val="both"/>
        <w:rPr>
          <w:sz w:val="28"/>
          <w:szCs w:val="28"/>
        </w:rPr>
      </w:pPr>
      <w:r w:rsidRPr="00350D5B">
        <w:rPr>
          <w:rFonts w:eastAsia="Times New Roman"/>
          <w:color w:val="000000"/>
          <w:sz w:val="28"/>
          <w:szCs w:val="28"/>
        </w:rPr>
        <w:t>Для того чтобы переместить файлы в каталоги, нужно воспользоваться диалоговым окном Properties, которое вызывается из контекстного меню выбранного файла. После перемещения ну</w:t>
      </w:r>
      <w:r w:rsidR="00350D5B" w:rsidRPr="00350D5B">
        <w:rPr>
          <w:rFonts w:eastAsia="Times New Roman"/>
          <w:color w:val="000000"/>
          <w:sz w:val="28"/>
          <w:szCs w:val="28"/>
        </w:rPr>
        <w:t>жно заново скомпилировать файлы</w:t>
      </w:r>
      <w:r w:rsidR="00350D5B" w:rsidRPr="00350D5B">
        <w:rPr>
          <w:sz w:val="28"/>
          <w:szCs w:val="28"/>
        </w:rPr>
        <w:t>, так как проект «no longer knows if the previous compilation is still valid».</w:t>
      </w:r>
    </w:p>
    <w:p w:rsidR="00701998" w:rsidRPr="00350D5B" w:rsidRDefault="00701998" w:rsidP="004D39C0">
      <w:pPr>
        <w:jc w:val="both"/>
        <w:rPr>
          <w:rFonts w:eastAsia="Times New Roman"/>
          <w:color w:val="000000"/>
          <w:sz w:val="28"/>
          <w:szCs w:val="28"/>
        </w:rPr>
      </w:pPr>
    </w:p>
    <w:p w:rsidR="002F2AFC" w:rsidRPr="00A628AE" w:rsidRDefault="00701998" w:rsidP="00701998">
      <w:pPr>
        <w:spacing w:line="240" w:lineRule="auto"/>
        <w:ind w:firstLine="357"/>
        <w:jc w:val="center"/>
        <w:rPr>
          <w:rFonts w:asciiTheme="minorHAnsi" w:hAnsiTheme="minorHAnsi" w:cstheme="minorHAnsi"/>
          <w:noProof/>
          <w:color w:val="FF0000"/>
          <w:lang w:eastAsia="en-US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4991100" cy="985896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68" cy="98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350D5B" w:rsidRDefault="00350D5B" w:rsidP="00350D5B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bookmarkStart w:id="16" w:name="_Toc468082588"/>
      <w:r w:rsidRPr="00350D5B">
        <w:rPr>
          <w:i w:val="0"/>
          <w:color w:val="000000" w:themeColor="text1"/>
          <w:sz w:val="28"/>
          <w:szCs w:val="28"/>
        </w:rPr>
        <w:t>Рис.2.</w:t>
      </w:r>
      <w:r>
        <w:rPr>
          <w:i w:val="0"/>
          <w:color w:val="000000" w:themeColor="text1"/>
          <w:sz w:val="28"/>
          <w:szCs w:val="28"/>
        </w:rPr>
        <w:t>7</w:t>
      </w:r>
      <w:r w:rsidRPr="00350D5B">
        <w:rPr>
          <w:i w:val="0"/>
          <w:color w:val="000000" w:themeColor="text1"/>
          <w:sz w:val="28"/>
          <w:szCs w:val="28"/>
        </w:rPr>
        <w:t>.</w:t>
      </w:r>
      <w:r w:rsidRPr="00350D5B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="002C426C" w:rsidRPr="00350D5B">
        <w:rPr>
          <w:i w:val="0"/>
          <w:color w:val="000000" w:themeColor="text1"/>
          <w:sz w:val="28"/>
          <w:szCs w:val="28"/>
        </w:rPr>
        <w:t xml:space="preserve">Результат </w:t>
      </w:r>
      <w:bookmarkEnd w:id="16"/>
      <w:r w:rsidR="002F2AFC" w:rsidRPr="00350D5B">
        <w:rPr>
          <w:i w:val="0"/>
          <w:color w:val="000000" w:themeColor="text1"/>
          <w:sz w:val="28"/>
          <w:szCs w:val="28"/>
        </w:rPr>
        <w:t>организации проекта</w:t>
      </w:r>
    </w:p>
    <w:p w:rsidR="002C426C" w:rsidRPr="00E01AC4" w:rsidRDefault="00A628AE" w:rsidP="00701998">
      <w:pPr>
        <w:pStyle w:val="2"/>
      </w:pPr>
      <w:bookmarkStart w:id="17" w:name="_Toc32347152"/>
      <w:r w:rsidRPr="00701998">
        <w:lastRenderedPageBreak/>
        <w:t>Конфигурация</w:t>
      </w:r>
      <w:r>
        <w:t xml:space="preserve"> моделирования</w:t>
      </w:r>
      <w:bookmarkEnd w:id="17"/>
    </w:p>
    <w:p w:rsidR="00D766FB" w:rsidRPr="00701998" w:rsidRDefault="00701998" w:rsidP="00636F17">
      <w:pPr>
        <w:spacing w:after="0" w:afterAutospacing="0" w:line="240" w:lineRule="auto"/>
        <w:ind w:firstLine="0"/>
        <w:jc w:val="both"/>
        <w:rPr>
          <w:sz w:val="28"/>
        </w:rPr>
      </w:pPr>
      <w:r>
        <w:rPr>
          <w:sz w:val="28"/>
        </w:rPr>
        <w:tab/>
      </w:r>
      <w:r w:rsidRPr="00701998">
        <w:rPr>
          <w:sz w:val="28"/>
        </w:rPr>
        <w:t>При каждом входе в режим моделирования ряд настроек (например, единицы измерения времени) сбрасывается на значения по умолчанию. Чтобы не потерять свои настройки, их можно сохранить в виде конфигурации моделирования, которая сопоставляет модули и опции для их моделирования.</w:t>
      </w:r>
    </w:p>
    <w:p w:rsidR="00701998" w:rsidRPr="00701998" w:rsidRDefault="00701998" w:rsidP="00636F17">
      <w:pPr>
        <w:spacing w:after="0" w:afterAutospacing="0" w:line="240" w:lineRule="auto"/>
        <w:ind w:firstLine="0"/>
        <w:jc w:val="both"/>
        <w:rPr>
          <w:rFonts w:asciiTheme="minorHAnsi" w:eastAsia="Times New Roman" w:hAnsiTheme="minorHAnsi" w:cstheme="minorHAnsi"/>
          <w:color w:val="000000"/>
        </w:rPr>
      </w:pPr>
    </w:p>
    <w:p w:rsidR="00D766FB" w:rsidRDefault="00701998" w:rsidP="00636F17">
      <w:pPr>
        <w:spacing w:after="0" w:afterAutospacing="0" w:line="240" w:lineRule="auto"/>
        <w:ind w:firstLine="0"/>
        <w:jc w:val="both"/>
        <w:rPr>
          <w:sz w:val="28"/>
        </w:rPr>
      </w:pPr>
      <w:r>
        <w:rPr>
          <w:sz w:val="28"/>
        </w:rPr>
        <w:tab/>
      </w:r>
      <w:r w:rsidRPr="00701998">
        <w:rPr>
          <w:sz w:val="28"/>
        </w:rPr>
        <w:t>Файл конфигурации добавляется через контекстное меню в окне Project. При создании этого файла можно указать все необходимые настройки. Также обязательно дать название файлу конфигурации и определить модули, которым он сопоставляется.</w:t>
      </w:r>
    </w:p>
    <w:p w:rsidR="00701998" w:rsidRDefault="00B278C7" w:rsidP="00701998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ab/>
      </w:r>
      <w:r w:rsidR="00701998" w:rsidRPr="00701998">
        <w:rPr>
          <w:rFonts w:eastAsia="Times New Roman"/>
          <w:color w:val="000000"/>
          <w:sz w:val="28"/>
        </w:rPr>
        <w:t>Настройки создаваемого ф</w:t>
      </w:r>
      <w:r w:rsidR="00701998">
        <w:rPr>
          <w:rFonts w:eastAsia="Times New Roman"/>
          <w:color w:val="000000"/>
          <w:sz w:val="28"/>
        </w:rPr>
        <w:t>айла конфигурации приведены на Рис.2.</w:t>
      </w:r>
      <w:r>
        <w:rPr>
          <w:rFonts w:eastAsia="Times New Roman"/>
          <w:color w:val="000000"/>
          <w:sz w:val="28"/>
        </w:rPr>
        <w:t>8. Также</w:t>
      </w:r>
      <w:r w:rsidRPr="00B278C7">
        <w:rPr>
          <w:rFonts w:eastAsia="Times New Roman"/>
          <w:color w:val="000000"/>
          <w:sz w:val="28"/>
        </w:rPr>
        <w:t xml:space="preserve">, </w:t>
      </w:r>
      <w:r w:rsidR="00701998" w:rsidRPr="00701998">
        <w:rPr>
          <w:rFonts w:eastAsia="Times New Roman"/>
          <w:color w:val="000000"/>
          <w:sz w:val="28"/>
        </w:rPr>
        <w:t>на вкладке «Verilog» был установлен флаг «Enable hazard checking (-hazards)».</w:t>
      </w:r>
    </w:p>
    <w:p w:rsidR="00B278C7" w:rsidRDefault="00B278C7" w:rsidP="00701998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</w:p>
    <w:p w:rsidR="00701998" w:rsidRDefault="00701998" w:rsidP="00701998">
      <w:pPr>
        <w:spacing w:after="0" w:afterAutospacing="0" w:line="240" w:lineRule="auto"/>
        <w:ind w:firstLine="0"/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4733925" cy="3918342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35" cy="3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998">
        <w:rPr>
          <w:rFonts w:eastAsia="Times New Roman"/>
          <w:color w:val="000000"/>
          <w:sz w:val="28"/>
        </w:rPr>
        <w:cr/>
      </w:r>
      <w:r w:rsidRPr="00701998">
        <w:t xml:space="preserve"> </w:t>
      </w:r>
      <w:r>
        <w:rPr>
          <w:rFonts w:eastAsia="Times New Roman"/>
          <w:color w:val="000000"/>
          <w:sz w:val="28"/>
        </w:rPr>
        <w:t>Рис.2.8</w:t>
      </w:r>
      <w:r w:rsidRPr="00701998">
        <w:rPr>
          <w:rFonts w:eastAsia="Times New Roman"/>
          <w:color w:val="000000"/>
          <w:sz w:val="28"/>
        </w:rPr>
        <w:t>.</w:t>
      </w:r>
      <w:r w:rsidRPr="00701998">
        <w:rPr>
          <w:sz w:val="28"/>
        </w:rPr>
        <w:t xml:space="preserve"> Настройки нового файла конфигурации моделирования</w:t>
      </w:r>
    </w:p>
    <w:p w:rsidR="00701998" w:rsidRPr="00701998" w:rsidRDefault="00701998" w:rsidP="00701998">
      <w:pPr>
        <w:spacing w:after="0" w:afterAutospacing="0" w:line="240" w:lineRule="auto"/>
        <w:ind w:firstLine="0"/>
        <w:jc w:val="center"/>
        <w:rPr>
          <w:rFonts w:eastAsia="Times New Roman"/>
          <w:color w:val="000000"/>
          <w:sz w:val="28"/>
        </w:rPr>
      </w:pPr>
    </w:p>
    <w:p w:rsidR="00D766FB" w:rsidRPr="00636F17" w:rsidRDefault="00701998" w:rsidP="00701998">
      <w:pPr>
        <w:jc w:val="center"/>
        <w:rPr>
          <w:rFonts w:asciiTheme="minorHAnsi" w:hAnsiTheme="minorHAnsi" w:cstheme="minorHAnsi"/>
          <w:noProof/>
          <w:lang w:eastAsia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695700" cy="1304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E01AC4" w:rsidRDefault="00701998" w:rsidP="00701998">
      <w:pPr>
        <w:jc w:val="center"/>
        <w:rPr>
          <w:rFonts w:asciiTheme="minorHAnsi" w:hAnsiTheme="minorHAnsi" w:cstheme="minorHAnsi"/>
        </w:rPr>
      </w:pPr>
      <w:r>
        <w:rPr>
          <w:rFonts w:eastAsia="Times New Roman"/>
          <w:color w:val="000000"/>
          <w:sz w:val="28"/>
        </w:rPr>
        <w:t>Рис.2.9</w:t>
      </w:r>
      <w:r w:rsidRPr="00701998">
        <w:rPr>
          <w:rFonts w:eastAsia="Times New Roman"/>
          <w:color w:val="000000"/>
          <w:sz w:val="28"/>
        </w:rPr>
        <w:t>.</w:t>
      </w:r>
      <w:r w:rsidRPr="00701998">
        <w:t xml:space="preserve"> </w:t>
      </w:r>
      <w:r w:rsidRPr="00701998">
        <w:rPr>
          <w:rFonts w:eastAsia="Times New Roman"/>
          <w:color w:val="000000"/>
          <w:sz w:val="28"/>
        </w:rPr>
        <w:t>Итоговая иерархия проекта</w:t>
      </w:r>
    </w:p>
    <w:p w:rsidR="009823E9" w:rsidRDefault="009823E9" w:rsidP="00701998">
      <w:pPr>
        <w:spacing w:after="160" w:afterAutospacing="0" w:line="259" w:lineRule="auto"/>
        <w:ind w:firstLine="0"/>
        <w:contextualSpacing w:val="0"/>
        <w:jc w:val="both"/>
        <w:rPr>
          <w:sz w:val="28"/>
        </w:rPr>
      </w:pPr>
      <w:r>
        <w:rPr>
          <w:rFonts w:asciiTheme="minorHAnsi" w:hAnsiTheme="minorHAnsi" w:cstheme="minorHAnsi"/>
        </w:rPr>
        <w:br w:type="page"/>
      </w:r>
      <w:r w:rsidR="00B278C7">
        <w:rPr>
          <w:rFonts w:asciiTheme="minorHAnsi" w:hAnsiTheme="minorHAnsi" w:cstheme="minorHAnsi"/>
        </w:rPr>
        <w:lastRenderedPageBreak/>
        <w:tab/>
      </w:r>
      <w:r w:rsidR="00701998" w:rsidRPr="00701998">
        <w:rPr>
          <w:sz w:val="28"/>
        </w:rPr>
        <w:t>Для запуска режима моделирования достаточно дважды щелкнуть ЛКМ по имени файла конфигурации counter. При этом можно заметить, что в окне Transcript заданные опции моделирования передаются в виде аргументов для команды vsim.</w:t>
      </w:r>
    </w:p>
    <w:p w:rsidR="00701998" w:rsidRDefault="00B278C7" w:rsidP="00701998">
      <w:pPr>
        <w:spacing w:after="0" w:afterAutospacing="0" w:line="259" w:lineRule="auto"/>
        <w:ind w:firstLine="0"/>
        <w:contextualSpacing w:val="0"/>
        <w:jc w:val="both"/>
        <w:rPr>
          <w:sz w:val="28"/>
        </w:rPr>
      </w:pPr>
      <w:r>
        <w:rPr>
          <w:sz w:val="28"/>
        </w:rPr>
        <w:tab/>
      </w:r>
      <w:r w:rsidR="00701998" w:rsidRPr="00701998">
        <w:rPr>
          <w:sz w:val="28"/>
        </w:rPr>
        <w:t>Таким образом, вместо создания файла конфигурации можно задавать нужные настройки во время запуска режима</w:t>
      </w:r>
      <w:r w:rsidR="00701998">
        <w:rPr>
          <w:sz w:val="28"/>
        </w:rPr>
        <w:t xml:space="preserve"> моделирования командой vsim из</w:t>
      </w:r>
      <w:r w:rsidR="00701998" w:rsidRPr="00701998">
        <w:rPr>
          <w:sz w:val="28"/>
        </w:rPr>
        <w:t xml:space="preserve"> окна Transcript.</w:t>
      </w:r>
    </w:p>
    <w:p w:rsidR="00C816A3" w:rsidRPr="00701998" w:rsidRDefault="00C816A3" w:rsidP="00701998">
      <w:pPr>
        <w:spacing w:after="0" w:afterAutospacing="0" w:line="259" w:lineRule="auto"/>
        <w:ind w:firstLine="0"/>
        <w:contextualSpacing w:val="0"/>
        <w:jc w:val="both"/>
        <w:rPr>
          <w:sz w:val="28"/>
        </w:rPr>
      </w:pPr>
    </w:p>
    <w:p w:rsidR="009823E9" w:rsidRPr="00E01AC4" w:rsidRDefault="009823E9" w:rsidP="00291AA8">
      <w:pPr>
        <w:pStyle w:val="1"/>
      </w:pPr>
      <w:bookmarkStart w:id="18" w:name="_Toc32347153"/>
      <w:r w:rsidRPr="00E01AC4">
        <w:t xml:space="preserve">Лабораторная работа </w:t>
      </w:r>
      <w:r w:rsidRPr="00E01AC4">
        <w:rPr>
          <w:lang w:val="en-US"/>
        </w:rPr>
        <w:t>lab_m</w:t>
      </w:r>
      <w:r>
        <w:t>5</w:t>
      </w:r>
      <w:bookmarkEnd w:id="18"/>
    </w:p>
    <w:p w:rsidR="009823E9" w:rsidRPr="00E01AC4" w:rsidRDefault="009823E9" w:rsidP="00291AA8">
      <w:pPr>
        <w:pStyle w:val="2"/>
      </w:pPr>
      <w:bookmarkStart w:id="19" w:name="_Toc32347154"/>
      <w:r w:rsidRPr="00E01AC4">
        <w:t>Цель работы</w:t>
      </w:r>
      <w:bookmarkEnd w:id="19"/>
    </w:p>
    <w:p w:rsidR="009823E9" w:rsidRPr="00291AA8" w:rsidRDefault="00C816A3" w:rsidP="009823E9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ab/>
      </w:r>
      <w:r w:rsidR="009823E9" w:rsidRPr="00291AA8">
        <w:rPr>
          <w:rFonts w:eastAsia="Times New Roman"/>
          <w:color w:val="000000"/>
          <w:sz w:val="28"/>
        </w:rPr>
        <w:t>Цель данной работы заключается в получении навыков работы с несколькими библиотеками в ModelSim ASE.</w:t>
      </w:r>
    </w:p>
    <w:p w:rsidR="009823E9" w:rsidRPr="009823E9" w:rsidRDefault="009823E9" w:rsidP="009823E9">
      <w:pPr>
        <w:spacing w:after="0" w:afterAutospacing="0" w:line="240" w:lineRule="auto"/>
        <w:ind w:firstLine="0"/>
        <w:rPr>
          <w:rFonts w:asciiTheme="minorHAnsi" w:hAnsiTheme="minorHAnsi" w:cstheme="minorHAnsi"/>
          <w:color w:val="FF0000"/>
        </w:rPr>
      </w:pPr>
    </w:p>
    <w:p w:rsidR="009823E9" w:rsidRPr="009823E9" w:rsidRDefault="009823E9" w:rsidP="00291AA8">
      <w:pPr>
        <w:pStyle w:val="2"/>
      </w:pPr>
      <w:bookmarkStart w:id="20" w:name="_Toc32347155"/>
      <w:r w:rsidRPr="009823E9">
        <w:t xml:space="preserve">Создание </w:t>
      </w:r>
      <w:r w:rsidRPr="00291AA8">
        <w:t>библиотеки</w:t>
      </w:r>
      <w:r w:rsidRPr="009823E9">
        <w:t xml:space="preserve"> ресурсов</w:t>
      </w:r>
      <w:bookmarkEnd w:id="20"/>
    </w:p>
    <w:p w:rsidR="009846F9" w:rsidRDefault="009823E9" w:rsidP="009823E9">
      <w:pPr>
        <w:jc w:val="both"/>
        <w:rPr>
          <w:rFonts w:eastAsia="Times New Roman"/>
          <w:color w:val="000000"/>
          <w:sz w:val="28"/>
        </w:rPr>
      </w:pPr>
      <w:r w:rsidRPr="00291AA8">
        <w:rPr>
          <w:rFonts w:eastAsia="Times New Roman"/>
          <w:color w:val="000000"/>
          <w:sz w:val="28"/>
        </w:rPr>
        <w:t xml:space="preserve">Для создания библиотеки необходимо создать для неё отдельную папку. Назовем её resource_library. Проект и модуль тестирования будем хранить в другой папке под названием testbench. </w:t>
      </w:r>
    </w:p>
    <w:p w:rsidR="009846F9" w:rsidRPr="009846F9" w:rsidRDefault="009823E9" w:rsidP="009846F9">
      <w:pPr>
        <w:jc w:val="both"/>
        <w:rPr>
          <w:rFonts w:eastAsia="Times New Roman"/>
          <w:color w:val="000000"/>
          <w:sz w:val="28"/>
        </w:rPr>
      </w:pPr>
      <w:r w:rsidRPr="00291AA8">
        <w:rPr>
          <w:rFonts w:eastAsia="Times New Roman"/>
          <w:color w:val="000000"/>
          <w:sz w:val="28"/>
        </w:rPr>
        <w:t xml:space="preserve">В качестве рабочей директории </w:t>
      </w:r>
      <w:r w:rsidR="00291AA8">
        <w:rPr>
          <w:rFonts w:eastAsia="Times New Roman"/>
          <w:color w:val="000000"/>
          <w:sz w:val="28"/>
        </w:rPr>
        <w:t>выберем папку resource_library.</w:t>
      </w:r>
      <w:r w:rsidR="009846F9" w:rsidRPr="009846F9">
        <w:rPr>
          <w:rFonts w:eastAsia="Times New Roman"/>
          <w:color w:val="000000"/>
          <w:sz w:val="28"/>
        </w:rPr>
        <w:t xml:space="preserve"> </w:t>
      </w:r>
      <w:r w:rsidR="009846F9">
        <w:rPr>
          <w:rFonts w:eastAsia="Times New Roman"/>
          <w:color w:val="000000"/>
          <w:sz w:val="28"/>
        </w:rPr>
        <w:t>Создад</w:t>
      </w:r>
      <w:r w:rsidRPr="00291AA8">
        <w:rPr>
          <w:rFonts w:eastAsia="Times New Roman"/>
          <w:color w:val="000000"/>
          <w:sz w:val="28"/>
        </w:rPr>
        <w:t xml:space="preserve">им библиотеки через меню </w:t>
      </w:r>
      <w:r w:rsidRPr="009846F9">
        <w:rPr>
          <w:rFonts w:eastAsia="Times New Roman"/>
          <w:color w:val="000000"/>
          <w:sz w:val="28"/>
        </w:rPr>
        <w:t>«</w:t>
      </w:r>
      <w:r w:rsidRPr="00291AA8">
        <w:rPr>
          <w:rFonts w:eastAsia="Times New Roman"/>
          <w:color w:val="000000"/>
          <w:sz w:val="28"/>
          <w:lang w:val="en-US"/>
        </w:rPr>
        <w:t>File</w:t>
      </w:r>
      <w:r w:rsidRPr="009846F9">
        <w:rPr>
          <w:rFonts w:eastAsia="Times New Roman"/>
          <w:color w:val="000000"/>
          <w:sz w:val="28"/>
        </w:rPr>
        <w:t>/</w:t>
      </w:r>
      <w:r w:rsidRPr="00291AA8">
        <w:rPr>
          <w:rFonts w:eastAsia="Times New Roman"/>
          <w:color w:val="000000"/>
          <w:sz w:val="28"/>
          <w:lang w:val="en-US"/>
        </w:rPr>
        <w:t>New</w:t>
      </w:r>
      <w:r w:rsidRPr="009846F9">
        <w:rPr>
          <w:rFonts w:eastAsia="Times New Roman"/>
          <w:color w:val="000000"/>
          <w:sz w:val="28"/>
        </w:rPr>
        <w:t xml:space="preserve">». </w:t>
      </w:r>
      <w:r w:rsidRPr="00291AA8">
        <w:rPr>
          <w:rFonts w:eastAsia="Times New Roman"/>
          <w:color w:val="000000"/>
          <w:sz w:val="28"/>
        </w:rPr>
        <w:t>Имя</w:t>
      </w:r>
      <w:r w:rsidRPr="008B3FAB">
        <w:rPr>
          <w:rFonts w:eastAsia="Times New Roman"/>
          <w:color w:val="000000"/>
          <w:sz w:val="28"/>
        </w:rPr>
        <w:t xml:space="preserve"> </w:t>
      </w:r>
      <w:r w:rsidRPr="00291AA8">
        <w:rPr>
          <w:rFonts w:eastAsia="Times New Roman"/>
          <w:color w:val="000000"/>
          <w:sz w:val="28"/>
        </w:rPr>
        <w:t>новой</w:t>
      </w:r>
      <w:r w:rsidRPr="008B3FAB">
        <w:rPr>
          <w:rFonts w:eastAsia="Times New Roman"/>
          <w:color w:val="000000"/>
          <w:sz w:val="28"/>
        </w:rPr>
        <w:t xml:space="preserve"> </w:t>
      </w:r>
      <w:r w:rsidRPr="00291AA8">
        <w:rPr>
          <w:rFonts w:eastAsia="Times New Roman"/>
          <w:color w:val="000000"/>
          <w:sz w:val="28"/>
        </w:rPr>
        <w:t>библиотеки</w:t>
      </w:r>
      <w:r w:rsidRPr="008B3FAB">
        <w:rPr>
          <w:rFonts w:eastAsia="Times New Roman"/>
          <w:color w:val="000000"/>
          <w:sz w:val="28"/>
        </w:rPr>
        <w:t xml:space="preserve"> – </w:t>
      </w:r>
      <w:r w:rsidRPr="00291AA8">
        <w:rPr>
          <w:rFonts w:eastAsia="Times New Roman"/>
          <w:color w:val="000000"/>
          <w:sz w:val="28"/>
          <w:lang w:val="en-US"/>
        </w:rPr>
        <w:t>parts</w:t>
      </w:r>
      <w:r w:rsidRPr="008B3FAB">
        <w:rPr>
          <w:rFonts w:eastAsia="Times New Roman"/>
          <w:color w:val="000000"/>
          <w:sz w:val="28"/>
        </w:rPr>
        <w:t>_</w:t>
      </w:r>
      <w:r w:rsidRPr="00291AA8">
        <w:rPr>
          <w:rFonts w:eastAsia="Times New Roman"/>
          <w:color w:val="000000"/>
          <w:sz w:val="28"/>
          <w:lang w:val="en-US"/>
        </w:rPr>
        <w:t>lib</w:t>
      </w:r>
      <w:r w:rsidRPr="008B3FAB">
        <w:rPr>
          <w:rFonts w:eastAsia="Times New Roman"/>
          <w:color w:val="000000"/>
          <w:sz w:val="28"/>
        </w:rPr>
        <w:t xml:space="preserve">. </w:t>
      </w:r>
      <w:r w:rsidRPr="00291AA8">
        <w:rPr>
          <w:rFonts w:eastAsia="Times New Roman"/>
          <w:color w:val="000000"/>
          <w:sz w:val="28"/>
        </w:rPr>
        <w:t xml:space="preserve">При компиляции модулей необходимо указать имя целевой библиотеки в выпадающем списке Library диалогового окна Compile Source Files. </w:t>
      </w:r>
    </w:p>
    <w:p w:rsidR="00174EA0" w:rsidRDefault="009846F9" w:rsidP="009846F9">
      <w:pPr>
        <w:ind w:firstLine="0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>
            <wp:extent cx="3676650" cy="3344153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98" cy="335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F9" w:rsidRPr="009846F9" w:rsidRDefault="009846F9" w:rsidP="009846F9">
      <w:pPr>
        <w:jc w:val="center"/>
        <w:rPr>
          <w:rFonts w:asciiTheme="minorHAnsi" w:hAnsiTheme="minorHAnsi" w:cstheme="minorHAnsi"/>
        </w:rPr>
      </w:pPr>
      <w:r>
        <w:rPr>
          <w:rFonts w:eastAsia="Times New Roman"/>
          <w:color w:val="000000"/>
          <w:sz w:val="28"/>
        </w:rPr>
        <w:t>Рис.3.1</w:t>
      </w:r>
      <w:r w:rsidRPr="00701998">
        <w:rPr>
          <w:rFonts w:eastAsia="Times New Roman"/>
          <w:color w:val="000000"/>
          <w:sz w:val="28"/>
        </w:rPr>
        <w:t>.</w:t>
      </w:r>
      <w:r w:rsidRPr="00701998">
        <w:t xml:space="preserve"> </w:t>
      </w:r>
      <w:r w:rsidRPr="009846F9">
        <w:rPr>
          <w:rFonts w:eastAsia="Times New Roman"/>
          <w:color w:val="000000"/>
          <w:sz w:val="28"/>
        </w:rPr>
        <w:t>Выбор целевой библиотеки для компиляции модуля counter.v</w:t>
      </w:r>
    </w:p>
    <w:p w:rsidR="009823E9" w:rsidRPr="00A628AE" w:rsidRDefault="009823E9" w:rsidP="009846F9">
      <w:pPr>
        <w:pStyle w:val="2"/>
      </w:pPr>
      <w:bookmarkStart w:id="21" w:name="_Toc32347156"/>
      <w:r>
        <w:lastRenderedPageBreak/>
        <w:t xml:space="preserve">Создание </w:t>
      </w:r>
      <w:r w:rsidRPr="009846F9">
        <w:t>проекта</w:t>
      </w:r>
      <w:bookmarkEnd w:id="21"/>
      <w:r w:rsidRPr="00A628AE">
        <w:tab/>
      </w:r>
    </w:p>
    <w:p w:rsidR="009823E9" w:rsidRDefault="009823E9" w:rsidP="009823E9">
      <w:pPr>
        <w:jc w:val="both"/>
        <w:rPr>
          <w:sz w:val="28"/>
        </w:rPr>
      </w:pPr>
      <w:r w:rsidRPr="009846F9">
        <w:rPr>
          <w:sz w:val="28"/>
        </w:rPr>
        <w:t xml:space="preserve">Перед тем как создать проект, необходимо сменить рабочую директорию на созданную ранее папку </w:t>
      </w:r>
      <w:r w:rsidRPr="009846F9">
        <w:rPr>
          <w:i/>
          <w:iCs/>
          <w:sz w:val="28"/>
        </w:rPr>
        <w:t>testbench</w:t>
      </w:r>
      <w:r w:rsidRPr="009846F9">
        <w:rPr>
          <w:sz w:val="28"/>
        </w:rPr>
        <w:t>.</w:t>
      </w:r>
    </w:p>
    <w:p w:rsidR="00C816A3" w:rsidRDefault="00C816A3" w:rsidP="009823E9">
      <w:pPr>
        <w:jc w:val="both"/>
        <w:rPr>
          <w:sz w:val="28"/>
        </w:rPr>
      </w:pPr>
    </w:p>
    <w:p w:rsidR="009846F9" w:rsidRDefault="009846F9" w:rsidP="009846F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3650" cy="225478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14" cy="226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F9" w:rsidRDefault="009846F9" w:rsidP="009846F9">
      <w:pPr>
        <w:jc w:val="center"/>
        <w:rPr>
          <w:sz w:val="28"/>
        </w:rPr>
      </w:pPr>
      <w:r>
        <w:rPr>
          <w:sz w:val="28"/>
        </w:rPr>
        <w:t>Рис.</w:t>
      </w:r>
      <w:r w:rsidRPr="002E108F">
        <w:rPr>
          <w:sz w:val="28"/>
        </w:rPr>
        <w:t>3.</w:t>
      </w:r>
      <w:r w:rsidRPr="009846F9">
        <w:rPr>
          <w:sz w:val="28"/>
        </w:rPr>
        <w:t>2. Настройки нового проекта</w:t>
      </w:r>
    </w:p>
    <w:p w:rsidR="00C816A3" w:rsidRPr="009846F9" w:rsidRDefault="00C816A3" w:rsidP="009846F9">
      <w:pPr>
        <w:jc w:val="center"/>
        <w:rPr>
          <w:sz w:val="28"/>
        </w:rPr>
      </w:pPr>
    </w:p>
    <w:p w:rsidR="00C816A3" w:rsidRPr="00C816A3" w:rsidRDefault="009823E9" w:rsidP="009823E9">
      <w:pPr>
        <w:jc w:val="both"/>
        <w:rPr>
          <w:sz w:val="28"/>
        </w:rPr>
      </w:pPr>
      <w:r w:rsidRPr="002E108F">
        <w:rPr>
          <w:sz w:val="28"/>
        </w:rPr>
        <w:t xml:space="preserve">После создания проекта необходимо добавить в него модуль </w:t>
      </w:r>
      <w:r w:rsidR="002E108F" w:rsidRPr="002E108F">
        <w:rPr>
          <w:sz w:val="28"/>
        </w:rPr>
        <w:t>tcounter.v и скомпилировать его:</w:t>
      </w:r>
    </w:p>
    <w:p w:rsidR="00AF5B52" w:rsidRPr="00E758F3" w:rsidRDefault="002E108F" w:rsidP="002E108F">
      <w:pPr>
        <w:jc w:val="center"/>
        <w:rPr>
          <w:rFonts w:asciiTheme="minorHAnsi" w:eastAsia="Times New Roman" w:hAnsiTheme="minorHAnsi" w:cstheme="minorHAnsi"/>
          <w:color w:val="FF0000"/>
          <w:sz w:val="36"/>
          <w:szCs w:val="36"/>
        </w:rPr>
      </w:pPr>
      <w:r>
        <w:rPr>
          <w:rFonts w:asciiTheme="minorHAnsi" w:eastAsia="Times New Roman" w:hAnsiTheme="minorHAnsi" w:cstheme="minorHAnsi"/>
          <w:noProof/>
          <w:color w:val="FF0000"/>
          <w:sz w:val="36"/>
          <w:szCs w:val="36"/>
        </w:rPr>
        <w:drawing>
          <wp:inline distT="0" distB="0" distL="0" distR="0">
            <wp:extent cx="3943350" cy="695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8F" w:rsidRDefault="002E108F" w:rsidP="002E108F">
      <w:pPr>
        <w:jc w:val="center"/>
        <w:rPr>
          <w:sz w:val="28"/>
        </w:rPr>
      </w:pPr>
      <w:r>
        <w:rPr>
          <w:sz w:val="28"/>
        </w:rPr>
        <w:t>Рис.</w:t>
      </w:r>
      <w:r w:rsidRPr="002E108F">
        <w:rPr>
          <w:sz w:val="28"/>
        </w:rPr>
        <w:t>3.</w:t>
      </w:r>
      <w:r>
        <w:rPr>
          <w:sz w:val="28"/>
        </w:rPr>
        <w:t xml:space="preserve">3. </w:t>
      </w:r>
      <w:r w:rsidRPr="002E108F">
        <w:rPr>
          <w:sz w:val="28"/>
        </w:rPr>
        <w:t>Результаты компиляции после создания проекта</w:t>
      </w:r>
    </w:p>
    <w:p w:rsidR="002E108F" w:rsidRDefault="002E108F" w:rsidP="002E108F">
      <w:pPr>
        <w:rPr>
          <w:sz w:val="28"/>
        </w:rPr>
      </w:pPr>
    </w:p>
    <w:p w:rsidR="002E108F" w:rsidRDefault="002E108F" w:rsidP="002E108F">
      <w:pPr>
        <w:rPr>
          <w:sz w:val="28"/>
        </w:rPr>
      </w:pPr>
      <w:r w:rsidRPr="002E108F">
        <w:rPr>
          <w:sz w:val="28"/>
        </w:rPr>
        <w:t>Если сейчас попытаться перейти в</w:t>
      </w:r>
      <w:r>
        <w:rPr>
          <w:sz w:val="28"/>
        </w:rPr>
        <w:t xml:space="preserve"> режим моделирования, то в окне</w:t>
      </w:r>
      <w:r w:rsidRPr="002E108F">
        <w:rPr>
          <w:sz w:val="28"/>
        </w:rPr>
        <w:t xml:space="preserve"> Transcript буд</w:t>
      </w:r>
      <w:r>
        <w:rPr>
          <w:sz w:val="28"/>
        </w:rPr>
        <w:t>ет выведено сообщение об ошибке:</w:t>
      </w:r>
    </w:p>
    <w:p w:rsidR="002E108F" w:rsidRDefault="002E108F" w:rsidP="002E108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47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8F" w:rsidRDefault="002E108F" w:rsidP="002E108F">
      <w:pPr>
        <w:jc w:val="center"/>
        <w:rPr>
          <w:sz w:val="28"/>
        </w:rPr>
      </w:pPr>
      <w:r>
        <w:rPr>
          <w:sz w:val="28"/>
        </w:rPr>
        <w:t>Рис.</w:t>
      </w:r>
      <w:r w:rsidRPr="002E108F">
        <w:rPr>
          <w:sz w:val="28"/>
        </w:rPr>
        <w:t>3.</w:t>
      </w:r>
      <w:r>
        <w:rPr>
          <w:sz w:val="28"/>
        </w:rPr>
        <w:t>4. Сообщение об ошибке</w:t>
      </w:r>
    </w:p>
    <w:p w:rsidR="002E108F" w:rsidRDefault="002E108F" w:rsidP="002E108F">
      <w:pPr>
        <w:jc w:val="both"/>
        <w:rPr>
          <w:sz w:val="28"/>
        </w:rPr>
      </w:pPr>
    </w:p>
    <w:p w:rsidR="002E108F" w:rsidRPr="002E108F" w:rsidRDefault="002E108F" w:rsidP="002E108F">
      <w:pPr>
        <w:jc w:val="both"/>
        <w:rPr>
          <w:sz w:val="32"/>
        </w:rPr>
      </w:pPr>
      <w:r w:rsidRPr="002E108F">
        <w:rPr>
          <w:sz w:val="28"/>
        </w:rPr>
        <w:t>Данная ошибка говорит о том, что модуль counter не был найден. При этом поиск происходил только в библиотеке work. Чтобы сделать проект работоспособным, необходимо подключить к нему библиотеку parts_lib, в которой содержится искомый модуль.</w:t>
      </w:r>
    </w:p>
    <w:p w:rsidR="009823E9" w:rsidRPr="00A628AE" w:rsidRDefault="006B07BB" w:rsidP="00AD7C7E">
      <w:pPr>
        <w:pStyle w:val="2"/>
      </w:pPr>
      <w:bookmarkStart w:id="22" w:name="_Toc32347157"/>
      <w:r>
        <w:lastRenderedPageBreak/>
        <w:t xml:space="preserve">Подключение </w:t>
      </w:r>
      <w:r w:rsidRPr="00AD7C7E">
        <w:t>библиотеки</w:t>
      </w:r>
      <w:r>
        <w:t xml:space="preserve"> ресурсов к проекту</w:t>
      </w:r>
      <w:bookmarkEnd w:id="22"/>
    </w:p>
    <w:p w:rsidR="009823E9" w:rsidRDefault="006B07BB" w:rsidP="009823E9">
      <w:pPr>
        <w:jc w:val="both"/>
        <w:rPr>
          <w:rFonts w:asciiTheme="minorHAnsi" w:hAnsiTheme="minorHAnsi" w:cstheme="minorHAnsi"/>
          <w:noProof/>
          <w:color w:val="000000" w:themeColor="text1"/>
          <w:sz w:val="28"/>
          <w:lang w:eastAsia="en-US"/>
        </w:rPr>
      </w:pPr>
      <w:r w:rsidRPr="00AD7C7E">
        <w:rPr>
          <w:rFonts w:eastAsia="Times New Roman"/>
          <w:color w:val="000000"/>
          <w:sz w:val="28"/>
        </w:rPr>
        <w:t>Для того чтобы подключить библиотеку ресурсов к проекту, нужно воспользоваться дополнительными опциями при запуске режима моделирования, например, задав их в окне Start Simulation</w:t>
      </w:r>
      <w:r w:rsidR="00AD7C7E">
        <w:rPr>
          <w:rFonts w:asciiTheme="minorHAnsi" w:hAnsiTheme="minorHAnsi" w:cstheme="minorHAnsi"/>
          <w:noProof/>
          <w:color w:val="000000" w:themeColor="text1"/>
          <w:sz w:val="28"/>
          <w:lang w:eastAsia="en-US"/>
        </w:rPr>
        <w:t>:</w:t>
      </w:r>
    </w:p>
    <w:p w:rsidR="00C816A3" w:rsidRDefault="00C816A3" w:rsidP="009823E9">
      <w:pPr>
        <w:jc w:val="both"/>
        <w:rPr>
          <w:rFonts w:asciiTheme="minorHAnsi" w:hAnsiTheme="minorHAnsi" w:cstheme="minorHAnsi"/>
          <w:noProof/>
          <w:color w:val="000000" w:themeColor="text1"/>
          <w:sz w:val="28"/>
          <w:lang w:eastAsia="en-US"/>
        </w:rPr>
      </w:pPr>
    </w:p>
    <w:p w:rsidR="00AD7C7E" w:rsidRDefault="00AD7C7E" w:rsidP="00AD7C7E">
      <w:pPr>
        <w:jc w:val="center"/>
        <w:rPr>
          <w:rFonts w:asciiTheme="minorHAnsi" w:hAnsiTheme="minorHAnsi" w:cstheme="minorHAnsi"/>
          <w:noProof/>
          <w:color w:val="000000" w:themeColor="text1"/>
          <w:sz w:val="28"/>
          <w:lang w:eastAsia="en-US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3448050" cy="27498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59" cy="27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7E" w:rsidRDefault="00AD7C7E" w:rsidP="00AD7C7E">
      <w:pPr>
        <w:jc w:val="center"/>
        <w:rPr>
          <w:noProof/>
          <w:color w:val="000000" w:themeColor="text1"/>
          <w:sz w:val="28"/>
          <w:lang w:eastAsia="en-US"/>
        </w:rPr>
      </w:pPr>
      <w:r>
        <w:rPr>
          <w:sz w:val="28"/>
        </w:rPr>
        <w:t>Рис.</w:t>
      </w:r>
      <w:r w:rsidRPr="002E108F">
        <w:rPr>
          <w:sz w:val="28"/>
        </w:rPr>
        <w:t>3.</w:t>
      </w:r>
      <w:r>
        <w:rPr>
          <w:sz w:val="28"/>
        </w:rPr>
        <w:t xml:space="preserve">5. </w:t>
      </w:r>
      <w:r w:rsidRPr="00AD7C7E">
        <w:rPr>
          <w:noProof/>
          <w:color w:val="000000" w:themeColor="text1"/>
          <w:sz w:val="28"/>
          <w:lang w:eastAsia="en-US"/>
        </w:rPr>
        <w:t>Подключение библиотеки ресурсов при запуске режима моделирования</w:t>
      </w:r>
    </w:p>
    <w:p w:rsidR="00C816A3" w:rsidRDefault="00C816A3" w:rsidP="00AD7C7E">
      <w:pPr>
        <w:jc w:val="center"/>
        <w:rPr>
          <w:noProof/>
          <w:color w:val="000000" w:themeColor="text1"/>
          <w:sz w:val="28"/>
          <w:lang w:eastAsia="en-US"/>
        </w:rPr>
      </w:pPr>
    </w:p>
    <w:p w:rsidR="008D20F9" w:rsidRDefault="008D20F9" w:rsidP="008D20F9">
      <w:pPr>
        <w:rPr>
          <w:noProof/>
          <w:color w:val="000000" w:themeColor="text1"/>
          <w:sz w:val="28"/>
          <w:lang w:eastAsia="en-US"/>
        </w:rPr>
      </w:pPr>
      <w:r w:rsidRPr="008D20F9">
        <w:rPr>
          <w:noProof/>
          <w:color w:val="000000" w:themeColor="text1"/>
          <w:sz w:val="28"/>
          <w:lang w:eastAsia="en-US"/>
        </w:rPr>
        <w:t>Режим моделировани</w:t>
      </w:r>
      <w:r>
        <w:rPr>
          <w:noProof/>
          <w:color w:val="000000" w:themeColor="text1"/>
          <w:sz w:val="28"/>
          <w:lang w:eastAsia="en-US"/>
        </w:rPr>
        <w:t>я был запущен успешно:</w:t>
      </w:r>
    </w:p>
    <w:p w:rsidR="009823E9" w:rsidRDefault="008D20F9" w:rsidP="008D20F9">
      <w:pPr>
        <w:jc w:val="center"/>
        <w:rPr>
          <w:rFonts w:asciiTheme="minorHAnsi" w:hAnsiTheme="minorHAnsi" w:cstheme="minorHAnsi"/>
          <w:noProof/>
          <w:color w:val="FF0000"/>
          <w:lang w:eastAsia="en-US"/>
        </w:rPr>
      </w:pPr>
      <w:r>
        <w:rPr>
          <w:rFonts w:asciiTheme="minorHAnsi" w:hAnsiTheme="minorHAnsi" w:cstheme="minorHAnsi"/>
          <w:noProof/>
          <w:color w:val="FF0000"/>
        </w:rPr>
        <w:drawing>
          <wp:inline distT="0" distB="0" distL="0" distR="0">
            <wp:extent cx="5677664" cy="14763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85" cy="1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A3" w:rsidRDefault="008D20F9" w:rsidP="00C816A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8D20F9">
        <w:rPr>
          <w:i w:val="0"/>
          <w:color w:val="000000" w:themeColor="text1"/>
          <w:sz w:val="28"/>
          <w:szCs w:val="28"/>
        </w:rPr>
        <w:t>Рис.3.6. Успешно запущенный режим моделирования</w:t>
      </w:r>
    </w:p>
    <w:p w:rsidR="00C816A3" w:rsidRDefault="00C816A3" w:rsidP="00C816A3"/>
    <w:p w:rsidR="00C816A3" w:rsidRDefault="00C816A3" w:rsidP="00C816A3"/>
    <w:p w:rsidR="00C816A3" w:rsidRDefault="00C816A3" w:rsidP="00C816A3"/>
    <w:p w:rsidR="00C816A3" w:rsidRDefault="00C816A3" w:rsidP="00C816A3"/>
    <w:p w:rsidR="00C816A3" w:rsidRDefault="00C816A3" w:rsidP="00C816A3"/>
    <w:p w:rsidR="00C816A3" w:rsidRPr="00C816A3" w:rsidRDefault="00C816A3" w:rsidP="00C816A3"/>
    <w:p w:rsidR="008E3365" w:rsidRPr="00E01AC4" w:rsidRDefault="008E3365" w:rsidP="00281D6D">
      <w:pPr>
        <w:pStyle w:val="1"/>
      </w:pPr>
      <w:bookmarkStart w:id="23" w:name="_Toc32347158"/>
      <w:r w:rsidRPr="00E01AC4">
        <w:lastRenderedPageBreak/>
        <w:t xml:space="preserve">Лабораторная работа </w:t>
      </w:r>
      <w:r w:rsidRPr="00E01AC4">
        <w:rPr>
          <w:lang w:val="en-US"/>
        </w:rPr>
        <w:t>lab_m</w:t>
      </w:r>
      <w:r>
        <w:rPr>
          <w:lang w:val="en-US"/>
        </w:rPr>
        <w:t>6</w:t>
      </w:r>
      <w:bookmarkEnd w:id="23"/>
    </w:p>
    <w:p w:rsidR="008E3365" w:rsidRPr="00E01AC4" w:rsidRDefault="008E3365" w:rsidP="00281D6D">
      <w:pPr>
        <w:pStyle w:val="2"/>
      </w:pPr>
      <w:bookmarkStart w:id="24" w:name="_Toc32347159"/>
      <w:r w:rsidRPr="00E01AC4">
        <w:t xml:space="preserve">Цель </w:t>
      </w:r>
      <w:r w:rsidRPr="00281D6D">
        <w:t>работы</w:t>
      </w:r>
      <w:bookmarkEnd w:id="24"/>
    </w:p>
    <w:p w:rsidR="008E3365" w:rsidRPr="00281D6D" w:rsidRDefault="00281D6D" w:rsidP="008E3365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 w:rsidRPr="00281D6D">
        <w:rPr>
          <w:rFonts w:eastAsia="Times New Roman"/>
          <w:color w:val="000000"/>
          <w:sz w:val="28"/>
        </w:rPr>
        <w:tab/>
      </w:r>
      <w:r w:rsidR="008E3365" w:rsidRPr="00281D6D">
        <w:rPr>
          <w:rFonts w:eastAsia="Times New Roman"/>
          <w:color w:val="000000"/>
          <w:sz w:val="28"/>
        </w:rPr>
        <w:t>Цель данной работы заключается в получении навыков работы с окном временных диаграмм и анализа результатов моделирования в ModelSim ASE.</w:t>
      </w:r>
    </w:p>
    <w:p w:rsidR="008E3365" w:rsidRPr="009823E9" w:rsidRDefault="008E3365" w:rsidP="008E3365">
      <w:pPr>
        <w:spacing w:after="0" w:afterAutospacing="0" w:line="240" w:lineRule="auto"/>
        <w:ind w:firstLine="0"/>
        <w:rPr>
          <w:rFonts w:asciiTheme="minorHAnsi" w:hAnsiTheme="minorHAnsi" w:cstheme="minorHAnsi"/>
          <w:color w:val="FF0000"/>
        </w:rPr>
      </w:pPr>
    </w:p>
    <w:p w:rsidR="008E3365" w:rsidRPr="009823E9" w:rsidRDefault="00AC7480" w:rsidP="00281D6D">
      <w:pPr>
        <w:pStyle w:val="2"/>
      </w:pPr>
      <w:bookmarkStart w:id="25" w:name="_Toc32347160"/>
      <w:r>
        <w:t>Подготовка к моделированию</w:t>
      </w:r>
      <w:bookmarkEnd w:id="25"/>
    </w:p>
    <w:p w:rsidR="008E3365" w:rsidRPr="00281D6D" w:rsidRDefault="00281D6D" w:rsidP="008E3365">
      <w:pPr>
        <w:ind w:firstLine="0"/>
        <w:jc w:val="both"/>
        <w:rPr>
          <w:rFonts w:eastAsia="Times New Roman"/>
          <w:color w:val="000000"/>
          <w:sz w:val="28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 w:rsidR="00AC7480" w:rsidRPr="00281D6D">
        <w:rPr>
          <w:rFonts w:eastAsia="Times New Roman"/>
          <w:color w:val="000000"/>
          <w:sz w:val="28"/>
        </w:rPr>
        <w:t>Согласно заданию, моделирование будет выполняться для описаний counter.v и tcounter.v, скомпилированных вне проекта. После выбора рабочей директории запускаем режим моделирования с настройками по умолчанию для модуля test_counter.</w:t>
      </w:r>
    </w:p>
    <w:p w:rsidR="008E3365" w:rsidRPr="00A628AE" w:rsidRDefault="000D5E19" w:rsidP="00281D6D">
      <w:pPr>
        <w:pStyle w:val="2"/>
      </w:pPr>
      <w:bookmarkStart w:id="26" w:name="_Toc32347161"/>
      <w:r>
        <w:t xml:space="preserve">Исследование </w:t>
      </w:r>
      <w:r w:rsidRPr="00281D6D">
        <w:t>интерфейса</w:t>
      </w:r>
      <w:r>
        <w:t xml:space="preserve"> окна </w:t>
      </w:r>
      <w:r>
        <w:rPr>
          <w:lang w:val="en-US"/>
        </w:rPr>
        <w:t>Wave</w:t>
      </w:r>
      <w:bookmarkEnd w:id="26"/>
    </w:p>
    <w:p w:rsidR="008A0666" w:rsidRDefault="008A0666" w:rsidP="00D720CE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ab/>
      </w:r>
      <w:r w:rsidR="000D5E19" w:rsidRPr="008A0666">
        <w:rPr>
          <w:rFonts w:eastAsia="Times New Roman"/>
          <w:color w:val="000000"/>
          <w:sz w:val="28"/>
        </w:rPr>
        <w:t>Выполним моделирование на временном интервале в 500 нс</w:t>
      </w:r>
      <w:r>
        <w:rPr>
          <w:rFonts w:eastAsia="Times New Roman"/>
          <w:color w:val="000000"/>
          <w:sz w:val="28"/>
        </w:rPr>
        <w:t>:</w:t>
      </w:r>
    </w:p>
    <w:p w:rsidR="00C816A3" w:rsidRDefault="00C816A3" w:rsidP="00D720CE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</w:p>
    <w:p w:rsidR="008A0666" w:rsidRDefault="008A0666" w:rsidP="008A0666">
      <w:pPr>
        <w:spacing w:after="0" w:afterAutospacing="0" w:line="240" w:lineRule="auto"/>
        <w:ind w:firstLine="0"/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3943350" cy="18518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34" cy="18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66" w:rsidRPr="008A0666" w:rsidRDefault="008A0666" w:rsidP="008A0666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8D20F9">
        <w:rPr>
          <w:i w:val="0"/>
          <w:color w:val="000000" w:themeColor="text1"/>
          <w:sz w:val="28"/>
          <w:szCs w:val="28"/>
        </w:rPr>
        <w:t>Рис.</w:t>
      </w:r>
      <w:r>
        <w:rPr>
          <w:i w:val="0"/>
          <w:color w:val="000000" w:themeColor="text1"/>
          <w:sz w:val="28"/>
          <w:szCs w:val="28"/>
        </w:rPr>
        <w:t>4</w:t>
      </w:r>
      <w:r w:rsidRPr="008D20F9"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</w:rPr>
        <w:t>1</w:t>
      </w:r>
      <w:r w:rsidRPr="008D20F9">
        <w:rPr>
          <w:i w:val="0"/>
          <w:color w:val="000000" w:themeColor="text1"/>
          <w:sz w:val="28"/>
          <w:szCs w:val="28"/>
        </w:rPr>
        <w:t xml:space="preserve">. </w:t>
      </w:r>
      <w:r w:rsidRPr="008A0666">
        <w:rPr>
          <w:i w:val="0"/>
          <w:color w:val="000000" w:themeColor="text1"/>
          <w:sz w:val="28"/>
          <w:szCs w:val="28"/>
        </w:rPr>
        <w:t>Результаты первого запуска моделирования</w:t>
      </w:r>
    </w:p>
    <w:p w:rsidR="008A0666" w:rsidRDefault="008A0666" w:rsidP="008A0666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ab/>
        <w:t>Очевидно, выбранный</w:t>
      </w:r>
      <w:r w:rsidRPr="008A0666">
        <w:rPr>
          <w:rFonts w:eastAsia="Times New Roman"/>
          <w:color w:val="000000"/>
          <w:sz w:val="28"/>
        </w:rPr>
        <w:t xml:space="preserve"> масштаб слишком мал для удобного анализа полученных результатов.</w:t>
      </w:r>
    </w:p>
    <w:p w:rsidR="000D5E19" w:rsidRPr="008A0666" w:rsidRDefault="00C816A3" w:rsidP="00D720CE">
      <w:pPr>
        <w:spacing w:after="0" w:afterAutospacing="0" w:line="240" w:lineRule="auto"/>
        <w:ind w:firstLine="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ab/>
      </w:r>
      <w:r w:rsidR="000D5E19" w:rsidRPr="008A0666">
        <w:rPr>
          <w:rFonts w:eastAsia="Times New Roman"/>
          <w:color w:val="000000"/>
          <w:sz w:val="28"/>
        </w:rPr>
        <w:t xml:space="preserve">Для масштабирования в окне Wave предусмотрено множество инструментов, например, </w:t>
      </w:r>
      <w:r w:rsidR="000D5E19" w:rsidRPr="00C816A3">
        <w:rPr>
          <w:rFonts w:eastAsia="Times New Roman"/>
          <w:i/>
          <w:color w:val="000000"/>
          <w:sz w:val="28"/>
        </w:rPr>
        <w:t>Zoom Mode</w:t>
      </w:r>
      <w:r w:rsidR="009255AC" w:rsidRPr="008A0666">
        <w:rPr>
          <w:rFonts w:eastAsia="Times New Roman"/>
          <w:color w:val="000000"/>
          <w:sz w:val="28"/>
        </w:rPr>
        <w:t xml:space="preserve">. </w:t>
      </w:r>
      <w:r w:rsidR="000D5E19" w:rsidRPr="008A0666">
        <w:rPr>
          <w:rFonts w:eastAsia="Times New Roman"/>
          <w:color w:val="000000"/>
          <w:sz w:val="28"/>
        </w:rPr>
        <w:t>Этот инструмент позволяет приблизить некоторый временной интервал, длина которого задается при помощи мыши в</w:t>
      </w:r>
      <w:r w:rsidR="00D720CE" w:rsidRPr="008A0666">
        <w:rPr>
          <w:rFonts w:eastAsia="Times New Roman"/>
          <w:color w:val="000000"/>
          <w:sz w:val="28"/>
        </w:rPr>
        <w:t xml:space="preserve"> </w:t>
      </w:r>
      <w:r w:rsidR="000D5E19" w:rsidRPr="008A0666">
        <w:rPr>
          <w:rFonts w:eastAsia="Times New Roman"/>
          <w:color w:val="000000"/>
          <w:sz w:val="28"/>
        </w:rPr>
        <w:t>области временных диаграмм.</w:t>
      </w:r>
    </w:p>
    <w:p w:rsidR="008A0666" w:rsidRPr="008A0666" w:rsidRDefault="008A0666" w:rsidP="008A0666">
      <w:pPr>
        <w:spacing w:after="0" w:afterAutospacing="0" w:line="240" w:lineRule="auto"/>
        <w:ind w:firstLine="0"/>
        <w:jc w:val="center"/>
        <w:rPr>
          <w:rFonts w:eastAsia="Times New Roman"/>
          <w:color w:val="000000"/>
          <w:sz w:val="28"/>
        </w:rPr>
      </w:pPr>
      <w:r>
        <w:rPr>
          <w:rFonts w:eastAsia="Times New Roman"/>
          <w:noProof/>
          <w:color w:val="000000"/>
          <w:sz w:val="28"/>
        </w:rPr>
        <w:drawing>
          <wp:inline distT="0" distB="0" distL="0" distR="0">
            <wp:extent cx="5038725" cy="16418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37" cy="16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66" w:rsidRPr="008A0666" w:rsidRDefault="008A0666" w:rsidP="008A0666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8D20F9">
        <w:rPr>
          <w:i w:val="0"/>
          <w:color w:val="000000" w:themeColor="text1"/>
          <w:sz w:val="28"/>
          <w:szCs w:val="28"/>
        </w:rPr>
        <w:t>Рис.</w:t>
      </w:r>
      <w:r>
        <w:rPr>
          <w:i w:val="0"/>
          <w:color w:val="000000" w:themeColor="text1"/>
          <w:sz w:val="28"/>
          <w:szCs w:val="28"/>
        </w:rPr>
        <w:t>4</w:t>
      </w:r>
      <w:r w:rsidRPr="008D20F9"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</w:rPr>
        <w:t>2</w:t>
      </w:r>
      <w:r w:rsidR="00C816A3">
        <w:rPr>
          <w:i w:val="0"/>
          <w:color w:val="000000" w:themeColor="text1"/>
          <w:sz w:val="28"/>
          <w:szCs w:val="28"/>
        </w:rPr>
        <w:t xml:space="preserve">. </w:t>
      </w:r>
      <w:r w:rsidRPr="008A0666">
        <w:rPr>
          <w:i w:val="0"/>
          <w:color w:val="000000" w:themeColor="text1"/>
          <w:sz w:val="28"/>
          <w:szCs w:val="28"/>
        </w:rPr>
        <w:t>Использование инструмента Zoom Mode для масштабирования</w:t>
      </w:r>
    </w:p>
    <w:p w:rsidR="008A0666" w:rsidRDefault="008A0666" w:rsidP="00D720CE">
      <w:pPr>
        <w:spacing w:after="0" w:afterAutospacing="0" w:line="240" w:lineRule="auto"/>
        <w:ind w:firstLine="0"/>
        <w:jc w:val="both"/>
        <w:rPr>
          <w:sz w:val="28"/>
        </w:rPr>
      </w:pPr>
      <w:r>
        <w:rPr>
          <w:sz w:val="28"/>
        </w:rPr>
        <w:lastRenderedPageBreak/>
        <w:tab/>
      </w:r>
      <w:r w:rsidRPr="008A0666">
        <w:rPr>
          <w:sz w:val="28"/>
        </w:rPr>
        <w:t xml:space="preserve">На панели инструментов есть кнопки </w:t>
      </w:r>
      <w:r w:rsidRPr="00C816A3">
        <w:rPr>
          <w:i/>
          <w:sz w:val="28"/>
        </w:rPr>
        <w:t>Zoom In</w:t>
      </w:r>
      <w:r w:rsidRPr="008A0666">
        <w:rPr>
          <w:sz w:val="28"/>
        </w:rPr>
        <w:t xml:space="preserve"> и </w:t>
      </w:r>
      <w:r w:rsidRPr="00C816A3">
        <w:rPr>
          <w:i/>
          <w:sz w:val="28"/>
        </w:rPr>
        <w:t>Zoom Out</w:t>
      </w:r>
      <w:r w:rsidRPr="008A0666">
        <w:rPr>
          <w:sz w:val="28"/>
        </w:rPr>
        <w:t xml:space="preserve">, позволяющие приближать или отдалять вид с некоторым шагом. Кнопка </w:t>
      </w:r>
      <w:r w:rsidRPr="00C816A3">
        <w:rPr>
          <w:i/>
          <w:sz w:val="28"/>
        </w:rPr>
        <w:t>Zoom Full</w:t>
      </w:r>
      <w:r w:rsidRPr="008A0666">
        <w:rPr>
          <w:sz w:val="28"/>
        </w:rPr>
        <w:t xml:space="preserve"> (горячая клавиша F) позволяет подстроить размер области временных диаграмм таким образом, чтобы смоделированная область отображалась целиком.</w:t>
      </w:r>
    </w:p>
    <w:p w:rsidR="00253ED7" w:rsidRDefault="00C816A3" w:rsidP="00D720CE">
      <w:pPr>
        <w:spacing w:after="0" w:afterAutospacing="0" w:line="240" w:lineRule="auto"/>
        <w:ind w:firstLine="0"/>
        <w:jc w:val="both"/>
        <w:rPr>
          <w:sz w:val="28"/>
        </w:rPr>
      </w:pPr>
      <w:r>
        <w:rPr>
          <w:sz w:val="28"/>
        </w:rPr>
        <w:tab/>
      </w:r>
      <w:r w:rsidR="00253ED7" w:rsidRPr="00253ED7">
        <w:rPr>
          <w:sz w:val="28"/>
        </w:rPr>
        <w:t>Для того чтобы отметить интересующие моменты времени на временной диаграмме, можно воспользоваться курсорами. Один курсор всегда есть по умолчанию и установлен в точке t = 0. Этот курсор можно перемещать щелчком ЛКМ в произвольном месте области временных диаграмм (при активном режиме Select Mode).</w:t>
      </w:r>
    </w:p>
    <w:p w:rsidR="00253ED7" w:rsidRDefault="00253ED7" w:rsidP="00D720CE">
      <w:pPr>
        <w:spacing w:after="0" w:afterAutospacing="0" w:line="240" w:lineRule="auto"/>
        <w:ind w:firstLine="0"/>
        <w:jc w:val="both"/>
        <w:rPr>
          <w:sz w:val="28"/>
        </w:rPr>
      </w:pPr>
    </w:p>
    <w:p w:rsidR="00253ED7" w:rsidRDefault="00253ED7" w:rsidP="00D720CE">
      <w:pPr>
        <w:spacing w:after="0" w:afterAutospacing="0" w:line="240" w:lineRule="auto"/>
        <w:ind w:firstLine="0"/>
        <w:jc w:val="both"/>
        <w:rPr>
          <w:sz w:val="28"/>
        </w:rPr>
      </w:pPr>
      <w:r>
        <w:rPr>
          <w:sz w:val="28"/>
        </w:rPr>
        <w:tab/>
      </w:r>
      <w:r w:rsidRPr="00253ED7">
        <w:rPr>
          <w:sz w:val="28"/>
        </w:rPr>
        <w:t>Курсорам можно задавать имена в левой панели окна Wave. Переименуем курсор п</w:t>
      </w:r>
      <w:r>
        <w:rPr>
          <w:sz w:val="28"/>
        </w:rPr>
        <w:t>о умолчанию, задав ему имя «A»:</w:t>
      </w:r>
    </w:p>
    <w:p w:rsidR="00253ED7" w:rsidRDefault="00253ED7" w:rsidP="00253ED7">
      <w:pPr>
        <w:spacing w:after="0" w:afterAutospacing="0" w:line="240" w:lineRule="auto"/>
        <w:ind w:firstLine="0"/>
        <w:jc w:val="center"/>
        <w:rPr>
          <w:rFonts w:eastAsia="Times New Roman"/>
          <w:color w:val="000000"/>
          <w:sz w:val="40"/>
        </w:rPr>
      </w:pPr>
      <w:r>
        <w:rPr>
          <w:rFonts w:eastAsia="Times New Roman"/>
          <w:noProof/>
          <w:color w:val="000000"/>
          <w:sz w:val="40"/>
        </w:rPr>
        <w:drawing>
          <wp:inline distT="0" distB="0" distL="0" distR="0">
            <wp:extent cx="4895850" cy="143810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43" cy="144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D7" w:rsidRPr="00253ED7" w:rsidRDefault="00253ED7" w:rsidP="00253ED7">
      <w:pPr>
        <w:pStyle w:val="a3"/>
        <w:jc w:val="center"/>
        <w:rPr>
          <w:rFonts w:eastAsia="Times New Roman"/>
          <w:color w:val="000000"/>
          <w:sz w:val="28"/>
        </w:rPr>
      </w:pPr>
      <w:r w:rsidRPr="008D20F9">
        <w:rPr>
          <w:i w:val="0"/>
          <w:color w:val="000000" w:themeColor="text1"/>
          <w:sz w:val="28"/>
          <w:szCs w:val="28"/>
        </w:rPr>
        <w:t>Рис.</w:t>
      </w:r>
      <w:r>
        <w:rPr>
          <w:i w:val="0"/>
          <w:color w:val="000000" w:themeColor="text1"/>
          <w:sz w:val="28"/>
          <w:szCs w:val="28"/>
        </w:rPr>
        <w:t>4</w:t>
      </w:r>
      <w:r w:rsidRPr="008D20F9"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</w:rPr>
        <w:t>3</w:t>
      </w:r>
      <w:r w:rsidRPr="008D20F9">
        <w:rPr>
          <w:i w:val="0"/>
          <w:color w:val="000000" w:themeColor="text1"/>
          <w:sz w:val="28"/>
          <w:szCs w:val="28"/>
        </w:rPr>
        <w:t xml:space="preserve">. </w:t>
      </w:r>
      <w:r w:rsidRPr="00253ED7">
        <w:rPr>
          <w:i w:val="0"/>
          <w:color w:val="000000" w:themeColor="text1"/>
          <w:sz w:val="28"/>
          <w:szCs w:val="28"/>
        </w:rPr>
        <w:t>Работа с одним курсором</w:t>
      </w:r>
    </w:p>
    <w:p w:rsidR="00253ED7" w:rsidRDefault="00253ED7" w:rsidP="00D720CE">
      <w:pPr>
        <w:jc w:val="both"/>
        <w:rPr>
          <w:sz w:val="28"/>
        </w:rPr>
      </w:pPr>
      <w:r w:rsidRPr="00253ED7">
        <w:rPr>
          <w:sz w:val="28"/>
        </w:rPr>
        <w:t>После добавления второго курсора, появляется возможность измерять временной промежуток между курсорами:</w:t>
      </w:r>
    </w:p>
    <w:p w:rsidR="00253ED7" w:rsidRDefault="00253ED7" w:rsidP="00253ED7">
      <w:pPr>
        <w:jc w:val="center"/>
        <w:rPr>
          <w:i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000000"/>
          <w:sz w:val="28"/>
        </w:rPr>
        <w:drawing>
          <wp:inline distT="0" distB="0" distL="0" distR="0">
            <wp:extent cx="5090984" cy="1495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3" cy="15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D7" w:rsidRPr="00253ED7" w:rsidRDefault="00253ED7" w:rsidP="00253ED7">
      <w:pPr>
        <w:jc w:val="center"/>
        <w:rPr>
          <w:rFonts w:asciiTheme="minorHAnsi" w:eastAsia="Times New Roman" w:hAnsiTheme="minorHAnsi" w:cstheme="minorHAnsi"/>
          <w:color w:val="000000"/>
          <w:sz w:val="28"/>
        </w:rPr>
      </w:pPr>
      <w:r w:rsidRPr="00253ED7">
        <w:rPr>
          <w:color w:val="000000" w:themeColor="text1"/>
          <w:sz w:val="28"/>
          <w:szCs w:val="28"/>
        </w:rPr>
        <w:t>Рис.4.</w:t>
      </w:r>
      <w:r>
        <w:rPr>
          <w:color w:val="000000" w:themeColor="text1"/>
          <w:sz w:val="28"/>
          <w:szCs w:val="28"/>
        </w:rPr>
        <w:t>4</w:t>
      </w:r>
      <w:r w:rsidRPr="008D20F9">
        <w:rPr>
          <w:i/>
          <w:color w:val="000000" w:themeColor="text1"/>
          <w:sz w:val="28"/>
          <w:szCs w:val="28"/>
        </w:rPr>
        <w:t xml:space="preserve">. </w:t>
      </w:r>
      <w:r w:rsidRPr="00253ED7">
        <w:rPr>
          <w:color w:val="000000" w:themeColor="text1"/>
          <w:sz w:val="28"/>
          <w:szCs w:val="28"/>
        </w:rPr>
        <w:t>Работа с двумя курсорами</w:t>
      </w:r>
      <w:r>
        <w:rPr>
          <w:color w:val="000000" w:themeColor="text1"/>
          <w:sz w:val="28"/>
          <w:szCs w:val="28"/>
        </w:rPr>
        <w:t>, один из которых заблокирован</w:t>
      </w:r>
    </w:p>
    <w:p w:rsidR="00C816A3" w:rsidRDefault="00C816A3" w:rsidP="00D720CE">
      <w:pPr>
        <w:jc w:val="both"/>
        <w:rPr>
          <w:rFonts w:asciiTheme="minorHAnsi" w:eastAsia="Times New Roman" w:hAnsiTheme="minorHAnsi" w:cstheme="minorHAnsi"/>
          <w:color w:val="000000"/>
          <w:sz w:val="28"/>
        </w:rPr>
      </w:pPr>
      <w:r>
        <w:rPr>
          <w:rFonts w:asciiTheme="minorHAnsi" w:eastAsia="Times New Roman" w:hAnsiTheme="minorHAnsi" w:cstheme="minorHAnsi"/>
          <w:color w:val="000000"/>
          <w:sz w:val="28"/>
        </w:rPr>
        <w:tab/>
      </w:r>
    </w:p>
    <w:p w:rsidR="008E3365" w:rsidRDefault="007655C2" w:rsidP="00D720CE">
      <w:pPr>
        <w:jc w:val="both"/>
        <w:rPr>
          <w:sz w:val="28"/>
        </w:rPr>
      </w:pPr>
      <w:r w:rsidRPr="007655C2">
        <w:rPr>
          <w:sz w:val="28"/>
        </w:rPr>
        <w:t xml:space="preserve">При добавлении третьего и последующих курсоров, временные промежутки измеряются между соседними курсорами. Удалить курсоры можно как через контекстное меню, так нажатием кнопки на левой панели окна Wave. </w:t>
      </w:r>
    </w:p>
    <w:p w:rsidR="00C816A3" w:rsidRDefault="00C816A3" w:rsidP="00D720CE">
      <w:pPr>
        <w:jc w:val="both"/>
        <w:rPr>
          <w:sz w:val="28"/>
        </w:rPr>
      </w:pPr>
    </w:p>
    <w:p w:rsidR="00C816A3" w:rsidRDefault="00C816A3" w:rsidP="00D720CE">
      <w:pPr>
        <w:jc w:val="both"/>
        <w:rPr>
          <w:rFonts w:asciiTheme="minorHAnsi" w:eastAsia="Times New Roman" w:hAnsiTheme="minorHAnsi" w:cstheme="minorHAnsi"/>
        </w:rPr>
      </w:pPr>
    </w:p>
    <w:p w:rsidR="00A734A6" w:rsidRPr="00281D6D" w:rsidRDefault="00A734A6" w:rsidP="00A734A6">
      <w:pPr>
        <w:pStyle w:val="1"/>
        <w:numPr>
          <w:ilvl w:val="0"/>
          <w:numId w:val="0"/>
        </w:numPr>
        <w:jc w:val="both"/>
        <w:rPr>
          <w:rFonts w:cs="Times New Roman"/>
        </w:rPr>
      </w:pPr>
      <w:bookmarkStart w:id="27" w:name="_Toc32347162"/>
      <w:r w:rsidRPr="00281D6D">
        <w:rPr>
          <w:rFonts w:cs="Times New Roman"/>
        </w:rPr>
        <w:lastRenderedPageBreak/>
        <w:t>Вывод</w:t>
      </w:r>
      <w:bookmarkEnd w:id="27"/>
    </w:p>
    <w:p w:rsidR="00E17447" w:rsidRPr="00990DD9" w:rsidRDefault="00A734A6" w:rsidP="00A734A6">
      <w:pPr>
        <w:jc w:val="both"/>
        <w:rPr>
          <w:rFonts w:asciiTheme="minorHAnsi" w:hAnsiTheme="minorHAnsi" w:cstheme="minorHAnsi"/>
          <w:sz w:val="28"/>
          <w:szCs w:val="26"/>
        </w:rPr>
      </w:pPr>
      <w:r w:rsidRPr="007655C2">
        <w:rPr>
          <w:sz w:val="28"/>
        </w:rPr>
        <w:t xml:space="preserve">В ходе </w:t>
      </w:r>
      <w:r w:rsidR="00990DD9">
        <w:rPr>
          <w:sz w:val="28"/>
        </w:rPr>
        <w:t xml:space="preserve">выполнения </w:t>
      </w:r>
      <w:r w:rsidRPr="007655C2">
        <w:rPr>
          <w:sz w:val="28"/>
        </w:rPr>
        <w:t>данной лабораторной работы был</w:t>
      </w:r>
      <w:r w:rsidR="00990DD9">
        <w:rPr>
          <w:sz w:val="28"/>
        </w:rPr>
        <w:t>о</w:t>
      </w:r>
      <w:r w:rsidRPr="007655C2">
        <w:rPr>
          <w:sz w:val="28"/>
        </w:rPr>
        <w:t xml:space="preserve"> </w:t>
      </w:r>
      <w:r w:rsidR="00990DD9">
        <w:rPr>
          <w:sz w:val="28"/>
        </w:rPr>
        <w:t>осуществлено знакомство с</w:t>
      </w:r>
      <w:r w:rsidRPr="007655C2">
        <w:rPr>
          <w:sz w:val="28"/>
        </w:rPr>
        <w:t xml:space="preserve"> пакет</w:t>
      </w:r>
      <w:r w:rsidR="00990DD9">
        <w:rPr>
          <w:sz w:val="28"/>
        </w:rPr>
        <w:t>ом</w:t>
      </w:r>
      <w:r w:rsidRPr="007655C2">
        <w:rPr>
          <w:sz w:val="28"/>
        </w:rPr>
        <w:t xml:space="preserve"> </w:t>
      </w:r>
      <w:r w:rsidRPr="007655C2">
        <w:rPr>
          <w:sz w:val="28"/>
          <w:lang w:val="en-US"/>
        </w:rPr>
        <w:t>ModelSim</w:t>
      </w:r>
      <w:r w:rsidR="00F17ABB">
        <w:rPr>
          <w:sz w:val="28"/>
        </w:rPr>
        <w:t xml:space="preserve">. Были </w:t>
      </w:r>
      <w:r w:rsidRPr="007655C2">
        <w:rPr>
          <w:sz w:val="28"/>
        </w:rPr>
        <w:t>получены</w:t>
      </w:r>
      <w:r w:rsidR="00990DD9">
        <w:rPr>
          <w:sz w:val="28"/>
        </w:rPr>
        <w:t xml:space="preserve"> практические навыки по созданию</w:t>
      </w:r>
      <w:r w:rsidRPr="007655C2">
        <w:rPr>
          <w:sz w:val="28"/>
        </w:rPr>
        <w:t xml:space="preserve"> и настройки проектов и библиотек</w:t>
      </w:r>
      <w:r w:rsidR="00990DD9">
        <w:rPr>
          <w:sz w:val="28"/>
        </w:rPr>
        <w:t>,</w:t>
      </w:r>
      <w:r w:rsidR="00FB05A2" w:rsidRPr="007655C2">
        <w:rPr>
          <w:sz w:val="28"/>
        </w:rPr>
        <w:t xml:space="preserve"> изучены процессы компиляции и моделирования, а также </w:t>
      </w:r>
      <w:r w:rsidR="00990DD9">
        <w:rPr>
          <w:sz w:val="28"/>
        </w:rPr>
        <w:t>рассмотрено</w:t>
      </w:r>
      <w:r w:rsidR="00FB05A2" w:rsidRPr="007655C2">
        <w:rPr>
          <w:sz w:val="28"/>
        </w:rPr>
        <w:t xml:space="preserve"> временное моделирование</w:t>
      </w:r>
      <w:r w:rsidR="004E3452" w:rsidRPr="007655C2">
        <w:rPr>
          <w:sz w:val="28"/>
        </w:rPr>
        <w:t>.</w:t>
      </w:r>
      <w:r w:rsidR="00407DEF" w:rsidRPr="007655C2">
        <w:rPr>
          <w:sz w:val="28"/>
        </w:rPr>
        <w:t xml:space="preserve"> Данн</w:t>
      </w:r>
      <w:r w:rsidR="00F17ABB">
        <w:rPr>
          <w:sz w:val="28"/>
        </w:rPr>
        <w:t>ая лабораторная работа позволит в будущем</w:t>
      </w:r>
      <w:r w:rsidR="00407DEF" w:rsidRPr="007655C2">
        <w:rPr>
          <w:sz w:val="28"/>
        </w:rPr>
        <w:t xml:space="preserve"> эффективнее использовать интерфейс пакета </w:t>
      </w:r>
      <w:r w:rsidR="00407DEF" w:rsidRPr="007655C2">
        <w:rPr>
          <w:sz w:val="28"/>
          <w:lang w:val="en-US"/>
        </w:rPr>
        <w:t>ModelSim</w:t>
      </w:r>
      <w:r w:rsidR="00407DEF" w:rsidRPr="00990DD9">
        <w:rPr>
          <w:sz w:val="28"/>
        </w:rPr>
        <w:t>.</w:t>
      </w:r>
    </w:p>
    <w:sectPr w:rsidR="00E17447" w:rsidRPr="00990DD9" w:rsidSect="00115468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822" w:rsidRDefault="008E7822">
      <w:pPr>
        <w:spacing w:after="0" w:line="240" w:lineRule="auto"/>
      </w:pPr>
      <w:r>
        <w:separator/>
      </w:r>
    </w:p>
  </w:endnote>
  <w:endnote w:type="continuationSeparator" w:id="0">
    <w:p w:rsidR="008E7822" w:rsidRDefault="008E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099983"/>
      <w:docPartObj>
        <w:docPartGallery w:val="Page Numbers (Bottom of Page)"/>
        <w:docPartUnique/>
      </w:docPartObj>
    </w:sdtPr>
    <w:sdtEndPr/>
    <w:sdtContent>
      <w:p w:rsidR="00115468" w:rsidRDefault="001154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D1E">
          <w:rPr>
            <w:noProof/>
          </w:rPr>
          <w:t>2</w:t>
        </w:r>
        <w:r>
          <w:fldChar w:fldCharType="end"/>
        </w:r>
      </w:p>
    </w:sdtContent>
  </w:sdt>
  <w:p w:rsidR="00115468" w:rsidRDefault="001154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822" w:rsidRDefault="008E7822">
      <w:pPr>
        <w:spacing w:after="0" w:line="240" w:lineRule="auto"/>
      </w:pPr>
      <w:r>
        <w:separator/>
      </w:r>
    </w:p>
  </w:footnote>
  <w:footnote w:type="continuationSeparator" w:id="0">
    <w:p w:rsidR="008E7822" w:rsidRDefault="008E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61889"/>
    <w:multiLevelType w:val="multilevel"/>
    <w:tmpl w:val="6B30783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0DFF"/>
    <w:rsid w:val="000065F7"/>
    <w:rsid w:val="000150D1"/>
    <w:rsid w:val="00021B3E"/>
    <w:rsid w:val="0003440E"/>
    <w:rsid w:val="00036377"/>
    <w:rsid w:val="00043C26"/>
    <w:rsid w:val="00062597"/>
    <w:rsid w:val="00074A56"/>
    <w:rsid w:val="00080200"/>
    <w:rsid w:val="00095215"/>
    <w:rsid w:val="000A694B"/>
    <w:rsid w:val="000C3D86"/>
    <w:rsid w:val="000D1F94"/>
    <w:rsid w:val="000D3BC3"/>
    <w:rsid w:val="000D5E19"/>
    <w:rsid w:val="000D7A56"/>
    <w:rsid w:val="000E06E1"/>
    <w:rsid w:val="000F7539"/>
    <w:rsid w:val="00103C0D"/>
    <w:rsid w:val="00110252"/>
    <w:rsid w:val="001116C5"/>
    <w:rsid w:val="001150D3"/>
    <w:rsid w:val="00115468"/>
    <w:rsid w:val="0012489D"/>
    <w:rsid w:val="001273FA"/>
    <w:rsid w:val="00174EA0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17EA7"/>
    <w:rsid w:val="00221804"/>
    <w:rsid w:val="00231E54"/>
    <w:rsid w:val="002340BE"/>
    <w:rsid w:val="00235B50"/>
    <w:rsid w:val="002503A4"/>
    <w:rsid w:val="00253ED7"/>
    <w:rsid w:val="00257DF1"/>
    <w:rsid w:val="00281D6D"/>
    <w:rsid w:val="00282B23"/>
    <w:rsid w:val="00291AA8"/>
    <w:rsid w:val="00294FF6"/>
    <w:rsid w:val="002C02EA"/>
    <w:rsid w:val="002C2EF5"/>
    <w:rsid w:val="002C426C"/>
    <w:rsid w:val="002E108C"/>
    <w:rsid w:val="002E108F"/>
    <w:rsid w:val="002F2AFC"/>
    <w:rsid w:val="00305961"/>
    <w:rsid w:val="00313242"/>
    <w:rsid w:val="00314D07"/>
    <w:rsid w:val="003330B4"/>
    <w:rsid w:val="00350D5B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407DEF"/>
    <w:rsid w:val="004122CC"/>
    <w:rsid w:val="00416D29"/>
    <w:rsid w:val="00417ACD"/>
    <w:rsid w:val="0042221F"/>
    <w:rsid w:val="004227FE"/>
    <w:rsid w:val="00427011"/>
    <w:rsid w:val="00457770"/>
    <w:rsid w:val="00474961"/>
    <w:rsid w:val="0048013C"/>
    <w:rsid w:val="004974A1"/>
    <w:rsid w:val="004A414C"/>
    <w:rsid w:val="004A78DB"/>
    <w:rsid w:val="004B474C"/>
    <w:rsid w:val="004D39C0"/>
    <w:rsid w:val="004D3C9B"/>
    <w:rsid w:val="004E3452"/>
    <w:rsid w:val="004E4FFA"/>
    <w:rsid w:val="004F2A2D"/>
    <w:rsid w:val="00503115"/>
    <w:rsid w:val="00505682"/>
    <w:rsid w:val="00511A05"/>
    <w:rsid w:val="00524C0E"/>
    <w:rsid w:val="0053418D"/>
    <w:rsid w:val="00535BAB"/>
    <w:rsid w:val="005439AE"/>
    <w:rsid w:val="00547B53"/>
    <w:rsid w:val="00555229"/>
    <w:rsid w:val="005648B6"/>
    <w:rsid w:val="005677D5"/>
    <w:rsid w:val="00577B2B"/>
    <w:rsid w:val="00581629"/>
    <w:rsid w:val="005C3D9F"/>
    <w:rsid w:val="005C41AE"/>
    <w:rsid w:val="005E1B7E"/>
    <w:rsid w:val="005F038A"/>
    <w:rsid w:val="00615802"/>
    <w:rsid w:val="00622AEF"/>
    <w:rsid w:val="00636F17"/>
    <w:rsid w:val="00671E63"/>
    <w:rsid w:val="0067233E"/>
    <w:rsid w:val="00676B0B"/>
    <w:rsid w:val="00683C69"/>
    <w:rsid w:val="006846A7"/>
    <w:rsid w:val="0068537F"/>
    <w:rsid w:val="00695F53"/>
    <w:rsid w:val="006B07BB"/>
    <w:rsid w:val="006B39B0"/>
    <w:rsid w:val="006E5D2F"/>
    <w:rsid w:val="006F2F34"/>
    <w:rsid w:val="006F71FD"/>
    <w:rsid w:val="00701998"/>
    <w:rsid w:val="007029A6"/>
    <w:rsid w:val="00707C62"/>
    <w:rsid w:val="007131EE"/>
    <w:rsid w:val="007655C2"/>
    <w:rsid w:val="00765B5B"/>
    <w:rsid w:val="007735E2"/>
    <w:rsid w:val="007A2EE8"/>
    <w:rsid w:val="007B3502"/>
    <w:rsid w:val="007E3B79"/>
    <w:rsid w:val="008146C9"/>
    <w:rsid w:val="008341B9"/>
    <w:rsid w:val="00845E3F"/>
    <w:rsid w:val="008562A2"/>
    <w:rsid w:val="00856AE5"/>
    <w:rsid w:val="00871627"/>
    <w:rsid w:val="008836F5"/>
    <w:rsid w:val="00886E40"/>
    <w:rsid w:val="00890AB1"/>
    <w:rsid w:val="00894507"/>
    <w:rsid w:val="008A0666"/>
    <w:rsid w:val="008A54D0"/>
    <w:rsid w:val="008A5E1F"/>
    <w:rsid w:val="008B3FAB"/>
    <w:rsid w:val="008B6A64"/>
    <w:rsid w:val="008C0B04"/>
    <w:rsid w:val="008D11C4"/>
    <w:rsid w:val="008D20F9"/>
    <w:rsid w:val="008D58A2"/>
    <w:rsid w:val="008D771A"/>
    <w:rsid w:val="008E3365"/>
    <w:rsid w:val="008E7822"/>
    <w:rsid w:val="008E7E34"/>
    <w:rsid w:val="008F0D1A"/>
    <w:rsid w:val="008F4DB8"/>
    <w:rsid w:val="0090517E"/>
    <w:rsid w:val="0090740C"/>
    <w:rsid w:val="00914BF1"/>
    <w:rsid w:val="009255AC"/>
    <w:rsid w:val="00931316"/>
    <w:rsid w:val="00947951"/>
    <w:rsid w:val="00964D3A"/>
    <w:rsid w:val="009823E9"/>
    <w:rsid w:val="009846F9"/>
    <w:rsid w:val="00985F97"/>
    <w:rsid w:val="00990DD9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55049"/>
    <w:rsid w:val="00A628AE"/>
    <w:rsid w:val="00A719B7"/>
    <w:rsid w:val="00A734A6"/>
    <w:rsid w:val="00A82DCF"/>
    <w:rsid w:val="00AB7417"/>
    <w:rsid w:val="00AC7480"/>
    <w:rsid w:val="00AD1590"/>
    <w:rsid w:val="00AD4F4B"/>
    <w:rsid w:val="00AD7C7E"/>
    <w:rsid w:val="00AE2A2D"/>
    <w:rsid w:val="00AF33C6"/>
    <w:rsid w:val="00AF5B52"/>
    <w:rsid w:val="00B004C4"/>
    <w:rsid w:val="00B10E81"/>
    <w:rsid w:val="00B278C7"/>
    <w:rsid w:val="00B30B76"/>
    <w:rsid w:val="00B40A16"/>
    <w:rsid w:val="00B60E3B"/>
    <w:rsid w:val="00B647A7"/>
    <w:rsid w:val="00B66685"/>
    <w:rsid w:val="00B6687E"/>
    <w:rsid w:val="00B669DC"/>
    <w:rsid w:val="00B80E1C"/>
    <w:rsid w:val="00B87C14"/>
    <w:rsid w:val="00BA4D1E"/>
    <w:rsid w:val="00BC0EC8"/>
    <w:rsid w:val="00BF1024"/>
    <w:rsid w:val="00C2214C"/>
    <w:rsid w:val="00C2495C"/>
    <w:rsid w:val="00C26F82"/>
    <w:rsid w:val="00C767A2"/>
    <w:rsid w:val="00C80BF0"/>
    <w:rsid w:val="00C816A3"/>
    <w:rsid w:val="00C90597"/>
    <w:rsid w:val="00C94528"/>
    <w:rsid w:val="00C9522C"/>
    <w:rsid w:val="00CA0B9D"/>
    <w:rsid w:val="00CA4D8F"/>
    <w:rsid w:val="00CE1F4C"/>
    <w:rsid w:val="00D05883"/>
    <w:rsid w:val="00D44461"/>
    <w:rsid w:val="00D47FB3"/>
    <w:rsid w:val="00D5213E"/>
    <w:rsid w:val="00D566F3"/>
    <w:rsid w:val="00D720CE"/>
    <w:rsid w:val="00D73218"/>
    <w:rsid w:val="00D7403E"/>
    <w:rsid w:val="00D755A0"/>
    <w:rsid w:val="00D766FB"/>
    <w:rsid w:val="00D922A4"/>
    <w:rsid w:val="00D976D1"/>
    <w:rsid w:val="00DA13D6"/>
    <w:rsid w:val="00DA4DD3"/>
    <w:rsid w:val="00DB3A2F"/>
    <w:rsid w:val="00DC35BA"/>
    <w:rsid w:val="00DD072E"/>
    <w:rsid w:val="00DF7899"/>
    <w:rsid w:val="00E01AC4"/>
    <w:rsid w:val="00E037E0"/>
    <w:rsid w:val="00E05584"/>
    <w:rsid w:val="00E17447"/>
    <w:rsid w:val="00E26E42"/>
    <w:rsid w:val="00E27F2C"/>
    <w:rsid w:val="00E402FD"/>
    <w:rsid w:val="00E40824"/>
    <w:rsid w:val="00E50291"/>
    <w:rsid w:val="00E5578A"/>
    <w:rsid w:val="00E624A1"/>
    <w:rsid w:val="00E6481F"/>
    <w:rsid w:val="00E731C6"/>
    <w:rsid w:val="00E758F3"/>
    <w:rsid w:val="00E76BB8"/>
    <w:rsid w:val="00E94314"/>
    <w:rsid w:val="00EA6D90"/>
    <w:rsid w:val="00EB21A8"/>
    <w:rsid w:val="00ED3322"/>
    <w:rsid w:val="00EF594A"/>
    <w:rsid w:val="00F03F78"/>
    <w:rsid w:val="00F05404"/>
    <w:rsid w:val="00F160F4"/>
    <w:rsid w:val="00F17ABB"/>
    <w:rsid w:val="00F328C3"/>
    <w:rsid w:val="00F41AAC"/>
    <w:rsid w:val="00F44458"/>
    <w:rsid w:val="00F62FD9"/>
    <w:rsid w:val="00F81848"/>
    <w:rsid w:val="00F856EA"/>
    <w:rsid w:val="00F973B9"/>
    <w:rsid w:val="00FA2450"/>
    <w:rsid w:val="00FB05A2"/>
    <w:rsid w:val="00FD3DCE"/>
    <w:rsid w:val="00FD4ED6"/>
    <w:rsid w:val="00FE0D63"/>
    <w:rsid w:val="00FE2FAC"/>
    <w:rsid w:val="00FE3BFA"/>
    <w:rsid w:val="00FE508F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489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2450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89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A245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ED33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20</cp:revision>
  <dcterms:created xsi:type="dcterms:W3CDTF">2020-02-11T11:49:00Z</dcterms:created>
  <dcterms:modified xsi:type="dcterms:W3CDTF">2020-03-23T11:18:00Z</dcterms:modified>
</cp:coreProperties>
</file>